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9F7" w:rsidRDefault="00F059F7" w:rsidP="00C21595">
      <w:pPr>
        <w:jc w:val="center"/>
        <w:rPr>
          <w:rFonts w:ascii="Arial" w:hAnsi="Arial" w:cs="Arial"/>
          <w:b/>
          <w:sz w:val="22"/>
          <w:szCs w:val="22"/>
        </w:rPr>
      </w:pPr>
    </w:p>
    <w:p w:rsidR="00F059F7" w:rsidRPr="00F059F7" w:rsidRDefault="00F059F7" w:rsidP="00F059F7">
      <w:pPr>
        <w:ind w:left="-720" w:right="-1080"/>
        <w:jc w:val="center"/>
        <w:rPr>
          <w:rFonts w:ascii="Arial" w:hAnsi="Arial" w:cs="Arial"/>
          <w:color w:val="000080"/>
          <w:spacing w:val="-3"/>
          <w:sz w:val="144"/>
          <w:szCs w:val="144"/>
        </w:rPr>
      </w:pPr>
    </w:p>
    <w:p w:rsidR="00F059F7" w:rsidRPr="00F059F7" w:rsidRDefault="00F059F7" w:rsidP="00F059F7">
      <w:pPr>
        <w:ind w:left="-720" w:right="-1080"/>
        <w:jc w:val="center"/>
        <w:rPr>
          <w:rFonts w:ascii="Arial" w:hAnsi="Arial" w:cs="Arial"/>
          <w:color w:val="000080"/>
          <w:spacing w:val="-3"/>
          <w:sz w:val="144"/>
          <w:szCs w:val="144"/>
        </w:rPr>
      </w:pPr>
      <w:r w:rsidRPr="00F059F7">
        <w:rPr>
          <w:rFonts w:ascii="Arial" w:hAnsi="Arial" w:cs="Arial"/>
          <w:color w:val="000080"/>
          <w:spacing w:val="-3"/>
          <w:sz w:val="144"/>
          <w:szCs w:val="144"/>
        </w:rPr>
        <w:t>“B”</w:t>
      </w:r>
    </w:p>
    <w:p w:rsidR="00F059F7" w:rsidRPr="00F059F7" w:rsidRDefault="00F059F7" w:rsidP="00F059F7">
      <w:pPr>
        <w:ind w:left="-720" w:right="-1080"/>
        <w:jc w:val="center"/>
        <w:rPr>
          <w:rFonts w:ascii="Arial" w:hAnsi="Arial" w:cs="Arial"/>
          <w:color w:val="000080"/>
          <w:spacing w:val="-3"/>
          <w:sz w:val="56"/>
          <w:szCs w:val="56"/>
        </w:rPr>
      </w:pPr>
    </w:p>
    <w:p w:rsidR="00F059F7" w:rsidRPr="00F059F7" w:rsidRDefault="00F059F7" w:rsidP="00F059F7">
      <w:pPr>
        <w:ind w:left="-720" w:right="-1080"/>
        <w:jc w:val="center"/>
        <w:rPr>
          <w:rFonts w:ascii="Arial" w:hAnsi="Arial" w:cs="Arial"/>
          <w:color w:val="000080"/>
          <w:spacing w:val="-3"/>
          <w:sz w:val="144"/>
          <w:szCs w:val="144"/>
        </w:rPr>
      </w:pPr>
      <w:r w:rsidRPr="00F059F7">
        <w:rPr>
          <w:rFonts w:ascii="Arial" w:hAnsi="Arial" w:cs="Arial"/>
          <w:color w:val="000080"/>
          <w:spacing w:val="-3"/>
          <w:sz w:val="56"/>
          <w:szCs w:val="56"/>
        </w:rPr>
        <w:t>Recommended Conditions of Approval and Final Agency Approval Memos</w:t>
      </w:r>
    </w:p>
    <w:p w:rsidR="00F059F7" w:rsidRPr="00F059F7" w:rsidRDefault="00F059F7" w:rsidP="00F059F7">
      <w:pPr>
        <w:jc w:val="center"/>
        <w:rPr>
          <w:rFonts w:ascii="Arial" w:hAnsi="Arial" w:cs="Arial"/>
          <w:b/>
          <w:sz w:val="22"/>
          <w:szCs w:val="22"/>
        </w:rPr>
      </w:pPr>
      <w:r w:rsidRPr="00F059F7">
        <w:rPr>
          <w:rFonts w:ascii="Arial" w:hAnsi="Arial" w:cs="Arial"/>
          <w:color w:val="000080"/>
          <w:spacing w:val="-3"/>
          <w:sz w:val="144"/>
          <w:szCs w:val="144"/>
        </w:rPr>
        <w:br w:type="page"/>
      </w:r>
    </w:p>
    <w:p w:rsidR="00563642" w:rsidRPr="006719A2" w:rsidRDefault="00563642" w:rsidP="00563642">
      <w:pPr>
        <w:jc w:val="center"/>
        <w:rPr>
          <w:rFonts w:ascii="Arial" w:hAnsi="Arial" w:cs="Arial"/>
          <w:b/>
          <w:sz w:val="22"/>
          <w:szCs w:val="22"/>
        </w:rPr>
      </w:pPr>
      <w:r w:rsidRPr="006719A2">
        <w:rPr>
          <w:rFonts w:ascii="Arial" w:hAnsi="Arial" w:cs="Arial"/>
          <w:b/>
          <w:sz w:val="22"/>
          <w:szCs w:val="22"/>
        </w:rPr>
        <w:lastRenderedPageBreak/>
        <w:t xml:space="preserve">PLANNING COMMISSION HEARING – </w:t>
      </w:r>
      <w:r>
        <w:rPr>
          <w:rFonts w:ascii="Arial" w:hAnsi="Arial" w:cs="Arial"/>
          <w:b/>
          <w:sz w:val="22"/>
          <w:szCs w:val="22"/>
        </w:rPr>
        <w:t>December 20, 2017</w:t>
      </w:r>
    </w:p>
    <w:p w:rsidR="00563642" w:rsidRPr="006719A2" w:rsidRDefault="00563642" w:rsidP="00563642">
      <w:pPr>
        <w:jc w:val="center"/>
        <w:rPr>
          <w:rFonts w:ascii="Arial" w:hAnsi="Arial" w:cs="Arial"/>
          <w:b/>
          <w:sz w:val="22"/>
          <w:szCs w:val="22"/>
        </w:rPr>
      </w:pPr>
      <w:r w:rsidRPr="006719A2">
        <w:rPr>
          <w:rFonts w:ascii="Arial" w:hAnsi="Arial" w:cs="Arial"/>
          <w:b/>
          <w:sz w:val="22"/>
          <w:szCs w:val="22"/>
        </w:rPr>
        <w:t>CONDITIONS OF APPROVAL</w:t>
      </w:r>
    </w:p>
    <w:p w:rsidR="00563642" w:rsidRPr="006719A2" w:rsidRDefault="00563642" w:rsidP="00563642">
      <w:pPr>
        <w:jc w:val="center"/>
        <w:rPr>
          <w:rFonts w:ascii="Arial" w:hAnsi="Arial" w:cs="Arial"/>
          <w:b/>
          <w:sz w:val="22"/>
          <w:szCs w:val="22"/>
        </w:rPr>
      </w:pPr>
    </w:p>
    <w:p w:rsidR="00563642" w:rsidRPr="006719A2" w:rsidRDefault="00563642" w:rsidP="00563642">
      <w:pPr>
        <w:jc w:val="center"/>
        <w:rPr>
          <w:rFonts w:ascii="Arial" w:hAnsi="Arial" w:cs="Arial"/>
          <w:b/>
          <w:i/>
          <w:sz w:val="22"/>
          <w:szCs w:val="22"/>
        </w:rPr>
      </w:pPr>
      <w:r>
        <w:rPr>
          <w:rFonts w:ascii="Arial" w:hAnsi="Arial" w:cs="Arial"/>
          <w:b/>
          <w:i/>
          <w:sz w:val="22"/>
          <w:szCs w:val="22"/>
        </w:rPr>
        <w:t>AT&amp;T Quail Ridge Telecommunications Facility</w:t>
      </w:r>
    </w:p>
    <w:p w:rsidR="00563642" w:rsidRPr="006719A2" w:rsidRDefault="00563642" w:rsidP="00563642">
      <w:pPr>
        <w:jc w:val="center"/>
        <w:rPr>
          <w:rFonts w:ascii="Arial" w:hAnsi="Arial" w:cs="Arial"/>
          <w:b/>
          <w:i/>
          <w:sz w:val="22"/>
          <w:szCs w:val="22"/>
        </w:rPr>
      </w:pPr>
      <w:r>
        <w:rPr>
          <w:rFonts w:ascii="Arial" w:hAnsi="Arial" w:cs="Arial"/>
          <w:b/>
          <w:i/>
          <w:sz w:val="22"/>
          <w:szCs w:val="22"/>
        </w:rPr>
        <w:t>#P17-00232</w:t>
      </w:r>
    </w:p>
    <w:p w:rsidR="00563642" w:rsidRPr="006719A2" w:rsidRDefault="00563642" w:rsidP="00563642">
      <w:pPr>
        <w:jc w:val="center"/>
        <w:rPr>
          <w:rFonts w:ascii="Arial" w:hAnsi="Arial" w:cs="Arial"/>
          <w:b/>
          <w:i/>
          <w:sz w:val="22"/>
          <w:szCs w:val="22"/>
        </w:rPr>
      </w:pPr>
      <w:r>
        <w:rPr>
          <w:rFonts w:ascii="Arial" w:hAnsi="Arial" w:cs="Arial"/>
          <w:b/>
          <w:i/>
          <w:sz w:val="22"/>
          <w:szCs w:val="22"/>
        </w:rPr>
        <w:t>6850 State Highway 128 Napa, CA 94558</w:t>
      </w:r>
    </w:p>
    <w:p w:rsidR="00563642" w:rsidRDefault="00563642" w:rsidP="00563642">
      <w:pPr>
        <w:jc w:val="center"/>
        <w:rPr>
          <w:rFonts w:ascii="Arial" w:hAnsi="Arial" w:cs="Arial"/>
          <w:b/>
          <w:i/>
          <w:sz w:val="22"/>
          <w:szCs w:val="22"/>
        </w:rPr>
      </w:pPr>
      <w:r>
        <w:rPr>
          <w:rFonts w:ascii="Arial" w:hAnsi="Arial" w:cs="Arial"/>
          <w:b/>
          <w:i/>
          <w:sz w:val="22"/>
          <w:szCs w:val="22"/>
        </w:rPr>
        <w:t>APN# 032-360-020</w:t>
      </w:r>
    </w:p>
    <w:p w:rsidR="006049B5" w:rsidRDefault="006049B5" w:rsidP="00C21595">
      <w:pPr>
        <w:rPr>
          <w:rFonts w:ascii="Arial" w:hAnsi="Arial" w:cs="Arial"/>
          <w:b/>
          <w:sz w:val="22"/>
          <w:szCs w:val="22"/>
        </w:rPr>
      </w:pPr>
    </w:p>
    <w:p w:rsidR="00181B1F" w:rsidRDefault="00854C76" w:rsidP="00B91FC0">
      <w:pPr>
        <w:rPr>
          <w:rFonts w:ascii="Arial" w:hAnsi="Arial" w:cs="Arial"/>
          <w:sz w:val="22"/>
          <w:szCs w:val="22"/>
        </w:rPr>
      </w:pPr>
      <w:r w:rsidRPr="00C21595">
        <w:rPr>
          <w:rFonts w:ascii="Arial" w:hAnsi="Arial" w:cs="Arial"/>
          <w:sz w:val="22"/>
          <w:szCs w:val="22"/>
        </w:rPr>
        <w:t>This Permit encompasses and shall be limited to</w:t>
      </w:r>
      <w:r>
        <w:rPr>
          <w:rFonts w:ascii="Arial" w:hAnsi="Arial" w:cs="Arial"/>
          <w:sz w:val="22"/>
          <w:szCs w:val="22"/>
        </w:rPr>
        <w:t xml:space="preserve"> the project commonly known as </w:t>
      </w:r>
      <w:r w:rsidR="00563642">
        <w:rPr>
          <w:rFonts w:ascii="Arial" w:hAnsi="Arial" w:cs="Arial"/>
          <w:sz w:val="22"/>
          <w:szCs w:val="22"/>
        </w:rPr>
        <w:t>AT&amp;T Quail Ridge Telecommunications Facility, located at 6850 State Highway 128</w:t>
      </w:r>
      <w:r w:rsidR="00CE6583">
        <w:rPr>
          <w:rFonts w:ascii="Arial" w:hAnsi="Arial" w:cs="Arial"/>
          <w:sz w:val="22"/>
          <w:szCs w:val="22"/>
        </w:rPr>
        <w:t>,</w:t>
      </w:r>
      <w:r w:rsidR="00563642">
        <w:rPr>
          <w:rFonts w:ascii="Arial" w:hAnsi="Arial" w:cs="Arial"/>
          <w:sz w:val="22"/>
          <w:szCs w:val="22"/>
        </w:rPr>
        <w:t xml:space="preserve"> Napa</w:t>
      </w:r>
      <w:r w:rsidR="00563642">
        <w:rPr>
          <w:rFonts w:ascii="Arial" w:hAnsi="Arial" w:cs="Arial"/>
          <w:i/>
          <w:sz w:val="22"/>
          <w:szCs w:val="22"/>
        </w:rPr>
        <w:t xml:space="preserve">. </w:t>
      </w:r>
      <w:r>
        <w:rPr>
          <w:rFonts w:ascii="Arial" w:hAnsi="Arial" w:cs="Arial"/>
          <w:sz w:val="22"/>
          <w:szCs w:val="22"/>
        </w:rPr>
        <w:t>Part I encompasses the Project Scope and general conditions pertaining to statutory and local code references, project monitoring</w:t>
      </w:r>
      <w:r w:rsidR="00150472">
        <w:rPr>
          <w:rFonts w:ascii="Arial" w:hAnsi="Arial" w:cs="Arial"/>
          <w:sz w:val="22"/>
          <w:szCs w:val="22"/>
        </w:rPr>
        <w:t xml:space="preserve"> and the process for any future changes or activities</w:t>
      </w:r>
      <w:r>
        <w:rPr>
          <w:rFonts w:ascii="Arial" w:hAnsi="Arial" w:cs="Arial"/>
          <w:sz w:val="22"/>
          <w:szCs w:val="22"/>
        </w:rPr>
        <w:t xml:space="preserve">. </w:t>
      </w:r>
      <w:r>
        <w:rPr>
          <w:rFonts w:ascii="Arial" w:hAnsi="Arial" w:cs="Arial"/>
          <w:i/>
          <w:sz w:val="22"/>
          <w:szCs w:val="22"/>
        </w:rPr>
        <w:t xml:space="preserve"> </w:t>
      </w:r>
      <w:r>
        <w:rPr>
          <w:rFonts w:ascii="Arial" w:hAnsi="Arial" w:cs="Arial"/>
          <w:sz w:val="22"/>
          <w:szCs w:val="22"/>
        </w:rPr>
        <w:t xml:space="preserve">Part II encompasses the ongoing conditions relevant to the operation of the project.  Part III encompasses the conditions relevant to construction and the prerequisites for a </w:t>
      </w:r>
      <w:r w:rsidR="00181B1F">
        <w:rPr>
          <w:rFonts w:ascii="Arial" w:hAnsi="Arial" w:cs="Arial"/>
          <w:sz w:val="22"/>
          <w:szCs w:val="22"/>
        </w:rPr>
        <w:t>Final C</w:t>
      </w:r>
      <w:r>
        <w:rPr>
          <w:rFonts w:ascii="Arial" w:hAnsi="Arial" w:cs="Arial"/>
          <w:sz w:val="22"/>
          <w:szCs w:val="22"/>
        </w:rPr>
        <w:t xml:space="preserve">ertificate of </w:t>
      </w:r>
      <w:r w:rsidR="00181B1F">
        <w:rPr>
          <w:rFonts w:ascii="Arial" w:hAnsi="Arial" w:cs="Arial"/>
          <w:sz w:val="22"/>
          <w:szCs w:val="22"/>
        </w:rPr>
        <w:t>O</w:t>
      </w:r>
      <w:r>
        <w:rPr>
          <w:rFonts w:ascii="Arial" w:hAnsi="Arial" w:cs="Arial"/>
          <w:sz w:val="22"/>
          <w:szCs w:val="22"/>
        </w:rPr>
        <w:t>ccupancy.</w:t>
      </w:r>
      <w:r w:rsidRPr="00C21595">
        <w:rPr>
          <w:rFonts w:ascii="Arial" w:hAnsi="Arial" w:cs="Arial"/>
          <w:sz w:val="22"/>
          <w:szCs w:val="22"/>
        </w:rPr>
        <w:t xml:space="preserve"> </w:t>
      </w:r>
      <w:r w:rsidRPr="006119F1">
        <w:rPr>
          <w:rFonts w:ascii="Arial" w:hAnsi="Arial" w:cs="Arial"/>
          <w:sz w:val="22"/>
          <w:szCs w:val="22"/>
        </w:rPr>
        <w:t xml:space="preserve"> </w:t>
      </w:r>
      <w:r w:rsidRPr="00030E53">
        <w:rPr>
          <w:rFonts w:ascii="Arial" w:hAnsi="Arial" w:cs="Arial"/>
          <w:sz w:val="22"/>
          <w:szCs w:val="22"/>
        </w:rPr>
        <w:t xml:space="preserve">It is the responsibility of the permittee to communicate the requirements of these conditions and mitigations (if any) to all designers, contractors, employees, and </w:t>
      </w:r>
      <w:r w:rsidR="00AB2B12">
        <w:rPr>
          <w:rFonts w:ascii="Arial" w:hAnsi="Arial" w:cs="Arial"/>
          <w:sz w:val="22"/>
          <w:szCs w:val="22"/>
        </w:rPr>
        <w:t xml:space="preserve">the general public </w:t>
      </w:r>
      <w:r w:rsidRPr="00030E53">
        <w:rPr>
          <w:rFonts w:ascii="Arial" w:hAnsi="Arial" w:cs="Arial"/>
          <w:sz w:val="22"/>
          <w:szCs w:val="22"/>
        </w:rPr>
        <w:t>to ensure compliance is achieved.</w:t>
      </w:r>
      <w:r w:rsidR="00B91FC0">
        <w:rPr>
          <w:rFonts w:ascii="Arial" w:hAnsi="Arial" w:cs="Arial"/>
          <w:sz w:val="22"/>
          <w:szCs w:val="22"/>
        </w:rPr>
        <w:t xml:space="preserve"> </w:t>
      </w:r>
    </w:p>
    <w:p w:rsidR="00181B1F" w:rsidRDefault="00181B1F" w:rsidP="00B91FC0">
      <w:pPr>
        <w:rPr>
          <w:rFonts w:ascii="Arial" w:hAnsi="Arial" w:cs="Arial"/>
          <w:sz w:val="22"/>
          <w:szCs w:val="22"/>
        </w:rPr>
      </w:pPr>
    </w:p>
    <w:p w:rsidR="00B91FC0" w:rsidRDefault="00181B1F" w:rsidP="00B91FC0">
      <w:pPr>
        <w:rPr>
          <w:rFonts w:ascii="Arial" w:hAnsi="Arial" w:cs="Arial"/>
          <w:sz w:val="22"/>
          <w:szCs w:val="22"/>
        </w:rPr>
      </w:pPr>
      <w:r>
        <w:rPr>
          <w:rFonts w:ascii="Arial" w:hAnsi="Arial" w:cs="Arial"/>
          <w:sz w:val="22"/>
          <w:szCs w:val="22"/>
        </w:rPr>
        <w:t>Where</w:t>
      </w:r>
      <w:r w:rsidR="00B91FC0">
        <w:rPr>
          <w:rFonts w:ascii="Arial" w:hAnsi="Arial" w:cs="Arial"/>
          <w:sz w:val="22"/>
          <w:szCs w:val="22"/>
        </w:rPr>
        <w:t xml:space="preserve"> condit</w:t>
      </w:r>
      <w:r w:rsidR="00935A57">
        <w:rPr>
          <w:rFonts w:ascii="Arial" w:hAnsi="Arial" w:cs="Arial"/>
          <w:sz w:val="22"/>
          <w:szCs w:val="22"/>
        </w:rPr>
        <w:t xml:space="preserve">ions </w:t>
      </w:r>
      <w:r>
        <w:rPr>
          <w:rFonts w:ascii="Arial" w:hAnsi="Arial" w:cs="Arial"/>
          <w:sz w:val="22"/>
          <w:szCs w:val="22"/>
        </w:rPr>
        <w:t xml:space="preserve">are not applicable or relevant to this project, they shall be </w:t>
      </w:r>
      <w:r w:rsidR="00935A57">
        <w:rPr>
          <w:rFonts w:ascii="Arial" w:hAnsi="Arial" w:cs="Arial"/>
          <w:sz w:val="22"/>
          <w:szCs w:val="22"/>
        </w:rPr>
        <w:t>not</w:t>
      </w:r>
      <w:r>
        <w:rPr>
          <w:rFonts w:ascii="Arial" w:hAnsi="Arial" w:cs="Arial"/>
          <w:sz w:val="22"/>
          <w:szCs w:val="22"/>
        </w:rPr>
        <w:t>ed</w:t>
      </w:r>
      <w:r w:rsidR="00935A57">
        <w:rPr>
          <w:rFonts w:ascii="Arial" w:hAnsi="Arial" w:cs="Arial"/>
          <w:sz w:val="22"/>
          <w:szCs w:val="22"/>
        </w:rPr>
        <w:t xml:space="preserve"> as “Reserved” </w:t>
      </w:r>
      <w:r w:rsidR="00B91FC0">
        <w:rPr>
          <w:rFonts w:ascii="Arial" w:hAnsi="Arial" w:cs="Arial"/>
          <w:sz w:val="22"/>
          <w:szCs w:val="22"/>
        </w:rPr>
        <w:t>and, therefore, have been removed.</w:t>
      </w:r>
    </w:p>
    <w:p w:rsidR="00181B1F" w:rsidRDefault="00181B1F" w:rsidP="00B91FC0">
      <w:pPr>
        <w:rPr>
          <w:rFonts w:ascii="Arial" w:hAnsi="Arial" w:cs="Arial"/>
          <w:sz w:val="22"/>
          <w:szCs w:val="22"/>
        </w:rPr>
      </w:pPr>
    </w:p>
    <w:p w:rsidR="00181B1F" w:rsidRDefault="00181B1F" w:rsidP="00B91FC0">
      <w:pPr>
        <w:rPr>
          <w:rFonts w:ascii="Arial" w:hAnsi="Arial" w:cs="Arial"/>
          <w:b/>
          <w:sz w:val="22"/>
          <w:szCs w:val="22"/>
        </w:rPr>
      </w:pPr>
      <w:r>
        <w:rPr>
          <w:rFonts w:ascii="Arial" w:hAnsi="Arial" w:cs="Arial"/>
          <w:sz w:val="22"/>
          <w:szCs w:val="22"/>
        </w:rPr>
        <w:t>When modifying a legally established entitlement related to this project, these conditions are not intended to be retroactive or to have any effect on existing vested rights except where specifically indicated.</w:t>
      </w:r>
    </w:p>
    <w:p w:rsidR="00181B1F" w:rsidRDefault="00181B1F" w:rsidP="00C21595">
      <w:pPr>
        <w:rPr>
          <w:rFonts w:ascii="Arial" w:hAnsi="Arial" w:cs="Arial"/>
          <w:b/>
          <w:sz w:val="22"/>
          <w:szCs w:val="22"/>
        </w:rPr>
      </w:pPr>
    </w:p>
    <w:p w:rsidR="005C4A62" w:rsidRDefault="005C4A62" w:rsidP="00C21595">
      <w:pPr>
        <w:rPr>
          <w:rFonts w:ascii="Arial" w:hAnsi="Arial" w:cs="Arial"/>
          <w:b/>
          <w:sz w:val="22"/>
          <w:szCs w:val="22"/>
        </w:rPr>
      </w:pPr>
    </w:p>
    <w:p w:rsidR="00854C76" w:rsidRDefault="00854C76" w:rsidP="004078EF">
      <w:pPr>
        <w:jc w:val="center"/>
        <w:rPr>
          <w:rFonts w:ascii="Arial" w:hAnsi="Arial" w:cs="Arial"/>
          <w:b/>
          <w:sz w:val="22"/>
          <w:szCs w:val="22"/>
        </w:rPr>
      </w:pPr>
      <w:r>
        <w:rPr>
          <w:rFonts w:ascii="Arial" w:hAnsi="Arial" w:cs="Arial"/>
          <w:b/>
          <w:sz w:val="22"/>
          <w:szCs w:val="22"/>
        </w:rPr>
        <w:t>PART I</w:t>
      </w:r>
    </w:p>
    <w:p w:rsidR="00854C76" w:rsidRDefault="00854C76" w:rsidP="00C21595">
      <w:pPr>
        <w:rPr>
          <w:rFonts w:ascii="Arial" w:hAnsi="Arial" w:cs="Arial"/>
          <w:b/>
          <w:sz w:val="22"/>
          <w:szCs w:val="22"/>
        </w:rPr>
      </w:pPr>
    </w:p>
    <w:p w:rsidR="00C21595" w:rsidRPr="00854C76" w:rsidRDefault="00D21E38" w:rsidP="00346ABA">
      <w:pPr>
        <w:pStyle w:val="ListParagraph"/>
        <w:numPr>
          <w:ilvl w:val="0"/>
          <w:numId w:val="3"/>
        </w:numPr>
        <w:rPr>
          <w:rFonts w:ascii="Arial" w:hAnsi="Arial" w:cs="Arial"/>
          <w:b/>
          <w:sz w:val="22"/>
          <w:szCs w:val="22"/>
        </w:rPr>
      </w:pPr>
      <w:r w:rsidRPr="00854C76">
        <w:rPr>
          <w:rFonts w:ascii="Arial" w:hAnsi="Arial" w:cs="Arial"/>
          <w:b/>
          <w:sz w:val="22"/>
          <w:szCs w:val="22"/>
        </w:rPr>
        <w:t>PROJECT SCOPE</w:t>
      </w:r>
    </w:p>
    <w:p w:rsidR="006D0494" w:rsidRDefault="006D0494" w:rsidP="006D0494">
      <w:pPr>
        <w:ind w:left="720"/>
        <w:rPr>
          <w:rFonts w:ascii="Arial" w:hAnsi="Arial" w:cs="Arial"/>
          <w:b/>
          <w:sz w:val="22"/>
          <w:szCs w:val="22"/>
        </w:rPr>
      </w:pPr>
      <w:r w:rsidRPr="00C21595">
        <w:rPr>
          <w:rFonts w:ascii="Arial" w:hAnsi="Arial" w:cs="Arial"/>
          <w:sz w:val="22"/>
          <w:szCs w:val="22"/>
        </w:rPr>
        <w:t xml:space="preserve">This Permit encompasses and shall be limited to: </w:t>
      </w:r>
    </w:p>
    <w:p w:rsidR="00AB2B12" w:rsidRPr="00E93E0C" w:rsidRDefault="00AB2B12" w:rsidP="00AB2B12">
      <w:pPr>
        <w:ind w:left="720" w:right="360"/>
        <w:rPr>
          <w:rFonts w:ascii="Arial" w:hAnsi="Arial" w:cs="Arial"/>
          <w:sz w:val="22"/>
          <w:szCs w:val="22"/>
        </w:rPr>
      </w:pPr>
    </w:p>
    <w:p w:rsidR="00563642" w:rsidRPr="00023851" w:rsidRDefault="00563642" w:rsidP="00346ABA">
      <w:pPr>
        <w:pStyle w:val="ListParagraph"/>
        <w:numPr>
          <w:ilvl w:val="1"/>
          <w:numId w:val="7"/>
        </w:numPr>
        <w:ind w:left="1350" w:hanging="630"/>
        <w:contextualSpacing w:val="0"/>
        <w:rPr>
          <w:rFonts w:ascii="Arial" w:hAnsi="Arial" w:cs="Arial"/>
          <w:sz w:val="22"/>
          <w:szCs w:val="22"/>
        </w:rPr>
      </w:pPr>
      <w:r w:rsidRPr="00023851">
        <w:rPr>
          <w:rFonts w:ascii="Arial" w:hAnsi="Arial" w:cs="Arial"/>
          <w:sz w:val="22"/>
          <w:szCs w:val="22"/>
        </w:rPr>
        <w:t>The construction of a 64-foot tall monopine telecommunication facility</w:t>
      </w:r>
      <w:r>
        <w:rPr>
          <w:rFonts w:ascii="Arial" w:hAnsi="Arial" w:cs="Arial"/>
          <w:sz w:val="22"/>
          <w:szCs w:val="22"/>
        </w:rPr>
        <w:t>;</w:t>
      </w:r>
    </w:p>
    <w:p w:rsidR="00563642" w:rsidRDefault="00563642" w:rsidP="00346ABA">
      <w:pPr>
        <w:pStyle w:val="ListParagraph"/>
        <w:numPr>
          <w:ilvl w:val="1"/>
          <w:numId w:val="7"/>
        </w:numPr>
        <w:ind w:left="1350" w:hanging="630"/>
        <w:contextualSpacing w:val="0"/>
        <w:rPr>
          <w:rFonts w:ascii="Arial" w:hAnsi="Arial" w:cs="Arial"/>
          <w:sz w:val="22"/>
          <w:szCs w:val="22"/>
        </w:rPr>
      </w:pPr>
      <w:r>
        <w:rPr>
          <w:rFonts w:ascii="Arial" w:hAnsi="Arial" w:cs="Arial"/>
          <w:sz w:val="22"/>
          <w:szCs w:val="22"/>
        </w:rPr>
        <w:t>Installation of up to twelve (12) panel antennas</w:t>
      </w:r>
      <w:r w:rsidR="00CE6583">
        <w:rPr>
          <w:rFonts w:ascii="Arial" w:hAnsi="Arial" w:cs="Arial"/>
          <w:sz w:val="22"/>
          <w:szCs w:val="22"/>
        </w:rPr>
        <w:t xml:space="preserve"> and one (1) microwave dish</w:t>
      </w:r>
      <w:r>
        <w:rPr>
          <w:rFonts w:ascii="Arial" w:hAnsi="Arial" w:cs="Arial"/>
          <w:sz w:val="22"/>
          <w:szCs w:val="22"/>
        </w:rPr>
        <w:t>;</w:t>
      </w:r>
    </w:p>
    <w:p w:rsidR="00563642" w:rsidRDefault="00563642" w:rsidP="00346ABA">
      <w:pPr>
        <w:pStyle w:val="ListParagraph"/>
        <w:numPr>
          <w:ilvl w:val="1"/>
          <w:numId w:val="7"/>
        </w:numPr>
        <w:ind w:left="1350" w:hanging="630"/>
        <w:contextualSpacing w:val="0"/>
        <w:rPr>
          <w:rFonts w:ascii="Arial" w:hAnsi="Arial" w:cs="Arial"/>
          <w:sz w:val="22"/>
          <w:szCs w:val="22"/>
        </w:rPr>
      </w:pPr>
      <w:r>
        <w:rPr>
          <w:rFonts w:ascii="Arial" w:hAnsi="Arial" w:cs="Arial"/>
          <w:sz w:val="22"/>
          <w:szCs w:val="22"/>
        </w:rPr>
        <w:t>Placement of the tower and associated equipment within a 45’ by 35’ lease area (approximately 1</w:t>
      </w:r>
      <w:r w:rsidR="00CE6583">
        <w:rPr>
          <w:rFonts w:ascii="Arial" w:hAnsi="Arial" w:cs="Arial"/>
          <w:sz w:val="22"/>
          <w:szCs w:val="22"/>
        </w:rPr>
        <w:t>,</w:t>
      </w:r>
      <w:r>
        <w:rPr>
          <w:rFonts w:ascii="Arial" w:hAnsi="Arial" w:cs="Arial"/>
          <w:sz w:val="22"/>
          <w:szCs w:val="22"/>
        </w:rPr>
        <w:t>575 square feet) toward the middle of the property;</w:t>
      </w:r>
    </w:p>
    <w:p w:rsidR="00563642" w:rsidRDefault="00563642" w:rsidP="00346ABA">
      <w:pPr>
        <w:pStyle w:val="ListParagraph"/>
        <w:numPr>
          <w:ilvl w:val="1"/>
          <w:numId w:val="7"/>
        </w:numPr>
        <w:ind w:left="1350" w:hanging="630"/>
        <w:contextualSpacing w:val="0"/>
        <w:rPr>
          <w:rFonts w:ascii="Arial" w:hAnsi="Arial" w:cs="Arial"/>
          <w:sz w:val="22"/>
          <w:szCs w:val="22"/>
        </w:rPr>
      </w:pPr>
      <w:r>
        <w:rPr>
          <w:rFonts w:ascii="Arial" w:hAnsi="Arial" w:cs="Arial"/>
          <w:sz w:val="22"/>
          <w:szCs w:val="22"/>
        </w:rPr>
        <w:t>Installation of underground power and telecommunications lines;</w:t>
      </w:r>
    </w:p>
    <w:p w:rsidR="00563642" w:rsidRDefault="00563642" w:rsidP="00346ABA">
      <w:pPr>
        <w:pStyle w:val="ListParagraph"/>
        <w:numPr>
          <w:ilvl w:val="1"/>
          <w:numId w:val="7"/>
        </w:numPr>
        <w:ind w:left="1350" w:hanging="630"/>
        <w:contextualSpacing w:val="0"/>
        <w:rPr>
          <w:rFonts w:ascii="Arial" w:hAnsi="Arial" w:cs="Arial"/>
          <w:sz w:val="22"/>
          <w:szCs w:val="22"/>
        </w:rPr>
      </w:pPr>
      <w:r>
        <w:rPr>
          <w:rFonts w:ascii="Arial" w:hAnsi="Arial" w:cs="Arial"/>
          <w:sz w:val="22"/>
          <w:szCs w:val="22"/>
        </w:rPr>
        <w:t>Construction of an approximately 120 square foot equipment shelter</w:t>
      </w:r>
      <w:r w:rsidR="00CE6583">
        <w:rPr>
          <w:rFonts w:ascii="Arial" w:hAnsi="Arial" w:cs="Arial"/>
          <w:sz w:val="22"/>
          <w:szCs w:val="22"/>
        </w:rPr>
        <w:t xml:space="preserve"> containing a generator and other equipment necessary for the daily operation of the facility</w:t>
      </w:r>
      <w:r>
        <w:rPr>
          <w:rFonts w:ascii="Arial" w:hAnsi="Arial" w:cs="Arial"/>
          <w:sz w:val="22"/>
          <w:szCs w:val="22"/>
        </w:rPr>
        <w:t>;</w:t>
      </w:r>
    </w:p>
    <w:p w:rsidR="00563642" w:rsidRDefault="00563642" w:rsidP="00346ABA">
      <w:pPr>
        <w:pStyle w:val="ListParagraph"/>
        <w:numPr>
          <w:ilvl w:val="1"/>
          <w:numId w:val="7"/>
        </w:numPr>
        <w:ind w:left="1350" w:hanging="630"/>
        <w:contextualSpacing w:val="0"/>
        <w:rPr>
          <w:rFonts w:ascii="Arial" w:hAnsi="Arial" w:cs="Arial"/>
          <w:sz w:val="22"/>
          <w:szCs w:val="22"/>
        </w:rPr>
      </w:pPr>
      <w:r>
        <w:rPr>
          <w:rFonts w:ascii="Arial" w:hAnsi="Arial" w:cs="Arial"/>
          <w:sz w:val="22"/>
          <w:szCs w:val="22"/>
        </w:rPr>
        <w:t>Installation of emergency notification signs on the site; and</w:t>
      </w:r>
    </w:p>
    <w:p w:rsidR="00563642" w:rsidRPr="00023851" w:rsidRDefault="00CE6583" w:rsidP="00346ABA">
      <w:pPr>
        <w:pStyle w:val="ListParagraph"/>
        <w:numPr>
          <w:ilvl w:val="1"/>
          <w:numId w:val="7"/>
        </w:numPr>
        <w:ind w:left="1350" w:hanging="630"/>
        <w:contextualSpacing w:val="0"/>
        <w:rPr>
          <w:rFonts w:ascii="Arial" w:hAnsi="Arial" w:cs="Arial"/>
          <w:sz w:val="22"/>
          <w:szCs w:val="22"/>
        </w:rPr>
      </w:pPr>
      <w:r>
        <w:rPr>
          <w:rFonts w:ascii="Arial" w:hAnsi="Arial" w:cs="Arial"/>
          <w:sz w:val="22"/>
          <w:szCs w:val="22"/>
        </w:rPr>
        <w:t>Improvements</w:t>
      </w:r>
      <w:r w:rsidR="00563642">
        <w:rPr>
          <w:rFonts w:ascii="Arial" w:hAnsi="Arial" w:cs="Arial"/>
          <w:sz w:val="22"/>
          <w:szCs w:val="22"/>
        </w:rPr>
        <w:t xml:space="preserve"> </w:t>
      </w:r>
      <w:r>
        <w:rPr>
          <w:rFonts w:ascii="Arial" w:hAnsi="Arial" w:cs="Arial"/>
          <w:sz w:val="22"/>
          <w:szCs w:val="22"/>
        </w:rPr>
        <w:t>to</w:t>
      </w:r>
      <w:r w:rsidR="00563642">
        <w:rPr>
          <w:rFonts w:ascii="Arial" w:hAnsi="Arial" w:cs="Arial"/>
          <w:sz w:val="22"/>
          <w:szCs w:val="22"/>
        </w:rPr>
        <w:t xml:space="preserve"> an existing road for access.</w:t>
      </w:r>
    </w:p>
    <w:p w:rsidR="00AB2B12" w:rsidRDefault="00AB2B12" w:rsidP="006D0494">
      <w:pPr>
        <w:pStyle w:val="BlockText"/>
        <w:tabs>
          <w:tab w:val="left" w:pos="9720"/>
        </w:tabs>
        <w:ind w:left="720" w:right="0"/>
        <w:jc w:val="left"/>
        <w:rPr>
          <w:rFonts w:ascii="Arial" w:hAnsi="Arial" w:cs="Arial"/>
          <w:b w:val="0"/>
          <w:sz w:val="22"/>
          <w:szCs w:val="22"/>
        </w:rPr>
      </w:pPr>
    </w:p>
    <w:p w:rsidR="006D0494" w:rsidRPr="00030E53" w:rsidRDefault="006D0494" w:rsidP="006D0494">
      <w:pPr>
        <w:pStyle w:val="BlockText"/>
        <w:tabs>
          <w:tab w:val="left" w:pos="9720"/>
        </w:tabs>
        <w:ind w:left="720" w:right="0"/>
        <w:jc w:val="left"/>
        <w:rPr>
          <w:rFonts w:ascii="Arial" w:hAnsi="Arial" w:cs="Arial"/>
          <w:sz w:val="22"/>
          <w:szCs w:val="22"/>
        </w:rPr>
      </w:pPr>
      <w:r w:rsidRPr="00030E53">
        <w:rPr>
          <w:rFonts w:ascii="Arial" w:hAnsi="Arial" w:cs="Arial"/>
          <w:b w:val="0"/>
          <w:sz w:val="22"/>
          <w:szCs w:val="22"/>
        </w:rPr>
        <w:t xml:space="preserve">The </w:t>
      </w:r>
      <w:r w:rsidR="00563642">
        <w:rPr>
          <w:rFonts w:ascii="Arial" w:hAnsi="Arial" w:cs="Arial"/>
          <w:b w:val="0"/>
          <w:sz w:val="22"/>
          <w:szCs w:val="22"/>
        </w:rPr>
        <w:t>telecommunications facility</w:t>
      </w:r>
      <w:r w:rsidR="00AB2B12">
        <w:rPr>
          <w:rFonts w:ascii="Arial" w:hAnsi="Arial" w:cs="Arial"/>
          <w:b w:val="0"/>
          <w:sz w:val="22"/>
          <w:szCs w:val="22"/>
        </w:rPr>
        <w:t xml:space="preserve"> s</w:t>
      </w:r>
      <w:r w:rsidRPr="00030E53">
        <w:rPr>
          <w:rFonts w:ascii="Arial" w:hAnsi="Arial" w:cs="Arial"/>
          <w:b w:val="0"/>
          <w:sz w:val="22"/>
          <w:szCs w:val="22"/>
        </w:rPr>
        <w:t xml:space="preserve">hall be designed in substantial conformance with the submitted site plan, elevation drawings, and other submittal materials and shall comply with all requirements of the Napa County Code (the County Code). It is the responsibility of the permittee to communicate the requirements of these conditions and mitigations (if any) to all designers, contractors, employees, and </w:t>
      </w:r>
      <w:r w:rsidR="00AB2B12">
        <w:rPr>
          <w:rFonts w:ascii="Arial" w:hAnsi="Arial" w:cs="Arial"/>
          <w:b w:val="0"/>
          <w:sz w:val="22"/>
          <w:szCs w:val="22"/>
        </w:rPr>
        <w:t>the general public</w:t>
      </w:r>
      <w:r w:rsidRPr="00030E53">
        <w:rPr>
          <w:rFonts w:ascii="Arial" w:hAnsi="Arial" w:cs="Arial"/>
          <w:b w:val="0"/>
          <w:sz w:val="22"/>
          <w:szCs w:val="22"/>
        </w:rPr>
        <w:t xml:space="preserve"> to ensure compliance is achieved. Any expansion </w:t>
      </w:r>
      <w:r w:rsidR="004D4725">
        <w:rPr>
          <w:rFonts w:ascii="Arial" w:hAnsi="Arial" w:cs="Arial"/>
          <w:b w:val="0"/>
          <w:sz w:val="22"/>
          <w:szCs w:val="22"/>
        </w:rPr>
        <w:t xml:space="preserve">of </w:t>
      </w:r>
      <w:r w:rsidRPr="00030E53">
        <w:rPr>
          <w:rFonts w:ascii="Arial" w:hAnsi="Arial" w:cs="Arial"/>
          <w:b w:val="0"/>
          <w:sz w:val="22"/>
          <w:szCs w:val="22"/>
        </w:rPr>
        <w:t xml:space="preserve">or change in use </w:t>
      </w:r>
      <w:r w:rsidR="00C020B4">
        <w:rPr>
          <w:rFonts w:ascii="Arial" w:hAnsi="Arial" w:cs="Arial"/>
          <w:b w:val="0"/>
          <w:sz w:val="22"/>
          <w:szCs w:val="22"/>
        </w:rPr>
        <w:t xml:space="preserve">or alternative locations for fire suppression </w:t>
      </w:r>
      <w:r w:rsidR="00181B1F">
        <w:rPr>
          <w:rFonts w:ascii="Arial" w:hAnsi="Arial" w:cs="Arial"/>
          <w:b w:val="0"/>
          <w:sz w:val="22"/>
          <w:szCs w:val="22"/>
        </w:rPr>
        <w:t xml:space="preserve">or other types of water </w:t>
      </w:r>
      <w:r w:rsidR="00C020B4">
        <w:rPr>
          <w:rFonts w:ascii="Arial" w:hAnsi="Arial" w:cs="Arial"/>
          <w:b w:val="0"/>
          <w:sz w:val="22"/>
          <w:szCs w:val="22"/>
        </w:rPr>
        <w:t xml:space="preserve">tanks </w:t>
      </w:r>
      <w:r w:rsidRPr="00030E53">
        <w:rPr>
          <w:rFonts w:ascii="Arial" w:hAnsi="Arial" w:cs="Arial"/>
          <w:b w:val="0"/>
          <w:sz w:val="22"/>
          <w:szCs w:val="22"/>
        </w:rPr>
        <w:t xml:space="preserve">shall be approved in accordance with </w:t>
      </w:r>
      <w:r w:rsidR="007D1F30">
        <w:rPr>
          <w:rFonts w:ascii="Arial" w:hAnsi="Arial" w:cs="Arial"/>
          <w:b w:val="0"/>
          <w:sz w:val="22"/>
          <w:szCs w:val="22"/>
        </w:rPr>
        <w:t xml:space="preserve">the </w:t>
      </w:r>
      <w:r w:rsidRPr="00030E53">
        <w:rPr>
          <w:rFonts w:ascii="Arial" w:hAnsi="Arial" w:cs="Arial"/>
          <w:b w:val="0"/>
          <w:sz w:val="22"/>
          <w:szCs w:val="22"/>
        </w:rPr>
        <w:t>County Code  and may be subject to the permit modification process.</w:t>
      </w:r>
    </w:p>
    <w:p w:rsidR="00854C76" w:rsidRPr="00854C76" w:rsidRDefault="00854C76" w:rsidP="00854C76">
      <w:pPr>
        <w:rPr>
          <w:rFonts w:ascii="Arial" w:hAnsi="Arial" w:cs="Arial"/>
          <w:b/>
          <w:sz w:val="22"/>
          <w:szCs w:val="22"/>
        </w:rPr>
      </w:pPr>
    </w:p>
    <w:p w:rsidR="00854C76" w:rsidRPr="00854C76" w:rsidRDefault="008F3E12" w:rsidP="00854C76">
      <w:pPr>
        <w:rPr>
          <w:rFonts w:ascii="Arial" w:hAnsi="Arial" w:cs="Arial"/>
          <w:b/>
          <w:caps/>
          <w:sz w:val="22"/>
          <w:szCs w:val="22"/>
        </w:rPr>
      </w:pPr>
      <w:r>
        <w:rPr>
          <w:rFonts w:ascii="Arial" w:hAnsi="Arial" w:cs="Arial"/>
          <w:b/>
          <w:caps/>
          <w:sz w:val="22"/>
          <w:szCs w:val="22"/>
        </w:rPr>
        <w:lastRenderedPageBreak/>
        <w:t>2.0</w:t>
      </w:r>
      <w:r w:rsidR="00854C76" w:rsidRPr="00854C76">
        <w:rPr>
          <w:rFonts w:ascii="Arial" w:hAnsi="Arial" w:cs="Arial"/>
          <w:b/>
          <w:caps/>
          <w:sz w:val="22"/>
          <w:szCs w:val="22"/>
        </w:rPr>
        <w:tab/>
        <w:t>Statutory and code section references</w:t>
      </w:r>
      <w:r>
        <w:rPr>
          <w:rFonts w:ascii="Arial" w:hAnsi="Arial" w:cs="Arial"/>
          <w:b/>
          <w:caps/>
          <w:sz w:val="22"/>
          <w:szCs w:val="22"/>
        </w:rPr>
        <w:t xml:space="preserve"> </w:t>
      </w:r>
    </w:p>
    <w:p w:rsidR="006D0494" w:rsidRPr="0074310E" w:rsidRDefault="006D0494" w:rsidP="006D0494">
      <w:pPr>
        <w:ind w:left="720"/>
        <w:rPr>
          <w:rFonts w:ascii="Arial" w:hAnsi="Arial" w:cs="Arial"/>
          <w:sz w:val="22"/>
          <w:szCs w:val="22"/>
        </w:rPr>
      </w:pPr>
      <w:r w:rsidRPr="0074310E">
        <w:rPr>
          <w:rFonts w:ascii="Arial" w:hAnsi="Arial" w:cs="Arial"/>
          <w:sz w:val="22"/>
          <w:szCs w:val="22"/>
        </w:rPr>
        <w:t>All references to statutes and code sections shall refer to their successor as those sections or statutes may be subsequently amended from time to time.</w:t>
      </w:r>
    </w:p>
    <w:p w:rsidR="00854C76" w:rsidRPr="006D0494" w:rsidRDefault="00854C76" w:rsidP="006D0494">
      <w:pPr>
        <w:rPr>
          <w:rFonts w:ascii="Arial" w:hAnsi="Arial" w:cs="Arial"/>
          <w:caps/>
          <w:sz w:val="22"/>
          <w:szCs w:val="22"/>
        </w:rPr>
      </w:pPr>
    </w:p>
    <w:p w:rsidR="00854C76" w:rsidRPr="00854C76" w:rsidRDefault="008F3E12" w:rsidP="00854C76">
      <w:pPr>
        <w:rPr>
          <w:rFonts w:ascii="Arial" w:hAnsi="Arial" w:cs="Arial"/>
          <w:b/>
          <w:caps/>
          <w:sz w:val="22"/>
          <w:szCs w:val="22"/>
        </w:rPr>
      </w:pPr>
      <w:r>
        <w:rPr>
          <w:rFonts w:ascii="Arial" w:hAnsi="Arial" w:cs="Arial"/>
          <w:b/>
          <w:caps/>
          <w:sz w:val="22"/>
          <w:szCs w:val="22"/>
        </w:rPr>
        <w:t>3.0</w:t>
      </w:r>
      <w:r w:rsidR="00854C76" w:rsidRPr="00854C76">
        <w:rPr>
          <w:rFonts w:ascii="Arial" w:hAnsi="Arial" w:cs="Arial"/>
          <w:b/>
          <w:caps/>
          <w:sz w:val="22"/>
          <w:szCs w:val="22"/>
        </w:rPr>
        <w:tab/>
        <w:t>monitoring Costs</w:t>
      </w:r>
    </w:p>
    <w:p w:rsidR="006D0494" w:rsidRPr="00714A9D" w:rsidRDefault="006D0494" w:rsidP="006D0494">
      <w:pPr>
        <w:ind w:left="720"/>
        <w:rPr>
          <w:rFonts w:ascii="Arial" w:hAnsi="Arial" w:cs="Arial"/>
          <w:sz w:val="22"/>
          <w:szCs w:val="22"/>
        </w:rPr>
      </w:pPr>
      <w:r w:rsidRPr="00714A9D">
        <w:rPr>
          <w:rFonts w:ascii="Arial" w:hAnsi="Arial" w:cs="Arial"/>
          <w:sz w:val="22"/>
          <w:szCs w:val="22"/>
        </w:rPr>
        <w:t xml:space="preserve">All Staff costs associated with monitoring compliance with these conditions, previous permit conditions, and project revisions shall be borne by the permittee and/or property owner. Costs associated with conditions of approval and mitigation measures that require monitoring, including investigation of complaints, other than those costs related to investigation of complaints of non-compliance that are determined to be unfounded, shall be charged to the </w:t>
      </w:r>
      <w:r w:rsidR="00922ACD">
        <w:rPr>
          <w:rFonts w:ascii="Arial" w:hAnsi="Arial" w:cs="Arial"/>
          <w:sz w:val="22"/>
          <w:szCs w:val="22"/>
        </w:rPr>
        <w:t xml:space="preserve">property </w:t>
      </w:r>
      <w:r w:rsidRPr="00714A9D">
        <w:rPr>
          <w:rFonts w:ascii="Arial" w:hAnsi="Arial" w:cs="Arial"/>
          <w:sz w:val="22"/>
          <w:szCs w:val="22"/>
        </w:rPr>
        <w:t>owner</w:t>
      </w:r>
      <w:r w:rsidR="00922ACD">
        <w:rPr>
          <w:rFonts w:ascii="Arial" w:hAnsi="Arial" w:cs="Arial"/>
          <w:sz w:val="22"/>
          <w:szCs w:val="22"/>
        </w:rPr>
        <w:t xml:space="preserve"> or permittee</w:t>
      </w:r>
      <w:r w:rsidRPr="00714A9D">
        <w:rPr>
          <w:rFonts w:ascii="Arial" w:hAnsi="Arial" w:cs="Arial"/>
          <w:sz w:val="22"/>
          <w:szCs w:val="22"/>
        </w:rPr>
        <w:t>. Costs shall be as established by resolution of the Board of Supervisors in accordance with the hourly consulting rate established at the time of the monitoring and shall include maintenance of a $500 deposit for construction compliance monitoring that shall be retained until issuance of a Final Certificate of Occupancy. Violations of conditions of approval or mitigation measures caused by the permittee’s contractors, employees, and/or guests are the responsibility of the permittee.</w:t>
      </w:r>
    </w:p>
    <w:p w:rsidR="006D0494" w:rsidRPr="00714A9D" w:rsidRDefault="006D0494" w:rsidP="006D0494">
      <w:pPr>
        <w:ind w:left="720"/>
        <w:rPr>
          <w:rFonts w:ascii="Arial" w:hAnsi="Arial" w:cs="Arial"/>
          <w:sz w:val="22"/>
          <w:szCs w:val="22"/>
        </w:rPr>
      </w:pPr>
    </w:p>
    <w:p w:rsidR="006D0494" w:rsidRDefault="006D0494" w:rsidP="006D0494">
      <w:pPr>
        <w:ind w:left="720"/>
        <w:rPr>
          <w:rFonts w:ascii="Arial" w:hAnsi="Arial" w:cs="Arial"/>
          <w:caps/>
          <w:sz w:val="22"/>
          <w:szCs w:val="22"/>
        </w:rPr>
      </w:pPr>
      <w:r>
        <w:rPr>
          <w:rFonts w:ascii="Arial" w:hAnsi="Arial" w:cs="Arial"/>
          <w:sz w:val="22"/>
          <w:szCs w:val="22"/>
        </w:rPr>
        <w:t>T</w:t>
      </w:r>
      <w:r w:rsidRPr="00714A9D">
        <w:rPr>
          <w:rFonts w:ascii="Arial" w:hAnsi="Arial" w:cs="Arial"/>
          <w:sz w:val="22"/>
          <w:szCs w:val="22"/>
        </w:rPr>
        <w:t xml:space="preserve">he Planning Commission may implement an audit program if compliance deficiencies are noted. If evidence of </w:t>
      </w:r>
      <w:r w:rsidR="00922ACD">
        <w:rPr>
          <w:rFonts w:ascii="Arial" w:hAnsi="Arial" w:cs="Arial"/>
          <w:sz w:val="22"/>
          <w:szCs w:val="22"/>
        </w:rPr>
        <w:t xml:space="preserve">a </w:t>
      </w:r>
      <w:r w:rsidRPr="00714A9D">
        <w:rPr>
          <w:rFonts w:ascii="Arial" w:hAnsi="Arial" w:cs="Arial"/>
          <w:sz w:val="22"/>
          <w:szCs w:val="22"/>
        </w:rPr>
        <w:t>compliance deficienc</w:t>
      </w:r>
      <w:r w:rsidR="00922ACD">
        <w:rPr>
          <w:rFonts w:ascii="Arial" w:hAnsi="Arial" w:cs="Arial"/>
          <w:sz w:val="22"/>
          <w:szCs w:val="22"/>
        </w:rPr>
        <w:t>y</w:t>
      </w:r>
      <w:r w:rsidRPr="00714A9D">
        <w:rPr>
          <w:rFonts w:ascii="Arial" w:hAnsi="Arial" w:cs="Arial"/>
          <w:sz w:val="22"/>
          <w:szCs w:val="22"/>
        </w:rPr>
        <w:t xml:space="preserve"> is found to exist by the Planning Commission at some time in the future, the Planning Commission may institute the program at the permittee’s expense (including requiring a deposit of funds in an amount determined by the Commission) as needed until compliance assurance is achieved. The Planning Commission may also use the data, if so warranted, to commence revocation </w:t>
      </w:r>
      <w:r w:rsidR="00922ACD">
        <w:rPr>
          <w:rFonts w:ascii="Arial" w:hAnsi="Arial" w:cs="Arial"/>
          <w:sz w:val="22"/>
          <w:szCs w:val="22"/>
        </w:rPr>
        <w:t>proceedings</w:t>
      </w:r>
      <w:r w:rsidRPr="00714A9D">
        <w:rPr>
          <w:rFonts w:ascii="Arial" w:hAnsi="Arial" w:cs="Arial"/>
          <w:sz w:val="22"/>
          <w:szCs w:val="22"/>
        </w:rPr>
        <w:t xml:space="preserve"> in accordance with </w:t>
      </w:r>
      <w:r w:rsidR="007D1F30">
        <w:rPr>
          <w:rFonts w:ascii="Arial" w:hAnsi="Arial" w:cs="Arial"/>
          <w:sz w:val="22"/>
          <w:szCs w:val="22"/>
        </w:rPr>
        <w:t xml:space="preserve">the </w:t>
      </w:r>
      <w:r w:rsidRPr="00714A9D">
        <w:rPr>
          <w:rFonts w:ascii="Arial" w:hAnsi="Arial" w:cs="Arial"/>
          <w:sz w:val="22"/>
          <w:szCs w:val="22"/>
        </w:rPr>
        <w:t>County Code.</w:t>
      </w:r>
    </w:p>
    <w:p w:rsidR="004078EF" w:rsidRDefault="004078EF" w:rsidP="00C21595">
      <w:pPr>
        <w:rPr>
          <w:rFonts w:ascii="Arial" w:hAnsi="Arial" w:cs="Arial"/>
          <w:caps/>
          <w:sz w:val="22"/>
          <w:szCs w:val="22"/>
        </w:rPr>
      </w:pPr>
    </w:p>
    <w:p w:rsidR="006D0494" w:rsidRPr="00030E53" w:rsidRDefault="006D0494" w:rsidP="00C21595">
      <w:pPr>
        <w:rPr>
          <w:rFonts w:ascii="Arial" w:hAnsi="Arial" w:cs="Arial"/>
          <w:caps/>
          <w:sz w:val="22"/>
          <w:szCs w:val="22"/>
        </w:rPr>
      </w:pPr>
    </w:p>
    <w:p w:rsidR="00854C76" w:rsidRDefault="00854C76" w:rsidP="004078EF">
      <w:pPr>
        <w:jc w:val="center"/>
        <w:rPr>
          <w:rFonts w:ascii="Arial" w:hAnsi="Arial" w:cs="Arial"/>
          <w:b/>
          <w:caps/>
          <w:sz w:val="22"/>
          <w:szCs w:val="22"/>
        </w:rPr>
      </w:pPr>
      <w:r>
        <w:rPr>
          <w:rFonts w:ascii="Arial" w:hAnsi="Arial" w:cs="Arial"/>
          <w:b/>
          <w:caps/>
          <w:sz w:val="22"/>
          <w:szCs w:val="22"/>
        </w:rPr>
        <w:t>PART II</w:t>
      </w:r>
    </w:p>
    <w:p w:rsidR="00854C76" w:rsidRDefault="00854C76" w:rsidP="00C21595">
      <w:pPr>
        <w:rPr>
          <w:rFonts w:ascii="Arial" w:hAnsi="Arial" w:cs="Arial"/>
          <w:b/>
          <w:caps/>
          <w:sz w:val="22"/>
          <w:szCs w:val="22"/>
        </w:rPr>
      </w:pPr>
    </w:p>
    <w:p w:rsidR="004078EF" w:rsidRPr="0017156E" w:rsidRDefault="008F3E12" w:rsidP="004078EF">
      <w:pPr>
        <w:ind w:left="-450" w:firstLine="450"/>
        <w:rPr>
          <w:rFonts w:ascii="Arial" w:hAnsi="Arial" w:cs="Arial"/>
          <w:b/>
          <w:caps/>
          <w:sz w:val="22"/>
          <w:szCs w:val="22"/>
        </w:rPr>
      </w:pPr>
      <w:r>
        <w:rPr>
          <w:rFonts w:ascii="Arial" w:hAnsi="Arial" w:cs="Arial"/>
          <w:b/>
          <w:caps/>
          <w:sz w:val="22"/>
          <w:szCs w:val="22"/>
        </w:rPr>
        <w:t>4</w:t>
      </w:r>
      <w:r w:rsidR="004078EF">
        <w:rPr>
          <w:rFonts w:ascii="Arial" w:hAnsi="Arial" w:cs="Arial"/>
          <w:b/>
          <w:caps/>
          <w:sz w:val="22"/>
          <w:szCs w:val="22"/>
        </w:rPr>
        <w:t>.0</w:t>
      </w:r>
      <w:r w:rsidR="004078EF">
        <w:rPr>
          <w:rFonts w:ascii="Arial" w:hAnsi="Arial" w:cs="Arial"/>
          <w:b/>
          <w:caps/>
          <w:sz w:val="22"/>
          <w:szCs w:val="22"/>
        </w:rPr>
        <w:tab/>
      </w:r>
      <w:r w:rsidR="004078EF" w:rsidRPr="0017156E">
        <w:rPr>
          <w:rFonts w:ascii="Arial" w:hAnsi="Arial" w:cs="Arial"/>
          <w:b/>
          <w:caps/>
          <w:sz w:val="22"/>
          <w:szCs w:val="22"/>
        </w:rPr>
        <w:t>Operational Characteristics of the Project</w:t>
      </w:r>
    </w:p>
    <w:p w:rsidR="004078EF" w:rsidRDefault="004078EF" w:rsidP="004078EF">
      <w:pPr>
        <w:ind w:left="720"/>
        <w:rPr>
          <w:rFonts w:ascii="Arial" w:hAnsi="Arial" w:cs="Arial"/>
          <w:sz w:val="22"/>
          <w:szCs w:val="22"/>
        </w:rPr>
      </w:pPr>
      <w:r w:rsidRPr="007F5919">
        <w:rPr>
          <w:rFonts w:ascii="Arial" w:hAnsi="Arial" w:cs="Arial"/>
          <w:sz w:val="22"/>
          <w:szCs w:val="22"/>
        </w:rPr>
        <w:t xml:space="preserve">Permittee shall comply with the following </w:t>
      </w:r>
      <w:r>
        <w:rPr>
          <w:rFonts w:ascii="Arial" w:hAnsi="Arial" w:cs="Arial"/>
          <w:sz w:val="22"/>
          <w:szCs w:val="22"/>
        </w:rPr>
        <w:t xml:space="preserve">during operation of the </w:t>
      </w:r>
      <w:r w:rsidR="007B436C">
        <w:rPr>
          <w:rFonts w:ascii="Arial" w:hAnsi="Arial" w:cs="Arial"/>
          <w:sz w:val="22"/>
          <w:szCs w:val="22"/>
        </w:rPr>
        <w:t>project</w:t>
      </w:r>
      <w:r w:rsidRPr="007F5919">
        <w:rPr>
          <w:rFonts w:ascii="Arial" w:hAnsi="Arial" w:cs="Arial"/>
          <w:sz w:val="22"/>
          <w:szCs w:val="22"/>
        </w:rPr>
        <w:t>:</w:t>
      </w:r>
    </w:p>
    <w:p w:rsidR="004B1939" w:rsidRDefault="004B1939" w:rsidP="007B436C">
      <w:pPr>
        <w:rPr>
          <w:rFonts w:ascii="Arial" w:hAnsi="Arial" w:cs="Arial"/>
          <w:caps/>
          <w:sz w:val="22"/>
          <w:szCs w:val="22"/>
        </w:rPr>
      </w:pPr>
    </w:p>
    <w:p w:rsidR="004078EF" w:rsidRPr="005F4EF8" w:rsidRDefault="00CD284D" w:rsidP="004078EF">
      <w:pPr>
        <w:ind w:firstLine="720"/>
        <w:rPr>
          <w:rFonts w:ascii="Arial" w:hAnsi="Arial" w:cs="Arial"/>
          <w:caps/>
          <w:sz w:val="22"/>
          <w:szCs w:val="22"/>
        </w:rPr>
      </w:pPr>
      <w:r>
        <w:rPr>
          <w:rFonts w:ascii="Arial" w:hAnsi="Arial" w:cs="Arial"/>
          <w:caps/>
          <w:sz w:val="22"/>
          <w:szCs w:val="22"/>
        </w:rPr>
        <w:t>4</w:t>
      </w:r>
      <w:r w:rsidR="004078EF">
        <w:rPr>
          <w:rFonts w:ascii="Arial" w:hAnsi="Arial" w:cs="Arial"/>
          <w:caps/>
          <w:sz w:val="22"/>
          <w:szCs w:val="22"/>
        </w:rPr>
        <w:t>.</w:t>
      </w:r>
      <w:r w:rsidR="007B436C">
        <w:rPr>
          <w:rFonts w:ascii="Arial" w:hAnsi="Arial" w:cs="Arial"/>
          <w:caps/>
          <w:sz w:val="22"/>
          <w:szCs w:val="22"/>
        </w:rPr>
        <w:t>1</w:t>
      </w:r>
      <w:r w:rsidR="004078EF">
        <w:rPr>
          <w:rFonts w:ascii="Arial" w:hAnsi="Arial" w:cs="Arial"/>
          <w:caps/>
          <w:sz w:val="22"/>
          <w:szCs w:val="22"/>
        </w:rPr>
        <w:tab/>
      </w:r>
      <w:r w:rsidR="004078EF" w:rsidRPr="005F4EF8">
        <w:rPr>
          <w:rFonts w:ascii="Arial" w:hAnsi="Arial" w:cs="Arial"/>
          <w:caps/>
          <w:sz w:val="22"/>
          <w:szCs w:val="22"/>
        </w:rPr>
        <w:t>gROUND WATER MANAGEMENT – wELLS</w:t>
      </w:r>
      <w:r w:rsidR="005F4EF8">
        <w:rPr>
          <w:rFonts w:ascii="Arial" w:hAnsi="Arial" w:cs="Arial"/>
          <w:caps/>
          <w:sz w:val="22"/>
          <w:szCs w:val="22"/>
        </w:rPr>
        <w:t xml:space="preserve"> </w:t>
      </w:r>
      <w:r w:rsidR="005F4EF8">
        <w:rPr>
          <w:rFonts w:ascii="Arial" w:hAnsi="Arial" w:cs="Arial"/>
          <w:b/>
          <w:caps/>
          <w:sz w:val="22"/>
          <w:szCs w:val="22"/>
        </w:rPr>
        <w:t>[RESERVED]</w:t>
      </w:r>
    </w:p>
    <w:p w:rsidR="004B1939" w:rsidRPr="005F4EF8" w:rsidRDefault="004B1939" w:rsidP="004078EF">
      <w:pPr>
        <w:ind w:left="720"/>
        <w:rPr>
          <w:rFonts w:ascii="Arial" w:hAnsi="Arial" w:cs="Arial"/>
          <w:caps/>
          <w:sz w:val="22"/>
          <w:szCs w:val="22"/>
        </w:rPr>
      </w:pPr>
    </w:p>
    <w:p w:rsidR="001D7AC6" w:rsidRPr="001D7AC6" w:rsidRDefault="001D7AC6" w:rsidP="004D7A9C">
      <w:pPr>
        <w:ind w:left="1440" w:hanging="720"/>
        <w:rPr>
          <w:rFonts w:ascii="Arial" w:hAnsi="Arial" w:cs="Arial"/>
          <w:b/>
          <w:caps/>
          <w:sz w:val="22"/>
          <w:szCs w:val="22"/>
        </w:rPr>
      </w:pPr>
      <w:r>
        <w:rPr>
          <w:rFonts w:ascii="Arial" w:hAnsi="Arial" w:cs="Arial"/>
          <w:caps/>
          <w:sz w:val="22"/>
          <w:szCs w:val="22"/>
        </w:rPr>
        <w:t>4.2</w:t>
      </w:r>
      <w:r>
        <w:rPr>
          <w:rFonts w:ascii="Arial" w:hAnsi="Arial" w:cs="Arial"/>
          <w:caps/>
          <w:sz w:val="22"/>
          <w:szCs w:val="22"/>
        </w:rPr>
        <w:tab/>
        <w:t>Ampli</w:t>
      </w:r>
      <w:r w:rsidR="00F059F7">
        <w:rPr>
          <w:rFonts w:ascii="Arial" w:hAnsi="Arial" w:cs="Arial"/>
          <w:caps/>
          <w:sz w:val="22"/>
          <w:szCs w:val="22"/>
        </w:rPr>
        <w:t>f</w:t>
      </w:r>
      <w:r>
        <w:rPr>
          <w:rFonts w:ascii="Arial" w:hAnsi="Arial" w:cs="Arial"/>
          <w:caps/>
          <w:sz w:val="22"/>
          <w:szCs w:val="22"/>
        </w:rPr>
        <w:t xml:space="preserve">ied music </w:t>
      </w:r>
      <w:r>
        <w:rPr>
          <w:rFonts w:ascii="Arial" w:hAnsi="Arial" w:cs="Arial"/>
          <w:b/>
          <w:caps/>
          <w:sz w:val="22"/>
          <w:szCs w:val="22"/>
        </w:rPr>
        <w:t>[REserved]</w:t>
      </w:r>
    </w:p>
    <w:p w:rsidR="001D7AC6" w:rsidRDefault="001D7AC6" w:rsidP="004D7A9C">
      <w:pPr>
        <w:ind w:left="1440" w:hanging="720"/>
        <w:rPr>
          <w:rFonts w:ascii="Arial" w:hAnsi="Arial" w:cs="Arial"/>
          <w:caps/>
          <w:sz w:val="22"/>
          <w:szCs w:val="22"/>
        </w:rPr>
      </w:pPr>
    </w:p>
    <w:p w:rsidR="004D7A9C" w:rsidRPr="00CE6583" w:rsidRDefault="004D7A9C" w:rsidP="004D7A9C">
      <w:pPr>
        <w:ind w:left="1440" w:hanging="720"/>
        <w:rPr>
          <w:rFonts w:ascii="Arial" w:hAnsi="Arial" w:cs="Arial"/>
          <w:b/>
          <w:caps/>
          <w:sz w:val="22"/>
          <w:szCs w:val="22"/>
        </w:rPr>
      </w:pPr>
      <w:r>
        <w:rPr>
          <w:rFonts w:ascii="Arial" w:hAnsi="Arial" w:cs="Arial"/>
          <w:caps/>
          <w:sz w:val="22"/>
          <w:szCs w:val="22"/>
        </w:rPr>
        <w:t>4</w:t>
      </w:r>
      <w:r w:rsidRPr="004D7A9C">
        <w:rPr>
          <w:rFonts w:ascii="Arial" w:hAnsi="Arial" w:cs="Arial"/>
          <w:caps/>
          <w:sz w:val="22"/>
          <w:szCs w:val="22"/>
        </w:rPr>
        <w:t>.</w:t>
      </w:r>
      <w:r w:rsidR="001D7AC6">
        <w:rPr>
          <w:rFonts w:ascii="Arial" w:hAnsi="Arial" w:cs="Arial"/>
          <w:caps/>
          <w:sz w:val="22"/>
          <w:szCs w:val="22"/>
        </w:rPr>
        <w:t>3</w:t>
      </w:r>
      <w:r w:rsidRPr="004D7A9C">
        <w:rPr>
          <w:rFonts w:ascii="Arial" w:hAnsi="Arial" w:cs="Arial"/>
          <w:caps/>
          <w:sz w:val="22"/>
          <w:szCs w:val="22"/>
        </w:rPr>
        <w:tab/>
        <w:t>tRAFFIC</w:t>
      </w:r>
      <w:r w:rsidR="00CE6583">
        <w:rPr>
          <w:rFonts w:ascii="Arial" w:hAnsi="Arial" w:cs="Arial"/>
          <w:caps/>
          <w:sz w:val="22"/>
          <w:szCs w:val="22"/>
        </w:rPr>
        <w:t xml:space="preserve"> </w:t>
      </w:r>
      <w:r w:rsidR="00CE6583">
        <w:rPr>
          <w:rFonts w:ascii="Arial" w:hAnsi="Arial" w:cs="Arial"/>
          <w:b/>
          <w:caps/>
          <w:sz w:val="22"/>
          <w:szCs w:val="22"/>
        </w:rPr>
        <w:t>[RESERVED]</w:t>
      </w:r>
    </w:p>
    <w:p w:rsidR="004D7A9C" w:rsidRPr="004D7A9C" w:rsidRDefault="004D7A9C" w:rsidP="004D7A9C">
      <w:pPr>
        <w:rPr>
          <w:rFonts w:ascii="Arial" w:hAnsi="Arial" w:cs="Arial"/>
          <w:caps/>
          <w:sz w:val="22"/>
          <w:szCs w:val="22"/>
        </w:rPr>
      </w:pPr>
    </w:p>
    <w:p w:rsidR="004D7A9C" w:rsidRPr="001D7AC6" w:rsidRDefault="004D7A9C" w:rsidP="004D7A9C">
      <w:pPr>
        <w:ind w:left="1440" w:hanging="720"/>
        <w:rPr>
          <w:rFonts w:ascii="Arial" w:hAnsi="Arial" w:cs="Arial"/>
          <w:b/>
          <w:sz w:val="22"/>
          <w:szCs w:val="22"/>
        </w:rPr>
      </w:pPr>
      <w:r>
        <w:rPr>
          <w:rFonts w:ascii="Arial" w:hAnsi="Arial" w:cs="Arial"/>
          <w:caps/>
          <w:sz w:val="22"/>
          <w:szCs w:val="22"/>
        </w:rPr>
        <w:t>4</w:t>
      </w:r>
      <w:r w:rsidR="007D7B9C">
        <w:rPr>
          <w:rFonts w:ascii="Arial" w:hAnsi="Arial" w:cs="Arial"/>
          <w:caps/>
          <w:sz w:val="22"/>
          <w:szCs w:val="22"/>
        </w:rPr>
        <w:t>.</w:t>
      </w:r>
      <w:r w:rsidR="001D7AC6">
        <w:rPr>
          <w:rFonts w:ascii="Arial" w:hAnsi="Arial" w:cs="Arial"/>
          <w:caps/>
          <w:sz w:val="22"/>
          <w:szCs w:val="22"/>
        </w:rPr>
        <w:t>4</w:t>
      </w:r>
      <w:r w:rsidRPr="004D7A9C">
        <w:rPr>
          <w:rFonts w:ascii="Arial" w:hAnsi="Arial" w:cs="Arial"/>
          <w:caps/>
          <w:sz w:val="22"/>
          <w:szCs w:val="22"/>
        </w:rPr>
        <w:tab/>
        <w:t>pARKING</w:t>
      </w:r>
      <w:r w:rsidR="001D7AC6">
        <w:rPr>
          <w:rFonts w:ascii="Arial" w:hAnsi="Arial" w:cs="Arial"/>
          <w:caps/>
          <w:sz w:val="22"/>
          <w:szCs w:val="22"/>
        </w:rPr>
        <w:t xml:space="preserve"> </w:t>
      </w:r>
      <w:r w:rsidR="001D7AC6">
        <w:rPr>
          <w:rFonts w:ascii="Arial" w:hAnsi="Arial" w:cs="Arial"/>
          <w:b/>
          <w:caps/>
          <w:sz w:val="22"/>
          <w:szCs w:val="22"/>
        </w:rPr>
        <w:t>[reserved]</w:t>
      </w:r>
    </w:p>
    <w:p w:rsidR="004D7A9C" w:rsidRPr="004D7A9C" w:rsidRDefault="004D7A9C" w:rsidP="004D7A9C">
      <w:pPr>
        <w:ind w:left="1440"/>
        <w:rPr>
          <w:rFonts w:ascii="Arial" w:hAnsi="Arial" w:cs="Arial"/>
          <w:sz w:val="22"/>
          <w:szCs w:val="22"/>
        </w:rPr>
      </w:pPr>
    </w:p>
    <w:p w:rsidR="004D7A9C" w:rsidRPr="001D7AC6" w:rsidRDefault="004D7A9C" w:rsidP="004D7A9C">
      <w:pPr>
        <w:ind w:left="1440" w:hanging="720"/>
        <w:rPr>
          <w:rFonts w:ascii="Arial" w:hAnsi="Arial" w:cs="Arial"/>
          <w:b/>
          <w:sz w:val="22"/>
          <w:szCs w:val="22"/>
        </w:rPr>
      </w:pPr>
      <w:r>
        <w:rPr>
          <w:rFonts w:ascii="Arial" w:hAnsi="Arial" w:cs="Arial"/>
          <w:sz w:val="22"/>
          <w:szCs w:val="22"/>
        </w:rPr>
        <w:t>4</w:t>
      </w:r>
      <w:r w:rsidR="001D7AC6">
        <w:rPr>
          <w:rFonts w:ascii="Arial" w:hAnsi="Arial" w:cs="Arial"/>
          <w:sz w:val="22"/>
          <w:szCs w:val="22"/>
        </w:rPr>
        <w:t>.5</w:t>
      </w:r>
      <w:r w:rsidRPr="004D7A9C">
        <w:rPr>
          <w:rFonts w:ascii="Arial" w:hAnsi="Arial" w:cs="Arial"/>
          <w:sz w:val="22"/>
          <w:szCs w:val="22"/>
        </w:rPr>
        <w:tab/>
        <w:t xml:space="preserve">BUILDING DIVISION – USE OR OCCUPANCY CHANGES </w:t>
      </w:r>
      <w:r w:rsidR="001D7AC6">
        <w:rPr>
          <w:rFonts w:ascii="Arial" w:hAnsi="Arial" w:cs="Arial"/>
          <w:b/>
          <w:sz w:val="22"/>
          <w:szCs w:val="22"/>
        </w:rPr>
        <w:t>[RESERVED]</w:t>
      </w:r>
    </w:p>
    <w:p w:rsidR="004D7A9C" w:rsidRPr="004D7A9C" w:rsidRDefault="004D7A9C" w:rsidP="004D7A9C">
      <w:pPr>
        <w:rPr>
          <w:rFonts w:ascii="Arial" w:hAnsi="Arial" w:cs="Arial"/>
          <w:caps/>
          <w:sz w:val="22"/>
          <w:szCs w:val="22"/>
        </w:rPr>
      </w:pPr>
    </w:p>
    <w:p w:rsidR="004D7A9C" w:rsidRPr="004D7A9C" w:rsidRDefault="007D7B9C" w:rsidP="004D7A9C">
      <w:pPr>
        <w:ind w:left="1440" w:hanging="720"/>
        <w:rPr>
          <w:rFonts w:ascii="Arial" w:hAnsi="Arial" w:cs="Arial"/>
          <w:b/>
          <w:sz w:val="22"/>
          <w:szCs w:val="22"/>
        </w:rPr>
      </w:pPr>
      <w:r>
        <w:rPr>
          <w:rFonts w:ascii="Arial" w:hAnsi="Arial" w:cs="Arial"/>
          <w:caps/>
          <w:sz w:val="22"/>
          <w:szCs w:val="22"/>
        </w:rPr>
        <w:t>4.</w:t>
      </w:r>
      <w:r w:rsidR="001D7AC6">
        <w:rPr>
          <w:rFonts w:ascii="Arial" w:hAnsi="Arial" w:cs="Arial"/>
          <w:caps/>
          <w:sz w:val="22"/>
          <w:szCs w:val="22"/>
        </w:rPr>
        <w:t>6</w:t>
      </w:r>
      <w:r w:rsidR="004D7A9C" w:rsidRPr="004D7A9C">
        <w:rPr>
          <w:rFonts w:ascii="Arial" w:hAnsi="Arial" w:cs="Arial"/>
          <w:caps/>
          <w:sz w:val="22"/>
          <w:szCs w:val="22"/>
        </w:rPr>
        <w:tab/>
        <w:t>Fire department – Temporary structures</w:t>
      </w:r>
      <w:r>
        <w:rPr>
          <w:rFonts w:ascii="Arial" w:hAnsi="Arial" w:cs="Arial"/>
          <w:caps/>
          <w:sz w:val="22"/>
          <w:szCs w:val="22"/>
        </w:rPr>
        <w:t xml:space="preserve"> </w:t>
      </w:r>
      <w:r>
        <w:rPr>
          <w:rFonts w:ascii="Arial" w:hAnsi="Arial" w:cs="Arial"/>
          <w:b/>
          <w:caps/>
          <w:sz w:val="22"/>
          <w:szCs w:val="22"/>
        </w:rPr>
        <w:t>[RESERVED]</w:t>
      </w:r>
    </w:p>
    <w:p w:rsidR="004D7A9C" w:rsidRPr="004D7A9C" w:rsidRDefault="004D7A9C" w:rsidP="004D7A9C">
      <w:pPr>
        <w:ind w:left="1440"/>
        <w:rPr>
          <w:rFonts w:ascii="Arial" w:hAnsi="Arial" w:cs="Arial"/>
          <w:sz w:val="22"/>
          <w:szCs w:val="22"/>
        </w:rPr>
      </w:pPr>
    </w:p>
    <w:p w:rsidR="001D7AC6" w:rsidRPr="001D7AC6" w:rsidRDefault="001D7AC6" w:rsidP="004078EF">
      <w:pPr>
        <w:ind w:left="1440" w:hanging="720"/>
        <w:rPr>
          <w:rFonts w:ascii="Arial" w:hAnsi="Arial" w:cs="Arial"/>
          <w:b/>
          <w:caps/>
          <w:sz w:val="22"/>
          <w:szCs w:val="22"/>
        </w:rPr>
      </w:pPr>
      <w:r>
        <w:rPr>
          <w:rFonts w:ascii="Arial" w:hAnsi="Arial" w:cs="Arial"/>
          <w:caps/>
          <w:sz w:val="22"/>
          <w:szCs w:val="22"/>
        </w:rPr>
        <w:t>4.7</w:t>
      </w:r>
      <w:r>
        <w:rPr>
          <w:rFonts w:ascii="Arial" w:hAnsi="Arial" w:cs="Arial"/>
          <w:caps/>
          <w:sz w:val="22"/>
          <w:szCs w:val="22"/>
        </w:rPr>
        <w:tab/>
        <w:t xml:space="preserve">NAPA COUNTY MOSQUITO ABATEMENT </w:t>
      </w:r>
      <w:r>
        <w:rPr>
          <w:rFonts w:ascii="Arial" w:hAnsi="Arial" w:cs="Arial"/>
          <w:b/>
          <w:caps/>
          <w:sz w:val="22"/>
          <w:szCs w:val="22"/>
        </w:rPr>
        <w:t>[RESERVED]</w:t>
      </w:r>
    </w:p>
    <w:p w:rsidR="001D7AC6" w:rsidRDefault="001D7AC6" w:rsidP="004078EF">
      <w:pPr>
        <w:ind w:left="1440" w:hanging="720"/>
        <w:rPr>
          <w:rFonts w:ascii="Arial" w:hAnsi="Arial" w:cs="Arial"/>
          <w:caps/>
          <w:sz w:val="22"/>
          <w:szCs w:val="22"/>
        </w:rPr>
      </w:pPr>
    </w:p>
    <w:p w:rsidR="00150472" w:rsidRDefault="00962BE9" w:rsidP="004078EF">
      <w:pPr>
        <w:ind w:left="1440" w:hanging="720"/>
        <w:rPr>
          <w:rFonts w:ascii="Arial" w:hAnsi="Arial" w:cs="Arial"/>
          <w:caps/>
          <w:sz w:val="22"/>
          <w:szCs w:val="22"/>
        </w:rPr>
      </w:pPr>
      <w:r>
        <w:rPr>
          <w:rFonts w:ascii="Arial" w:hAnsi="Arial" w:cs="Arial"/>
          <w:caps/>
          <w:sz w:val="22"/>
          <w:szCs w:val="22"/>
        </w:rPr>
        <w:t>4.</w:t>
      </w:r>
      <w:r w:rsidR="001D7AC6">
        <w:rPr>
          <w:rFonts w:ascii="Arial" w:hAnsi="Arial" w:cs="Arial"/>
          <w:caps/>
          <w:sz w:val="22"/>
          <w:szCs w:val="22"/>
        </w:rPr>
        <w:t>8</w:t>
      </w:r>
      <w:r w:rsidR="00150472">
        <w:rPr>
          <w:rFonts w:ascii="Arial" w:hAnsi="Arial" w:cs="Arial"/>
          <w:caps/>
          <w:sz w:val="22"/>
          <w:szCs w:val="22"/>
        </w:rPr>
        <w:tab/>
      </w:r>
      <w:r w:rsidR="007D6AAB">
        <w:rPr>
          <w:rFonts w:ascii="Arial" w:hAnsi="Arial" w:cs="Arial"/>
          <w:caps/>
          <w:sz w:val="22"/>
          <w:szCs w:val="22"/>
        </w:rPr>
        <w:t xml:space="preserve">gENERAL pROPERTY mAINTENANCE – </w:t>
      </w:r>
      <w:r w:rsidR="00150472">
        <w:rPr>
          <w:rFonts w:ascii="Arial" w:hAnsi="Arial" w:cs="Arial"/>
          <w:caps/>
          <w:sz w:val="22"/>
          <w:szCs w:val="22"/>
        </w:rPr>
        <w:t>Lighting</w:t>
      </w:r>
      <w:r w:rsidR="007D6AAB">
        <w:rPr>
          <w:rFonts w:ascii="Arial" w:hAnsi="Arial" w:cs="Arial"/>
          <w:caps/>
          <w:sz w:val="22"/>
          <w:szCs w:val="22"/>
        </w:rPr>
        <w:t>, l</w:t>
      </w:r>
      <w:r w:rsidR="00150472">
        <w:rPr>
          <w:rFonts w:ascii="Arial" w:hAnsi="Arial" w:cs="Arial"/>
          <w:caps/>
          <w:sz w:val="22"/>
          <w:szCs w:val="22"/>
        </w:rPr>
        <w:t>andscaping</w:t>
      </w:r>
      <w:r w:rsidR="007D6AAB">
        <w:rPr>
          <w:rFonts w:ascii="Arial" w:hAnsi="Arial" w:cs="Arial"/>
          <w:caps/>
          <w:sz w:val="22"/>
          <w:szCs w:val="22"/>
        </w:rPr>
        <w:t>, pAINTING</w:t>
      </w:r>
      <w:r w:rsidR="00A464D7">
        <w:rPr>
          <w:rFonts w:ascii="Arial" w:hAnsi="Arial" w:cs="Arial"/>
          <w:caps/>
          <w:sz w:val="22"/>
          <w:szCs w:val="22"/>
        </w:rPr>
        <w:t>, OUTDOOR EQUIPMENT STORAGE</w:t>
      </w:r>
      <w:r w:rsidR="00337546">
        <w:rPr>
          <w:rFonts w:ascii="Arial" w:hAnsi="Arial" w:cs="Arial"/>
          <w:caps/>
          <w:sz w:val="22"/>
          <w:szCs w:val="22"/>
        </w:rPr>
        <w:t xml:space="preserve">, </w:t>
      </w:r>
      <w:r w:rsidR="00FE2914">
        <w:rPr>
          <w:rFonts w:ascii="Arial" w:hAnsi="Arial" w:cs="Arial"/>
          <w:caps/>
          <w:sz w:val="22"/>
          <w:szCs w:val="22"/>
        </w:rPr>
        <w:t xml:space="preserve">mechanical equipment, </w:t>
      </w:r>
      <w:r w:rsidR="00922ACD">
        <w:rPr>
          <w:rFonts w:ascii="Arial" w:hAnsi="Arial" w:cs="Arial"/>
          <w:caps/>
          <w:sz w:val="22"/>
          <w:szCs w:val="22"/>
        </w:rPr>
        <w:t xml:space="preserve">and </w:t>
      </w:r>
      <w:r w:rsidR="00337546">
        <w:rPr>
          <w:rFonts w:ascii="Arial" w:hAnsi="Arial" w:cs="Arial"/>
          <w:caps/>
          <w:sz w:val="22"/>
          <w:szCs w:val="22"/>
        </w:rPr>
        <w:t>trash enclosure areas</w:t>
      </w:r>
    </w:p>
    <w:p w:rsidR="004B1939" w:rsidRDefault="004B1939" w:rsidP="004078EF">
      <w:pPr>
        <w:ind w:left="1440" w:hanging="720"/>
        <w:rPr>
          <w:rFonts w:ascii="Arial" w:hAnsi="Arial" w:cs="Arial"/>
          <w:caps/>
          <w:sz w:val="22"/>
          <w:szCs w:val="22"/>
        </w:rPr>
      </w:pPr>
    </w:p>
    <w:p w:rsidR="00FA524B" w:rsidRDefault="00FA524B" w:rsidP="00346ABA">
      <w:pPr>
        <w:pStyle w:val="ListParagraph"/>
        <w:numPr>
          <w:ilvl w:val="0"/>
          <w:numId w:val="5"/>
        </w:numPr>
        <w:ind w:hanging="540"/>
        <w:rPr>
          <w:rFonts w:ascii="Arial" w:hAnsi="Arial" w:cs="Arial"/>
          <w:sz w:val="22"/>
          <w:szCs w:val="22"/>
        </w:rPr>
      </w:pPr>
      <w:r w:rsidRPr="004E4542">
        <w:rPr>
          <w:rFonts w:ascii="Arial" w:hAnsi="Arial" w:cs="Arial"/>
          <w:sz w:val="22"/>
          <w:szCs w:val="22"/>
        </w:rPr>
        <w:lastRenderedPageBreak/>
        <w:t xml:space="preserve">All </w:t>
      </w:r>
      <w:r w:rsidR="00334839">
        <w:rPr>
          <w:rFonts w:ascii="Arial" w:hAnsi="Arial" w:cs="Arial"/>
          <w:sz w:val="22"/>
          <w:szCs w:val="22"/>
        </w:rPr>
        <w:t>lighting shall be permanently maintained in accordance with the lighting and building plans approved by the County</w:t>
      </w:r>
      <w:r w:rsidRPr="004E4542">
        <w:rPr>
          <w:rFonts w:ascii="Arial" w:hAnsi="Arial" w:cs="Arial"/>
          <w:sz w:val="22"/>
          <w:szCs w:val="22"/>
        </w:rPr>
        <w:t>.</w:t>
      </w:r>
    </w:p>
    <w:p w:rsidR="00F70C0F" w:rsidRDefault="00F70C0F" w:rsidP="00F70C0F">
      <w:pPr>
        <w:pStyle w:val="ListParagraph"/>
        <w:ind w:left="2160"/>
        <w:rPr>
          <w:rFonts w:ascii="Arial" w:hAnsi="Arial" w:cs="Arial"/>
          <w:sz w:val="22"/>
          <w:szCs w:val="22"/>
        </w:rPr>
      </w:pPr>
    </w:p>
    <w:p w:rsidR="00F70C0F" w:rsidRDefault="00F70C0F" w:rsidP="00346ABA">
      <w:pPr>
        <w:pStyle w:val="ListParagraph"/>
        <w:numPr>
          <w:ilvl w:val="0"/>
          <w:numId w:val="5"/>
        </w:numPr>
        <w:ind w:hanging="540"/>
        <w:rPr>
          <w:rFonts w:ascii="Arial" w:hAnsi="Arial" w:cs="Arial"/>
          <w:sz w:val="22"/>
          <w:szCs w:val="22"/>
        </w:rPr>
      </w:pPr>
      <w:r>
        <w:rPr>
          <w:rFonts w:ascii="Arial" w:hAnsi="Arial" w:cs="Arial"/>
          <w:sz w:val="22"/>
          <w:szCs w:val="22"/>
        </w:rPr>
        <w:t>All landscaping shall be permanently maintained in accordance with the landscaping approved by the County.</w:t>
      </w:r>
    </w:p>
    <w:p w:rsidR="00F70C0F" w:rsidRDefault="00F70C0F" w:rsidP="00F70C0F">
      <w:pPr>
        <w:pStyle w:val="ListParagraph"/>
        <w:ind w:left="2160"/>
        <w:rPr>
          <w:rFonts w:ascii="Arial" w:hAnsi="Arial" w:cs="Arial"/>
          <w:sz w:val="22"/>
          <w:szCs w:val="22"/>
        </w:rPr>
      </w:pPr>
    </w:p>
    <w:p w:rsidR="00F70C0F" w:rsidRDefault="00F70C0F" w:rsidP="00346ABA">
      <w:pPr>
        <w:pStyle w:val="ListParagraph"/>
        <w:numPr>
          <w:ilvl w:val="0"/>
          <w:numId w:val="5"/>
        </w:numPr>
        <w:ind w:hanging="540"/>
        <w:rPr>
          <w:rFonts w:ascii="Arial" w:hAnsi="Arial" w:cs="Arial"/>
          <w:sz w:val="22"/>
          <w:szCs w:val="22"/>
        </w:rPr>
      </w:pPr>
      <w:r>
        <w:rPr>
          <w:rFonts w:ascii="Arial" w:hAnsi="Arial" w:cs="Arial"/>
          <w:sz w:val="22"/>
          <w:szCs w:val="22"/>
        </w:rPr>
        <w:t>All outdoor screening, storage, mechanical equipment and utility structures shall be permanently maintained in accordance with the landscaping and building plans approved by the County. No stored items shall exceed the height of the screening. Exterior equipment shall be maintained so as to not create a noise disturbance or exceed noise thresholds in the County Code.</w:t>
      </w:r>
    </w:p>
    <w:p w:rsidR="00F70C0F" w:rsidRPr="00F70C0F" w:rsidRDefault="00F70C0F" w:rsidP="00F70C0F">
      <w:pPr>
        <w:rPr>
          <w:rFonts w:ascii="Arial" w:hAnsi="Arial" w:cs="Arial"/>
          <w:sz w:val="22"/>
          <w:szCs w:val="22"/>
        </w:rPr>
      </w:pPr>
    </w:p>
    <w:p w:rsidR="00F70C0F" w:rsidRDefault="00F70C0F" w:rsidP="00346ABA">
      <w:pPr>
        <w:pStyle w:val="ListParagraph"/>
        <w:numPr>
          <w:ilvl w:val="0"/>
          <w:numId w:val="5"/>
        </w:numPr>
        <w:ind w:hanging="540"/>
        <w:rPr>
          <w:rFonts w:ascii="Arial" w:hAnsi="Arial" w:cs="Arial"/>
          <w:sz w:val="22"/>
          <w:szCs w:val="22"/>
        </w:rPr>
      </w:pPr>
      <w:r w:rsidRPr="004E4542">
        <w:rPr>
          <w:rFonts w:ascii="Arial" w:hAnsi="Arial" w:cs="Arial"/>
          <w:sz w:val="22"/>
          <w:szCs w:val="22"/>
        </w:rPr>
        <w:t xml:space="preserve">The colors used for the roof, exterior walls and built landscaping features of the </w:t>
      </w:r>
      <w:r>
        <w:rPr>
          <w:rFonts w:ascii="Arial" w:hAnsi="Arial" w:cs="Arial"/>
          <w:sz w:val="22"/>
          <w:szCs w:val="22"/>
        </w:rPr>
        <w:t>project</w:t>
      </w:r>
      <w:r w:rsidRPr="004E4542">
        <w:rPr>
          <w:rFonts w:ascii="Arial" w:hAnsi="Arial" w:cs="Arial"/>
          <w:sz w:val="22"/>
          <w:szCs w:val="22"/>
        </w:rPr>
        <w:t xml:space="preserve"> shall be limited to earth tones that will blend the facility into the colors of the surrounding site specific vegetation. The permittee shall obtain the written approval of the Planning Division prior to any change in paint color </w:t>
      </w:r>
      <w:r>
        <w:rPr>
          <w:rFonts w:ascii="Arial" w:hAnsi="Arial" w:cs="Arial"/>
          <w:sz w:val="22"/>
          <w:szCs w:val="22"/>
        </w:rPr>
        <w:t xml:space="preserve">that </w:t>
      </w:r>
      <w:r w:rsidRPr="004E4542">
        <w:rPr>
          <w:rFonts w:ascii="Arial" w:hAnsi="Arial" w:cs="Arial"/>
          <w:sz w:val="22"/>
          <w:szCs w:val="22"/>
        </w:rPr>
        <w:t xml:space="preserve">differs from the </w:t>
      </w:r>
      <w:r>
        <w:rPr>
          <w:rFonts w:ascii="Arial" w:hAnsi="Arial" w:cs="Arial"/>
          <w:sz w:val="22"/>
          <w:szCs w:val="22"/>
        </w:rPr>
        <w:t xml:space="preserve">approved </w:t>
      </w:r>
      <w:r w:rsidRPr="004E4542">
        <w:rPr>
          <w:rFonts w:ascii="Arial" w:hAnsi="Arial" w:cs="Arial"/>
          <w:sz w:val="22"/>
          <w:szCs w:val="22"/>
        </w:rPr>
        <w:t>building permit. Highly reflective surfaces are prohibited</w:t>
      </w:r>
      <w:r w:rsidRPr="00FA524B">
        <w:rPr>
          <w:rFonts w:ascii="Arial" w:hAnsi="Arial" w:cs="Arial"/>
          <w:sz w:val="22"/>
          <w:szCs w:val="22"/>
        </w:rPr>
        <w:t>.</w:t>
      </w:r>
    </w:p>
    <w:p w:rsidR="00F70C0F" w:rsidRPr="00F70C0F" w:rsidRDefault="00F70C0F" w:rsidP="00F70C0F">
      <w:pPr>
        <w:rPr>
          <w:rFonts w:ascii="Arial" w:hAnsi="Arial" w:cs="Arial"/>
          <w:sz w:val="22"/>
          <w:szCs w:val="22"/>
        </w:rPr>
      </w:pPr>
    </w:p>
    <w:p w:rsidR="00F70C0F" w:rsidRDefault="00F70C0F" w:rsidP="00346ABA">
      <w:pPr>
        <w:pStyle w:val="ListParagraph"/>
        <w:numPr>
          <w:ilvl w:val="0"/>
          <w:numId w:val="5"/>
        </w:numPr>
        <w:ind w:hanging="540"/>
        <w:rPr>
          <w:rFonts w:ascii="Arial" w:hAnsi="Arial" w:cs="Arial"/>
          <w:sz w:val="22"/>
          <w:szCs w:val="22"/>
        </w:rPr>
      </w:pPr>
      <w:r>
        <w:rPr>
          <w:rFonts w:ascii="Arial" w:hAnsi="Arial" w:cs="Arial"/>
          <w:b/>
          <w:sz w:val="22"/>
          <w:szCs w:val="22"/>
        </w:rPr>
        <w:t>[RESERVED]</w:t>
      </w:r>
    </w:p>
    <w:p w:rsidR="00FA524B" w:rsidRPr="004E4542" w:rsidRDefault="00FA524B" w:rsidP="004E4542">
      <w:pPr>
        <w:rPr>
          <w:rFonts w:ascii="Arial" w:hAnsi="Arial" w:cs="Arial"/>
          <w:sz w:val="22"/>
          <w:szCs w:val="22"/>
        </w:rPr>
      </w:pPr>
    </w:p>
    <w:p w:rsidR="008F3E12" w:rsidRPr="00CE6583" w:rsidRDefault="00CD284D" w:rsidP="004078EF">
      <w:pPr>
        <w:ind w:left="1440" w:hanging="720"/>
        <w:rPr>
          <w:rFonts w:ascii="Arial" w:hAnsi="Arial" w:cs="Arial"/>
          <w:b/>
          <w:caps/>
          <w:sz w:val="22"/>
          <w:szCs w:val="22"/>
        </w:rPr>
      </w:pPr>
      <w:r>
        <w:rPr>
          <w:rFonts w:ascii="Arial" w:hAnsi="Arial" w:cs="Arial"/>
          <w:caps/>
          <w:sz w:val="22"/>
          <w:szCs w:val="22"/>
        </w:rPr>
        <w:t>4.</w:t>
      </w:r>
      <w:r w:rsidR="001D7AC6">
        <w:rPr>
          <w:rFonts w:ascii="Arial" w:hAnsi="Arial" w:cs="Arial"/>
          <w:caps/>
          <w:sz w:val="22"/>
          <w:szCs w:val="22"/>
        </w:rPr>
        <w:t>9</w:t>
      </w:r>
      <w:r w:rsidR="008F3E12">
        <w:rPr>
          <w:rFonts w:ascii="Arial" w:hAnsi="Arial" w:cs="Arial"/>
          <w:caps/>
          <w:sz w:val="22"/>
          <w:szCs w:val="22"/>
        </w:rPr>
        <w:tab/>
        <w:t>No Temporary Signs</w:t>
      </w:r>
      <w:r w:rsidR="00CE6583">
        <w:rPr>
          <w:rFonts w:ascii="Arial" w:hAnsi="Arial" w:cs="Arial"/>
          <w:caps/>
          <w:sz w:val="22"/>
          <w:szCs w:val="22"/>
        </w:rPr>
        <w:t xml:space="preserve"> </w:t>
      </w:r>
      <w:r w:rsidR="00CE6583">
        <w:rPr>
          <w:rFonts w:ascii="Arial" w:hAnsi="Arial" w:cs="Arial"/>
          <w:b/>
          <w:caps/>
          <w:sz w:val="22"/>
          <w:szCs w:val="22"/>
        </w:rPr>
        <w:t>[RESERVED]</w:t>
      </w:r>
    </w:p>
    <w:p w:rsidR="004B1939" w:rsidRDefault="004B1939" w:rsidP="00150472">
      <w:pPr>
        <w:ind w:left="1440" w:hanging="720"/>
        <w:rPr>
          <w:rFonts w:ascii="Arial" w:hAnsi="Arial" w:cs="Arial"/>
          <w:caps/>
          <w:sz w:val="22"/>
          <w:szCs w:val="22"/>
        </w:rPr>
      </w:pPr>
    </w:p>
    <w:p w:rsidR="00150472" w:rsidRPr="008B5FCB" w:rsidRDefault="001D7AC6" w:rsidP="00150472">
      <w:pPr>
        <w:ind w:left="1440" w:hanging="720"/>
        <w:rPr>
          <w:rFonts w:ascii="Arial" w:hAnsi="Arial" w:cs="Arial"/>
          <w:caps/>
          <w:sz w:val="22"/>
          <w:szCs w:val="22"/>
        </w:rPr>
      </w:pPr>
      <w:r>
        <w:rPr>
          <w:rFonts w:ascii="Arial" w:hAnsi="Arial" w:cs="Arial"/>
          <w:caps/>
          <w:sz w:val="22"/>
          <w:szCs w:val="22"/>
        </w:rPr>
        <w:t>4.10</w:t>
      </w:r>
      <w:r w:rsidR="00150472" w:rsidRPr="008B5FCB">
        <w:rPr>
          <w:rFonts w:ascii="Arial" w:hAnsi="Arial" w:cs="Arial"/>
          <w:b/>
          <w:caps/>
          <w:sz w:val="22"/>
          <w:szCs w:val="22"/>
        </w:rPr>
        <w:tab/>
      </w:r>
      <w:r w:rsidR="00150472" w:rsidRPr="008B5FCB">
        <w:rPr>
          <w:rFonts w:ascii="Arial" w:hAnsi="Arial" w:cs="Arial"/>
          <w:caps/>
          <w:sz w:val="22"/>
          <w:szCs w:val="22"/>
        </w:rPr>
        <w:t xml:space="preserve">COMPLIANCE WITH OTHER DEPARTMENTS AND AGENCIES </w:t>
      </w:r>
      <w:r w:rsidR="00847C3A" w:rsidRPr="008B5FCB">
        <w:rPr>
          <w:rFonts w:ascii="Arial" w:hAnsi="Arial" w:cs="Arial"/>
          <w:caps/>
          <w:sz w:val="22"/>
          <w:szCs w:val="22"/>
        </w:rPr>
        <w:t>-</w:t>
      </w:r>
      <w:r w:rsidR="00150472" w:rsidRPr="008B5FCB">
        <w:rPr>
          <w:rFonts w:ascii="Arial" w:hAnsi="Arial" w:cs="Arial"/>
          <w:caps/>
          <w:sz w:val="22"/>
          <w:szCs w:val="22"/>
        </w:rPr>
        <w:t>oPERATIONAL CONDITIONS</w:t>
      </w:r>
      <w:r w:rsidR="00847C3A" w:rsidRPr="008B5FCB">
        <w:rPr>
          <w:rFonts w:ascii="Arial" w:hAnsi="Arial" w:cs="Arial"/>
          <w:caps/>
          <w:sz w:val="22"/>
          <w:szCs w:val="22"/>
        </w:rPr>
        <w:t xml:space="preserve"> </w:t>
      </w:r>
    </w:p>
    <w:p w:rsidR="004B1939" w:rsidRPr="008B5FCB" w:rsidRDefault="004B1939" w:rsidP="00221966">
      <w:pPr>
        <w:ind w:left="1440"/>
        <w:rPr>
          <w:rFonts w:ascii="Arial" w:hAnsi="Arial" w:cs="Arial"/>
          <w:caps/>
          <w:sz w:val="22"/>
          <w:szCs w:val="22"/>
        </w:rPr>
      </w:pPr>
    </w:p>
    <w:p w:rsidR="00221966" w:rsidRPr="008B5FCB" w:rsidRDefault="00985DF8" w:rsidP="00221966">
      <w:pPr>
        <w:ind w:left="1440"/>
        <w:rPr>
          <w:rFonts w:ascii="Arial" w:hAnsi="Arial" w:cs="Arial"/>
          <w:sz w:val="22"/>
          <w:szCs w:val="22"/>
        </w:rPr>
      </w:pPr>
      <w:r>
        <w:rPr>
          <w:rFonts w:ascii="Arial" w:hAnsi="Arial" w:cs="Arial"/>
          <w:sz w:val="22"/>
          <w:szCs w:val="22"/>
        </w:rPr>
        <w:t>The attached p</w:t>
      </w:r>
      <w:r w:rsidR="00221966" w:rsidRPr="008B5FCB">
        <w:rPr>
          <w:rFonts w:ascii="Arial" w:hAnsi="Arial" w:cs="Arial"/>
          <w:sz w:val="22"/>
          <w:szCs w:val="22"/>
        </w:rPr>
        <w:t>roject conditions of approval include all of the following County Divisions, Department</w:t>
      </w:r>
      <w:r w:rsidR="00553A8A">
        <w:rPr>
          <w:rFonts w:ascii="Arial" w:hAnsi="Arial" w:cs="Arial"/>
          <w:sz w:val="22"/>
          <w:szCs w:val="22"/>
        </w:rPr>
        <w:t xml:space="preserve">s and Agencies’ requirements.  </w:t>
      </w:r>
      <w:r w:rsidR="00221966" w:rsidRPr="008B5FCB">
        <w:rPr>
          <w:rFonts w:ascii="Arial" w:hAnsi="Arial" w:cs="Arial"/>
          <w:sz w:val="22"/>
          <w:szCs w:val="22"/>
        </w:rPr>
        <w:t xml:space="preserve">Without limiting the force of those other requirements which may be applicable, the following are incorporated by reference as enumerated herein: </w:t>
      </w:r>
    </w:p>
    <w:p w:rsidR="00221966" w:rsidRPr="008B5FCB" w:rsidRDefault="00221966" w:rsidP="00221966">
      <w:pPr>
        <w:ind w:left="1440"/>
        <w:rPr>
          <w:rFonts w:ascii="Arial" w:hAnsi="Arial" w:cs="Arial"/>
          <w:sz w:val="22"/>
          <w:szCs w:val="22"/>
        </w:rPr>
      </w:pPr>
    </w:p>
    <w:p w:rsidR="00221966" w:rsidRPr="008B5FCB" w:rsidRDefault="00CD284D" w:rsidP="00221966">
      <w:pPr>
        <w:ind w:left="2160" w:hanging="720"/>
        <w:rPr>
          <w:rFonts w:ascii="Arial" w:hAnsi="Arial" w:cs="Arial"/>
          <w:sz w:val="22"/>
          <w:szCs w:val="22"/>
        </w:rPr>
      </w:pPr>
      <w:r w:rsidRPr="008B5FCB">
        <w:rPr>
          <w:rFonts w:ascii="Arial" w:hAnsi="Arial" w:cs="Arial"/>
          <w:sz w:val="22"/>
          <w:szCs w:val="22"/>
        </w:rPr>
        <w:t>a.</w:t>
      </w:r>
      <w:r w:rsidR="00221966" w:rsidRPr="008B5FCB">
        <w:rPr>
          <w:rFonts w:ascii="Arial" w:hAnsi="Arial" w:cs="Arial"/>
          <w:sz w:val="22"/>
          <w:szCs w:val="22"/>
        </w:rPr>
        <w:tab/>
        <w:t xml:space="preserve">Engineering Services Division </w:t>
      </w:r>
      <w:r w:rsidR="00985DF8">
        <w:rPr>
          <w:rFonts w:ascii="Arial" w:hAnsi="Arial" w:cs="Arial"/>
          <w:sz w:val="22"/>
          <w:szCs w:val="22"/>
        </w:rPr>
        <w:t xml:space="preserve">operational conditions </w:t>
      </w:r>
      <w:r w:rsidR="00221966" w:rsidRPr="008B5FCB">
        <w:rPr>
          <w:rFonts w:ascii="Arial" w:hAnsi="Arial" w:cs="Arial"/>
          <w:sz w:val="22"/>
          <w:szCs w:val="22"/>
        </w:rPr>
        <w:t>as stat</w:t>
      </w:r>
      <w:r w:rsidR="001D7AC6">
        <w:rPr>
          <w:rFonts w:ascii="Arial" w:hAnsi="Arial" w:cs="Arial"/>
          <w:sz w:val="22"/>
          <w:szCs w:val="22"/>
        </w:rPr>
        <w:t>ed in their Memorandum dated November 14, 2017</w:t>
      </w:r>
      <w:r w:rsidR="00221966" w:rsidRPr="008B5FCB">
        <w:rPr>
          <w:rFonts w:ascii="Arial" w:hAnsi="Arial" w:cs="Arial"/>
          <w:sz w:val="22"/>
          <w:szCs w:val="22"/>
        </w:rPr>
        <w:t>.</w:t>
      </w:r>
    </w:p>
    <w:p w:rsidR="00221966" w:rsidRPr="008B5FCB" w:rsidRDefault="00221966" w:rsidP="00221966">
      <w:pPr>
        <w:ind w:left="1440"/>
        <w:rPr>
          <w:rFonts w:ascii="Arial" w:hAnsi="Arial" w:cs="Arial"/>
          <w:sz w:val="22"/>
          <w:szCs w:val="22"/>
        </w:rPr>
      </w:pPr>
    </w:p>
    <w:p w:rsidR="00221966" w:rsidRPr="00221966" w:rsidRDefault="00221966" w:rsidP="00221966">
      <w:pPr>
        <w:ind w:left="1440"/>
        <w:rPr>
          <w:rFonts w:ascii="Arial" w:hAnsi="Arial" w:cs="Arial"/>
          <w:sz w:val="22"/>
          <w:szCs w:val="22"/>
        </w:rPr>
      </w:pPr>
      <w:r w:rsidRPr="008B5FCB">
        <w:rPr>
          <w:rFonts w:ascii="Arial" w:hAnsi="Arial" w:cs="Arial"/>
          <w:sz w:val="22"/>
          <w:szCs w:val="22"/>
        </w:rPr>
        <w:t xml:space="preserve">The determination as to whether or not the permittee has substantially complied with the requirements of other County Divisions, Departments and Agencies shall be determined by those County Divisions, Departments or Agencies.  The inability to substantially comply with the requirements of other County Divisions, Departments and Agencies may result in the need to modify </w:t>
      </w:r>
      <w:r w:rsidR="005E1AE3">
        <w:rPr>
          <w:rFonts w:ascii="Arial" w:hAnsi="Arial" w:cs="Arial"/>
          <w:sz w:val="22"/>
          <w:szCs w:val="22"/>
        </w:rPr>
        <w:t>this</w:t>
      </w:r>
      <w:r w:rsidRPr="008B5FCB">
        <w:rPr>
          <w:rFonts w:ascii="Arial" w:hAnsi="Arial" w:cs="Arial"/>
          <w:sz w:val="22"/>
          <w:szCs w:val="22"/>
        </w:rPr>
        <w:t xml:space="preserve"> permit.</w:t>
      </w:r>
    </w:p>
    <w:p w:rsidR="004B1939" w:rsidRDefault="004B1939" w:rsidP="00221966">
      <w:pPr>
        <w:ind w:left="1440"/>
        <w:rPr>
          <w:rFonts w:ascii="Arial" w:hAnsi="Arial" w:cs="Arial"/>
          <w:caps/>
          <w:sz w:val="22"/>
          <w:szCs w:val="22"/>
        </w:rPr>
      </w:pPr>
    </w:p>
    <w:p w:rsidR="00150472" w:rsidRPr="00296596" w:rsidRDefault="00FE2914" w:rsidP="00150472">
      <w:pPr>
        <w:ind w:left="720"/>
        <w:rPr>
          <w:rFonts w:ascii="Arial" w:hAnsi="Arial" w:cs="Arial"/>
          <w:caps/>
          <w:sz w:val="22"/>
          <w:szCs w:val="22"/>
        </w:rPr>
      </w:pPr>
      <w:r>
        <w:rPr>
          <w:rFonts w:ascii="Arial" w:hAnsi="Arial" w:cs="Arial"/>
          <w:caps/>
          <w:sz w:val="22"/>
          <w:szCs w:val="22"/>
        </w:rPr>
        <w:t>4.11</w:t>
      </w:r>
      <w:r w:rsidR="00150472" w:rsidRPr="00296596">
        <w:rPr>
          <w:rFonts w:ascii="Arial" w:hAnsi="Arial" w:cs="Arial"/>
          <w:caps/>
          <w:sz w:val="22"/>
          <w:szCs w:val="22"/>
        </w:rPr>
        <w:tab/>
      </w:r>
      <w:r w:rsidR="00150472">
        <w:rPr>
          <w:rFonts w:ascii="Arial" w:hAnsi="Arial" w:cs="Arial"/>
          <w:caps/>
          <w:sz w:val="22"/>
          <w:szCs w:val="22"/>
        </w:rPr>
        <w:t>oPERATIONAL MITIGATION MEASURES</w:t>
      </w:r>
      <w:r w:rsidR="007D7B9C">
        <w:rPr>
          <w:rFonts w:ascii="Arial" w:hAnsi="Arial" w:cs="Arial"/>
          <w:caps/>
          <w:sz w:val="22"/>
          <w:szCs w:val="22"/>
        </w:rPr>
        <w:t xml:space="preserve"> </w:t>
      </w:r>
      <w:r w:rsidR="007D7B9C">
        <w:rPr>
          <w:rFonts w:ascii="Arial" w:hAnsi="Arial" w:cs="Arial"/>
          <w:b/>
          <w:caps/>
          <w:sz w:val="22"/>
          <w:szCs w:val="22"/>
        </w:rPr>
        <w:t>[RESERVED]</w:t>
      </w:r>
    </w:p>
    <w:p w:rsidR="004B1939" w:rsidRDefault="004B1939" w:rsidP="004078EF">
      <w:pPr>
        <w:ind w:left="1440" w:hanging="720"/>
        <w:rPr>
          <w:rFonts w:ascii="Arial" w:hAnsi="Arial" w:cs="Arial"/>
          <w:caps/>
          <w:sz w:val="22"/>
          <w:szCs w:val="22"/>
        </w:rPr>
      </w:pPr>
    </w:p>
    <w:p w:rsidR="004078EF" w:rsidRDefault="00FE2914" w:rsidP="004078EF">
      <w:pPr>
        <w:ind w:left="1440" w:hanging="720"/>
        <w:rPr>
          <w:rFonts w:ascii="Arial" w:hAnsi="Arial" w:cs="Arial"/>
          <w:b/>
          <w:sz w:val="22"/>
          <w:szCs w:val="22"/>
        </w:rPr>
      </w:pPr>
      <w:r>
        <w:rPr>
          <w:rFonts w:ascii="Arial" w:hAnsi="Arial" w:cs="Arial"/>
          <w:caps/>
          <w:sz w:val="22"/>
          <w:szCs w:val="22"/>
        </w:rPr>
        <w:t>4.12</w:t>
      </w:r>
      <w:r w:rsidR="004078EF">
        <w:rPr>
          <w:rFonts w:ascii="Arial" w:hAnsi="Arial" w:cs="Arial"/>
          <w:caps/>
          <w:sz w:val="22"/>
          <w:szCs w:val="22"/>
        </w:rPr>
        <w:tab/>
      </w:r>
      <w:r w:rsidR="004078EF">
        <w:rPr>
          <w:rFonts w:ascii="Arial" w:hAnsi="Arial" w:cs="Arial"/>
          <w:sz w:val="22"/>
          <w:szCs w:val="22"/>
        </w:rPr>
        <w:t>OTHER CONDITIONS APPLICABLE TO THE OPERATIONAL ASPECTS OF THE PROJECT</w:t>
      </w:r>
      <w:r w:rsidR="007D7B9C">
        <w:rPr>
          <w:rFonts w:ascii="Arial" w:hAnsi="Arial" w:cs="Arial"/>
          <w:sz w:val="22"/>
          <w:szCs w:val="22"/>
        </w:rPr>
        <w:t xml:space="preserve"> </w:t>
      </w:r>
      <w:r w:rsidR="007D7B9C">
        <w:rPr>
          <w:rFonts w:ascii="Arial" w:hAnsi="Arial" w:cs="Arial"/>
          <w:b/>
          <w:sz w:val="22"/>
          <w:szCs w:val="22"/>
        </w:rPr>
        <w:t>[RESERVED]</w:t>
      </w:r>
    </w:p>
    <w:p w:rsidR="00F70C0F" w:rsidRDefault="00F70C0F" w:rsidP="004078EF">
      <w:pPr>
        <w:ind w:left="1440" w:hanging="720"/>
        <w:rPr>
          <w:rFonts w:ascii="Arial" w:hAnsi="Arial" w:cs="Arial"/>
          <w:b/>
          <w:sz w:val="22"/>
          <w:szCs w:val="22"/>
        </w:rPr>
      </w:pPr>
    </w:p>
    <w:p w:rsidR="00A12DBC" w:rsidRPr="00A12DBC" w:rsidRDefault="00A12DBC" w:rsidP="004078EF">
      <w:pPr>
        <w:ind w:left="1440" w:hanging="720"/>
        <w:rPr>
          <w:rFonts w:ascii="Arial" w:hAnsi="Arial" w:cs="Arial"/>
          <w:b/>
          <w:sz w:val="22"/>
          <w:szCs w:val="22"/>
        </w:rPr>
      </w:pPr>
      <w:r>
        <w:rPr>
          <w:rFonts w:ascii="Arial" w:hAnsi="Arial" w:cs="Arial"/>
          <w:caps/>
          <w:sz w:val="22"/>
          <w:szCs w:val="22"/>
        </w:rPr>
        <w:t>4.13</w:t>
      </w:r>
      <w:r>
        <w:rPr>
          <w:rFonts w:ascii="Arial" w:hAnsi="Arial" w:cs="Arial"/>
          <w:caps/>
          <w:sz w:val="22"/>
          <w:szCs w:val="22"/>
        </w:rPr>
        <w:tab/>
        <w:t xml:space="preserve">PREVIOUS CONDITIONS </w:t>
      </w:r>
      <w:r>
        <w:rPr>
          <w:rFonts w:ascii="Arial" w:hAnsi="Arial" w:cs="Arial"/>
          <w:b/>
          <w:caps/>
          <w:sz w:val="22"/>
          <w:szCs w:val="22"/>
        </w:rPr>
        <w:t>[RESERVED]</w:t>
      </w:r>
    </w:p>
    <w:p w:rsidR="00221966" w:rsidRDefault="00221966" w:rsidP="00221966">
      <w:pPr>
        <w:rPr>
          <w:rFonts w:ascii="Arial" w:hAnsi="Arial" w:cs="Arial"/>
          <w:caps/>
          <w:sz w:val="22"/>
          <w:szCs w:val="22"/>
        </w:rPr>
      </w:pPr>
    </w:p>
    <w:p w:rsidR="004078EF" w:rsidRDefault="006049B5" w:rsidP="006049B5">
      <w:pPr>
        <w:jc w:val="center"/>
        <w:rPr>
          <w:rFonts w:ascii="Arial" w:hAnsi="Arial" w:cs="Arial"/>
          <w:b/>
          <w:caps/>
          <w:sz w:val="22"/>
          <w:szCs w:val="22"/>
        </w:rPr>
      </w:pPr>
      <w:r>
        <w:rPr>
          <w:rFonts w:ascii="Arial" w:hAnsi="Arial" w:cs="Arial"/>
          <w:b/>
          <w:caps/>
          <w:sz w:val="22"/>
          <w:szCs w:val="22"/>
        </w:rPr>
        <w:t>PART iii</w:t>
      </w:r>
    </w:p>
    <w:p w:rsidR="004078EF" w:rsidRDefault="004078EF" w:rsidP="00C21595">
      <w:pPr>
        <w:rPr>
          <w:rFonts w:ascii="Arial" w:hAnsi="Arial" w:cs="Arial"/>
          <w:b/>
          <w:caps/>
          <w:sz w:val="22"/>
          <w:szCs w:val="22"/>
        </w:rPr>
      </w:pPr>
    </w:p>
    <w:p w:rsidR="00847C3A" w:rsidRPr="00847C3A" w:rsidRDefault="008F3E12" w:rsidP="00847C3A">
      <w:pPr>
        <w:ind w:left="720" w:hanging="720"/>
        <w:rPr>
          <w:rFonts w:ascii="Arial" w:hAnsi="Arial" w:cs="Arial"/>
          <w:b/>
          <w:caps/>
          <w:sz w:val="22"/>
          <w:szCs w:val="22"/>
        </w:rPr>
      </w:pPr>
      <w:r w:rsidRPr="00847C3A">
        <w:rPr>
          <w:rFonts w:ascii="Arial" w:hAnsi="Arial" w:cs="Arial"/>
          <w:b/>
          <w:caps/>
          <w:sz w:val="22"/>
          <w:szCs w:val="22"/>
        </w:rPr>
        <w:lastRenderedPageBreak/>
        <w:t>5</w:t>
      </w:r>
      <w:r w:rsidR="00150472" w:rsidRPr="00847C3A">
        <w:rPr>
          <w:rFonts w:ascii="Arial" w:hAnsi="Arial" w:cs="Arial"/>
          <w:b/>
          <w:caps/>
          <w:sz w:val="22"/>
          <w:szCs w:val="22"/>
        </w:rPr>
        <w:t>.0</w:t>
      </w:r>
      <w:r w:rsidR="00150472" w:rsidRPr="00847C3A">
        <w:rPr>
          <w:rFonts w:ascii="Arial" w:hAnsi="Arial" w:cs="Arial"/>
          <w:b/>
          <w:caps/>
          <w:sz w:val="22"/>
          <w:szCs w:val="22"/>
        </w:rPr>
        <w:tab/>
        <w:t>PREREQUISITE FOR ISSUANCE OF PERMITS</w:t>
      </w:r>
    </w:p>
    <w:p w:rsidR="00B672AF" w:rsidRDefault="00B672AF" w:rsidP="004B1939">
      <w:pPr>
        <w:tabs>
          <w:tab w:val="num" w:pos="360"/>
        </w:tabs>
        <w:autoSpaceDE w:val="0"/>
        <w:autoSpaceDN w:val="0"/>
        <w:adjustRightInd w:val="0"/>
        <w:ind w:left="720"/>
        <w:rPr>
          <w:rFonts w:ascii="Arial" w:hAnsi="Arial" w:cs="Arial"/>
          <w:sz w:val="22"/>
          <w:szCs w:val="22"/>
        </w:rPr>
      </w:pPr>
    </w:p>
    <w:p w:rsidR="00B672AF" w:rsidRDefault="005937A9" w:rsidP="004B1939">
      <w:pPr>
        <w:tabs>
          <w:tab w:val="num" w:pos="360"/>
        </w:tabs>
        <w:autoSpaceDE w:val="0"/>
        <w:autoSpaceDN w:val="0"/>
        <w:adjustRightInd w:val="0"/>
        <w:ind w:left="720"/>
        <w:rPr>
          <w:rFonts w:ascii="Arial" w:hAnsi="Arial" w:cs="Arial"/>
          <w:sz w:val="22"/>
          <w:szCs w:val="22"/>
        </w:rPr>
      </w:pPr>
      <w:r>
        <w:rPr>
          <w:rFonts w:ascii="Arial" w:hAnsi="Arial" w:cs="Arial"/>
          <w:sz w:val="22"/>
          <w:szCs w:val="22"/>
        </w:rPr>
        <w:t>5.1</w:t>
      </w:r>
      <w:r w:rsidR="00B672AF">
        <w:rPr>
          <w:rFonts w:ascii="Arial" w:hAnsi="Arial" w:cs="Arial"/>
          <w:sz w:val="22"/>
          <w:szCs w:val="22"/>
        </w:rPr>
        <w:tab/>
      </w:r>
      <w:r w:rsidR="00B672AF" w:rsidRPr="00B672AF">
        <w:rPr>
          <w:rFonts w:ascii="Arial" w:hAnsi="Arial" w:cs="Arial"/>
          <w:caps/>
          <w:sz w:val="22"/>
          <w:szCs w:val="22"/>
        </w:rPr>
        <w:t>Payment of Fees</w:t>
      </w:r>
    </w:p>
    <w:p w:rsidR="00B672AF" w:rsidRPr="006719A2" w:rsidRDefault="004B1939" w:rsidP="00B72D2C">
      <w:pPr>
        <w:tabs>
          <w:tab w:val="num" w:pos="360"/>
        </w:tabs>
        <w:autoSpaceDE w:val="0"/>
        <w:autoSpaceDN w:val="0"/>
        <w:adjustRightInd w:val="0"/>
        <w:ind w:left="1440"/>
        <w:rPr>
          <w:rFonts w:ascii="Arial" w:hAnsi="Arial" w:cs="Arial"/>
          <w:sz w:val="22"/>
          <w:szCs w:val="22"/>
        </w:rPr>
      </w:pPr>
      <w:r w:rsidRPr="00817788">
        <w:rPr>
          <w:rFonts w:ascii="Arial" w:hAnsi="Arial" w:cs="Arial"/>
          <w:sz w:val="22"/>
          <w:szCs w:val="22"/>
        </w:rPr>
        <w:t xml:space="preserve">No building, grading or sewage disposal permits shall be issued or other permits authorized </w:t>
      </w:r>
      <w:r w:rsidRPr="006119F1">
        <w:rPr>
          <w:rFonts w:ascii="Arial" w:hAnsi="Arial" w:cs="Arial"/>
          <w:sz w:val="22"/>
          <w:szCs w:val="22"/>
        </w:rPr>
        <w:t xml:space="preserve">until all accrued planning permit processing fees have been paid in full.  This includes all fees associated with plan check and building </w:t>
      </w:r>
      <w:r w:rsidRPr="0017156E">
        <w:rPr>
          <w:rFonts w:ascii="Arial" w:hAnsi="Arial" w:cs="Arial"/>
          <w:sz w:val="22"/>
          <w:szCs w:val="22"/>
        </w:rPr>
        <w:t>inspections, associated development impact fees established by County Ordinance or Resolution</w:t>
      </w:r>
      <w:r>
        <w:rPr>
          <w:rFonts w:ascii="Arial" w:hAnsi="Arial" w:cs="Arial"/>
          <w:sz w:val="22"/>
          <w:szCs w:val="22"/>
        </w:rPr>
        <w:t xml:space="preserve">, and </w:t>
      </w:r>
      <w:r w:rsidRPr="006719A2">
        <w:rPr>
          <w:rFonts w:ascii="Arial" w:hAnsi="Arial" w:cs="Arial"/>
          <w:sz w:val="22"/>
          <w:szCs w:val="22"/>
        </w:rPr>
        <w:t>the Napa County Affordable Housing Mitigation Fee in accordance with County Code.</w:t>
      </w:r>
    </w:p>
    <w:p w:rsidR="004B1939" w:rsidRDefault="004B1939" w:rsidP="00CE0BE4">
      <w:pPr>
        <w:ind w:left="720" w:hanging="720"/>
        <w:rPr>
          <w:rFonts w:ascii="Arial" w:hAnsi="Arial" w:cs="Arial"/>
          <w:b/>
          <w:caps/>
          <w:sz w:val="22"/>
          <w:szCs w:val="22"/>
        </w:rPr>
      </w:pPr>
    </w:p>
    <w:p w:rsidR="00A464D7" w:rsidRDefault="008F3E12" w:rsidP="00CE0BE4">
      <w:pPr>
        <w:ind w:left="720" w:hanging="720"/>
        <w:rPr>
          <w:rFonts w:ascii="Arial" w:hAnsi="Arial" w:cs="Arial"/>
          <w:b/>
          <w:caps/>
          <w:sz w:val="22"/>
          <w:szCs w:val="22"/>
        </w:rPr>
      </w:pPr>
      <w:r>
        <w:rPr>
          <w:rFonts w:ascii="Arial" w:hAnsi="Arial" w:cs="Arial"/>
          <w:b/>
          <w:caps/>
          <w:sz w:val="22"/>
          <w:szCs w:val="22"/>
        </w:rPr>
        <w:t>6.0</w:t>
      </w:r>
      <w:r>
        <w:rPr>
          <w:rFonts w:ascii="Arial" w:hAnsi="Arial" w:cs="Arial"/>
          <w:b/>
          <w:caps/>
          <w:sz w:val="22"/>
          <w:szCs w:val="22"/>
        </w:rPr>
        <w:tab/>
      </w:r>
      <w:r w:rsidR="00A464D7">
        <w:rPr>
          <w:rFonts w:ascii="Arial" w:hAnsi="Arial" w:cs="Arial"/>
          <w:b/>
          <w:caps/>
          <w:sz w:val="22"/>
          <w:szCs w:val="22"/>
        </w:rPr>
        <w:t>gRADING/dEMOLITION/</w:t>
      </w:r>
      <w:r w:rsidR="00CE0BE4">
        <w:rPr>
          <w:rFonts w:ascii="Arial" w:hAnsi="Arial" w:cs="Arial"/>
          <w:b/>
          <w:caps/>
          <w:sz w:val="22"/>
          <w:szCs w:val="22"/>
        </w:rPr>
        <w:t>Environmental/</w:t>
      </w:r>
      <w:r w:rsidR="00A464D7">
        <w:rPr>
          <w:rFonts w:ascii="Arial" w:hAnsi="Arial" w:cs="Arial"/>
          <w:b/>
          <w:caps/>
          <w:sz w:val="22"/>
          <w:szCs w:val="22"/>
        </w:rPr>
        <w:t>BUILDING PERMIT</w:t>
      </w:r>
      <w:r w:rsidR="00CE0BE4">
        <w:rPr>
          <w:rFonts w:ascii="Arial" w:hAnsi="Arial" w:cs="Arial"/>
          <w:b/>
          <w:caps/>
          <w:sz w:val="22"/>
          <w:szCs w:val="22"/>
        </w:rPr>
        <w:t>/Other permit</w:t>
      </w:r>
      <w:r w:rsidR="00A464D7">
        <w:rPr>
          <w:rFonts w:ascii="Arial" w:hAnsi="Arial" w:cs="Arial"/>
          <w:b/>
          <w:caps/>
          <w:sz w:val="22"/>
          <w:szCs w:val="22"/>
        </w:rPr>
        <w:t xml:space="preserve"> </w:t>
      </w:r>
      <w:r w:rsidR="00A464D7" w:rsidRPr="00A355D1">
        <w:rPr>
          <w:rFonts w:ascii="Arial" w:hAnsi="Arial" w:cs="Arial"/>
          <w:b/>
          <w:caps/>
          <w:sz w:val="22"/>
          <w:szCs w:val="22"/>
        </w:rPr>
        <w:t>PRE</w:t>
      </w:r>
      <w:r w:rsidR="00A355D1" w:rsidRPr="00A355D1">
        <w:rPr>
          <w:rFonts w:ascii="Arial" w:hAnsi="Arial" w:cs="Arial"/>
          <w:b/>
          <w:caps/>
          <w:sz w:val="22"/>
          <w:szCs w:val="22"/>
        </w:rPr>
        <w:t>re</w:t>
      </w:r>
      <w:r w:rsidR="00A464D7" w:rsidRPr="00A355D1">
        <w:rPr>
          <w:rFonts w:ascii="Arial" w:hAnsi="Arial" w:cs="Arial"/>
          <w:b/>
          <w:caps/>
          <w:sz w:val="22"/>
          <w:szCs w:val="22"/>
        </w:rPr>
        <w:t>QU</w:t>
      </w:r>
      <w:r w:rsidR="00DD6A5A">
        <w:rPr>
          <w:rFonts w:ascii="Arial" w:hAnsi="Arial" w:cs="Arial"/>
          <w:b/>
          <w:caps/>
          <w:sz w:val="22"/>
          <w:szCs w:val="22"/>
        </w:rPr>
        <w:t>i</w:t>
      </w:r>
      <w:r w:rsidR="00A464D7" w:rsidRPr="00A355D1">
        <w:rPr>
          <w:rFonts w:ascii="Arial" w:hAnsi="Arial" w:cs="Arial"/>
          <w:b/>
          <w:caps/>
          <w:sz w:val="22"/>
          <w:szCs w:val="22"/>
        </w:rPr>
        <w:t>SITES</w:t>
      </w:r>
    </w:p>
    <w:p w:rsidR="00847C3A" w:rsidRPr="00F721BE" w:rsidRDefault="00847C3A" w:rsidP="00847C3A">
      <w:pPr>
        <w:ind w:left="720"/>
        <w:rPr>
          <w:rFonts w:ascii="Arial" w:hAnsi="Arial" w:cs="Arial"/>
          <w:sz w:val="22"/>
          <w:szCs w:val="22"/>
        </w:rPr>
      </w:pPr>
      <w:r>
        <w:rPr>
          <w:rFonts w:ascii="Arial" w:hAnsi="Arial" w:cs="Arial"/>
          <w:sz w:val="22"/>
          <w:szCs w:val="22"/>
        </w:rPr>
        <w:t xml:space="preserve">Permittee shall comply with the following with the submittal of a </w:t>
      </w:r>
      <w:r w:rsidR="00CE0BE4">
        <w:rPr>
          <w:rFonts w:ascii="Arial" w:hAnsi="Arial" w:cs="Arial"/>
          <w:sz w:val="22"/>
          <w:szCs w:val="22"/>
        </w:rPr>
        <w:t>g</w:t>
      </w:r>
      <w:r>
        <w:rPr>
          <w:rFonts w:ascii="Arial" w:hAnsi="Arial" w:cs="Arial"/>
          <w:sz w:val="22"/>
          <w:szCs w:val="22"/>
        </w:rPr>
        <w:t xml:space="preserve">rading, </w:t>
      </w:r>
      <w:r w:rsidR="00CE0BE4">
        <w:rPr>
          <w:rFonts w:ascii="Arial" w:hAnsi="Arial" w:cs="Arial"/>
          <w:sz w:val="22"/>
          <w:szCs w:val="22"/>
        </w:rPr>
        <w:t>d</w:t>
      </w:r>
      <w:r>
        <w:rPr>
          <w:rFonts w:ascii="Arial" w:hAnsi="Arial" w:cs="Arial"/>
          <w:sz w:val="22"/>
          <w:szCs w:val="22"/>
        </w:rPr>
        <w:t xml:space="preserve">emolition </w:t>
      </w:r>
      <w:r w:rsidR="00CE0BE4">
        <w:rPr>
          <w:rFonts w:ascii="Arial" w:hAnsi="Arial" w:cs="Arial"/>
          <w:sz w:val="22"/>
          <w:szCs w:val="22"/>
        </w:rPr>
        <w:t>environmental, b</w:t>
      </w:r>
      <w:r>
        <w:rPr>
          <w:rFonts w:ascii="Arial" w:hAnsi="Arial" w:cs="Arial"/>
          <w:sz w:val="22"/>
          <w:szCs w:val="22"/>
        </w:rPr>
        <w:t xml:space="preserve">uilding </w:t>
      </w:r>
      <w:r w:rsidR="00CE0BE4">
        <w:rPr>
          <w:rFonts w:ascii="Arial" w:hAnsi="Arial" w:cs="Arial"/>
          <w:sz w:val="22"/>
          <w:szCs w:val="22"/>
        </w:rPr>
        <w:t>and/or other applicable</w:t>
      </w:r>
      <w:r>
        <w:rPr>
          <w:rFonts w:ascii="Arial" w:hAnsi="Arial" w:cs="Arial"/>
          <w:sz w:val="22"/>
          <w:szCs w:val="22"/>
        </w:rPr>
        <w:t xml:space="preserve"> </w:t>
      </w:r>
      <w:r w:rsidR="00CE0BE4">
        <w:rPr>
          <w:rFonts w:ascii="Arial" w:hAnsi="Arial" w:cs="Arial"/>
          <w:sz w:val="22"/>
          <w:szCs w:val="22"/>
        </w:rPr>
        <w:t>permit a</w:t>
      </w:r>
      <w:r>
        <w:rPr>
          <w:rFonts w:ascii="Arial" w:hAnsi="Arial" w:cs="Arial"/>
          <w:sz w:val="22"/>
          <w:szCs w:val="22"/>
        </w:rPr>
        <w:t>pplication</w:t>
      </w:r>
      <w:r w:rsidR="00CE0BE4">
        <w:rPr>
          <w:rFonts w:ascii="Arial" w:hAnsi="Arial" w:cs="Arial"/>
          <w:sz w:val="22"/>
          <w:szCs w:val="22"/>
        </w:rPr>
        <w:t>s</w:t>
      </w:r>
      <w:r>
        <w:rPr>
          <w:rFonts w:ascii="Arial" w:hAnsi="Arial" w:cs="Arial"/>
          <w:sz w:val="22"/>
          <w:szCs w:val="22"/>
        </w:rPr>
        <w:t>:</w:t>
      </w:r>
    </w:p>
    <w:p w:rsidR="00A464D7" w:rsidRDefault="00A464D7" w:rsidP="00847C3A">
      <w:pPr>
        <w:ind w:left="1440" w:hanging="720"/>
        <w:rPr>
          <w:rFonts w:ascii="Arial" w:hAnsi="Arial" w:cs="Arial"/>
          <w:b/>
          <w:caps/>
          <w:sz w:val="22"/>
          <w:szCs w:val="22"/>
        </w:rPr>
      </w:pPr>
    </w:p>
    <w:p w:rsidR="00822F75" w:rsidRPr="00847C3A" w:rsidRDefault="00F066CF" w:rsidP="008F3E12">
      <w:pPr>
        <w:ind w:left="1440" w:hanging="720"/>
        <w:rPr>
          <w:rFonts w:ascii="Arial" w:hAnsi="Arial" w:cs="Arial"/>
          <w:sz w:val="22"/>
          <w:szCs w:val="22"/>
        </w:rPr>
      </w:pPr>
      <w:r>
        <w:rPr>
          <w:rFonts w:ascii="Arial" w:hAnsi="Arial" w:cs="Arial"/>
          <w:caps/>
          <w:sz w:val="22"/>
          <w:szCs w:val="22"/>
        </w:rPr>
        <w:t>6.1</w:t>
      </w:r>
      <w:r w:rsidR="00C21595" w:rsidRPr="00847C3A">
        <w:rPr>
          <w:rFonts w:ascii="Arial" w:hAnsi="Arial" w:cs="Arial"/>
          <w:caps/>
          <w:sz w:val="22"/>
          <w:szCs w:val="22"/>
        </w:rPr>
        <w:tab/>
        <w:t>COMPLIANCE WITH OTHER DEPARTMENTS AND AGENCIES</w:t>
      </w:r>
      <w:r w:rsidR="006049B5" w:rsidRPr="00847C3A">
        <w:rPr>
          <w:rFonts w:ascii="Arial" w:hAnsi="Arial" w:cs="Arial"/>
          <w:caps/>
          <w:sz w:val="22"/>
          <w:szCs w:val="22"/>
        </w:rPr>
        <w:t xml:space="preserve"> </w:t>
      </w:r>
      <w:r w:rsidR="00847C3A" w:rsidRPr="00847C3A">
        <w:rPr>
          <w:rFonts w:ascii="Arial" w:hAnsi="Arial" w:cs="Arial"/>
          <w:caps/>
          <w:sz w:val="22"/>
          <w:szCs w:val="22"/>
        </w:rPr>
        <w:t xml:space="preserve">- </w:t>
      </w:r>
      <w:r w:rsidR="008F3E12" w:rsidRPr="00847C3A">
        <w:rPr>
          <w:rFonts w:ascii="Arial" w:hAnsi="Arial" w:cs="Arial"/>
          <w:caps/>
          <w:sz w:val="22"/>
          <w:szCs w:val="22"/>
        </w:rPr>
        <w:t xml:space="preserve">Plan Review, </w:t>
      </w:r>
      <w:r w:rsidR="006049B5" w:rsidRPr="00847C3A">
        <w:rPr>
          <w:rFonts w:ascii="Arial" w:hAnsi="Arial" w:cs="Arial"/>
          <w:caps/>
          <w:sz w:val="22"/>
          <w:szCs w:val="22"/>
        </w:rPr>
        <w:t xml:space="preserve">cONSTRUCTION </w:t>
      </w:r>
      <w:r w:rsidR="008F3E12" w:rsidRPr="00847C3A">
        <w:rPr>
          <w:rFonts w:ascii="Arial" w:hAnsi="Arial" w:cs="Arial"/>
          <w:caps/>
          <w:sz w:val="22"/>
          <w:szCs w:val="22"/>
        </w:rPr>
        <w:t>a</w:t>
      </w:r>
      <w:r w:rsidR="006049B5" w:rsidRPr="00847C3A">
        <w:rPr>
          <w:rFonts w:ascii="Arial" w:hAnsi="Arial" w:cs="Arial"/>
          <w:caps/>
          <w:sz w:val="22"/>
          <w:szCs w:val="22"/>
        </w:rPr>
        <w:t>ND PREOCCUPANCY</w:t>
      </w:r>
      <w:r w:rsidR="00847C3A">
        <w:rPr>
          <w:rFonts w:ascii="Arial" w:hAnsi="Arial" w:cs="Arial"/>
          <w:caps/>
          <w:sz w:val="22"/>
          <w:szCs w:val="22"/>
        </w:rPr>
        <w:t xml:space="preserve"> cONDITIONS</w:t>
      </w:r>
    </w:p>
    <w:p w:rsidR="00221966" w:rsidRDefault="00221966" w:rsidP="008F3E12">
      <w:pPr>
        <w:ind w:firstLine="720"/>
        <w:rPr>
          <w:rFonts w:ascii="Arial" w:hAnsi="Arial" w:cs="Arial"/>
          <w:caps/>
          <w:sz w:val="22"/>
          <w:szCs w:val="22"/>
        </w:rPr>
      </w:pPr>
    </w:p>
    <w:p w:rsidR="00221966" w:rsidRPr="00221966" w:rsidRDefault="00A355D1" w:rsidP="00221966">
      <w:pPr>
        <w:ind w:left="1440"/>
        <w:rPr>
          <w:rFonts w:ascii="Arial" w:hAnsi="Arial" w:cs="Arial"/>
          <w:sz w:val="22"/>
          <w:szCs w:val="22"/>
        </w:rPr>
      </w:pPr>
      <w:r>
        <w:rPr>
          <w:rFonts w:ascii="Arial" w:hAnsi="Arial" w:cs="Arial"/>
          <w:sz w:val="22"/>
          <w:szCs w:val="22"/>
        </w:rPr>
        <w:t>The attached p</w:t>
      </w:r>
      <w:r w:rsidR="00221966" w:rsidRPr="00221966">
        <w:rPr>
          <w:rFonts w:ascii="Arial" w:hAnsi="Arial" w:cs="Arial"/>
          <w:sz w:val="22"/>
          <w:szCs w:val="22"/>
        </w:rPr>
        <w:t xml:space="preserve">roject conditions of approval include all of the following County Divisions, Departments and Agencies’ requirements.  The permittee shall comply with all applicable building codes, zoning standards, and requirements of County Divisions, Departments and Agencies at the time of submittal and may be subject to change.  Without limiting the force of those other requirements which may be applicable, the following are incorporated by reference as enumerated herein: </w:t>
      </w:r>
    </w:p>
    <w:p w:rsidR="00221966" w:rsidRPr="00221966" w:rsidRDefault="00221966" w:rsidP="00221966">
      <w:pPr>
        <w:ind w:left="720"/>
        <w:rPr>
          <w:rFonts w:ascii="Arial" w:hAnsi="Arial" w:cs="Arial"/>
          <w:sz w:val="22"/>
          <w:szCs w:val="22"/>
        </w:rPr>
      </w:pPr>
    </w:p>
    <w:p w:rsidR="00221966" w:rsidRPr="00221966" w:rsidRDefault="00F066CF" w:rsidP="00221966">
      <w:pPr>
        <w:ind w:left="2160" w:hanging="720"/>
        <w:rPr>
          <w:rFonts w:ascii="Arial" w:hAnsi="Arial" w:cs="Arial"/>
          <w:sz w:val="22"/>
          <w:szCs w:val="22"/>
        </w:rPr>
      </w:pPr>
      <w:r>
        <w:rPr>
          <w:rFonts w:ascii="Arial" w:hAnsi="Arial" w:cs="Arial"/>
          <w:sz w:val="22"/>
          <w:szCs w:val="22"/>
        </w:rPr>
        <w:t>a.</w:t>
      </w:r>
      <w:r w:rsidR="00221966" w:rsidRPr="00221966">
        <w:rPr>
          <w:rFonts w:ascii="Arial" w:hAnsi="Arial" w:cs="Arial"/>
          <w:sz w:val="22"/>
          <w:szCs w:val="22"/>
        </w:rPr>
        <w:tab/>
        <w:t xml:space="preserve">Engineering Services Division </w:t>
      </w:r>
      <w:r w:rsidR="00DD6A5A">
        <w:rPr>
          <w:rFonts w:ascii="Arial" w:hAnsi="Arial" w:cs="Arial"/>
          <w:sz w:val="22"/>
          <w:szCs w:val="22"/>
        </w:rPr>
        <w:t>plan review</w:t>
      </w:r>
      <w:r w:rsidR="00B60F5A">
        <w:rPr>
          <w:rFonts w:ascii="Arial" w:hAnsi="Arial" w:cs="Arial"/>
          <w:sz w:val="22"/>
          <w:szCs w:val="22"/>
        </w:rPr>
        <w:t>/</w:t>
      </w:r>
      <w:r w:rsidR="00B66974">
        <w:rPr>
          <w:rFonts w:ascii="Arial" w:hAnsi="Arial" w:cs="Arial"/>
          <w:sz w:val="22"/>
          <w:szCs w:val="22"/>
        </w:rPr>
        <w:t xml:space="preserve">construction/preoccupancy conditions </w:t>
      </w:r>
      <w:r w:rsidR="00221966" w:rsidRPr="00221966">
        <w:rPr>
          <w:rFonts w:ascii="Arial" w:hAnsi="Arial" w:cs="Arial"/>
          <w:sz w:val="22"/>
          <w:szCs w:val="22"/>
        </w:rPr>
        <w:t xml:space="preserve">as stated in their Memorandum dated </w:t>
      </w:r>
      <w:r w:rsidR="001D7AC6">
        <w:rPr>
          <w:rFonts w:ascii="Arial" w:hAnsi="Arial" w:cs="Arial"/>
          <w:sz w:val="22"/>
          <w:szCs w:val="22"/>
        </w:rPr>
        <w:t>November 14, 2017</w:t>
      </w:r>
      <w:r w:rsidR="00221966" w:rsidRPr="00221966">
        <w:rPr>
          <w:rFonts w:ascii="Arial" w:hAnsi="Arial" w:cs="Arial"/>
          <w:sz w:val="22"/>
          <w:szCs w:val="22"/>
        </w:rPr>
        <w:t>.</w:t>
      </w:r>
    </w:p>
    <w:p w:rsidR="00221966" w:rsidRPr="00221966" w:rsidRDefault="00221966" w:rsidP="00221966">
      <w:pPr>
        <w:ind w:left="720"/>
        <w:rPr>
          <w:rFonts w:ascii="Arial" w:hAnsi="Arial" w:cs="Arial"/>
          <w:sz w:val="22"/>
          <w:szCs w:val="22"/>
        </w:rPr>
      </w:pPr>
    </w:p>
    <w:p w:rsidR="00221966" w:rsidRPr="00221966" w:rsidRDefault="00221966" w:rsidP="00221966">
      <w:pPr>
        <w:ind w:left="1440"/>
        <w:rPr>
          <w:rFonts w:ascii="Arial" w:hAnsi="Arial" w:cs="Arial"/>
          <w:sz w:val="22"/>
          <w:szCs w:val="22"/>
        </w:rPr>
      </w:pPr>
      <w:r w:rsidRPr="00221966">
        <w:rPr>
          <w:rFonts w:ascii="Arial" w:hAnsi="Arial" w:cs="Arial"/>
          <w:sz w:val="22"/>
          <w:szCs w:val="22"/>
        </w:rPr>
        <w:t>The determination as to whether or not the permittee has substantially complied with the requirements of other County Divisions, Departments and Agencies shall be determined by those County Divisions, Departments or Agencies.  The inability to substantially comply with the requirements of other County Divisions, Departments and Agencies may result in the need to modify the permit.</w:t>
      </w:r>
    </w:p>
    <w:p w:rsidR="00171216" w:rsidRDefault="00171216" w:rsidP="00E02291">
      <w:pPr>
        <w:ind w:left="720"/>
        <w:rPr>
          <w:rFonts w:ascii="Arial" w:hAnsi="Arial" w:cs="Arial"/>
          <w:caps/>
          <w:sz w:val="22"/>
          <w:szCs w:val="22"/>
        </w:rPr>
      </w:pPr>
    </w:p>
    <w:p w:rsidR="0003132A" w:rsidRDefault="0045111C" w:rsidP="00E02291">
      <w:pPr>
        <w:ind w:left="720"/>
        <w:rPr>
          <w:rFonts w:ascii="Arial" w:hAnsi="Arial" w:cs="Arial"/>
          <w:caps/>
          <w:sz w:val="22"/>
          <w:szCs w:val="22"/>
        </w:rPr>
      </w:pPr>
      <w:r>
        <w:rPr>
          <w:rFonts w:ascii="Arial" w:hAnsi="Arial" w:cs="Arial"/>
          <w:caps/>
          <w:sz w:val="22"/>
          <w:szCs w:val="22"/>
        </w:rPr>
        <w:t>6</w:t>
      </w:r>
      <w:r w:rsidR="00C947F1">
        <w:rPr>
          <w:rFonts w:ascii="Arial" w:hAnsi="Arial" w:cs="Arial"/>
          <w:caps/>
          <w:sz w:val="22"/>
          <w:szCs w:val="22"/>
        </w:rPr>
        <w:t>.</w:t>
      </w:r>
      <w:r>
        <w:rPr>
          <w:rFonts w:ascii="Arial" w:hAnsi="Arial" w:cs="Arial"/>
          <w:caps/>
          <w:sz w:val="22"/>
          <w:szCs w:val="22"/>
        </w:rPr>
        <w:t>2</w:t>
      </w:r>
      <w:r w:rsidR="00C947F1">
        <w:rPr>
          <w:rFonts w:ascii="Arial" w:hAnsi="Arial" w:cs="Arial"/>
          <w:caps/>
          <w:sz w:val="22"/>
          <w:szCs w:val="22"/>
        </w:rPr>
        <w:tab/>
      </w:r>
      <w:r w:rsidR="007C4500">
        <w:rPr>
          <w:rFonts w:ascii="Arial" w:hAnsi="Arial" w:cs="Arial"/>
          <w:caps/>
          <w:sz w:val="22"/>
          <w:szCs w:val="22"/>
        </w:rPr>
        <w:t>bUILDING</w:t>
      </w:r>
      <w:r w:rsidR="00524117">
        <w:rPr>
          <w:rFonts w:ascii="Arial" w:hAnsi="Arial" w:cs="Arial"/>
          <w:caps/>
          <w:sz w:val="22"/>
          <w:szCs w:val="22"/>
        </w:rPr>
        <w:t xml:space="preserve"> division – General</w:t>
      </w:r>
      <w:r w:rsidR="0003132A">
        <w:rPr>
          <w:rFonts w:ascii="Arial" w:hAnsi="Arial" w:cs="Arial"/>
          <w:caps/>
          <w:sz w:val="22"/>
          <w:szCs w:val="22"/>
        </w:rPr>
        <w:t xml:space="preserve"> conditions</w:t>
      </w:r>
    </w:p>
    <w:p w:rsidR="00171216" w:rsidRPr="006719A2" w:rsidRDefault="00171216" w:rsidP="00171216">
      <w:pPr>
        <w:ind w:left="720" w:firstLine="720"/>
        <w:rPr>
          <w:rFonts w:ascii="Arial" w:hAnsi="Arial" w:cs="Arial"/>
          <w:sz w:val="22"/>
          <w:szCs w:val="22"/>
        </w:rPr>
      </w:pPr>
      <w:r w:rsidRPr="006719A2">
        <w:rPr>
          <w:rFonts w:ascii="Arial" w:hAnsi="Arial" w:cs="Arial"/>
          <w:caps/>
          <w:sz w:val="22"/>
          <w:szCs w:val="22"/>
        </w:rPr>
        <w:t>P</w:t>
      </w:r>
      <w:r w:rsidRPr="006719A2">
        <w:rPr>
          <w:rFonts w:ascii="Arial" w:hAnsi="Arial" w:cs="Arial"/>
          <w:sz w:val="22"/>
          <w:szCs w:val="22"/>
        </w:rPr>
        <w:t>lease contact the Building Division with any questions regarding the following:</w:t>
      </w:r>
    </w:p>
    <w:p w:rsidR="00171216" w:rsidRDefault="00171216" w:rsidP="00171216">
      <w:pPr>
        <w:pStyle w:val="Heading2"/>
        <w:tabs>
          <w:tab w:val="left" w:pos="1440"/>
        </w:tabs>
      </w:pPr>
    </w:p>
    <w:p w:rsidR="00171216" w:rsidRPr="006719A2" w:rsidRDefault="00171216" w:rsidP="00346ABA">
      <w:pPr>
        <w:pStyle w:val="Heading2"/>
        <w:numPr>
          <w:ilvl w:val="0"/>
          <w:numId w:val="2"/>
        </w:numPr>
        <w:ind w:left="2160" w:hanging="540"/>
      </w:pPr>
      <w:r w:rsidRPr="006719A2">
        <w:t xml:space="preserve">A building permit shall be obtained for all construction occurring on the site not otherwise exempt by the </w:t>
      </w:r>
      <w:r w:rsidR="008522EB">
        <w:t xml:space="preserve">CBC </w:t>
      </w:r>
      <w:r w:rsidRPr="006719A2">
        <w:t>or any State or local amendment adopted thereto</w:t>
      </w:r>
    </w:p>
    <w:p w:rsidR="00171216" w:rsidRPr="006719A2" w:rsidRDefault="00171216" w:rsidP="00171216">
      <w:pPr>
        <w:rPr>
          <w:rFonts w:ascii="Arial" w:hAnsi="Arial" w:cs="Arial"/>
          <w:sz w:val="22"/>
          <w:szCs w:val="22"/>
        </w:rPr>
      </w:pPr>
    </w:p>
    <w:p w:rsidR="00171216" w:rsidRPr="006719A2" w:rsidRDefault="00171216" w:rsidP="00346ABA">
      <w:pPr>
        <w:pStyle w:val="Heading2"/>
        <w:numPr>
          <w:ilvl w:val="0"/>
          <w:numId w:val="2"/>
        </w:numPr>
        <w:ind w:left="2160" w:hanging="540"/>
      </w:pPr>
      <w:r w:rsidRPr="006719A2">
        <w:t xml:space="preserve">If there are any existing structures and/or buildings on the property that will need to be removed to accommodate construction activities, a separate demolition permit shall be required from the Building Division prior to removal.  </w:t>
      </w:r>
      <w:r>
        <w:t>T</w:t>
      </w:r>
      <w:r w:rsidRPr="006719A2">
        <w:t xml:space="preserve">he permittee </w:t>
      </w:r>
      <w:r>
        <w:t xml:space="preserve">shall </w:t>
      </w:r>
      <w:r w:rsidRPr="006719A2">
        <w:t xml:space="preserve">provide a “J” number from the </w:t>
      </w:r>
      <w:r>
        <w:t>Bay Area Air Quality Management District (</w:t>
      </w:r>
      <w:r w:rsidRPr="006719A2">
        <w:t>BAAQMD</w:t>
      </w:r>
      <w:r>
        <w:t>)</w:t>
      </w:r>
      <w:r w:rsidRPr="006719A2">
        <w:t xml:space="preserve"> at the time the permittee applies for a demolition permit if applicable.</w:t>
      </w:r>
    </w:p>
    <w:p w:rsidR="00171216" w:rsidRPr="006719A2" w:rsidRDefault="00171216" w:rsidP="00171216">
      <w:pPr>
        <w:rPr>
          <w:rFonts w:ascii="Arial" w:hAnsi="Arial" w:cs="Arial"/>
          <w:sz w:val="22"/>
          <w:szCs w:val="22"/>
        </w:rPr>
      </w:pPr>
    </w:p>
    <w:p w:rsidR="0045111C" w:rsidRDefault="00B60F5A" w:rsidP="00346ABA">
      <w:pPr>
        <w:pStyle w:val="Heading2"/>
        <w:numPr>
          <w:ilvl w:val="0"/>
          <w:numId w:val="2"/>
        </w:numPr>
        <w:ind w:left="2160" w:hanging="540"/>
      </w:pPr>
      <w:r w:rsidRPr="004E4542">
        <w:rPr>
          <w:bCs/>
          <w:iCs/>
        </w:rPr>
        <w:t xml:space="preserve">All areas of newly designed and newly constructed buildings, facilities and or site improvements must comply with the CBC accessibility </w:t>
      </w:r>
      <w:r w:rsidRPr="004E4542">
        <w:rPr>
          <w:bCs/>
          <w:iCs/>
        </w:rPr>
        <w:lastRenderedPageBreak/>
        <w:t>requirements, as well as, American with Disabilities Act requirements when applicable. When alterations or additions are made to existing buildings or facilities, an accessible path of travel to the specific area of alteration or addition shall be provided as required per the CBC.</w:t>
      </w:r>
      <w:r w:rsidRPr="00B60F5A">
        <w:t xml:space="preserve"> </w:t>
      </w:r>
    </w:p>
    <w:p w:rsidR="0045111C" w:rsidRDefault="0045111C" w:rsidP="0045111C">
      <w:pPr>
        <w:pStyle w:val="Heading2"/>
      </w:pPr>
    </w:p>
    <w:p w:rsidR="00EC11F9" w:rsidRPr="0045111C" w:rsidRDefault="002D4A00" w:rsidP="00346ABA">
      <w:pPr>
        <w:pStyle w:val="Heading2"/>
        <w:numPr>
          <w:ilvl w:val="1"/>
          <w:numId w:val="4"/>
        </w:numPr>
        <w:ind w:left="1440" w:hanging="720"/>
      </w:pPr>
      <w:r w:rsidRPr="0045111C">
        <w:rPr>
          <w:caps/>
        </w:rPr>
        <w:t>Lighting</w:t>
      </w:r>
      <w:r w:rsidR="00150472" w:rsidRPr="0045111C">
        <w:rPr>
          <w:caps/>
        </w:rPr>
        <w:t xml:space="preserve"> – Plan Submittal</w:t>
      </w:r>
    </w:p>
    <w:p w:rsidR="005A0DE8" w:rsidRPr="005A0DE8" w:rsidRDefault="005A0DE8" w:rsidP="00346ABA">
      <w:pPr>
        <w:pStyle w:val="ListParagraph"/>
        <w:numPr>
          <w:ilvl w:val="1"/>
          <w:numId w:val="2"/>
        </w:numPr>
        <w:ind w:left="2160" w:hanging="720"/>
        <w:rPr>
          <w:rFonts w:ascii="Arial" w:hAnsi="Arial" w:cs="Arial"/>
          <w:sz w:val="22"/>
          <w:szCs w:val="22"/>
        </w:rPr>
      </w:pPr>
      <w:r w:rsidRPr="005A0DE8">
        <w:rPr>
          <w:rFonts w:ascii="Arial" w:hAnsi="Arial" w:cs="Arial"/>
          <w:sz w:val="22"/>
          <w:szCs w:val="22"/>
        </w:rPr>
        <w:t>Two (2) copies of a detailed lighting plan showing the location and specifications for all lighting fixtures to be installed on the property shall be submitted for Planning Division review and approval. All lighting shall comply with the C</w:t>
      </w:r>
      <w:r w:rsidR="004A5FF4">
        <w:rPr>
          <w:rFonts w:ascii="Arial" w:hAnsi="Arial" w:cs="Arial"/>
          <w:sz w:val="22"/>
          <w:szCs w:val="22"/>
        </w:rPr>
        <w:t>BC</w:t>
      </w:r>
      <w:r w:rsidRPr="005A0DE8">
        <w:rPr>
          <w:rFonts w:ascii="Arial" w:hAnsi="Arial" w:cs="Arial"/>
          <w:sz w:val="22"/>
          <w:szCs w:val="22"/>
        </w:rPr>
        <w:t>.</w:t>
      </w:r>
    </w:p>
    <w:p w:rsidR="005A0DE8" w:rsidRPr="004E4542" w:rsidRDefault="005A0DE8" w:rsidP="004E4542">
      <w:pPr>
        <w:rPr>
          <w:rFonts w:ascii="Arial" w:hAnsi="Arial" w:cs="Arial"/>
          <w:sz w:val="22"/>
          <w:szCs w:val="22"/>
        </w:rPr>
      </w:pPr>
    </w:p>
    <w:p w:rsidR="0045111C" w:rsidRPr="004E4542" w:rsidRDefault="0045111C" w:rsidP="00346ABA">
      <w:pPr>
        <w:pStyle w:val="ListParagraph"/>
        <w:numPr>
          <w:ilvl w:val="1"/>
          <w:numId w:val="2"/>
        </w:numPr>
        <w:ind w:left="2160" w:hanging="720"/>
        <w:rPr>
          <w:rFonts w:ascii="Arial" w:hAnsi="Arial" w:cs="Arial"/>
          <w:sz w:val="22"/>
          <w:szCs w:val="22"/>
        </w:rPr>
      </w:pPr>
      <w:r w:rsidRPr="00334839">
        <w:rPr>
          <w:rFonts w:ascii="Arial" w:hAnsi="Arial" w:cs="Arial"/>
          <w:sz w:val="22"/>
          <w:szCs w:val="22"/>
        </w:rPr>
        <w:t xml:space="preserve">All exterior lighting, including landscape lighting, shall be shielded and directed downward; located as low to the ground as possible; the minimum necessary for security, safety, or operations; on timers; and shall incorporate the use of motion detection sensors to the greatest extent practical. All lighting shall be shielded or placed such that it does not shine directly on adjacent properties or impact vehicles on adjacent streets. No flood-lighting or sodium lighting of the building is permitted, including architectural highlighting and spotting. Low-level lighting shall be utilized in parking areas as opposed to elevated </w:t>
      </w:r>
      <w:r w:rsidR="00FE2914">
        <w:rPr>
          <w:rFonts w:ascii="Arial" w:hAnsi="Arial" w:cs="Arial"/>
          <w:sz w:val="22"/>
          <w:szCs w:val="22"/>
        </w:rPr>
        <w:t>high-intensity light standards.</w:t>
      </w:r>
    </w:p>
    <w:p w:rsidR="0045111C" w:rsidRDefault="0045111C" w:rsidP="00E02291">
      <w:pPr>
        <w:rPr>
          <w:rFonts w:ascii="Arial" w:hAnsi="Arial" w:cs="Arial"/>
          <w:caps/>
          <w:sz w:val="22"/>
          <w:szCs w:val="22"/>
        </w:rPr>
      </w:pPr>
    </w:p>
    <w:p w:rsidR="00AA4167" w:rsidRPr="00023E52" w:rsidRDefault="002D4A00" w:rsidP="00346ABA">
      <w:pPr>
        <w:pStyle w:val="ListParagraph"/>
        <w:numPr>
          <w:ilvl w:val="1"/>
          <w:numId w:val="4"/>
        </w:numPr>
        <w:ind w:left="1440" w:hanging="720"/>
        <w:rPr>
          <w:rFonts w:ascii="Arial" w:hAnsi="Arial" w:cs="Arial"/>
          <w:caps/>
          <w:sz w:val="22"/>
          <w:szCs w:val="22"/>
        </w:rPr>
      </w:pPr>
      <w:r w:rsidRPr="00023E52">
        <w:rPr>
          <w:rFonts w:ascii="Arial" w:hAnsi="Arial" w:cs="Arial"/>
          <w:caps/>
          <w:sz w:val="22"/>
          <w:szCs w:val="22"/>
        </w:rPr>
        <w:t>Landscaping</w:t>
      </w:r>
      <w:r w:rsidR="000B42DC" w:rsidRPr="00023E52">
        <w:rPr>
          <w:rFonts w:ascii="Arial" w:hAnsi="Arial" w:cs="Arial"/>
          <w:caps/>
          <w:sz w:val="22"/>
          <w:szCs w:val="22"/>
        </w:rPr>
        <w:t xml:space="preserve"> – Plan Submittal</w:t>
      </w:r>
      <w:r w:rsidR="00CE6583">
        <w:rPr>
          <w:rFonts w:ascii="Arial" w:hAnsi="Arial" w:cs="Arial"/>
          <w:caps/>
          <w:sz w:val="22"/>
          <w:szCs w:val="22"/>
        </w:rPr>
        <w:t xml:space="preserve"> </w:t>
      </w:r>
      <w:r w:rsidR="00CE6583">
        <w:rPr>
          <w:rFonts w:ascii="Arial" w:hAnsi="Arial" w:cs="Arial"/>
          <w:b/>
          <w:caps/>
          <w:sz w:val="22"/>
          <w:szCs w:val="22"/>
        </w:rPr>
        <w:t>[RESERVED]</w:t>
      </w:r>
    </w:p>
    <w:p w:rsidR="0045111C" w:rsidRDefault="0045111C" w:rsidP="00E02291">
      <w:pPr>
        <w:tabs>
          <w:tab w:val="num" w:pos="720"/>
        </w:tabs>
        <w:ind w:left="720"/>
        <w:rPr>
          <w:rFonts w:ascii="Arial" w:hAnsi="Arial" w:cs="Arial"/>
          <w:sz w:val="22"/>
          <w:szCs w:val="22"/>
        </w:rPr>
      </w:pPr>
    </w:p>
    <w:p w:rsidR="0056437B" w:rsidRPr="0056437B" w:rsidRDefault="008B386E" w:rsidP="00E02291">
      <w:pPr>
        <w:tabs>
          <w:tab w:val="num" w:pos="720"/>
        </w:tabs>
        <w:ind w:left="720"/>
        <w:rPr>
          <w:rFonts w:ascii="Arial" w:hAnsi="Arial" w:cs="Arial"/>
          <w:sz w:val="22"/>
          <w:szCs w:val="22"/>
        </w:rPr>
      </w:pPr>
      <w:r>
        <w:rPr>
          <w:rFonts w:ascii="Arial" w:hAnsi="Arial" w:cs="Arial"/>
          <w:sz w:val="22"/>
          <w:szCs w:val="22"/>
        </w:rPr>
        <w:t>6.5</w:t>
      </w:r>
      <w:r w:rsidR="0056437B" w:rsidRPr="0056437B">
        <w:rPr>
          <w:rFonts w:ascii="Arial" w:hAnsi="Arial" w:cs="Arial"/>
          <w:sz w:val="22"/>
          <w:szCs w:val="22"/>
        </w:rPr>
        <w:tab/>
        <w:t>COLORS</w:t>
      </w:r>
    </w:p>
    <w:p w:rsidR="0045111C" w:rsidRDefault="0045111C" w:rsidP="00397A3F">
      <w:pPr>
        <w:ind w:left="1440"/>
        <w:rPr>
          <w:rFonts w:ascii="Arial" w:hAnsi="Arial" w:cs="Arial"/>
          <w:sz w:val="22"/>
          <w:szCs w:val="22"/>
        </w:rPr>
      </w:pPr>
      <w:r w:rsidRPr="0056437B">
        <w:rPr>
          <w:rFonts w:ascii="Arial" w:hAnsi="Arial" w:cs="Arial"/>
          <w:sz w:val="22"/>
          <w:szCs w:val="22"/>
        </w:rPr>
        <w:t xml:space="preserve">The colors used for the roof, exterior walls and built landscaping features of the </w:t>
      </w:r>
      <w:r w:rsidR="00A838D9">
        <w:rPr>
          <w:rFonts w:ascii="Arial" w:hAnsi="Arial" w:cs="Arial"/>
          <w:sz w:val="22"/>
          <w:szCs w:val="22"/>
        </w:rPr>
        <w:t>project</w:t>
      </w:r>
      <w:r w:rsidRPr="0056437B">
        <w:rPr>
          <w:rFonts w:ascii="Arial" w:hAnsi="Arial" w:cs="Arial"/>
          <w:sz w:val="22"/>
          <w:szCs w:val="22"/>
        </w:rPr>
        <w:t xml:space="preserve"> shall be limited to earth tones that will blend the facility into the colors of the surrounding site specific vegetation. The permittee shall obtain the written approval of the Planning Division in conjunction with building permit review and/or prior to painting the building. Highly reflective surfaces are prohibited.</w:t>
      </w:r>
    </w:p>
    <w:p w:rsidR="0045111C" w:rsidRDefault="0045111C" w:rsidP="0045111C">
      <w:pPr>
        <w:ind w:left="1440"/>
        <w:rPr>
          <w:rFonts w:ascii="Arial" w:hAnsi="Arial" w:cs="Arial"/>
          <w:caps/>
          <w:sz w:val="22"/>
          <w:szCs w:val="22"/>
        </w:rPr>
      </w:pPr>
    </w:p>
    <w:p w:rsidR="009C59A3" w:rsidRPr="00715206" w:rsidRDefault="008B386E" w:rsidP="00715206">
      <w:pPr>
        <w:ind w:left="1440" w:hanging="720"/>
        <w:rPr>
          <w:rFonts w:ascii="Arial" w:eastAsia="Calibri" w:hAnsi="Arial" w:cs="Arial"/>
          <w:spacing w:val="-3"/>
          <w:sz w:val="22"/>
          <w:szCs w:val="22"/>
        </w:rPr>
      </w:pPr>
      <w:r w:rsidRPr="00715206">
        <w:rPr>
          <w:rFonts w:ascii="Arial" w:hAnsi="Arial" w:cs="Arial"/>
          <w:caps/>
          <w:sz w:val="22"/>
          <w:szCs w:val="22"/>
        </w:rPr>
        <w:t>6.6</w:t>
      </w:r>
      <w:r w:rsidR="002455DC" w:rsidRPr="00715206">
        <w:rPr>
          <w:rFonts w:ascii="Arial" w:hAnsi="Arial" w:cs="Arial"/>
          <w:caps/>
          <w:sz w:val="22"/>
          <w:szCs w:val="22"/>
        </w:rPr>
        <w:tab/>
      </w:r>
      <w:r w:rsidR="00AA4167" w:rsidRPr="00BD2631">
        <w:rPr>
          <w:rFonts w:ascii="Arial" w:hAnsi="Arial" w:cs="Arial"/>
          <w:caps/>
          <w:sz w:val="22"/>
          <w:szCs w:val="22"/>
        </w:rPr>
        <w:t>OUTDOOR</w:t>
      </w:r>
      <w:r w:rsidR="00AA4167" w:rsidRPr="00715206">
        <w:rPr>
          <w:rFonts w:ascii="Arial" w:hAnsi="Arial" w:cs="Arial"/>
          <w:caps/>
          <w:sz w:val="22"/>
          <w:szCs w:val="22"/>
        </w:rPr>
        <w:t xml:space="preserve"> STORAGE/sCREENING/UTILITIES</w:t>
      </w:r>
    </w:p>
    <w:p w:rsidR="0045111C" w:rsidRDefault="0045111C" w:rsidP="0045111C">
      <w:pPr>
        <w:ind w:left="2160" w:hanging="720"/>
        <w:rPr>
          <w:rFonts w:ascii="Arial" w:hAnsi="Arial" w:cs="Arial"/>
          <w:sz w:val="22"/>
          <w:szCs w:val="22"/>
        </w:rPr>
      </w:pPr>
      <w:r w:rsidRPr="00715206">
        <w:rPr>
          <w:rFonts w:ascii="Arial" w:hAnsi="Arial" w:cs="Arial"/>
          <w:sz w:val="22"/>
          <w:szCs w:val="22"/>
        </w:rPr>
        <w:t>a.</w:t>
      </w:r>
      <w:r w:rsidRPr="00715206">
        <w:rPr>
          <w:rFonts w:ascii="Arial" w:hAnsi="Arial" w:cs="Arial"/>
          <w:sz w:val="22"/>
          <w:szCs w:val="22"/>
        </w:rPr>
        <w:tab/>
        <w:t>Details of outdoor storage areas and structures</w:t>
      </w:r>
      <w:r w:rsidRPr="003D28EB">
        <w:rPr>
          <w:rFonts w:ascii="Arial" w:hAnsi="Arial" w:cs="Arial"/>
          <w:sz w:val="22"/>
          <w:szCs w:val="22"/>
        </w:rPr>
        <w:t xml:space="preserve"> shall be included on the building and landscape plans.</w:t>
      </w:r>
      <w:r>
        <w:rPr>
          <w:rFonts w:ascii="Arial" w:hAnsi="Arial" w:cs="Arial"/>
          <w:sz w:val="22"/>
          <w:szCs w:val="22"/>
        </w:rPr>
        <w:t xml:space="preserve"> </w:t>
      </w:r>
      <w:r w:rsidRPr="006719A2">
        <w:rPr>
          <w:rFonts w:ascii="Arial" w:hAnsi="Arial" w:cs="Arial"/>
          <w:sz w:val="22"/>
          <w:szCs w:val="22"/>
        </w:rPr>
        <w:t>All outdoor storage of equipment shall be screened from the view of residences of adjacent properties by a visual barrier consisting of fencing or dense landscaping. No stored item shall exceed the height of the screening. Water and fuel tanks, and similar structures, shall be screened to the extent practical so as to not be visible from public roads and adjacent parcels.</w:t>
      </w:r>
      <w:r>
        <w:rPr>
          <w:rFonts w:ascii="Arial" w:hAnsi="Arial" w:cs="Arial"/>
          <w:sz w:val="22"/>
          <w:szCs w:val="22"/>
        </w:rPr>
        <w:t xml:space="preserve"> </w:t>
      </w:r>
    </w:p>
    <w:p w:rsidR="0045111C" w:rsidRPr="006719A2" w:rsidRDefault="0045111C" w:rsidP="0045111C">
      <w:pPr>
        <w:ind w:left="720" w:right="720"/>
        <w:rPr>
          <w:rFonts w:ascii="Arial" w:hAnsi="Arial" w:cs="Arial"/>
          <w:sz w:val="22"/>
          <w:szCs w:val="22"/>
        </w:rPr>
      </w:pPr>
    </w:p>
    <w:p w:rsidR="00202337" w:rsidRDefault="0045111C" w:rsidP="00346ABA">
      <w:pPr>
        <w:pStyle w:val="ListParagraph"/>
        <w:numPr>
          <w:ilvl w:val="0"/>
          <w:numId w:val="6"/>
        </w:numPr>
        <w:ind w:left="2160" w:hanging="720"/>
        <w:rPr>
          <w:rFonts w:ascii="Arial" w:hAnsi="Arial" w:cs="Arial"/>
          <w:sz w:val="22"/>
          <w:szCs w:val="22"/>
        </w:rPr>
      </w:pPr>
      <w:r w:rsidRPr="008B386E">
        <w:rPr>
          <w:rFonts w:ascii="Arial" w:hAnsi="Arial" w:cs="Arial"/>
          <w:sz w:val="22"/>
          <w:szCs w:val="22"/>
        </w:rPr>
        <w:t xml:space="preserve">New utility lines required for this project that are visible from any designated scenic transportation route (see Community Character Element of the General Plan and </w:t>
      </w:r>
      <w:r w:rsidR="007F2419">
        <w:rPr>
          <w:rFonts w:ascii="Arial" w:hAnsi="Arial" w:cs="Arial"/>
          <w:sz w:val="22"/>
          <w:szCs w:val="22"/>
        </w:rPr>
        <w:t xml:space="preserve">the </w:t>
      </w:r>
      <w:r w:rsidRPr="008B386E">
        <w:rPr>
          <w:rFonts w:ascii="Arial" w:hAnsi="Arial" w:cs="Arial"/>
          <w:sz w:val="22"/>
          <w:szCs w:val="22"/>
        </w:rPr>
        <w:t>County Code) shall be placed underground or be made virtually invisible from the subject roadway.</w:t>
      </w:r>
    </w:p>
    <w:p w:rsidR="00202337" w:rsidRDefault="00202337" w:rsidP="00202337">
      <w:pPr>
        <w:rPr>
          <w:rFonts w:ascii="Arial" w:hAnsi="Arial" w:cs="Arial"/>
          <w:sz w:val="22"/>
          <w:szCs w:val="22"/>
        </w:rPr>
      </w:pPr>
    </w:p>
    <w:p w:rsidR="00202337" w:rsidRPr="00202337" w:rsidRDefault="00202337" w:rsidP="00202337">
      <w:pPr>
        <w:ind w:firstLine="720"/>
        <w:rPr>
          <w:rFonts w:ascii="Arial" w:hAnsi="Arial" w:cs="Arial"/>
          <w:b/>
          <w:sz w:val="22"/>
          <w:szCs w:val="22"/>
        </w:rPr>
      </w:pPr>
      <w:r>
        <w:rPr>
          <w:rFonts w:ascii="Arial" w:hAnsi="Arial" w:cs="Arial"/>
          <w:sz w:val="22"/>
          <w:szCs w:val="22"/>
        </w:rPr>
        <w:t>6.7</w:t>
      </w:r>
      <w:r w:rsidRPr="00202337">
        <w:rPr>
          <w:rFonts w:ascii="Arial" w:hAnsi="Arial" w:cs="Arial"/>
          <w:sz w:val="22"/>
          <w:szCs w:val="22"/>
        </w:rPr>
        <w:tab/>
        <w:t>MECHANICAL EQUIPMENT</w:t>
      </w:r>
    </w:p>
    <w:p w:rsidR="00202337" w:rsidRPr="00202337" w:rsidRDefault="00CE6583" w:rsidP="00202337">
      <w:pPr>
        <w:ind w:left="2160" w:hanging="720"/>
        <w:rPr>
          <w:rFonts w:ascii="Arial" w:hAnsi="Arial" w:cs="Arial"/>
          <w:sz w:val="22"/>
          <w:szCs w:val="22"/>
        </w:rPr>
      </w:pPr>
      <w:r>
        <w:rPr>
          <w:rFonts w:ascii="Arial" w:hAnsi="Arial" w:cs="Arial"/>
          <w:sz w:val="22"/>
          <w:szCs w:val="22"/>
        </w:rPr>
        <w:t>a</w:t>
      </w:r>
      <w:r w:rsidR="00202337" w:rsidRPr="00202337">
        <w:rPr>
          <w:rFonts w:ascii="Arial" w:hAnsi="Arial" w:cs="Arial"/>
          <w:sz w:val="22"/>
          <w:szCs w:val="22"/>
        </w:rPr>
        <w:t>.</w:t>
      </w:r>
      <w:r w:rsidR="00202337" w:rsidRPr="00202337">
        <w:rPr>
          <w:rFonts w:ascii="Arial" w:hAnsi="Arial" w:cs="Arial"/>
          <w:sz w:val="22"/>
          <w:szCs w:val="22"/>
        </w:rPr>
        <w:tab/>
        <w:t xml:space="preserve">The term "equipment" includes roof mounted equipment or vents, electrical equipment, gas meter, communication antennas, irrigation valves, storage tanks, or other mechanical equipment.  The manner of screening shall be as follows:  Communications equipment, including </w:t>
      </w:r>
      <w:r w:rsidR="00202337" w:rsidRPr="00202337">
        <w:rPr>
          <w:rFonts w:ascii="Arial" w:hAnsi="Arial" w:cs="Arial"/>
          <w:sz w:val="22"/>
          <w:szCs w:val="22"/>
        </w:rPr>
        <w:lastRenderedPageBreak/>
        <w:t>microwave equipment, may remain unscreened if visually integrated with the building design through color, location, and construction; all building mounted equipment, including but not limited to louvers, pipes, overhead doors or service doors, access ladders, downspouts, conduit, and electrical/service boxes, shall be painted consistent with the color scheme of the building.</w:t>
      </w:r>
    </w:p>
    <w:p w:rsidR="00202337" w:rsidRPr="00202337" w:rsidRDefault="00202337" w:rsidP="00202337">
      <w:pPr>
        <w:ind w:left="2160" w:hanging="720"/>
        <w:rPr>
          <w:rFonts w:ascii="Arial" w:hAnsi="Arial" w:cs="Arial"/>
          <w:sz w:val="22"/>
          <w:szCs w:val="22"/>
        </w:rPr>
      </w:pPr>
    </w:p>
    <w:p w:rsidR="00202337" w:rsidRPr="00202337" w:rsidRDefault="00CE6583" w:rsidP="00202337">
      <w:pPr>
        <w:ind w:left="2160" w:hanging="720"/>
        <w:rPr>
          <w:rFonts w:ascii="Arial" w:hAnsi="Arial" w:cs="Arial"/>
          <w:sz w:val="22"/>
          <w:szCs w:val="22"/>
        </w:rPr>
      </w:pPr>
      <w:r>
        <w:rPr>
          <w:rFonts w:ascii="Arial" w:hAnsi="Arial" w:cs="Arial"/>
          <w:sz w:val="22"/>
          <w:szCs w:val="22"/>
        </w:rPr>
        <w:t>b</w:t>
      </w:r>
      <w:r w:rsidR="00202337" w:rsidRPr="00202337">
        <w:rPr>
          <w:rFonts w:ascii="Arial" w:hAnsi="Arial" w:cs="Arial"/>
          <w:sz w:val="22"/>
          <w:szCs w:val="22"/>
        </w:rPr>
        <w:t>.</w:t>
      </w:r>
      <w:r w:rsidR="00202337" w:rsidRPr="00202337">
        <w:rPr>
          <w:rFonts w:ascii="Arial" w:hAnsi="Arial" w:cs="Arial"/>
          <w:sz w:val="22"/>
          <w:szCs w:val="22"/>
        </w:rPr>
        <w:tab/>
        <w:t>Ground mounted equipment shall be screened by walls or landscaping to the satisfaction of the PBES Director.</w:t>
      </w:r>
    </w:p>
    <w:p w:rsidR="00202337" w:rsidRPr="00202337" w:rsidRDefault="00202337" w:rsidP="00202337">
      <w:pPr>
        <w:ind w:left="2160" w:hanging="720"/>
        <w:rPr>
          <w:rFonts w:ascii="Arial" w:hAnsi="Arial" w:cs="Arial"/>
          <w:sz w:val="22"/>
          <w:szCs w:val="22"/>
        </w:rPr>
      </w:pPr>
    </w:p>
    <w:p w:rsidR="00202337" w:rsidRPr="00CE6583" w:rsidRDefault="00202337" w:rsidP="00346ABA">
      <w:pPr>
        <w:pStyle w:val="ListParagraph"/>
        <w:numPr>
          <w:ilvl w:val="0"/>
          <w:numId w:val="6"/>
        </w:numPr>
        <w:ind w:left="2160" w:hanging="720"/>
        <w:rPr>
          <w:rFonts w:ascii="Arial" w:hAnsi="Arial" w:cs="Arial"/>
          <w:sz w:val="22"/>
          <w:szCs w:val="22"/>
        </w:rPr>
      </w:pPr>
      <w:r w:rsidRPr="00CE6583">
        <w:rPr>
          <w:rFonts w:ascii="Arial" w:hAnsi="Arial" w:cs="Arial"/>
          <w:sz w:val="22"/>
          <w:szCs w:val="22"/>
        </w:rPr>
        <w:t xml:space="preserve">Exterior equipment shall be </w:t>
      </w:r>
      <w:r w:rsidR="00BD2631" w:rsidRPr="00CE6583">
        <w:rPr>
          <w:rFonts w:ascii="Arial" w:hAnsi="Arial" w:cs="Arial"/>
          <w:sz w:val="22"/>
          <w:szCs w:val="22"/>
        </w:rPr>
        <w:t xml:space="preserve">located, </w:t>
      </w:r>
      <w:r w:rsidRPr="00CE6583">
        <w:rPr>
          <w:rFonts w:ascii="Arial" w:hAnsi="Arial" w:cs="Arial"/>
          <w:sz w:val="22"/>
          <w:szCs w:val="22"/>
        </w:rPr>
        <w:t xml:space="preserve">enclosed or muffled so as not to </w:t>
      </w:r>
      <w:r w:rsidR="00CE6583">
        <w:rPr>
          <w:rFonts w:ascii="Arial" w:hAnsi="Arial" w:cs="Arial"/>
          <w:sz w:val="22"/>
          <w:szCs w:val="22"/>
        </w:rPr>
        <w:t xml:space="preserve"> </w:t>
      </w:r>
      <w:r w:rsidR="00BD2631" w:rsidRPr="00CE6583">
        <w:rPr>
          <w:rFonts w:ascii="Arial" w:hAnsi="Arial" w:cs="Arial"/>
          <w:sz w:val="22"/>
          <w:szCs w:val="22"/>
        </w:rPr>
        <w:t xml:space="preserve">exceed noise thresholds </w:t>
      </w:r>
      <w:r w:rsidRPr="00CE6583">
        <w:rPr>
          <w:rFonts w:ascii="Arial" w:hAnsi="Arial" w:cs="Arial"/>
          <w:sz w:val="22"/>
          <w:szCs w:val="22"/>
        </w:rPr>
        <w:t>in the County Code.</w:t>
      </w:r>
    </w:p>
    <w:p w:rsidR="00202337" w:rsidRPr="00202337" w:rsidRDefault="00202337" w:rsidP="00202337">
      <w:pPr>
        <w:rPr>
          <w:rFonts w:ascii="Arial" w:hAnsi="Arial" w:cs="Arial"/>
          <w:sz w:val="22"/>
          <w:szCs w:val="22"/>
        </w:rPr>
      </w:pPr>
    </w:p>
    <w:p w:rsidR="0056437B" w:rsidRDefault="00202337" w:rsidP="00E02291">
      <w:pPr>
        <w:ind w:left="720"/>
        <w:rPr>
          <w:rFonts w:ascii="Arial" w:eastAsia="Calibri" w:hAnsi="Arial" w:cs="Arial"/>
          <w:spacing w:val="-3"/>
          <w:sz w:val="22"/>
          <w:szCs w:val="22"/>
        </w:rPr>
      </w:pPr>
      <w:r>
        <w:rPr>
          <w:rFonts w:ascii="Arial" w:eastAsia="Calibri" w:hAnsi="Arial" w:cs="Arial"/>
          <w:spacing w:val="-3"/>
          <w:sz w:val="22"/>
          <w:szCs w:val="22"/>
        </w:rPr>
        <w:t>6.8</w:t>
      </w:r>
      <w:r w:rsidR="0056437B">
        <w:rPr>
          <w:rFonts w:ascii="Arial" w:eastAsia="Calibri" w:hAnsi="Arial" w:cs="Arial"/>
          <w:spacing w:val="-3"/>
          <w:sz w:val="22"/>
          <w:szCs w:val="22"/>
        </w:rPr>
        <w:tab/>
        <w:t>TRASH ENCLOSURES</w:t>
      </w:r>
    </w:p>
    <w:p w:rsidR="0045111C" w:rsidRPr="0056437B" w:rsidRDefault="0045111C" w:rsidP="0045111C">
      <w:pPr>
        <w:ind w:left="1440"/>
        <w:rPr>
          <w:rFonts w:ascii="Arial" w:eastAsia="Calibri" w:hAnsi="Arial" w:cs="Arial"/>
          <w:sz w:val="22"/>
          <w:szCs w:val="22"/>
        </w:rPr>
      </w:pPr>
      <w:r w:rsidRPr="0056437B">
        <w:rPr>
          <w:rFonts w:ascii="Arial" w:eastAsia="Calibri" w:hAnsi="Arial" w:cs="Arial"/>
          <w:spacing w:val="-3"/>
          <w:sz w:val="22"/>
          <w:szCs w:val="22"/>
        </w:rPr>
        <w:t xml:space="preserve">Adequate area must be provided for collection and loading of garbage and recyclables generated by the project. The applicant must work with the franchised garbage hauler for the service area in which they are located, in order to determine the area and the pedestrian and vehicle access needed for the collection site. The garbage and recycling enclosure shall meet the </w:t>
      </w:r>
      <w:r w:rsidR="0041017B">
        <w:rPr>
          <w:rFonts w:ascii="Arial" w:eastAsia="Calibri" w:hAnsi="Arial" w:cs="Arial"/>
          <w:spacing w:val="-3"/>
          <w:sz w:val="22"/>
          <w:szCs w:val="22"/>
        </w:rPr>
        <w:t xml:space="preserve">minimum </w:t>
      </w:r>
      <w:r w:rsidRPr="0056437B">
        <w:rPr>
          <w:rFonts w:ascii="Arial" w:eastAsia="Calibri" w:hAnsi="Arial" w:cs="Arial"/>
          <w:spacing w:val="-3"/>
          <w:sz w:val="22"/>
          <w:szCs w:val="22"/>
        </w:rPr>
        <w:t xml:space="preserve">enclosure requirements </w:t>
      </w:r>
      <w:r w:rsidR="0041017B">
        <w:rPr>
          <w:rFonts w:ascii="Arial" w:eastAsia="Calibri" w:hAnsi="Arial" w:cs="Arial"/>
          <w:spacing w:val="-3"/>
          <w:sz w:val="22"/>
          <w:szCs w:val="22"/>
        </w:rPr>
        <w:t>established by staff and the franchised hauler, which</w:t>
      </w:r>
      <w:r w:rsidRPr="0056437B">
        <w:rPr>
          <w:rFonts w:ascii="Arial" w:eastAsia="Calibri" w:hAnsi="Arial" w:cs="Arial"/>
          <w:spacing w:val="-3"/>
          <w:sz w:val="22"/>
          <w:szCs w:val="22"/>
        </w:rPr>
        <w:t xml:space="preserve"> shall be included in the building permit submittal. </w:t>
      </w:r>
    </w:p>
    <w:p w:rsidR="0045111C" w:rsidRDefault="0045111C" w:rsidP="0045111C">
      <w:pPr>
        <w:ind w:left="720" w:firstLine="720"/>
        <w:rPr>
          <w:rFonts w:ascii="Arial" w:hAnsi="Arial" w:cs="Arial"/>
          <w:caps/>
          <w:sz w:val="22"/>
          <w:szCs w:val="22"/>
        </w:rPr>
      </w:pPr>
    </w:p>
    <w:p w:rsidR="009C59A3" w:rsidRPr="00B20616" w:rsidRDefault="00397A3F" w:rsidP="00397A3F">
      <w:pPr>
        <w:ind w:firstLine="720"/>
        <w:rPr>
          <w:rFonts w:ascii="Arial" w:hAnsi="Arial" w:cs="Arial"/>
          <w:b/>
          <w:caps/>
          <w:sz w:val="22"/>
          <w:szCs w:val="22"/>
        </w:rPr>
      </w:pPr>
      <w:r>
        <w:rPr>
          <w:rFonts w:ascii="Arial" w:hAnsi="Arial" w:cs="Arial"/>
          <w:caps/>
          <w:sz w:val="22"/>
          <w:szCs w:val="22"/>
        </w:rPr>
        <w:t>6.</w:t>
      </w:r>
      <w:r w:rsidR="00202337">
        <w:rPr>
          <w:rFonts w:ascii="Arial" w:hAnsi="Arial" w:cs="Arial"/>
          <w:caps/>
          <w:sz w:val="22"/>
          <w:szCs w:val="22"/>
        </w:rPr>
        <w:t>9</w:t>
      </w:r>
      <w:r w:rsidR="002455DC">
        <w:rPr>
          <w:rFonts w:ascii="Arial" w:hAnsi="Arial" w:cs="Arial"/>
          <w:caps/>
          <w:sz w:val="22"/>
          <w:szCs w:val="22"/>
        </w:rPr>
        <w:tab/>
      </w:r>
      <w:r w:rsidR="007C4500">
        <w:rPr>
          <w:rFonts w:ascii="Arial" w:hAnsi="Arial" w:cs="Arial"/>
          <w:caps/>
          <w:sz w:val="22"/>
          <w:szCs w:val="22"/>
        </w:rPr>
        <w:t>aDDRESSING</w:t>
      </w:r>
      <w:r w:rsidR="00B20616">
        <w:rPr>
          <w:rFonts w:ascii="Arial" w:hAnsi="Arial" w:cs="Arial"/>
          <w:caps/>
          <w:sz w:val="22"/>
          <w:szCs w:val="22"/>
        </w:rPr>
        <w:t xml:space="preserve"> </w:t>
      </w:r>
      <w:r w:rsidR="00B20616">
        <w:rPr>
          <w:rFonts w:ascii="Arial" w:hAnsi="Arial" w:cs="Arial"/>
          <w:b/>
          <w:caps/>
          <w:sz w:val="22"/>
          <w:szCs w:val="22"/>
        </w:rPr>
        <w:t>[RESERVED]</w:t>
      </w:r>
    </w:p>
    <w:p w:rsidR="0045111C" w:rsidRDefault="0045111C" w:rsidP="0045111C">
      <w:pPr>
        <w:ind w:left="1440"/>
        <w:rPr>
          <w:rFonts w:ascii="Arial" w:hAnsi="Arial" w:cs="Arial"/>
          <w:caps/>
          <w:sz w:val="22"/>
          <w:szCs w:val="22"/>
        </w:rPr>
      </w:pPr>
    </w:p>
    <w:p w:rsidR="00397A3F" w:rsidRDefault="00397A3F" w:rsidP="00397A3F">
      <w:pPr>
        <w:ind w:left="720"/>
        <w:rPr>
          <w:rFonts w:ascii="Arial" w:hAnsi="Arial" w:cs="Arial"/>
          <w:caps/>
          <w:sz w:val="22"/>
          <w:szCs w:val="22"/>
        </w:rPr>
      </w:pPr>
      <w:r>
        <w:rPr>
          <w:rFonts w:ascii="Arial" w:hAnsi="Arial" w:cs="Arial"/>
          <w:caps/>
          <w:sz w:val="22"/>
          <w:szCs w:val="22"/>
        </w:rPr>
        <w:t>6.</w:t>
      </w:r>
      <w:r w:rsidR="00202337">
        <w:rPr>
          <w:rFonts w:ascii="Arial" w:hAnsi="Arial" w:cs="Arial"/>
          <w:caps/>
          <w:sz w:val="22"/>
          <w:szCs w:val="22"/>
        </w:rPr>
        <w:t>10</w:t>
      </w:r>
      <w:r w:rsidR="00D20A7E">
        <w:rPr>
          <w:rFonts w:ascii="Arial" w:hAnsi="Arial" w:cs="Arial"/>
          <w:caps/>
          <w:sz w:val="22"/>
          <w:szCs w:val="22"/>
        </w:rPr>
        <w:tab/>
      </w:r>
      <w:r w:rsidR="00D20A7E" w:rsidRPr="005B34EE">
        <w:rPr>
          <w:rFonts w:ascii="Arial" w:hAnsi="Arial" w:cs="Arial"/>
          <w:caps/>
          <w:sz w:val="22"/>
          <w:szCs w:val="22"/>
        </w:rPr>
        <w:t>Historic Resources</w:t>
      </w:r>
      <w:r w:rsidR="00505536">
        <w:rPr>
          <w:rFonts w:ascii="Arial" w:hAnsi="Arial" w:cs="Arial"/>
          <w:caps/>
          <w:sz w:val="22"/>
          <w:szCs w:val="22"/>
        </w:rPr>
        <w:t xml:space="preserve"> </w:t>
      </w:r>
      <w:r w:rsidR="00505536">
        <w:rPr>
          <w:rFonts w:ascii="Arial" w:hAnsi="Arial" w:cs="Arial"/>
          <w:b/>
          <w:caps/>
          <w:sz w:val="22"/>
          <w:szCs w:val="22"/>
        </w:rPr>
        <w:t>[RESERVED]</w:t>
      </w:r>
    </w:p>
    <w:p w:rsidR="0045111C" w:rsidRDefault="0045111C" w:rsidP="00E02291">
      <w:pPr>
        <w:ind w:firstLine="720"/>
        <w:rPr>
          <w:rFonts w:ascii="Arial" w:hAnsi="Arial" w:cs="Arial"/>
          <w:sz w:val="22"/>
          <w:szCs w:val="22"/>
        </w:rPr>
      </w:pPr>
    </w:p>
    <w:p w:rsidR="00D20A7E" w:rsidRPr="009D765B" w:rsidRDefault="00397A3F" w:rsidP="00E02291">
      <w:pPr>
        <w:ind w:firstLine="720"/>
        <w:rPr>
          <w:rFonts w:ascii="Arial" w:hAnsi="Arial" w:cs="Arial"/>
          <w:sz w:val="22"/>
          <w:szCs w:val="22"/>
        </w:rPr>
      </w:pPr>
      <w:r>
        <w:rPr>
          <w:rFonts w:ascii="Arial" w:hAnsi="Arial" w:cs="Arial"/>
          <w:sz w:val="22"/>
          <w:szCs w:val="22"/>
        </w:rPr>
        <w:t>6</w:t>
      </w:r>
      <w:r w:rsidR="009D765B" w:rsidRPr="009D765B">
        <w:rPr>
          <w:rFonts w:ascii="Arial" w:hAnsi="Arial" w:cs="Arial"/>
          <w:sz w:val="22"/>
          <w:szCs w:val="22"/>
        </w:rPr>
        <w:t>.1</w:t>
      </w:r>
      <w:r w:rsidR="00202337">
        <w:rPr>
          <w:rFonts w:ascii="Arial" w:hAnsi="Arial" w:cs="Arial"/>
          <w:sz w:val="22"/>
          <w:szCs w:val="22"/>
        </w:rPr>
        <w:t>1</w:t>
      </w:r>
      <w:r w:rsidR="009D765B">
        <w:rPr>
          <w:rFonts w:ascii="Arial" w:hAnsi="Arial" w:cs="Arial"/>
          <w:b/>
          <w:sz w:val="22"/>
          <w:szCs w:val="22"/>
        </w:rPr>
        <w:tab/>
      </w:r>
      <w:r w:rsidR="00D20A7E" w:rsidRPr="009D765B">
        <w:rPr>
          <w:rFonts w:ascii="Arial" w:hAnsi="Arial" w:cs="Arial"/>
          <w:sz w:val="22"/>
          <w:szCs w:val="22"/>
        </w:rPr>
        <w:t>DEMOLITION ACTIVITIES</w:t>
      </w:r>
      <w:r w:rsidR="00505536">
        <w:rPr>
          <w:rFonts w:ascii="Arial" w:hAnsi="Arial" w:cs="Arial"/>
          <w:sz w:val="22"/>
          <w:szCs w:val="22"/>
        </w:rPr>
        <w:t xml:space="preserve"> </w:t>
      </w:r>
      <w:r w:rsidR="00505536">
        <w:rPr>
          <w:rFonts w:ascii="Arial" w:hAnsi="Arial" w:cs="Arial"/>
          <w:b/>
          <w:sz w:val="22"/>
          <w:szCs w:val="22"/>
        </w:rPr>
        <w:t>[RESERVED]</w:t>
      </w:r>
    </w:p>
    <w:p w:rsidR="0045111C" w:rsidRDefault="0045111C" w:rsidP="0045111C">
      <w:pPr>
        <w:ind w:left="2160" w:hanging="720"/>
        <w:rPr>
          <w:rFonts w:ascii="Arial" w:hAnsi="Arial" w:cs="Arial"/>
          <w:caps/>
          <w:sz w:val="22"/>
          <w:szCs w:val="22"/>
        </w:rPr>
      </w:pPr>
    </w:p>
    <w:p w:rsidR="00303206" w:rsidRDefault="00397A3F" w:rsidP="00E02291">
      <w:pPr>
        <w:ind w:left="1440" w:hanging="720"/>
        <w:rPr>
          <w:rFonts w:ascii="Arial" w:hAnsi="Arial" w:cs="Arial"/>
          <w:b/>
          <w:caps/>
          <w:sz w:val="22"/>
          <w:szCs w:val="22"/>
        </w:rPr>
      </w:pPr>
      <w:r>
        <w:rPr>
          <w:rFonts w:ascii="Arial" w:hAnsi="Arial" w:cs="Arial"/>
          <w:caps/>
          <w:sz w:val="22"/>
          <w:szCs w:val="22"/>
        </w:rPr>
        <w:t>6</w:t>
      </w:r>
      <w:r w:rsidR="00AA4167">
        <w:rPr>
          <w:rFonts w:ascii="Arial" w:hAnsi="Arial" w:cs="Arial"/>
          <w:caps/>
          <w:sz w:val="22"/>
          <w:szCs w:val="22"/>
        </w:rPr>
        <w:t>.</w:t>
      </w:r>
      <w:r w:rsidR="00D20A7E">
        <w:rPr>
          <w:rFonts w:ascii="Arial" w:hAnsi="Arial" w:cs="Arial"/>
          <w:caps/>
          <w:sz w:val="22"/>
          <w:szCs w:val="22"/>
        </w:rPr>
        <w:t>1</w:t>
      </w:r>
      <w:r w:rsidR="0067315E">
        <w:rPr>
          <w:rFonts w:ascii="Arial" w:hAnsi="Arial" w:cs="Arial"/>
          <w:caps/>
          <w:sz w:val="22"/>
          <w:szCs w:val="22"/>
        </w:rPr>
        <w:t>2</w:t>
      </w:r>
      <w:r w:rsidR="00AA4167">
        <w:rPr>
          <w:rFonts w:ascii="Arial" w:hAnsi="Arial" w:cs="Arial"/>
          <w:caps/>
          <w:sz w:val="22"/>
          <w:szCs w:val="22"/>
        </w:rPr>
        <w:tab/>
      </w:r>
      <w:r w:rsidR="00C947F1" w:rsidRPr="00C947F1">
        <w:rPr>
          <w:rFonts w:ascii="Arial" w:hAnsi="Arial" w:cs="Arial"/>
          <w:caps/>
          <w:sz w:val="22"/>
          <w:szCs w:val="22"/>
        </w:rPr>
        <w:t xml:space="preserve">VIEWSHED – EXECUTION OF USE RESTRICTION </w:t>
      </w:r>
      <w:r w:rsidR="00505536">
        <w:rPr>
          <w:rFonts w:ascii="Arial" w:hAnsi="Arial" w:cs="Arial"/>
          <w:b/>
          <w:caps/>
          <w:sz w:val="22"/>
          <w:szCs w:val="22"/>
        </w:rPr>
        <w:t>[RESERVED]</w:t>
      </w:r>
    </w:p>
    <w:p w:rsidR="00A12DBC" w:rsidRDefault="00A12DBC" w:rsidP="00E02291">
      <w:pPr>
        <w:ind w:left="1440" w:hanging="720"/>
        <w:rPr>
          <w:rFonts w:ascii="Arial" w:hAnsi="Arial" w:cs="Arial"/>
          <w:caps/>
          <w:sz w:val="22"/>
          <w:szCs w:val="22"/>
        </w:rPr>
      </w:pPr>
    </w:p>
    <w:p w:rsidR="00A12DBC" w:rsidRDefault="00A12DBC" w:rsidP="00E02291">
      <w:pPr>
        <w:ind w:left="1440" w:hanging="720"/>
        <w:rPr>
          <w:rFonts w:ascii="Arial" w:hAnsi="Arial" w:cs="Arial"/>
          <w:b/>
          <w:caps/>
          <w:sz w:val="22"/>
          <w:szCs w:val="22"/>
        </w:rPr>
      </w:pPr>
      <w:r>
        <w:rPr>
          <w:rFonts w:ascii="Arial" w:hAnsi="Arial" w:cs="Arial"/>
          <w:caps/>
          <w:sz w:val="22"/>
          <w:szCs w:val="22"/>
        </w:rPr>
        <w:t>6.13</w:t>
      </w:r>
      <w:r>
        <w:rPr>
          <w:rFonts w:ascii="Arial" w:hAnsi="Arial" w:cs="Arial"/>
          <w:caps/>
          <w:sz w:val="22"/>
          <w:szCs w:val="22"/>
        </w:rPr>
        <w:tab/>
        <w:t xml:space="preserve">PERMIT PREQUISITE MITIGATION MEASURES </w:t>
      </w:r>
      <w:r>
        <w:rPr>
          <w:rFonts w:ascii="Arial" w:hAnsi="Arial" w:cs="Arial"/>
          <w:b/>
          <w:caps/>
          <w:sz w:val="22"/>
          <w:szCs w:val="22"/>
        </w:rPr>
        <w:t>[RESERVED]</w:t>
      </w:r>
    </w:p>
    <w:p w:rsidR="00A12DBC" w:rsidRDefault="00A12DBC" w:rsidP="00E02291">
      <w:pPr>
        <w:ind w:left="1440" w:hanging="720"/>
        <w:rPr>
          <w:rFonts w:ascii="Arial" w:hAnsi="Arial" w:cs="Arial"/>
          <w:b/>
          <w:caps/>
          <w:sz w:val="22"/>
          <w:szCs w:val="22"/>
        </w:rPr>
      </w:pPr>
    </w:p>
    <w:p w:rsidR="00A12DBC" w:rsidRDefault="00A12DBC" w:rsidP="00E02291">
      <w:pPr>
        <w:ind w:left="1440" w:hanging="720"/>
        <w:rPr>
          <w:rFonts w:ascii="Arial" w:hAnsi="Arial" w:cs="Arial"/>
          <w:b/>
          <w:caps/>
          <w:sz w:val="22"/>
          <w:szCs w:val="22"/>
        </w:rPr>
      </w:pPr>
      <w:r>
        <w:rPr>
          <w:rFonts w:ascii="Arial" w:hAnsi="Arial" w:cs="Arial"/>
          <w:caps/>
          <w:sz w:val="22"/>
          <w:szCs w:val="22"/>
        </w:rPr>
        <w:t>6.14</w:t>
      </w:r>
      <w:r>
        <w:rPr>
          <w:rFonts w:ascii="Arial" w:hAnsi="Arial" w:cs="Arial"/>
          <w:caps/>
          <w:sz w:val="22"/>
          <w:szCs w:val="22"/>
        </w:rPr>
        <w:tab/>
        <w:t xml:space="preserve">PARCEL CHANGE REQUIREMENTS </w:t>
      </w:r>
      <w:r>
        <w:rPr>
          <w:rFonts w:ascii="Arial" w:hAnsi="Arial" w:cs="Arial"/>
          <w:b/>
          <w:caps/>
          <w:sz w:val="22"/>
          <w:szCs w:val="22"/>
        </w:rPr>
        <w:t>[RESERVED]</w:t>
      </w:r>
    </w:p>
    <w:p w:rsidR="00A12DBC" w:rsidRDefault="00A12DBC" w:rsidP="00E02291">
      <w:pPr>
        <w:ind w:left="1440" w:hanging="720"/>
        <w:rPr>
          <w:rFonts w:ascii="Arial" w:hAnsi="Arial" w:cs="Arial"/>
          <w:b/>
          <w:caps/>
          <w:sz w:val="22"/>
          <w:szCs w:val="22"/>
        </w:rPr>
      </w:pPr>
    </w:p>
    <w:p w:rsidR="00A12DBC" w:rsidRPr="00AF78A2" w:rsidRDefault="00A12DBC" w:rsidP="00346ABA">
      <w:pPr>
        <w:pStyle w:val="ListParagraph"/>
        <w:numPr>
          <w:ilvl w:val="1"/>
          <w:numId w:val="8"/>
        </w:numPr>
        <w:rPr>
          <w:rFonts w:ascii="Arial" w:hAnsi="Arial" w:cs="Arial"/>
          <w:b/>
          <w:caps/>
          <w:sz w:val="22"/>
          <w:szCs w:val="22"/>
        </w:rPr>
      </w:pPr>
      <w:r w:rsidRPr="00AF78A2">
        <w:rPr>
          <w:rFonts w:ascii="Arial" w:hAnsi="Arial" w:cs="Arial"/>
          <w:caps/>
          <w:sz w:val="22"/>
          <w:szCs w:val="22"/>
        </w:rPr>
        <w:t xml:space="preserve">fINAL mAPS </w:t>
      </w:r>
      <w:r w:rsidRPr="00AF78A2">
        <w:rPr>
          <w:rFonts w:ascii="Arial" w:hAnsi="Arial" w:cs="Arial"/>
          <w:b/>
          <w:caps/>
          <w:sz w:val="22"/>
          <w:szCs w:val="22"/>
        </w:rPr>
        <w:t>[RESERVED]</w:t>
      </w:r>
    </w:p>
    <w:p w:rsidR="00A12DBC" w:rsidRDefault="00A12DBC" w:rsidP="00E02291">
      <w:pPr>
        <w:ind w:left="1440" w:hanging="720"/>
        <w:rPr>
          <w:rFonts w:ascii="Arial" w:hAnsi="Arial" w:cs="Arial"/>
          <w:b/>
          <w:caps/>
          <w:sz w:val="22"/>
          <w:szCs w:val="22"/>
        </w:rPr>
      </w:pPr>
    </w:p>
    <w:p w:rsidR="00AF78A2" w:rsidRDefault="00A12DBC" w:rsidP="00AF78A2">
      <w:pPr>
        <w:ind w:left="1440" w:hanging="720"/>
        <w:rPr>
          <w:rFonts w:ascii="Arial" w:hAnsi="Arial" w:cs="Arial"/>
          <w:caps/>
          <w:sz w:val="22"/>
          <w:szCs w:val="22"/>
        </w:rPr>
      </w:pPr>
      <w:r>
        <w:rPr>
          <w:rFonts w:ascii="Arial" w:hAnsi="Arial" w:cs="Arial"/>
          <w:caps/>
          <w:sz w:val="22"/>
          <w:szCs w:val="22"/>
        </w:rPr>
        <w:t>6.16</w:t>
      </w:r>
      <w:r>
        <w:rPr>
          <w:rFonts w:ascii="Arial" w:hAnsi="Arial" w:cs="Arial"/>
          <w:caps/>
          <w:sz w:val="22"/>
          <w:szCs w:val="22"/>
        </w:rPr>
        <w:tab/>
        <w:t>OTHER CONDITIONS APPLICABLE TO</w:t>
      </w:r>
      <w:r w:rsidR="00AF78A2">
        <w:rPr>
          <w:rFonts w:ascii="Arial" w:hAnsi="Arial" w:cs="Arial"/>
          <w:caps/>
          <w:sz w:val="22"/>
          <w:szCs w:val="22"/>
        </w:rPr>
        <w:t xml:space="preserve"> THE PROJECT PERMITTING PROCESS</w:t>
      </w:r>
    </w:p>
    <w:p w:rsidR="00AF78A2" w:rsidRPr="00AF78A2" w:rsidRDefault="00AF78A2" w:rsidP="00AF78A2">
      <w:pPr>
        <w:ind w:left="1440" w:hanging="720"/>
        <w:rPr>
          <w:rFonts w:ascii="Arial" w:hAnsi="Arial" w:cs="Arial"/>
          <w:caps/>
          <w:sz w:val="22"/>
          <w:szCs w:val="22"/>
        </w:rPr>
      </w:pPr>
    </w:p>
    <w:p w:rsidR="00397A3F" w:rsidRDefault="00AF78A2" w:rsidP="00346ABA">
      <w:pPr>
        <w:pStyle w:val="ListParagraph"/>
        <w:numPr>
          <w:ilvl w:val="0"/>
          <w:numId w:val="9"/>
        </w:numPr>
        <w:ind w:hanging="720"/>
        <w:rPr>
          <w:rFonts w:ascii="Arial" w:hAnsi="Arial" w:cs="Arial"/>
          <w:sz w:val="22"/>
          <w:szCs w:val="22"/>
        </w:rPr>
      </w:pPr>
      <w:r>
        <w:rPr>
          <w:rFonts w:ascii="Arial" w:hAnsi="Arial" w:cs="Arial"/>
          <w:sz w:val="22"/>
          <w:szCs w:val="22"/>
        </w:rPr>
        <w:t>Exterior Maintenance Program</w:t>
      </w:r>
    </w:p>
    <w:p w:rsidR="00AF78A2" w:rsidRPr="00AF78A2" w:rsidRDefault="00AF78A2" w:rsidP="00AF78A2">
      <w:pPr>
        <w:pStyle w:val="ListParagraph"/>
        <w:ind w:left="2160"/>
        <w:rPr>
          <w:rFonts w:ascii="Arial" w:hAnsi="Arial" w:cs="Arial"/>
          <w:sz w:val="22"/>
          <w:szCs w:val="22"/>
        </w:rPr>
      </w:pPr>
      <w:r>
        <w:rPr>
          <w:rFonts w:ascii="Arial" w:hAnsi="Arial" w:cs="Arial"/>
          <w:sz w:val="22"/>
          <w:szCs w:val="22"/>
        </w:rPr>
        <w:t xml:space="preserve">Prior to issuance of a building permit, the permittee shall submit an Exterior Maintenance Program to the Planning, Building, and Environmental Services Department. At a minimum, the Program shall require submittal of yearly reports to the Department summarizing the exterior condition of painted surfaces on the facility as well as other portions of the facility approved as part of this Use  Permit. If required, the permittee or assigns shall repaint surfaces that have faded, chipped or have otherwise become degraded. Other portions of the facility may also be required to be repaired or replaced to ensure that the facility remains as approved by the Napa County Planning Commission. </w:t>
      </w:r>
    </w:p>
    <w:p w:rsidR="00A322AF" w:rsidRDefault="00847C3A" w:rsidP="008F3E12">
      <w:pPr>
        <w:rPr>
          <w:rFonts w:ascii="Arial" w:hAnsi="Arial" w:cs="Arial"/>
          <w:b/>
          <w:caps/>
          <w:sz w:val="22"/>
          <w:szCs w:val="22"/>
        </w:rPr>
      </w:pPr>
      <w:r>
        <w:rPr>
          <w:rFonts w:ascii="Arial" w:hAnsi="Arial" w:cs="Arial"/>
          <w:b/>
          <w:caps/>
          <w:sz w:val="22"/>
          <w:szCs w:val="22"/>
        </w:rPr>
        <w:lastRenderedPageBreak/>
        <w:t>7</w:t>
      </w:r>
      <w:r w:rsidR="008F3E12">
        <w:rPr>
          <w:rFonts w:ascii="Arial" w:hAnsi="Arial" w:cs="Arial"/>
          <w:b/>
          <w:caps/>
          <w:sz w:val="22"/>
          <w:szCs w:val="22"/>
        </w:rPr>
        <w:t>.0</w:t>
      </w:r>
      <w:r w:rsidR="008F3E12">
        <w:rPr>
          <w:rFonts w:ascii="Arial" w:hAnsi="Arial" w:cs="Arial"/>
          <w:b/>
          <w:caps/>
          <w:sz w:val="22"/>
          <w:szCs w:val="22"/>
        </w:rPr>
        <w:tab/>
      </w:r>
      <w:r w:rsidR="000B42DC" w:rsidRPr="000B42DC">
        <w:rPr>
          <w:rFonts w:ascii="Arial" w:hAnsi="Arial" w:cs="Arial"/>
          <w:b/>
          <w:caps/>
          <w:sz w:val="22"/>
          <w:szCs w:val="22"/>
        </w:rPr>
        <w:t>Project Construction</w:t>
      </w:r>
    </w:p>
    <w:p w:rsidR="00A322AF" w:rsidRDefault="00A322AF" w:rsidP="008F3E12">
      <w:pPr>
        <w:rPr>
          <w:rFonts w:ascii="Arial" w:hAnsi="Arial" w:cs="Arial"/>
          <w:sz w:val="22"/>
          <w:szCs w:val="22"/>
        </w:rPr>
      </w:pPr>
      <w:r>
        <w:rPr>
          <w:rFonts w:ascii="Arial" w:hAnsi="Arial" w:cs="Arial"/>
          <w:b/>
          <w:sz w:val="22"/>
          <w:szCs w:val="22"/>
        </w:rPr>
        <w:tab/>
      </w:r>
      <w:r>
        <w:rPr>
          <w:rFonts w:ascii="Arial" w:hAnsi="Arial" w:cs="Arial"/>
          <w:sz w:val="22"/>
          <w:szCs w:val="22"/>
        </w:rPr>
        <w:t>Permittee shall comply with the following during project construction</w:t>
      </w:r>
      <w:r w:rsidR="00C4165C">
        <w:rPr>
          <w:rFonts w:ascii="Arial" w:hAnsi="Arial" w:cs="Arial"/>
          <w:sz w:val="22"/>
          <w:szCs w:val="22"/>
        </w:rPr>
        <w:t>:</w:t>
      </w:r>
    </w:p>
    <w:p w:rsidR="00A322AF" w:rsidRDefault="00A322AF" w:rsidP="008F3E12">
      <w:pPr>
        <w:rPr>
          <w:rFonts w:ascii="Arial" w:hAnsi="Arial" w:cs="Arial"/>
          <w:sz w:val="22"/>
          <w:szCs w:val="22"/>
        </w:rPr>
      </w:pPr>
    </w:p>
    <w:p w:rsidR="00A72274" w:rsidRDefault="00A72274" w:rsidP="00A72274">
      <w:pPr>
        <w:ind w:firstLine="720"/>
        <w:rPr>
          <w:rFonts w:ascii="Arial" w:hAnsi="Arial" w:cs="Arial"/>
          <w:caps/>
          <w:sz w:val="22"/>
          <w:szCs w:val="22"/>
        </w:rPr>
      </w:pPr>
      <w:r>
        <w:rPr>
          <w:rFonts w:ascii="Arial" w:hAnsi="Arial" w:cs="Arial"/>
          <w:caps/>
          <w:sz w:val="22"/>
          <w:szCs w:val="22"/>
        </w:rPr>
        <w:t>7.1</w:t>
      </w:r>
      <w:r>
        <w:rPr>
          <w:rFonts w:ascii="Arial" w:hAnsi="Arial" w:cs="Arial"/>
          <w:caps/>
          <w:sz w:val="22"/>
          <w:szCs w:val="22"/>
        </w:rPr>
        <w:tab/>
      </w:r>
      <w:r w:rsidRPr="009B22E5">
        <w:rPr>
          <w:rFonts w:ascii="Arial" w:hAnsi="Arial" w:cs="Arial"/>
          <w:caps/>
          <w:sz w:val="22"/>
          <w:szCs w:val="22"/>
        </w:rPr>
        <w:t>SITE IMPROVEMENT</w:t>
      </w:r>
    </w:p>
    <w:p w:rsidR="00A72274" w:rsidRDefault="00A72274" w:rsidP="00A72274">
      <w:pPr>
        <w:pStyle w:val="ListParagraph"/>
        <w:ind w:left="1440"/>
        <w:rPr>
          <w:rFonts w:ascii="Arial" w:hAnsi="Arial" w:cs="Arial"/>
          <w:sz w:val="22"/>
          <w:szCs w:val="22"/>
        </w:rPr>
      </w:pPr>
      <w:r w:rsidRPr="006719A2">
        <w:rPr>
          <w:rFonts w:ascii="Arial" w:hAnsi="Arial" w:cs="Arial"/>
          <w:sz w:val="22"/>
          <w:szCs w:val="22"/>
        </w:rPr>
        <w:t>Please contact Engineering Services with any questions regarding the following:</w:t>
      </w:r>
    </w:p>
    <w:p w:rsidR="00A72274" w:rsidRDefault="00A72274" w:rsidP="00A72274">
      <w:pPr>
        <w:rPr>
          <w:rFonts w:ascii="Arial" w:hAnsi="Arial" w:cs="Arial"/>
          <w:sz w:val="22"/>
          <w:szCs w:val="22"/>
        </w:rPr>
      </w:pPr>
    </w:p>
    <w:p w:rsidR="00A72274" w:rsidRDefault="00A72274" w:rsidP="00A72274">
      <w:pPr>
        <w:ind w:left="720" w:firstLine="720"/>
        <w:rPr>
          <w:rFonts w:ascii="Arial" w:hAnsi="Arial" w:cs="Arial"/>
          <w:caps/>
          <w:sz w:val="22"/>
          <w:szCs w:val="22"/>
        </w:rPr>
      </w:pPr>
      <w:r>
        <w:rPr>
          <w:rFonts w:ascii="Arial" w:hAnsi="Arial" w:cs="Arial"/>
          <w:sz w:val="22"/>
          <w:szCs w:val="22"/>
        </w:rPr>
        <w:t>a.</w:t>
      </w:r>
      <w:r w:rsidRPr="009B22E5">
        <w:rPr>
          <w:rFonts w:ascii="Arial" w:hAnsi="Arial" w:cs="Arial"/>
          <w:caps/>
          <w:sz w:val="22"/>
          <w:szCs w:val="22"/>
        </w:rPr>
        <w:tab/>
        <w:t>GRADING &amp; SPOILS</w:t>
      </w:r>
    </w:p>
    <w:p w:rsidR="00A72274" w:rsidRPr="00BF13BD" w:rsidRDefault="00A72274" w:rsidP="00A72274">
      <w:pPr>
        <w:ind w:left="2160"/>
        <w:rPr>
          <w:rFonts w:ascii="Arial" w:hAnsi="Arial" w:cs="Arial"/>
          <w:sz w:val="22"/>
          <w:szCs w:val="22"/>
        </w:rPr>
      </w:pPr>
      <w:r w:rsidRPr="00BF13BD">
        <w:rPr>
          <w:rFonts w:ascii="Arial" w:hAnsi="Arial" w:cs="Arial"/>
          <w:sz w:val="22"/>
          <w:szCs w:val="22"/>
        </w:rPr>
        <w:t>All grading and spoils generated by construction of the project facilitie</w:t>
      </w:r>
      <w:r w:rsidRPr="00430835">
        <w:rPr>
          <w:rFonts w:ascii="Arial" w:hAnsi="Arial" w:cs="Arial"/>
          <w:sz w:val="22"/>
          <w:szCs w:val="22"/>
        </w:rPr>
        <w:t xml:space="preserve">s </w:t>
      </w:r>
      <w:r w:rsidRPr="00BF13BD">
        <w:rPr>
          <w:rFonts w:ascii="Arial" w:hAnsi="Arial" w:cs="Arial"/>
          <w:sz w:val="22"/>
          <w:szCs w:val="22"/>
        </w:rPr>
        <w:t xml:space="preserve">shall be managed per Engineering Services direction.  </w:t>
      </w:r>
      <w:r w:rsidR="000308E9">
        <w:rPr>
          <w:rFonts w:ascii="Arial" w:hAnsi="Arial" w:cs="Arial"/>
          <w:sz w:val="22"/>
          <w:szCs w:val="22"/>
        </w:rPr>
        <w:t xml:space="preserve"> </w:t>
      </w:r>
      <w:r w:rsidR="000308E9" w:rsidRPr="000308E9">
        <w:rPr>
          <w:rFonts w:ascii="Arial" w:hAnsi="Arial" w:cs="Arial"/>
          <w:sz w:val="22"/>
          <w:szCs w:val="22"/>
        </w:rPr>
        <w:t xml:space="preserve">Alternative locations for spoils are permitted, subject to review and approval by the </w:t>
      </w:r>
      <w:r w:rsidR="00822118">
        <w:rPr>
          <w:rFonts w:ascii="Arial" w:hAnsi="Arial" w:cs="Arial"/>
          <w:sz w:val="22"/>
          <w:szCs w:val="22"/>
        </w:rPr>
        <w:t>PBES Director</w:t>
      </w:r>
      <w:r w:rsidR="000308E9" w:rsidRPr="000308E9">
        <w:rPr>
          <w:rFonts w:ascii="Arial" w:hAnsi="Arial" w:cs="Arial"/>
          <w:sz w:val="22"/>
          <w:szCs w:val="22"/>
        </w:rPr>
        <w:t>, when such alternative locations do not change the overall concept, and do not conflict with any environmental mitigation measures or conditions of approval.</w:t>
      </w:r>
    </w:p>
    <w:p w:rsidR="00A72274" w:rsidRDefault="00A72274" w:rsidP="00A72274">
      <w:pPr>
        <w:rPr>
          <w:rFonts w:ascii="Arial" w:hAnsi="Arial" w:cs="Arial"/>
          <w:caps/>
          <w:sz w:val="22"/>
          <w:szCs w:val="22"/>
        </w:rPr>
      </w:pPr>
    </w:p>
    <w:p w:rsidR="00A72274" w:rsidRDefault="00A72274" w:rsidP="00A72274">
      <w:pPr>
        <w:ind w:left="720" w:firstLine="720"/>
        <w:rPr>
          <w:rFonts w:ascii="Arial" w:hAnsi="Arial" w:cs="Arial"/>
          <w:caps/>
          <w:sz w:val="22"/>
          <w:szCs w:val="22"/>
        </w:rPr>
      </w:pPr>
      <w:r>
        <w:rPr>
          <w:rFonts w:ascii="Arial" w:hAnsi="Arial" w:cs="Arial"/>
          <w:sz w:val="22"/>
          <w:szCs w:val="22"/>
        </w:rPr>
        <w:t>b.</w:t>
      </w:r>
      <w:r>
        <w:rPr>
          <w:rFonts w:ascii="Arial" w:hAnsi="Arial" w:cs="Arial"/>
          <w:caps/>
          <w:sz w:val="22"/>
          <w:szCs w:val="22"/>
        </w:rPr>
        <w:tab/>
        <w:t>Dust Control</w:t>
      </w:r>
    </w:p>
    <w:p w:rsidR="00A72274" w:rsidRPr="00C40875" w:rsidRDefault="00A72274" w:rsidP="00A72274">
      <w:pPr>
        <w:ind w:left="2160"/>
        <w:rPr>
          <w:rFonts w:ascii="Arial" w:hAnsi="Arial" w:cs="Arial"/>
          <w:sz w:val="22"/>
          <w:szCs w:val="22"/>
        </w:rPr>
      </w:pPr>
      <w:r w:rsidRPr="00C40875">
        <w:rPr>
          <w:rFonts w:ascii="Arial" w:hAnsi="Arial" w:cs="Arial"/>
          <w:sz w:val="22"/>
          <w:szCs w:val="22"/>
        </w:rPr>
        <w:t>Water and/or dust palliatives shall be applied in sufficient quantities during grading and other ground disturbing activities on-site to minimize the amount of dust produced.  Outdoor construction activities shall not occur when average wind speeds exceed 20 mph.</w:t>
      </w:r>
    </w:p>
    <w:p w:rsidR="00A72274" w:rsidRDefault="00A72274" w:rsidP="00A72274">
      <w:pPr>
        <w:rPr>
          <w:rFonts w:ascii="Arial" w:hAnsi="Arial" w:cs="Arial"/>
          <w:caps/>
          <w:sz w:val="22"/>
          <w:szCs w:val="22"/>
        </w:rPr>
      </w:pPr>
    </w:p>
    <w:p w:rsidR="00A72274" w:rsidRDefault="00A72274" w:rsidP="00A72274">
      <w:pPr>
        <w:ind w:left="720" w:firstLine="720"/>
        <w:rPr>
          <w:rFonts w:ascii="Arial" w:hAnsi="Arial" w:cs="Arial"/>
          <w:caps/>
          <w:sz w:val="22"/>
          <w:szCs w:val="22"/>
        </w:rPr>
      </w:pPr>
      <w:r>
        <w:rPr>
          <w:rFonts w:ascii="Arial" w:hAnsi="Arial" w:cs="Arial"/>
          <w:sz w:val="22"/>
          <w:szCs w:val="22"/>
        </w:rPr>
        <w:t>c.</w:t>
      </w:r>
      <w:r>
        <w:rPr>
          <w:rFonts w:ascii="Arial" w:hAnsi="Arial" w:cs="Arial"/>
          <w:caps/>
          <w:sz w:val="22"/>
          <w:szCs w:val="22"/>
        </w:rPr>
        <w:tab/>
        <w:t>aIR qUALITY</w:t>
      </w:r>
    </w:p>
    <w:p w:rsidR="00A72274" w:rsidRPr="006719A2" w:rsidRDefault="00A72274" w:rsidP="00A72274">
      <w:pPr>
        <w:ind w:left="2160"/>
        <w:rPr>
          <w:rFonts w:ascii="Arial" w:eastAsia="Palatino Linotype" w:hAnsi="Arial" w:cs="Arial"/>
          <w:b/>
          <w:bCs/>
          <w:sz w:val="22"/>
          <w:szCs w:val="22"/>
        </w:rPr>
      </w:pPr>
      <w:r w:rsidRPr="006719A2">
        <w:rPr>
          <w:rFonts w:ascii="Arial" w:eastAsia="Palatino Linotype" w:hAnsi="Arial" w:cs="Arial"/>
          <w:bCs/>
          <w:sz w:val="22"/>
          <w:szCs w:val="22"/>
        </w:rPr>
        <w:t xml:space="preserve">During all construction activities the permittee shall comply with the </w:t>
      </w:r>
      <w:r w:rsidR="007C2622">
        <w:rPr>
          <w:rFonts w:ascii="Arial" w:eastAsia="Palatino Linotype" w:hAnsi="Arial" w:cs="Arial"/>
          <w:bCs/>
          <w:sz w:val="22"/>
          <w:szCs w:val="22"/>
        </w:rPr>
        <w:t xml:space="preserve">most current version of </w:t>
      </w:r>
      <w:r>
        <w:rPr>
          <w:rFonts w:ascii="Arial" w:eastAsia="Palatino Linotype" w:hAnsi="Arial" w:cs="Arial"/>
          <w:bCs/>
          <w:sz w:val="22"/>
          <w:szCs w:val="22"/>
        </w:rPr>
        <w:t>BAAQMD</w:t>
      </w:r>
      <w:r w:rsidRPr="006719A2">
        <w:rPr>
          <w:rFonts w:ascii="Arial" w:eastAsia="Palatino Linotype" w:hAnsi="Arial" w:cs="Arial"/>
          <w:bCs/>
          <w:sz w:val="22"/>
          <w:szCs w:val="22"/>
        </w:rPr>
        <w:t xml:space="preserve"> Basic Construction Best Management Practices</w:t>
      </w:r>
      <w:r w:rsidR="007C2622">
        <w:rPr>
          <w:rFonts w:ascii="Arial" w:eastAsia="Palatino Linotype" w:hAnsi="Arial" w:cs="Arial"/>
          <w:bCs/>
          <w:sz w:val="22"/>
          <w:szCs w:val="22"/>
        </w:rPr>
        <w:t xml:space="preserve"> including but not limited to the following</w:t>
      </w:r>
      <w:r w:rsidR="00A46E77">
        <w:rPr>
          <w:rFonts w:ascii="Arial" w:eastAsia="Palatino Linotype" w:hAnsi="Arial" w:cs="Arial"/>
          <w:bCs/>
          <w:sz w:val="22"/>
          <w:szCs w:val="22"/>
        </w:rPr>
        <w:t>, as applicable</w:t>
      </w:r>
      <w:r w:rsidR="007C2622">
        <w:rPr>
          <w:rFonts w:ascii="Arial" w:eastAsia="Palatino Linotype" w:hAnsi="Arial" w:cs="Arial"/>
          <w:bCs/>
          <w:sz w:val="22"/>
          <w:szCs w:val="22"/>
        </w:rPr>
        <w:t>:</w:t>
      </w:r>
    </w:p>
    <w:p w:rsidR="00A72274" w:rsidRPr="006719A2" w:rsidRDefault="00A72274" w:rsidP="00A72274">
      <w:pPr>
        <w:widowControl w:val="0"/>
        <w:rPr>
          <w:rFonts w:ascii="Arial" w:eastAsia="Palatino Linotype" w:hAnsi="Arial" w:cs="Arial"/>
          <w:sz w:val="22"/>
          <w:szCs w:val="22"/>
        </w:rPr>
      </w:pPr>
    </w:p>
    <w:p w:rsidR="00A72274" w:rsidRPr="00BF13BD" w:rsidRDefault="00A72274" w:rsidP="00346ABA">
      <w:pPr>
        <w:pStyle w:val="ListParagraph"/>
        <w:numPr>
          <w:ilvl w:val="0"/>
          <w:numId w:val="1"/>
        </w:numPr>
        <w:ind w:hanging="720"/>
        <w:rPr>
          <w:rFonts w:ascii="Arial" w:eastAsia="Palatino Linotype" w:hAnsi="Arial" w:cs="Arial"/>
          <w:sz w:val="22"/>
          <w:szCs w:val="22"/>
        </w:rPr>
      </w:pPr>
      <w:r w:rsidRPr="00BF13BD">
        <w:rPr>
          <w:rFonts w:ascii="Arial" w:eastAsia="Palatino Linotype" w:hAnsi="Arial" w:cs="Arial"/>
          <w:sz w:val="22"/>
          <w:szCs w:val="22"/>
        </w:rPr>
        <w:t>Post a publicly visible sign with the telephone number and person to contact at the lead agency regarding dust complaints.  The BAAQMD’s phone number shall also be visible.</w:t>
      </w:r>
    </w:p>
    <w:p w:rsidR="00A72274" w:rsidRPr="006719A2" w:rsidRDefault="00A72274" w:rsidP="00A72274">
      <w:pPr>
        <w:rPr>
          <w:rFonts w:ascii="Arial" w:eastAsia="Palatino Linotype" w:hAnsi="Arial" w:cs="Arial"/>
          <w:sz w:val="22"/>
          <w:szCs w:val="22"/>
        </w:rPr>
      </w:pPr>
    </w:p>
    <w:p w:rsidR="00A72274" w:rsidRPr="00BF13BD" w:rsidRDefault="007C2622" w:rsidP="00346ABA">
      <w:pPr>
        <w:pStyle w:val="ListParagraph"/>
        <w:numPr>
          <w:ilvl w:val="0"/>
          <w:numId w:val="1"/>
        </w:numPr>
        <w:ind w:hanging="720"/>
        <w:rPr>
          <w:rFonts w:ascii="Arial" w:eastAsia="Palatino Linotype" w:hAnsi="Arial" w:cs="Arial"/>
          <w:sz w:val="22"/>
          <w:szCs w:val="22"/>
        </w:rPr>
      </w:pPr>
      <w:r>
        <w:rPr>
          <w:rFonts w:ascii="Arial" w:eastAsia="Palatino Linotype" w:hAnsi="Arial" w:cs="Arial"/>
          <w:sz w:val="22"/>
          <w:szCs w:val="22"/>
        </w:rPr>
        <w:t>Water all</w:t>
      </w:r>
      <w:r w:rsidR="00A72274" w:rsidRPr="00BF13BD">
        <w:rPr>
          <w:rFonts w:ascii="Arial" w:eastAsia="Palatino Linotype" w:hAnsi="Arial" w:cs="Arial"/>
          <w:sz w:val="22"/>
          <w:szCs w:val="22"/>
        </w:rPr>
        <w:t xml:space="preserve"> exposed surfaces (e.g., parking areas, staging areas, soil piles, grading areas, and unpaved access roads) two times per day.</w:t>
      </w:r>
    </w:p>
    <w:p w:rsidR="00A72274" w:rsidRPr="006719A2" w:rsidRDefault="00A72274" w:rsidP="00A72274">
      <w:pPr>
        <w:rPr>
          <w:rFonts w:ascii="Arial" w:eastAsia="Palatino Linotype" w:hAnsi="Arial" w:cs="Arial"/>
          <w:sz w:val="22"/>
          <w:szCs w:val="22"/>
        </w:rPr>
      </w:pPr>
    </w:p>
    <w:p w:rsidR="00A72274" w:rsidRPr="00BF13BD" w:rsidRDefault="007C2622" w:rsidP="00346ABA">
      <w:pPr>
        <w:pStyle w:val="ListParagraph"/>
        <w:numPr>
          <w:ilvl w:val="0"/>
          <w:numId w:val="1"/>
        </w:numPr>
        <w:ind w:hanging="720"/>
        <w:rPr>
          <w:rFonts w:ascii="Arial" w:eastAsia="Palatino Linotype" w:hAnsi="Arial" w:cs="Arial"/>
          <w:sz w:val="22"/>
          <w:szCs w:val="22"/>
        </w:rPr>
      </w:pPr>
      <w:r>
        <w:rPr>
          <w:rFonts w:ascii="Arial" w:eastAsia="Palatino Linotype" w:hAnsi="Arial" w:cs="Arial"/>
          <w:sz w:val="22"/>
          <w:szCs w:val="22"/>
        </w:rPr>
        <w:t>Cover all</w:t>
      </w:r>
      <w:r w:rsidR="00A72274" w:rsidRPr="00BF13BD">
        <w:rPr>
          <w:rFonts w:ascii="Arial" w:eastAsia="Palatino Linotype" w:hAnsi="Arial" w:cs="Arial"/>
          <w:sz w:val="22"/>
          <w:szCs w:val="22"/>
        </w:rPr>
        <w:t xml:space="preserve"> haul trucks transporting soil, sand, or other loose material off-site.</w:t>
      </w:r>
    </w:p>
    <w:p w:rsidR="00A72274" w:rsidRPr="006719A2" w:rsidRDefault="00A72274" w:rsidP="00A72274">
      <w:pPr>
        <w:rPr>
          <w:rFonts w:ascii="Arial" w:eastAsia="Palatino Linotype" w:hAnsi="Arial" w:cs="Arial"/>
          <w:sz w:val="22"/>
          <w:szCs w:val="22"/>
        </w:rPr>
      </w:pPr>
    </w:p>
    <w:p w:rsidR="00A72274" w:rsidRPr="00BF13BD" w:rsidRDefault="00E974D5" w:rsidP="00346ABA">
      <w:pPr>
        <w:pStyle w:val="ListParagraph"/>
        <w:numPr>
          <w:ilvl w:val="0"/>
          <w:numId w:val="1"/>
        </w:numPr>
        <w:ind w:hanging="720"/>
        <w:rPr>
          <w:rFonts w:ascii="Arial" w:eastAsia="Palatino Linotype" w:hAnsi="Arial" w:cs="Arial"/>
          <w:sz w:val="22"/>
          <w:szCs w:val="22"/>
        </w:rPr>
      </w:pPr>
      <w:r>
        <w:rPr>
          <w:rFonts w:ascii="Arial" w:eastAsia="Palatino Linotype" w:hAnsi="Arial" w:cs="Arial"/>
          <w:sz w:val="22"/>
          <w:szCs w:val="22"/>
        </w:rPr>
        <w:t>Remove all</w:t>
      </w:r>
      <w:r w:rsidR="00A72274" w:rsidRPr="00BF13BD">
        <w:rPr>
          <w:rFonts w:ascii="Arial" w:eastAsia="Palatino Linotype" w:hAnsi="Arial" w:cs="Arial"/>
          <w:sz w:val="22"/>
          <w:szCs w:val="22"/>
        </w:rPr>
        <w:t xml:space="preserve"> visible mud or dirt tracked onto adjacent public roads</w:t>
      </w:r>
      <w:r>
        <w:rPr>
          <w:rFonts w:ascii="Arial" w:eastAsia="Palatino Linotype" w:hAnsi="Arial" w:cs="Arial"/>
          <w:sz w:val="22"/>
          <w:szCs w:val="22"/>
        </w:rPr>
        <w:t xml:space="preserve"> by</w:t>
      </w:r>
      <w:r w:rsidR="00A72274" w:rsidRPr="00BF13BD">
        <w:rPr>
          <w:rFonts w:ascii="Arial" w:eastAsia="Palatino Linotype" w:hAnsi="Arial" w:cs="Arial"/>
          <w:sz w:val="22"/>
          <w:szCs w:val="22"/>
        </w:rPr>
        <w:t xml:space="preserve"> using wet power vacuum street sweepers at least once per day. The use of dry power sweeping is prohibited.</w:t>
      </w:r>
    </w:p>
    <w:p w:rsidR="00A72274" w:rsidRPr="006719A2" w:rsidRDefault="00A72274" w:rsidP="00A72274">
      <w:pPr>
        <w:rPr>
          <w:rFonts w:ascii="Arial" w:eastAsia="Palatino Linotype" w:hAnsi="Arial" w:cs="Arial"/>
          <w:sz w:val="22"/>
          <w:szCs w:val="22"/>
        </w:rPr>
      </w:pPr>
    </w:p>
    <w:p w:rsidR="00A72274" w:rsidRPr="00BF13BD" w:rsidRDefault="00A72274" w:rsidP="00346ABA">
      <w:pPr>
        <w:pStyle w:val="ListParagraph"/>
        <w:numPr>
          <w:ilvl w:val="0"/>
          <w:numId w:val="1"/>
        </w:numPr>
        <w:ind w:hanging="720"/>
        <w:rPr>
          <w:rFonts w:ascii="Arial" w:eastAsia="Palatino Linotype" w:hAnsi="Arial" w:cs="Arial"/>
          <w:sz w:val="22"/>
          <w:szCs w:val="22"/>
        </w:rPr>
      </w:pPr>
      <w:r w:rsidRPr="00BF13BD">
        <w:rPr>
          <w:rFonts w:ascii="Arial" w:eastAsia="Palatino Linotype" w:hAnsi="Arial" w:cs="Arial"/>
          <w:sz w:val="22"/>
          <w:szCs w:val="22"/>
        </w:rPr>
        <w:t>All vehicle speeds on unpaved roads shall be limited to 15 mph.</w:t>
      </w:r>
    </w:p>
    <w:p w:rsidR="00A72274" w:rsidRPr="006719A2" w:rsidRDefault="00A72274" w:rsidP="00A72274">
      <w:pPr>
        <w:rPr>
          <w:rFonts w:ascii="Arial" w:eastAsia="Palatino Linotype" w:hAnsi="Arial" w:cs="Arial"/>
          <w:sz w:val="22"/>
          <w:szCs w:val="22"/>
        </w:rPr>
      </w:pPr>
    </w:p>
    <w:p w:rsidR="00A72274" w:rsidRPr="00BF13BD" w:rsidRDefault="00A72274" w:rsidP="00346ABA">
      <w:pPr>
        <w:pStyle w:val="ListParagraph"/>
        <w:numPr>
          <w:ilvl w:val="0"/>
          <w:numId w:val="1"/>
        </w:numPr>
        <w:ind w:hanging="720"/>
        <w:rPr>
          <w:rFonts w:ascii="Arial" w:eastAsia="Palatino Linotype" w:hAnsi="Arial" w:cs="Arial"/>
          <w:sz w:val="22"/>
          <w:szCs w:val="22"/>
        </w:rPr>
      </w:pPr>
      <w:r w:rsidRPr="00BF13BD">
        <w:rPr>
          <w:rFonts w:ascii="Arial" w:eastAsia="Palatino Linotype" w:hAnsi="Arial" w:cs="Arial"/>
          <w:sz w:val="22"/>
          <w:szCs w:val="22"/>
        </w:rPr>
        <w:t>All roadways, driveways, and sidewalks to be paved shall be completed as soon as possible. Building pads shall be laid as soon as possible after grading unless seeding or soil binders are used.</w:t>
      </w:r>
    </w:p>
    <w:p w:rsidR="00A72274" w:rsidRPr="006719A2" w:rsidRDefault="00A72274" w:rsidP="00A72274">
      <w:pPr>
        <w:ind w:left="2880" w:hanging="720"/>
        <w:rPr>
          <w:rFonts w:ascii="Arial" w:eastAsia="Palatino Linotype" w:hAnsi="Arial" w:cs="Arial"/>
          <w:sz w:val="22"/>
          <w:szCs w:val="22"/>
        </w:rPr>
      </w:pPr>
    </w:p>
    <w:p w:rsidR="00A72274" w:rsidRPr="00BF13BD" w:rsidRDefault="00A72274" w:rsidP="00346ABA">
      <w:pPr>
        <w:pStyle w:val="ListParagraph"/>
        <w:numPr>
          <w:ilvl w:val="0"/>
          <w:numId w:val="1"/>
        </w:numPr>
        <w:ind w:hanging="720"/>
        <w:rPr>
          <w:rFonts w:ascii="Arial" w:eastAsia="Palatino Linotype" w:hAnsi="Arial" w:cs="Arial"/>
          <w:sz w:val="22"/>
          <w:szCs w:val="22"/>
        </w:rPr>
      </w:pPr>
      <w:r w:rsidRPr="00BF13BD">
        <w:rPr>
          <w:rFonts w:ascii="Arial" w:eastAsia="Palatino Linotype" w:hAnsi="Arial" w:cs="Arial"/>
          <w:sz w:val="22"/>
          <w:szCs w:val="22"/>
        </w:rPr>
        <w:t xml:space="preserve">Idling times shall be minimized either by shutting </w:t>
      </w:r>
      <w:r w:rsidR="00E974D5">
        <w:rPr>
          <w:rFonts w:ascii="Arial" w:eastAsia="Palatino Linotype" w:hAnsi="Arial" w:cs="Arial"/>
          <w:sz w:val="22"/>
          <w:szCs w:val="22"/>
        </w:rPr>
        <w:t xml:space="preserve">off </w:t>
      </w:r>
      <w:r w:rsidRPr="00BF13BD">
        <w:rPr>
          <w:rFonts w:ascii="Arial" w:eastAsia="Palatino Linotype" w:hAnsi="Arial" w:cs="Arial"/>
          <w:sz w:val="22"/>
          <w:szCs w:val="22"/>
        </w:rPr>
        <w:t xml:space="preserve">equipment when not in use or reducing the maximum idling time to five (5) </w:t>
      </w:r>
      <w:r w:rsidRPr="00BF13BD">
        <w:rPr>
          <w:rFonts w:ascii="Arial" w:eastAsia="Palatino Linotype" w:hAnsi="Arial" w:cs="Arial"/>
          <w:sz w:val="22"/>
          <w:szCs w:val="22"/>
        </w:rPr>
        <w:lastRenderedPageBreak/>
        <w:t xml:space="preserve">minutes (as required </w:t>
      </w:r>
      <w:r w:rsidR="00E974D5">
        <w:rPr>
          <w:rFonts w:ascii="Arial" w:eastAsia="Palatino Linotype" w:hAnsi="Arial" w:cs="Arial"/>
          <w:sz w:val="22"/>
          <w:szCs w:val="22"/>
        </w:rPr>
        <w:t xml:space="preserve">State </w:t>
      </w:r>
      <w:r>
        <w:rPr>
          <w:rFonts w:ascii="Arial" w:eastAsia="Palatino Linotype" w:hAnsi="Arial" w:cs="Arial"/>
          <w:sz w:val="22"/>
          <w:szCs w:val="22"/>
        </w:rPr>
        <w:t>Regulations</w:t>
      </w:r>
      <w:r w:rsidRPr="00BF13BD">
        <w:rPr>
          <w:rFonts w:ascii="Arial" w:eastAsia="Palatino Linotype" w:hAnsi="Arial" w:cs="Arial"/>
          <w:sz w:val="22"/>
          <w:szCs w:val="22"/>
        </w:rPr>
        <w:t>). Clear signage shall be provided for construction workers at all access points.</w:t>
      </w:r>
    </w:p>
    <w:p w:rsidR="00A72274" w:rsidRPr="006719A2" w:rsidRDefault="00A72274" w:rsidP="00A72274">
      <w:pPr>
        <w:ind w:left="2880" w:hanging="720"/>
        <w:rPr>
          <w:rFonts w:ascii="Arial" w:eastAsia="Palatino Linotype" w:hAnsi="Arial" w:cs="Arial"/>
          <w:sz w:val="22"/>
          <w:szCs w:val="22"/>
        </w:rPr>
      </w:pPr>
    </w:p>
    <w:p w:rsidR="00A72274" w:rsidRPr="00BF13BD" w:rsidRDefault="00A72274" w:rsidP="00346ABA">
      <w:pPr>
        <w:pStyle w:val="ListParagraph"/>
        <w:numPr>
          <w:ilvl w:val="0"/>
          <w:numId w:val="1"/>
        </w:numPr>
        <w:ind w:hanging="720"/>
        <w:rPr>
          <w:rFonts w:ascii="Arial" w:eastAsia="Palatino Linotype" w:hAnsi="Arial" w:cs="Arial"/>
          <w:sz w:val="22"/>
          <w:szCs w:val="22"/>
        </w:rPr>
      </w:pPr>
      <w:r w:rsidRPr="00BF13BD">
        <w:rPr>
          <w:rFonts w:ascii="Arial" w:eastAsia="Palatino Linotype" w:hAnsi="Arial" w:cs="Arial"/>
          <w:sz w:val="22"/>
          <w:szCs w:val="22"/>
        </w:rPr>
        <w:t xml:space="preserve">All construction equipment shall be maintained and properly tuned in accordance with manufacturer’s specifications. All equipment shall be checked by a certified visible emissions evaluator.  Any portable engines greater than 50 horsepower or associated equipment operated within the </w:t>
      </w:r>
      <w:r>
        <w:rPr>
          <w:rFonts w:ascii="Arial" w:eastAsia="Palatino Linotype" w:hAnsi="Arial" w:cs="Arial"/>
          <w:sz w:val="22"/>
          <w:szCs w:val="22"/>
        </w:rPr>
        <w:t xml:space="preserve">BAAQMD’s </w:t>
      </w:r>
      <w:r w:rsidRPr="00BF13BD">
        <w:rPr>
          <w:rFonts w:ascii="Arial" w:eastAsia="Palatino Linotype" w:hAnsi="Arial" w:cs="Arial"/>
          <w:sz w:val="22"/>
          <w:szCs w:val="22"/>
        </w:rPr>
        <w:t xml:space="preserve">jurisdiction </w:t>
      </w:r>
      <w:r w:rsidR="000308E9">
        <w:rPr>
          <w:rFonts w:ascii="Arial" w:eastAsia="Palatino Linotype" w:hAnsi="Arial" w:cs="Arial"/>
          <w:sz w:val="22"/>
          <w:szCs w:val="22"/>
        </w:rPr>
        <w:t>shall have</w:t>
      </w:r>
      <w:r w:rsidRPr="00BF13BD">
        <w:rPr>
          <w:rFonts w:ascii="Arial" w:eastAsia="Palatino Linotype" w:hAnsi="Arial" w:cs="Arial"/>
          <w:sz w:val="22"/>
          <w:szCs w:val="22"/>
        </w:rPr>
        <w:t xml:space="preserve"> either a California Air Resources Board </w:t>
      </w:r>
      <w:r>
        <w:rPr>
          <w:rFonts w:ascii="Arial" w:eastAsia="Palatino Linotype" w:hAnsi="Arial" w:cs="Arial"/>
          <w:sz w:val="22"/>
          <w:szCs w:val="22"/>
        </w:rPr>
        <w:t xml:space="preserve">(ARB) </w:t>
      </w:r>
      <w:r w:rsidRPr="00BF13BD">
        <w:rPr>
          <w:rFonts w:ascii="Arial" w:eastAsia="Palatino Linotype" w:hAnsi="Arial" w:cs="Arial"/>
          <w:sz w:val="22"/>
          <w:szCs w:val="22"/>
        </w:rPr>
        <w:t xml:space="preserve">registration </w:t>
      </w:r>
      <w:r>
        <w:rPr>
          <w:rFonts w:ascii="Arial" w:eastAsia="Palatino Linotype" w:hAnsi="Arial" w:cs="Arial"/>
          <w:sz w:val="22"/>
          <w:szCs w:val="22"/>
        </w:rPr>
        <w:t>Portable Equipment Registration Program</w:t>
      </w:r>
      <w:r w:rsidRPr="00BF13BD">
        <w:rPr>
          <w:rFonts w:ascii="Arial" w:eastAsia="Palatino Linotype" w:hAnsi="Arial" w:cs="Arial"/>
          <w:sz w:val="22"/>
          <w:szCs w:val="22"/>
        </w:rPr>
        <w:t xml:space="preserve"> </w:t>
      </w:r>
      <w:r>
        <w:rPr>
          <w:rFonts w:ascii="Arial" w:eastAsia="Palatino Linotype" w:hAnsi="Arial" w:cs="Arial"/>
          <w:sz w:val="22"/>
          <w:szCs w:val="22"/>
        </w:rPr>
        <w:t xml:space="preserve">(PERP) </w:t>
      </w:r>
      <w:r w:rsidRPr="00BF13BD">
        <w:rPr>
          <w:rFonts w:ascii="Arial" w:eastAsia="Palatino Linotype" w:hAnsi="Arial" w:cs="Arial"/>
          <w:sz w:val="22"/>
          <w:szCs w:val="22"/>
        </w:rPr>
        <w:t>or a</w:t>
      </w:r>
      <w:r>
        <w:rPr>
          <w:rFonts w:ascii="Arial" w:eastAsia="Palatino Linotype" w:hAnsi="Arial" w:cs="Arial"/>
          <w:sz w:val="22"/>
          <w:szCs w:val="22"/>
        </w:rPr>
        <w:t xml:space="preserve"> BAAQMD</w:t>
      </w:r>
      <w:r w:rsidRPr="00BF13BD">
        <w:rPr>
          <w:rFonts w:ascii="Arial" w:eastAsia="Palatino Linotype" w:hAnsi="Arial" w:cs="Arial"/>
          <w:sz w:val="22"/>
          <w:szCs w:val="22"/>
        </w:rPr>
        <w:t xml:space="preserve"> permit. For general information regarding</w:t>
      </w:r>
      <w:r>
        <w:rPr>
          <w:rFonts w:ascii="Arial" w:eastAsia="Palatino Linotype" w:hAnsi="Arial" w:cs="Arial"/>
          <w:sz w:val="22"/>
          <w:szCs w:val="22"/>
        </w:rPr>
        <w:t xml:space="preserve"> the certified visible emissions evaluator or </w:t>
      </w:r>
      <w:r w:rsidRPr="00BF13BD">
        <w:rPr>
          <w:rFonts w:ascii="Arial" w:eastAsia="Palatino Linotype" w:hAnsi="Arial" w:cs="Arial"/>
          <w:sz w:val="22"/>
          <w:szCs w:val="22"/>
        </w:rPr>
        <w:t xml:space="preserve">the registration program, visit the ARB FAQ </w:t>
      </w:r>
      <w:hyperlink r:id="rId15" w:history="1">
        <w:r w:rsidRPr="00BF13BD">
          <w:rPr>
            <w:rStyle w:val="Hyperlink"/>
            <w:rFonts w:ascii="Arial" w:eastAsia="Palatino Linotype" w:hAnsi="Arial" w:cs="Arial"/>
            <w:sz w:val="22"/>
            <w:szCs w:val="22"/>
          </w:rPr>
          <w:t>http://www.arb.ca.gov/portable/perp/perpfaq_04-16-15.pdf</w:t>
        </w:r>
      </w:hyperlink>
      <w:r w:rsidRPr="00BF13BD">
        <w:rPr>
          <w:rFonts w:ascii="Arial" w:eastAsia="Palatino Linotype" w:hAnsi="Arial" w:cs="Arial"/>
          <w:sz w:val="22"/>
          <w:szCs w:val="22"/>
        </w:rPr>
        <w:t xml:space="preserve"> or the PERP website </w:t>
      </w:r>
      <w:hyperlink r:id="rId16" w:history="1">
        <w:r w:rsidRPr="00BF13BD">
          <w:rPr>
            <w:rStyle w:val="Hyperlink"/>
            <w:rFonts w:ascii="Arial" w:eastAsia="Palatino Linotype" w:hAnsi="Arial" w:cs="Arial"/>
            <w:sz w:val="22"/>
            <w:szCs w:val="22"/>
          </w:rPr>
          <w:t>http://www.arb.ca.gov/portable/portable.htm</w:t>
        </w:r>
      </w:hyperlink>
      <w:r w:rsidRPr="00BF13BD">
        <w:rPr>
          <w:rFonts w:ascii="Arial" w:eastAsia="Palatino Linotype" w:hAnsi="Arial" w:cs="Arial"/>
          <w:sz w:val="22"/>
          <w:szCs w:val="22"/>
        </w:rPr>
        <w:t>.</w:t>
      </w:r>
    </w:p>
    <w:p w:rsidR="00A72274" w:rsidRPr="006719A2" w:rsidRDefault="00A72274" w:rsidP="00A72274">
      <w:pPr>
        <w:ind w:left="2160" w:hanging="720"/>
        <w:rPr>
          <w:rFonts w:ascii="Arial" w:eastAsia="Palatino Linotype" w:hAnsi="Arial" w:cs="Arial"/>
          <w:sz w:val="22"/>
          <w:szCs w:val="22"/>
        </w:rPr>
      </w:pPr>
    </w:p>
    <w:p w:rsidR="00A72274" w:rsidRDefault="00A72274" w:rsidP="00A72274">
      <w:pPr>
        <w:ind w:left="720" w:firstLine="720"/>
        <w:rPr>
          <w:rFonts w:ascii="Arial" w:hAnsi="Arial" w:cs="Arial"/>
          <w:caps/>
          <w:sz w:val="22"/>
          <w:szCs w:val="22"/>
        </w:rPr>
      </w:pPr>
      <w:r>
        <w:rPr>
          <w:rFonts w:ascii="Arial" w:hAnsi="Arial" w:cs="Arial"/>
          <w:sz w:val="22"/>
          <w:szCs w:val="22"/>
        </w:rPr>
        <w:t>d.</w:t>
      </w:r>
      <w:r>
        <w:rPr>
          <w:rFonts w:ascii="Arial" w:hAnsi="Arial" w:cs="Arial"/>
          <w:caps/>
          <w:sz w:val="22"/>
          <w:szCs w:val="22"/>
        </w:rPr>
        <w:tab/>
        <w:t>sTORM wATER CONTROL</w:t>
      </w:r>
    </w:p>
    <w:p w:rsidR="000308E9" w:rsidRPr="004E4542" w:rsidRDefault="00A72274" w:rsidP="00C020B4">
      <w:pPr>
        <w:ind w:left="2160"/>
        <w:rPr>
          <w:rFonts w:ascii="Arial" w:hAnsi="Arial" w:cs="Arial"/>
          <w:sz w:val="22"/>
          <w:szCs w:val="22"/>
        </w:rPr>
      </w:pPr>
      <w:r w:rsidRPr="00C40875">
        <w:rPr>
          <w:rFonts w:ascii="Arial" w:hAnsi="Arial" w:cs="Arial"/>
          <w:sz w:val="22"/>
          <w:szCs w:val="22"/>
        </w:rPr>
        <w:t>The permittee shall comply with all construction and post-construction storm water pollution prevention protocols as required by the County Engineering Services Division, and the State Regional Water Quality Control Board.</w:t>
      </w:r>
    </w:p>
    <w:p w:rsidR="00A72274" w:rsidRDefault="00A72274" w:rsidP="00A72274">
      <w:pPr>
        <w:rPr>
          <w:rFonts w:ascii="Arial" w:hAnsi="Arial" w:cs="Arial"/>
          <w:caps/>
          <w:sz w:val="22"/>
          <w:szCs w:val="22"/>
        </w:rPr>
      </w:pPr>
    </w:p>
    <w:p w:rsidR="00A72274" w:rsidRDefault="00A72274" w:rsidP="00A72274">
      <w:pPr>
        <w:ind w:firstLine="720"/>
        <w:rPr>
          <w:rFonts w:ascii="Arial" w:hAnsi="Arial" w:cs="Arial"/>
          <w:caps/>
          <w:sz w:val="22"/>
          <w:szCs w:val="22"/>
        </w:rPr>
      </w:pPr>
      <w:r>
        <w:rPr>
          <w:rFonts w:ascii="Arial" w:hAnsi="Arial" w:cs="Arial"/>
          <w:caps/>
          <w:sz w:val="22"/>
          <w:szCs w:val="22"/>
        </w:rPr>
        <w:t>7.2</w:t>
      </w:r>
      <w:r>
        <w:rPr>
          <w:rFonts w:ascii="Arial" w:hAnsi="Arial" w:cs="Arial"/>
          <w:caps/>
          <w:sz w:val="22"/>
          <w:szCs w:val="22"/>
        </w:rPr>
        <w:tab/>
        <w:t>aRCHEOLOGICAL fINDING</w:t>
      </w:r>
    </w:p>
    <w:p w:rsidR="00A72274" w:rsidRPr="00296596" w:rsidRDefault="00A72274" w:rsidP="00A72274">
      <w:pPr>
        <w:ind w:left="1440"/>
        <w:rPr>
          <w:rFonts w:ascii="Arial" w:hAnsi="Arial" w:cs="Arial"/>
          <w:color w:val="000000"/>
          <w:sz w:val="22"/>
          <w:szCs w:val="22"/>
        </w:rPr>
      </w:pPr>
      <w:r w:rsidRPr="00296596">
        <w:rPr>
          <w:rFonts w:ascii="Arial" w:hAnsi="Arial" w:cs="Arial"/>
          <w:bCs/>
          <w:sz w:val="22"/>
          <w:szCs w:val="22"/>
        </w:rPr>
        <w:t xml:space="preserve">In the event that archeological artifacts or human remains are discovered during construction, work shall cease in a 50-foot radius surrounding the area of discovery. The permittee shall contact the </w:t>
      </w:r>
      <w:r>
        <w:rPr>
          <w:rFonts w:ascii="Arial" w:hAnsi="Arial" w:cs="Arial"/>
          <w:bCs/>
          <w:sz w:val="22"/>
          <w:szCs w:val="22"/>
        </w:rPr>
        <w:t>PBES Department</w:t>
      </w:r>
      <w:r w:rsidRPr="00296596">
        <w:rPr>
          <w:rFonts w:ascii="Arial" w:hAnsi="Arial" w:cs="Arial"/>
          <w:bCs/>
          <w:sz w:val="22"/>
          <w:szCs w:val="22"/>
        </w:rPr>
        <w:t xml:space="preserve"> </w:t>
      </w:r>
      <w:r w:rsidRPr="00296596">
        <w:rPr>
          <w:rFonts w:ascii="Arial" w:hAnsi="Arial" w:cs="Arial"/>
          <w:sz w:val="22"/>
          <w:szCs w:val="22"/>
        </w:rPr>
        <w:t>for further guidance, which will likely include the requirement for the permittee to hire a qualified professional to analyze the artifacts encountered and to determine if additional measures are required.</w:t>
      </w:r>
      <w:r w:rsidRPr="00296596">
        <w:rPr>
          <w:rFonts w:ascii="Arial" w:hAnsi="Arial" w:cs="Arial"/>
          <w:color w:val="000000"/>
          <w:sz w:val="22"/>
          <w:szCs w:val="22"/>
        </w:rPr>
        <w:t xml:space="preserve"> </w:t>
      </w:r>
    </w:p>
    <w:p w:rsidR="00A72274" w:rsidRPr="00296596" w:rsidRDefault="00A72274" w:rsidP="00A72274">
      <w:pPr>
        <w:rPr>
          <w:rFonts w:ascii="Arial" w:hAnsi="Arial" w:cs="Arial"/>
          <w:color w:val="000000"/>
          <w:sz w:val="22"/>
          <w:szCs w:val="22"/>
        </w:rPr>
      </w:pPr>
    </w:p>
    <w:p w:rsidR="00A72274" w:rsidRPr="00EC11F9" w:rsidRDefault="00A72274" w:rsidP="00A72274">
      <w:pPr>
        <w:ind w:left="1440"/>
        <w:rPr>
          <w:rFonts w:ascii="Arial" w:hAnsi="Arial" w:cs="Arial"/>
          <w:color w:val="000000"/>
          <w:sz w:val="22"/>
          <w:szCs w:val="22"/>
        </w:rPr>
      </w:pPr>
      <w:r w:rsidRPr="00296596">
        <w:rPr>
          <w:rFonts w:ascii="Arial" w:hAnsi="Arial" w:cs="Arial"/>
          <w:color w:val="000000"/>
          <w:sz w:val="22"/>
          <w:szCs w:val="22"/>
        </w:rPr>
        <w:t xml:space="preserve">If human remains are encountered during </w:t>
      </w:r>
      <w:r>
        <w:rPr>
          <w:rFonts w:ascii="Arial" w:hAnsi="Arial" w:cs="Arial"/>
          <w:color w:val="000000"/>
          <w:sz w:val="22"/>
          <w:szCs w:val="22"/>
        </w:rPr>
        <w:t xml:space="preserve">project </w:t>
      </w:r>
      <w:r w:rsidRPr="00296596">
        <w:rPr>
          <w:rFonts w:ascii="Arial" w:hAnsi="Arial" w:cs="Arial"/>
          <w:color w:val="000000"/>
          <w:sz w:val="22"/>
          <w:szCs w:val="22"/>
        </w:rPr>
        <w:t xml:space="preserve">development, all work in the vicinity must be halted, and the Napa County Coroner informed, so that the Coroner can determine if an investigation of the cause of death is required, and if the remains are of Native American origin. If the remains are of Native American origin, the permittee </w:t>
      </w:r>
      <w:r w:rsidR="00C9681E">
        <w:rPr>
          <w:rFonts w:ascii="Arial" w:hAnsi="Arial" w:cs="Arial"/>
          <w:color w:val="000000"/>
          <w:sz w:val="22"/>
          <w:szCs w:val="22"/>
        </w:rPr>
        <w:t xml:space="preserve">shall comply with the requirements of </w:t>
      </w:r>
      <w:r w:rsidRPr="00296596">
        <w:rPr>
          <w:rFonts w:ascii="Arial" w:hAnsi="Arial" w:cs="Arial"/>
          <w:color w:val="000000"/>
          <w:sz w:val="22"/>
          <w:szCs w:val="22"/>
        </w:rPr>
        <w:t>Public Resources Code Section 5097.98.</w:t>
      </w:r>
    </w:p>
    <w:p w:rsidR="00A72274" w:rsidRDefault="00A72274" w:rsidP="00A72274">
      <w:pPr>
        <w:ind w:firstLine="720"/>
        <w:rPr>
          <w:rFonts w:ascii="Arial" w:hAnsi="Arial" w:cs="Arial"/>
          <w:caps/>
          <w:sz w:val="22"/>
          <w:szCs w:val="22"/>
        </w:rPr>
      </w:pPr>
    </w:p>
    <w:p w:rsidR="00A72274" w:rsidRDefault="00A72274" w:rsidP="00A72274">
      <w:pPr>
        <w:ind w:left="720"/>
        <w:rPr>
          <w:rFonts w:ascii="Arial" w:hAnsi="Arial" w:cs="Arial"/>
          <w:caps/>
          <w:sz w:val="22"/>
          <w:szCs w:val="22"/>
        </w:rPr>
      </w:pPr>
      <w:r>
        <w:rPr>
          <w:rFonts w:ascii="Arial" w:hAnsi="Arial" w:cs="Arial"/>
          <w:caps/>
          <w:sz w:val="22"/>
          <w:szCs w:val="22"/>
        </w:rPr>
        <w:t>7.3</w:t>
      </w:r>
      <w:r>
        <w:rPr>
          <w:rFonts w:ascii="Arial" w:hAnsi="Arial" w:cs="Arial"/>
          <w:caps/>
          <w:sz w:val="22"/>
          <w:szCs w:val="22"/>
        </w:rPr>
        <w:tab/>
        <w:t>CONSTRUCTION Noise</w:t>
      </w:r>
    </w:p>
    <w:p w:rsidR="00553A8A" w:rsidRDefault="00A72274" w:rsidP="008522EB">
      <w:pPr>
        <w:tabs>
          <w:tab w:val="left" w:pos="2160"/>
        </w:tabs>
        <w:ind w:left="1440"/>
        <w:rPr>
          <w:rFonts w:ascii="Arial" w:hAnsi="Arial" w:cs="Arial"/>
          <w:sz w:val="22"/>
          <w:szCs w:val="22"/>
        </w:rPr>
      </w:pPr>
      <w:r w:rsidRPr="00F56D05">
        <w:rPr>
          <w:rFonts w:ascii="Arial" w:hAnsi="Arial" w:cs="Arial"/>
          <w:sz w:val="22"/>
          <w:szCs w:val="22"/>
        </w:rPr>
        <w:t>Construction noise shall be minimized to the greatest extent practical and</w:t>
      </w:r>
      <w:r w:rsidR="002D1207">
        <w:rPr>
          <w:rFonts w:ascii="Arial" w:hAnsi="Arial" w:cs="Arial"/>
          <w:sz w:val="22"/>
          <w:szCs w:val="22"/>
        </w:rPr>
        <w:t xml:space="preserve"> feasible </w:t>
      </w:r>
      <w:r w:rsidRPr="00F56D05">
        <w:rPr>
          <w:rFonts w:ascii="Arial" w:hAnsi="Arial" w:cs="Arial"/>
          <w:sz w:val="22"/>
          <w:szCs w:val="22"/>
        </w:rPr>
        <w:t>under State and local safety laws</w:t>
      </w:r>
      <w:r w:rsidR="002D1207">
        <w:rPr>
          <w:rFonts w:ascii="Arial" w:hAnsi="Arial" w:cs="Arial"/>
          <w:sz w:val="22"/>
          <w:szCs w:val="22"/>
        </w:rPr>
        <w:t>, consistent with construction noise levels permitted by the General Plan Community Character Element and the County Noise Ordinance</w:t>
      </w:r>
      <w:r w:rsidRPr="00F56D05">
        <w:rPr>
          <w:rFonts w:ascii="Arial" w:hAnsi="Arial" w:cs="Arial"/>
          <w:sz w:val="22"/>
          <w:szCs w:val="22"/>
        </w:rPr>
        <w:t xml:space="preserve">. Construction equipment muffling and hours of operation shall be in compliance with </w:t>
      </w:r>
      <w:r w:rsidR="00F658AE">
        <w:rPr>
          <w:rFonts w:ascii="Arial" w:hAnsi="Arial" w:cs="Arial"/>
          <w:sz w:val="22"/>
          <w:szCs w:val="22"/>
        </w:rPr>
        <w:t xml:space="preserve">the </w:t>
      </w:r>
      <w:r w:rsidRPr="00F56D05">
        <w:rPr>
          <w:rFonts w:ascii="Arial" w:hAnsi="Arial" w:cs="Arial"/>
          <w:sz w:val="22"/>
          <w:szCs w:val="22"/>
        </w:rPr>
        <w:t>County Code. Equipment shall be shut down when not in use. Construction equipment shall be staged, loaded, and unloaded on the project site</w:t>
      </w:r>
      <w:r w:rsidR="0055532F">
        <w:rPr>
          <w:rFonts w:ascii="Arial" w:hAnsi="Arial" w:cs="Arial"/>
          <w:sz w:val="22"/>
          <w:szCs w:val="22"/>
        </w:rPr>
        <w:t>, if at all practicable</w:t>
      </w:r>
      <w:r w:rsidRPr="00F56D05">
        <w:rPr>
          <w:rFonts w:ascii="Arial" w:hAnsi="Arial" w:cs="Arial"/>
          <w:sz w:val="22"/>
          <w:szCs w:val="22"/>
        </w:rPr>
        <w:t>. If project terrain or access road conditions require construction equipment to be staged, loaded, or unloaded off the project site (such as on a neighboring road or at the base of a hill), such activities only</w:t>
      </w:r>
      <w:r w:rsidR="0055532F">
        <w:rPr>
          <w:rFonts w:ascii="Arial" w:hAnsi="Arial" w:cs="Arial"/>
          <w:sz w:val="22"/>
          <w:szCs w:val="22"/>
        </w:rPr>
        <w:t xml:space="preserve"> shall</w:t>
      </w:r>
      <w:r w:rsidRPr="00F56D05">
        <w:rPr>
          <w:rFonts w:ascii="Arial" w:hAnsi="Arial" w:cs="Arial"/>
          <w:sz w:val="22"/>
          <w:szCs w:val="22"/>
        </w:rPr>
        <w:t xml:space="preserve"> occur </w:t>
      </w:r>
      <w:r>
        <w:rPr>
          <w:rFonts w:ascii="Arial" w:hAnsi="Arial" w:cs="Arial"/>
          <w:sz w:val="22"/>
          <w:szCs w:val="22"/>
        </w:rPr>
        <w:t xml:space="preserve">daily </w:t>
      </w:r>
      <w:r w:rsidRPr="00F56D05">
        <w:rPr>
          <w:rFonts w:ascii="Arial" w:hAnsi="Arial" w:cs="Arial"/>
          <w:sz w:val="22"/>
          <w:szCs w:val="22"/>
        </w:rPr>
        <w:t xml:space="preserve">between the hours </w:t>
      </w:r>
      <w:r w:rsidRPr="001C5D12">
        <w:rPr>
          <w:rFonts w:ascii="Arial" w:hAnsi="Arial" w:cs="Arial"/>
          <w:sz w:val="22"/>
          <w:szCs w:val="22"/>
        </w:rPr>
        <w:t>of 8:00 AM to 5:00 PM</w:t>
      </w:r>
      <w:r>
        <w:rPr>
          <w:rFonts w:ascii="Arial" w:hAnsi="Arial" w:cs="Arial"/>
          <w:sz w:val="22"/>
          <w:szCs w:val="22"/>
        </w:rPr>
        <w:t>.</w:t>
      </w:r>
    </w:p>
    <w:p w:rsidR="00A12DBC" w:rsidRDefault="00A12DBC" w:rsidP="008522EB">
      <w:pPr>
        <w:tabs>
          <w:tab w:val="left" w:pos="2160"/>
        </w:tabs>
        <w:ind w:left="1440"/>
        <w:rPr>
          <w:rFonts w:ascii="Arial" w:hAnsi="Arial" w:cs="Arial"/>
          <w:sz w:val="22"/>
          <w:szCs w:val="22"/>
        </w:rPr>
      </w:pPr>
    </w:p>
    <w:p w:rsidR="00296596" w:rsidRDefault="00A12DBC" w:rsidP="00C21595">
      <w:pPr>
        <w:rPr>
          <w:rFonts w:ascii="Arial" w:hAnsi="Arial" w:cs="Arial"/>
          <w:b/>
          <w:caps/>
          <w:sz w:val="22"/>
          <w:szCs w:val="22"/>
        </w:rPr>
      </w:pPr>
      <w:r>
        <w:rPr>
          <w:rFonts w:ascii="Arial" w:hAnsi="Arial" w:cs="Arial"/>
          <w:caps/>
          <w:sz w:val="22"/>
          <w:szCs w:val="22"/>
        </w:rPr>
        <w:tab/>
        <w:t>7.4</w:t>
      </w:r>
      <w:r>
        <w:rPr>
          <w:rFonts w:ascii="Arial" w:hAnsi="Arial" w:cs="Arial"/>
          <w:caps/>
          <w:sz w:val="22"/>
          <w:szCs w:val="22"/>
        </w:rPr>
        <w:tab/>
        <w:t xml:space="preserve">CONSTRUCTION MITIGATION MEASURES </w:t>
      </w:r>
      <w:r>
        <w:rPr>
          <w:rFonts w:ascii="Arial" w:hAnsi="Arial" w:cs="Arial"/>
          <w:b/>
          <w:caps/>
          <w:sz w:val="22"/>
          <w:szCs w:val="22"/>
        </w:rPr>
        <w:t>[RESERVED]</w:t>
      </w:r>
    </w:p>
    <w:p w:rsidR="00A12DBC" w:rsidRDefault="00A12DBC" w:rsidP="00C21595">
      <w:pPr>
        <w:rPr>
          <w:rFonts w:ascii="Arial" w:hAnsi="Arial" w:cs="Arial"/>
          <w:b/>
          <w:caps/>
          <w:sz w:val="22"/>
          <w:szCs w:val="22"/>
        </w:rPr>
      </w:pPr>
    </w:p>
    <w:p w:rsidR="00A12DBC" w:rsidRPr="00AF78A2" w:rsidRDefault="00A12DBC" w:rsidP="00A12DBC">
      <w:pPr>
        <w:ind w:left="1440" w:hanging="720"/>
        <w:rPr>
          <w:rFonts w:ascii="Arial" w:hAnsi="Arial" w:cs="Arial"/>
          <w:b/>
          <w:caps/>
          <w:sz w:val="22"/>
          <w:szCs w:val="22"/>
        </w:rPr>
      </w:pPr>
      <w:r>
        <w:rPr>
          <w:rFonts w:ascii="Arial" w:hAnsi="Arial" w:cs="Arial"/>
          <w:caps/>
          <w:sz w:val="22"/>
          <w:szCs w:val="22"/>
        </w:rPr>
        <w:lastRenderedPageBreak/>
        <w:t>7.5</w:t>
      </w:r>
      <w:r>
        <w:rPr>
          <w:rFonts w:ascii="Arial" w:hAnsi="Arial" w:cs="Arial"/>
          <w:caps/>
          <w:sz w:val="22"/>
          <w:szCs w:val="22"/>
        </w:rPr>
        <w:tab/>
        <w:t>OTHER CONSTRUCTION CONDITIONS APPLICABLE TO THE PROJECT PROPOSAL</w:t>
      </w:r>
      <w:r w:rsidR="00AF78A2">
        <w:rPr>
          <w:rFonts w:ascii="Arial" w:hAnsi="Arial" w:cs="Arial"/>
          <w:caps/>
          <w:sz w:val="22"/>
          <w:szCs w:val="22"/>
        </w:rPr>
        <w:t xml:space="preserve"> </w:t>
      </w:r>
      <w:r w:rsidR="00AF78A2">
        <w:rPr>
          <w:rFonts w:ascii="Arial" w:hAnsi="Arial" w:cs="Arial"/>
          <w:b/>
          <w:caps/>
          <w:sz w:val="22"/>
          <w:szCs w:val="22"/>
        </w:rPr>
        <w:t>[RESERVED]</w:t>
      </w:r>
    </w:p>
    <w:p w:rsidR="00A12DBC" w:rsidRPr="00F41D8A" w:rsidRDefault="00A12DBC" w:rsidP="00C21595">
      <w:pPr>
        <w:rPr>
          <w:rFonts w:ascii="Arial" w:hAnsi="Arial" w:cs="Arial"/>
          <w:caps/>
          <w:sz w:val="22"/>
          <w:szCs w:val="22"/>
        </w:rPr>
      </w:pPr>
    </w:p>
    <w:p w:rsidR="007C4500" w:rsidRPr="001C5D12" w:rsidRDefault="00CE0BE4" w:rsidP="00CE0BE4">
      <w:pPr>
        <w:ind w:left="720" w:hanging="720"/>
        <w:rPr>
          <w:rFonts w:ascii="Arial" w:hAnsi="Arial" w:cs="Arial"/>
          <w:b/>
          <w:caps/>
          <w:sz w:val="22"/>
          <w:szCs w:val="22"/>
        </w:rPr>
      </w:pPr>
      <w:r>
        <w:rPr>
          <w:rFonts w:ascii="Arial" w:hAnsi="Arial" w:cs="Arial"/>
          <w:b/>
          <w:caps/>
          <w:sz w:val="22"/>
          <w:szCs w:val="22"/>
        </w:rPr>
        <w:t>8</w:t>
      </w:r>
      <w:r w:rsidR="00A464D7">
        <w:rPr>
          <w:rFonts w:ascii="Arial" w:hAnsi="Arial" w:cs="Arial"/>
          <w:b/>
          <w:caps/>
          <w:sz w:val="22"/>
          <w:szCs w:val="22"/>
        </w:rPr>
        <w:t>.0</w:t>
      </w:r>
      <w:r w:rsidR="00A464D7">
        <w:rPr>
          <w:rFonts w:ascii="Arial" w:hAnsi="Arial" w:cs="Arial"/>
          <w:b/>
          <w:caps/>
          <w:sz w:val="22"/>
          <w:szCs w:val="22"/>
        </w:rPr>
        <w:tab/>
      </w:r>
      <w:r w:rsidR="007C4500" w:rsidRPr="001C5D12">
        <w:rPr>
          <w:rFonts w:ascii="Arial" w:hAnsi="Arial" w:cs="Arial"/>
          <w:b/>
          <w:caps/>
          <w:sz w:val="22"/>
          <w:szCs w:val="22"/>
        </w:rPr>
        <w:t xml:space="preserve">tEMPORARY </w:t>
      </w:r>
      <w:r w:rsidR="000949A2" w:rsidRPr="001C5D12">
        <w:rPr>
          <w:rFonts w:ascii="Arial" w:hAnsi="Arial" w:cs="Arial"/>
          <w:b/>
          <w:caps/>
          <w:sz w:val="22"/>
          <w:szCs w:val="22"/>
        </w:rPr>
        <w:t xml:space="preserve">CERTIFICATE OF </w:t>
      </w:r>
      <w:r w:rsidR="007C4500" w:rsidRPr="001C5D12">
        <w:rPr>
          <w:rFonts w:ascii="Arial" w:hAnsi="Arial" w:cs="Arial"/>
          <w:b/>
          <w:caps/>
          <w:sz w:val="22"/>
          <w:szCs w:val="22"/>
        </w:rPr>
        <w:t>oCCUPANCY</w:t>
      </w:r>
      <w:r w:rsidR="00A464D7">
        <w:rPr>
          <w:rFonts w:ascii="Arial" w:hAnsi="Arial" w:cs="Arial"/>
          <w:b/>
          <w:caps/>
          <w:sz w:val="22"/>
          <w:szCs w:val="22"/>
        </w:rPr>
        <w:t xml:space="preserve"> </w:t>
      </w:r>
      <w:r>
        <w:rPr>
          <w:rFonts w:ascii="Arial" w:hAnsi="Arial" w:cs="Arial"/>
          <w:b/>
          <w:caps/>
          <w:sz w:val="22"/>
          <w:szCs w:val="22"/>
        </w:rPr>
        <w:t>–</w:t>
      </w:r>
      <w:r w:rsidR="00A464D7">
        <w:rPr>
          <w:rFonts w:ascii="Arial" w:hAnsi="Arial" w:cs="Arial"/>
          <w:b/>
          <w:caps/>
          <w:sz w:val="22"/>
          <w:szCs w:val="22"/>
        </w:rPr>
        <w:t xml:space="preserve"> pREREQUISITES</w:t>
      </w:r>
    </w:p>
    <w:p w:rsidR="000B42DC" w:rsidRDefault="000B42DC" w:rsidP="00C21595">
      <w:pPr>
        <w:rPr>
          <w:rFonts w:ascii="Arial" w:hAnsi="Arial" w:cs="Arial"/>
          <w:b/>
          <w:caps/>
          <w:sz w:val="22"/>
          <w:szCs w:val="22"/>
        </w:rPr>
      </w:pPr>
    </w:p>
    <w:p w:rsidR="00EB5824" w:rsidRPr="00F721BE" w:rsidRDefault="0055532F" w:rsidP="00EB5824">
      <w:pPr>
        <w:ind w:left="720"/>
        <w:rPr>
          <w:rFonts w:ascii="Arial" w:hAnsi="Arial" w:cs="Arial"/>
          <w:sz w:val="22"/>
          <w:szCs w:val="22"/>
        </w:rPr>
      </w:pPr>
      <w:r>
        <w:rPr>
          <w:rFonts w:ascii="Arial" w:hAnsi="Arial" w:cs="Arial"/>
          <w:sz w:val="22"/>
          <w:szCs w:val="22"/>
        </w:rPr>
        <w:t xml:space="preserve">A Temporary Certificate of Occupancy (TCO) may be granted pursuant to </w:t>
      </w:r>
      <w:r w:rsidR="007F2419">
        <w:rPr>
          <w:rFonts w:ascii="Arial" w:hAnsi="Arial" w:cs="Arial"/>
          <w:sz w:val="22"/>
          <w:szCs w:val="22"/>
        </w:rPr>
        <w:t xml:space="preserve">the </w:t>
      </w:r>
      <w:r>
        <w:rPr>
          <w:rFonts w:ascii="Arial" w:hAnsi="Arial" w:cs="Arial"/>
          <w:sz w:val="22"/>
          <w:szCs w:val="22"/>
        </w:rPr>
        <w:t xml:space="preserve">County Code to allow </w:t>
      </w:r>
      <w:r w:rsidR="00142218">
        <w:rPr>
          <w:rFonts w:ascii="Arial" w:hAnsi="Arial" w:cs="Arial"/>
          <w:sz w:val="22"/>
          <w:szCs w:val="22"/>
        </w:rPr>
        <w:t>speci</w:t>
      </w:r>
      <w:r w:rsidR="006A10D8">
        <w:rPr>
          <w:rFonts w:ascii="Arial" w:hAnsi="Arial" w:cs="Arial"/>
          <w:sz w:val="22"/>
          <w:szCs w:val="22"/>
        </w:rPr>
        <w:t xml:space="preserve">fic limited use of the project </w:t>
      </w:r>
      <w:r>
        <w:rPr>
          <w:rFonts w:ascii="Arial" w:hAnsi="Arial" w:cs="Arial"/>
          <w:sz w:val="22"/>
          <w:szCs w:val="22"/>
        </w:rPr>
        <w:t xml:space="preserve">prior to completion of all project improvements. </w:t>
      </w:r>
      <w:r w:rsidR="00EB5824" w:rsidRPr="001C5D12">
        <w:rPr>
          <w:rFonts w:ascii="Arial" w:hAnsi="Arial" w:cs="Arial"/>
          <w:sz w:val="22"/>
          <w:szCs w:val="22"/>
        </w:rPr>
        <w:t xml:space="preserve">Permittee shall comply with the following before </w:t>
      </w:r>
      <w:r w:rsidR="00EB5824">
        <w:rPr>
          <w:rFonts w:ascii="Arial" w:hAnsi="Arial" w:cs="Arial"/>
          <w:sz w:val="22"/>
          <w:szCs w:val="22"/>
        </w:rPr>
        <w:t xml:space="preserve">a TCO </w:t>
      </w:r>
      <w:r w:rsidR="00EB5824" w:rsidRPr="001C5D12">
        <w:rPr>
          <w:rFonts w:ascii="Arial" w:hAnsi="Arial" w:cs="Arial"/>
          <w:sz w:val="22"/>
          <w:szCs w:val="22"/>
        </w:rPr>
        <w:t>is granted:</w:t>
      </w:r>
    </w:p>
    <w:p w:rsidR="00EB5824" w:rsidRDefault="00EB5824" w:rsidP="00EB5824">
      <w:pPr>
        <w:rPr>
          <w:rFonts w:ascii="Arial" w:hAnsi="Arial" w:cs="Arial"/>
          <w:b/>
          <w:caps/>
          <w:sz w:val="22"/>
          <w:szCs w:val="22"/>
        </w:rPr>
      </w:pPr>
    </w:p>
    <w:p w:rsidR="00EB5824" w:rsidRPr="007B33AE" w:rsidRDefault="00EB5824" w:rsidP="00EB5824">
      <w:pPr>
        <w:ind w:firstLine="720"/>
        <w:rPr>
          <w:rFonts w:ascii="Arial" w:hAnsi="Arial" w:cs="Arial"/>
          <w:caps/>
          <w:sz w:val="22"/>
          <w:szCs w:val="22"/>
        </w:rPr>
      </w:pPr>
      <w:r>
        <w:rPr>
          <w:rFonts w:ascii="Arial" w:hAnsi="Arial" w:cs="Arial"/>
          <w:caps/>
          <w:sz w:val="22"/>
          <w:szCs w:val="22"/>
        </w:rPr>
        <w:t>8</w:t>
      </w:r>
      <w:r w:rsidRPr="007B33AE">
        <w:rPr>
          <w:rFonts w:ascii="Arial" w:hAnsi="Arial" w:cs="Arial"/>
          <w:caps/>
          <w:sz w:val="22"/>
          <w:szCs w:val="22"/>
        </w:rPr>
        <w:t>.1</w:t>
      </w:r>
      <w:r w:rsidRPr="007B33AE">
        <w:rPr>
          <w:rFonts w:ascii="Arial" w:hAnsi="Arial" w:cs="Arial"/>
          <w:caps/>
          <w:sz w:val="22"/>
          <w:szCs w:val="22"/>
        </w:rPr>
        <w:tab/>
      </w:r>
      <w:r w:rsidRPr="000949A2">
        <w:rPr>
          <w:rFonts w:ascii="Arial" w:hAnsi="Arial" w:cs="Arial"/>
          <w:caps/>
          <w:sz w:val="22"/>
          <w:szCs w:val="22"/>
        </w:rPr>
        <w:t>tEMPORARY oCCUPANCY</w:t>
      </w:r>
    </w:p>
    <w:p w:rsidR="00EB5824" w:rsidRPr="00192377" w:rsidRDefault="00EB5824" w:rsidP="00EB5824">
      <w:pPr>
        <w:ind w:left="1440"/>
        <w:rPr>
          <w:rFonts w:ascii="Arial" w:hAnsi="Arial" w:cs="Arial"/>
          <w:sz w:val="22"/>
          <w:szCs w:val="22"/>
        </w:rPr>
      </w:pPr>
      <w:r w:rsidRPr="007B33AE">
        <w:rPr>
          <w:rFonts w:ascii="Arial" w:hAnsi="Arial" w:cs="Arial"/>
          <w:sz w:val="22"/>
          <w:szCs w:val="22"/>
        </w:rPr>
        <w:t xml:space="preserve">All </w:t>
      </w:r>
      <w:r>
        <w:rPr>
          <w:rFonts w:ascii="Arial" w:hAnsi="Arial" w:cs="Arial"/>
          <w:sz w:val="22"/>
          <w:szCs w:val="22"/>
        </w:rPr>
        <w:t xml:space="preserve">life and safety conditions shall be addressed </w:t>
      </w:r>
      <w:r w:rsidRPr="007B33AE">
        <w:rPr>
          <w:rFonts w:ascii="Arial" w:hAnsi="Arial" w:cs="Arial"/>
          <w:sz w:val="22"/>
          <w:szCs w:val="22"/>
        </w:rPr>
        <w:t>prior to issuance of a</w:t>
      </w:r>
      <w:r>
        <w:rPr>
          <w:rFonts w:ascii="Arial" w:hAnsi="Arial" w:cs="Arial"/>
          <w:sz w:val="22"/>
          <w:szCs w:val="22"/>
        </w:rPr>
        <w:t xml:space="preserve"> TCO</w:t>
      </w:r>
      <w:r w:rsidRPr="007B33AE">
        <w:rPr>
          <w:rFonts w:ascii="Arial" w:hAnsi="Arial" w:cs="Arial"/>
          <w:sz w:val="22"/>
          <w:szCs w:val="22"/>
        </w:rPr>
        <w:t xml:space="preserve"> by the County Building Official</w:t>
      </w:r>
      <w:r>
        <w:rPr>
          <w:rFonts w:ascii="Arial" w:hAnsi="Arial" w:cs="Arial"/>
          <w:sz w:val="22"/>
          <w:szCs w:val="22"/>
        </w:rPr>
        <w:t xml:space="preserve">. </w:t>
      </w:r>
      <w:r w:rsidRPr="007B33AE">
        <w:rPr>
          <w:rFonts w:ascii="Arial" w:hAnsi="Arial" w:cs="Arial"/>
          <w:sz w:val="22"/>
          <w:szCs w:val="22"/>
        </w:rPr>
        <w:t xml:space="preserve"> </w:t>
      </w:r>
      <w:r>
        <w:rPr>
          <w:rFonts w:ascii="Arial" w:hAnsi="Arial" w:cs="Arial"/>
          <w:sz w:val="22"/>
          <w:szCs w:val="22"/>
        </w:rPr>
        <w:t xml:space="preserve">TCOs shall not be used for the occupancy of buildings and shall not exceed the maximum time allowed by the County Code which is 180 days.  </w:t>
      </w:r>
      <w:r w:rsidRPr="007B33AE">
        <w:rPr>
          <w:rFonts w:ascii="Arial" w:hAnsi="Arial" w:cs="Arial"/>
          <w:sz w:val="22"/>
          <w:szCs w:val="22"/>
        </w:rPr>
        <w:t>In special circumstances, Departments and/or Agencies with jurisdiction over the project are authorized as part of the TCO</w:t>
      </w:r>
      <w:r>
        <w:rPr>
          <w:rFonts w:ascii="Arial" w:hAnsi="Arial" w:cs="Arial"/>
          <w:sz w:val="22"/>
          <w:szCs w:val="22"/>
        </w:rPr>
        <w:t xml:space="preserve"> </w:t>
      </w:r>
      <w:r w:rsidRPr="007B33AE">
        <w:rPr>
          <w:rFonts w:ascii="Arial" w:hAnsi="Arial" w:cs="Arial"/>
          <w:sz w:val="22"/>
          <w:szCs w:val="22"/>
        </w:rPr>
        <w:t>process to require a security deposit or other financial instrument to guarantee completion of unfinished improvements.</w:t>
      </w:r>
    </w:p>
    <w:p w:rsidR="00B72D2C" w:rsidRDefault="00B72D2C" w:rsidP="00C21595">
      <w:pPr>
        <w:rPr>
          <w:rFonts w:ascii="Arial" w:hAnsi="Arial" w:cs="Arial"/>
          <w:b/>
          <w:caps/>
          <w:sz w:val="22"/>
          <w:szCs w:val="22"/>
        </w:rPr>
      </w:pPr>
    </w:p>
    <w:p w:rsidR="00C21595" w:rsidRPr="000B42DC" w:rsidRDefault="00CE0BE4" w:rsidP="00CE0BE4">
      <w:pPr>
        <w:ind w:left="720" w:hanging="720"/>
        <w:rPr>
          <w:rFonts w:ascii="Arial" w:hAnsi="Arial" w:cs="Arial"/>
          <w:b/>
          <w:caps/>
          <w:sz w:val="22"/>
          <w:szCs w:val="22"/>
        </w:rPr>
      </w:pPr>
      <w:r>
        <w:rPr>
          <w:rFonts w:ascii="Arial" w:hAnsi="Arial" w:cs="Arial"/>
          <w:b/>
          <w:caps/>
          <w:sz w:val="22"/>
          <w:szCs w:val="22"/>
        </w:rPr>
        <w:t>9</w:t>
      </w:r>
      <w:r w:rsidR="00C21595" w:rsidRPr="000B42DC">
        <w:rPr>
          <w:rFonts w:ascii="Arial" w:hAnsi="Arial" w:cs="Arial"/>
          <w:b/>
          <w:caps/>
          <w:sz w:val="22"/>
          <w:szCs w:val="22"/>
        </w:rPr>
        <w:t>.0</w:t>
      </w:r>
      <w:r w:rsidR="00C21595" w:rsidRPr="000B42DC">
        <w:rPr>
          <w:rFonts w:ascii="Arial" w:hAnsi="Arial" w:cs="Arial"/>
          <w:b/>
          <w:caps/>
          <w:sz w:val="22"/>
          <w:szCs w:val="22"/>
        </w:rPr>
        <w:tab/>
        <w:t xml:space="preserve">Final </w:t>
      </w:r>
      <w:r w:rsidR="000949A2">
        <w:rPr>
          <w:rFonts w:ascii="Arial" w:hAnsi="Arial" w:cs="Arial"/>
          <w:b/>
          <w:caps/>
          <w:sz w:val="22"/>
          <w:szCs w:val="22"/>
        </w:rPr>
        <w:t xml:space="preserve">certificate of </w:t>
      </w:r>
      <w:r w:rsidR="00C21595" w:rsidRPr="000B42DC">
        <w:rPr>
          <w:rFonts w:ascii="Arial" w:hAnsi="Arial" w:cs="Arial"/>
          <w:b/>
          <w:caps/>
          <w:sz w:val="22"/>
          <w:szCs w:val="22"/>
        </w:rPr>
        <w:t>Occupancy</w:t>
      </w:r>
      <w:r w:rsidR="006C0C8B">
        <w:rPr>
          <w:rFonts w:ascii="Arial" w:hAnsi="Arial" w:cs="Arial"/>
          <w:b/>
          <w:caps/>
          <w:sz w:val="22"/>
          <w:szCs w:val="22"/>
        </w:rPr>
        <w:t xml:space="preserve"> – PREREQUISITES</w:t>
      </w:r>
    </w:p>
    <w:p w:rsidR="00635E8D" w:rsidRDefault="00635E8D" w:rsidP="00635E8D">
      <w:pPr>
        <w:ind w:left="720"/>
        <w:rPr>
          <w:rFonts w:ascii="Arial" w:hAnsi="Arial" w:cs="Arial"/>
          <w:sz w:val="22"/>
          <w:szCs w:val="22"/>
        </w:rPr>
      </w:pPr>
    </w:p>
    <w:p w:rsidR="00635E8D" w:rsidRPr="00F721BE" w:rsidRDefault="00635E8D" w:rsidP="00635E8D">
      <w:pPr>
        <w:ind w:left="720"/>
        <w:rPr>
          <w:rFonts w:ascii="Arial" w:hAnsi="Arial" w:cs="Arial"/>
          <w:sz w:val="22"/>
          <w:szCs w:val="22"/>
        </w:rPr>
      </w:pPr>
      <w:r>
        <w:rPr>
          <w:rFonts w:ascii="Arial" w:hAnsi="Arial" w:cs="Arial"/>
          <w:sz w:val="22"/>
          <w:szCs w:val="22"/>
        </w:rPr>
        <w:t>Permittee shall comply with the following before a Final Certificate of Occupancy is granted by the County Building Official, which upon granting, authorizes all use permit activities to commence:</w:t>
      </w:r>
    </w:p>
    <w:p w:rsidR="0055532F" w:rsidRPr="004E4542" w:rsidRDefault="0055532F" w:rsidP="004E4542">
      <w:pPr>
        <w:ind w:left="720"/>
        <w:rPr>
          <w:rFonts w:ascii="Arial" w:hAnsi="Arial" w:cs="Arial"/>
          <w:sz w:val="22"/>
          <w:szCs w:val="22"/>
        </w:rPr>
      </w:pPr>
    </w:p>
    <w:p w:rsidR="00A72274" w:rsidRDefault="00A72274" w:rsidP="00A72274">
      <w:pPr>
        <w:ind w:firstLine="720"/>
        <w:rPr>
          <w:rFonts w:ascii="Arial" w:hAnsi="Arial" w:cs="Arial"/>
          <w:caps/>
          <w:sz w:val="22"/>
          <w:szCs w:val="22"/>
        </w:rPr>
      </w:pPr>
      <w:r>
        <w:rPr>
          <w:rFonts w:ascii="Arial" w:hAnsi="Arial" w:cs="Arial"/>
          <w:caps/>
          <w:sz w:val="22"/>
          <w:szCs w:val="22"/>
        </w:rPr>
        <w:t>9.1</w:t>
      </w:r>
      <w:r>
        <w:rPr>
          <w:rFonts w:ascii="Arial" w:hAnsi="Arial" w:cs="Arial"/>
          <w:caps/>
          <w:sz w:val="22"/>
          <w:szCs w:val="22"/>
        </w:rPr>
        <w:tab/>
      </w:r>
      <w:r w:rsidRPr="0055265B">
        <w:rPr>
          <w:rFonts w:ascii="Arial" w:hAnsi="Arial" w:cs="Arial"/>
          <w:caps/>
          <w:sz w:val="22"/>
          <w:szCs w:val="22"/>
        </w:rPr>
        <w:t>fINAL oCCUPANCY</w:t>
      </w:r>
    </w:p>
    <w:p w:rsidR="00A72274" w:rsidRDefault="00A72274" w:rsidP="00A72274">
      <w:pPr>
        <w:ind w:left="1440"/>
        <w:rPr>
          <w:rFonts w:ascii="Arial" w:hAnsi="Arial" w:cs="Arial"/>
          <w:sz w:val="22"/>
          <w:szCs w:val="22"/>
        </w:rPr>
      </w:pPr>
      <w:r w:rsidRPr="00030E53">
        <w:rPr>
          <w:rFonts w:ascii="Arial" w:hAnsi="Arial" w:cs="Arial"/>
          <w:sz w:val="22"/>
          <w:szCs w:val="22"/>
        </w:rPr>
        <w:t>All project improvements, including compliance with applicable codes, conditions, and requirements of all Departments and Agencies with jurisdiction over the project, shall be completed</w:t>
      </w:r>
      <w:r>
        <w:rPr>
          <w:rFonts w:ascii="Arial" w:hAnsi="Arial" w:cs="Arial"/>
          <w:sz w:val="22"/>
          <w:szCs w:val="22"/>
        </w:rPr>
        <w:t>.</w:t>
      </w:r>
    </w:p>
    <w:p w:rsidR="00A72274" w:rsidRDefault="00A72274" w:rsidP="00A72274">
      <w:pPr>
        <w:rPr>
          <w:rFonts w:ascii="Arial" w:hAnsi="Arial" w:cs="Arial"/>
          <w:caps/>
          <w:sz w:val="22"/>
          <w:szCs w:val="22"/>
        </w:rPr>
      </w:pPr>
    </w:p>
    <w:p w:rsidR="00A72274" w:rsidRDefault="00A72274" w:rsidP="00A72274">
      <w:pPr>
        <w:ind w:firstLine="720"/>
        <w:rPr>
          <w:rFonts w:ascii="Arial" w:hAnsi="Arial" w:cs="Arial"/>
          <w:caps/>
          <w:sz w:val="22"/>
          <w:szCs w:val="22"/>
        </w:rPr>
      </w:pPr>
      <w:r>
        <w:rPr>
          <w:rFonts w:ascii="Arial" w:hAnsi="Arial" w:cs="Arial"/>
          <w:caps/>
          <w:sz w:val="22"/>
          <w:szCs w:val="22"/>
        </w:rPr>
        <w:t>9.2</w:t>
      </w:r>
      <w:r>
        <w:rPr>
          <w:rFonts w:ascii="Arial" w:hAnsi="Arial" w:cs="Arial"/>
          <w:caps/>
          <w:sz w:val="22"/>
          <w:szCs w:val="22"/>
        </w:rPr>
        <w:tab/>
        <w:t>Signs</w:t>
      </w:r>
    </w:p>
    <w:p w:rsidR="00A72274" w:rsidRPr="000E3627" w:rsidRDefault="00635E8D" w:rsidP="00A72274">
      <w:pPr>
        <w:ind w:left="1440"/>
        <w:rPr>
          <w:rFonts w:ascii="Arial" w:hAnsi="Arial" w:cs="Arial"/>
          <w:sz w:val="22"/>
          <w:szCs w:val="22"/>
        </w:rPr>
      </w:pPr>
      <w:r>
        <w:rPr>
          <w:rFonts w:ascii="Arial" w:hAnsi="Arial" w:cs="Arial"/>
          <w:sz w:val="22"/>
          <w:szCs w:val="22"/>
        </w:rPr>
        <w:t>Detailed plans, including elevations, materials, color, and lighting for a</w:t>
      </w:r>
      <w:r w:rsidR="00A72274" w:rsidRPr="00C40875">
        <w:rPr>
          <w:rFonts w:ascii="Arial" w:hAnsi="Arial" w:cs="Arial"/>
          <w:sz w:val="22"/>
          <w:szCs w:val="22"/>
        </w:rPr>
        <w:t xml:space="preserve">ny </w:t>
      </w:r>
      <w:r w:rsidR="000E3627">
        <w:rPr>
          <w:rFonts w:ascii="Arial" w:hAnsi="Arial" w:cs="Arial"/>
          <w:sz w:val="22"/>
          <w:szCs w:val="22"/>
        </w:rPr>
        <w:t>project</w:t>
      </w:r>
      <w:r w:rsidR="00A72274" w:rsidRPr="00C40875">
        <w:rPr>
          <w:rFonts w:ascii="Arial" w:hAnsi="Arial" w:cs="Arial"/>
          <w:sz w:val="22"/>
          <w:szCs w:val="22"/>
        </w:rPr>
        <w:t xml:space="preserve"> identification or directional signs shall be submitted to the Department for administrative review and approval</w:t>
      </w:r>
      <w:r w:rsidRPr="00635E8D">
        <w:rPr>
          <w:rFonts w:ascii="Arial" w:hAnsi="Arial" w:cs="Arial"/>
          <w:sz w:val="22"/>
          <w:szCs w:val="22"/>
        </w:rPr>
        <w:t xml:space="preserve"> </w:t>
      </w:r>
      <w:r>
        <w:rPr>
          <w:rFonts w:ascii="Arial" w:hAnsi="Arial" w:cs="Arial"/>
          <w:sz w:val="22"/>
          <w:szCs w:val="22"/>
        </w:rPr>
        <w:t>p</w:t>
      </w:r>
      <w:r w:rsidRPr="00C40875">
        <w:rPr>
          <w:rFonts w:ascii="Arial" w:hAnsi="Arial" w:cs="Arial"/>
          <w:sz w:val="22"/>
          <w:szCs w:val="22"/>
        </w:rPr>
        <w:t>rior to installation</w:t>
      </w:r>
      <w:r w:rsidR="00A72274" w:rsidRPr="00C40875">
        <w:rPr>
          <w:rFonts w:ascii="Arial" w:hAnsi="Arial" w:cs="Arial"/>
          <w:sz w:val="22"/>
          <w:szCs w:val="22"/>
        </w:rPr>
        <w:t xml:space="preserve">.  Administrative review and approval is not required if </w:t>
      </w:r>
      <w:r w:rsidR="00A72274">
        <w:rPr>
          <w:rFonts w:ascii="Arial" w:hAnsi="Arial" w:cs="Arial"/>
          <w:sz w:val="22"/>
          <w:szCs w:val="22"/>
        </w:rPr>
        <w:t xml:space="preserve">the </w:t>
      </w:r>
      <w:r w:rsidR="00A72274" w:rsidRPr="00C40875">
        <w:rPr>
          <w:rFonts w:ascii="Arial" w:hAnsi="Arial" w:cs="Arial"/>
          <w:sz w:val="22"/>
          <w:szCs w:val="22"/>
        </w:rPr>
        <w:t xml:space="preserve">signage to be installed is consistent with signage plans submitted, reviewed and approved as part of this </w:t>
      </w:r>
      <w:r w:rsidR="009B4542">
        <w:rPr>
          <w:rFonts w:ascii="Arial" w:hAnsi="Arial" w:cs="Arial"/>
          <w:sz w:val="22"/>
          <w:szCs w:val="22"/>
        </w:rPr>
        <w:t>p</w:t>
      </w:r>
      <w:r w:rsidR="00A72274" w:rsidRPr="00C40875">
        <w:rPr>
          <w:rFonts w:ascii="Arial" w:hAnsi="Arial" w:cs="Arial"/>
          <w:sz w:val="22"/>
          <w:szCs w:val="22"/>
        </w:rPr>
        <w:t xml:space="preserve">ermit approval.  All signs shall meet the design standards as set forth in </w:t>
      </w:r>
      <w:r w:rsidR="009B4542">
        <w:rPr>
          <w:rFonts w:ascii="Arial" w:hAnsi="Arial" w:cs="Arial"/>
          <w:sz w:val="22"/>
          <w:szCs w:val="22"/>
        </w:rPr>
        <w:t xml:space="preserve">the </w:t>
      </w:r>
      <w:r w:rsidR="00A72274" w:rsidRPr="00C40875">
        <w:rPr>
          <w:rFonts w:ascii="Arial" w:hAnsi="Arial" w:cs="Arial"/>
          <w:sz w:val="22"/>
          <w:szCs w:val="22"/>
        </w:rPr>
        <w:t xml:space="preserve">County Code. </w:t>
      </w:r>
      <w:r w:rsidR="009B4542">
        <w:rPr>
          <w:rFonts w:ascii="Arial" w:hAnsi="Arial" w:cs="Arial"/>
          <w:sz w:val="22"/>
          <w:szCs w:val="22"/>
        </w:rPr>
        <w:t>Any</w:t>
      </w:r>
      <w:r w:rsidR="00A72274" w:rsidRPr="00C40875">
        <w:rPr>
          <w:rFonts w:ascii="Arial" w:hAnsi="Arial" w:cs="Arial"/>
          <w:sz w:val="22"/>
          <w:szCs w:val="22"/>
        </w:rPr>
        <w:t xml:space="preserve"> off-site signs allowed shall be in conformance with the County Code. </w:t>
      </w:r>
      <w:r w:rsidR="00A72274">
        <w:rPr>
          <w:rFonts w:ascii="Arial" w:hAnsi="Arial" w:cs="Arial"/>
          <w:sz w:val="22"/>
          <w:szCs w:val="22"/>
        </w:rPr>
        <w:t xml:space="preserve"> </w:t>
      </w:r>
    </w:p>
    <w:p w:rsidR="00A72274" w:rsidRDefault="00A72274" w:rsidP="00A72274">
      <w:pPr>
        <w:rPr>
          <w:rFonts w:ascii="Arial" w:hAnsi="Arial" w:cs="Arial"/>
          <w:caps/>
          <w:sz w:val="22"/>
          <w:szCs w:val="22"/>
        </w:rPr>
      </w:pPr>
    </w:p>
    <w:p w:rsidR="00A72274" w:rsidRPr="00C40875" w:rsidRDefault="00A72274" w:rsidP="00A72274">
      <w:pPr>
        <w:rPr>
          <w:rFonts w:ascii="Arial" w:hAnsi="Arial" w:cs="Arial"/>
          <w:caps/>
          <w:sz w:val="22"/>
          <w:szCs w:val="22"/>
        </w:rPr>
      </w:pPr>
      <w:r>
        <w:rPr>
          <w:rFonts w:ascii="Arial" w:hAnsi="Arial" w:cs="Arial"/>
          <w:caps/>
          <w:sz w:val="22"/>
          <w:szCs w:val="22"/>
        </w:rPr>
        <w:tab/>
        <w:t>9.3</w:t>
      </w:r>
      <w:r>
        <w:rPr>
          <w:rFonts w:ascii="Arial" w:hAnsi="Arial" w:cs="Arial"/>
          <w:caps/>
          <w:sz w:val="22"/>
          <w:szCs w:val="22"/>
        </w:rPr>
        <w:tab/>
        <w:t>gATE/ENTRY STRUCTURES</w:t>
      </w:r>
    </w:p>
    <w:p w:rsidR="00A72274" w:rsidRPr="00C40875" w:rsidRDefault="00A72274" w:rsidP="00A72274">
      <w:pPr>
        <w:ind w:left="1440"/>
        <w:rPr>
          <w:rFonts w:ascii="Arial" w:hAnsi="Arial" w:cs="Arial"/>
          <w:sz w:val="22"/>
          <w:szCs w:val="22"/>
        </w:rPr>
      </w:pPr>
      <w:r w:rsidRPr="00C40875">
        <w:rPr>
          <w:rFonts w:ascii="Arial" w:hAnsi="Arial" w:cs="Arial"/>
          <w:sz w:val="22"/>
          <w:szCs w:val="22"/>
        </w:rPr>
        <w:t xml:space="preserve">Any gate installed at the </w:t>
      </w:r>
      <w:r w:rsidR="00916D64">
        <w:rPr>
          <w:rFonts w:ascii="Arial" w:hAnsi="Arial" w:cs="Arial"/>
          <w:sz w:val="22"/>
          <w:szCs w:val="22"/>
        </w:rPr>
        <w:t xml:space="preserve">project </w:t>
      </w:r>
      <w:r w:rsidRPr="00C40875">
        <w:rPr>
          <w:rFonts w:ascii="Arial" w:hAnsi="Arial" w:cs="Arial"/>
          <w:sz w:val="22"/>
          <w:szCs w:val="22"/>
        </w:rPr>
        <w:t xml:space="preserve">entrance shall be reviewed by the PBES Department and the Fire Department to assure </w:t>
      </w:r>
      <w:r w:rsidR="0041017B">
        <w:rPr>
          <w:rFonts w:ascii="Arial" w:hAnsi="Arial" w:cs="Arial"/>
          <w:sz w:val="22"/>
          <w:szCs w:val="22"/>
        </w:rPr>
        <w:t xml:space="preserve">that the </w:t>
      </w:r>
      <w:r w:rsidRPr="00C40875">
        <w:rPr>
          <w:rFonts w:ascii="Arial" w:hAnsi="Arial" w:cs="Arial"/>
          <w:sz w:val="22"/>
          <w:szCs w:val="22"/>
        </w:rPr>
        <w:t>design</w:t>
      </w:r>
      <w:r w:rsidR="009B4542">
        <w:rPr>
          <w:rFonts w:ascii="Arial" w:hAnsi="Arial" w:cs="Arial"/>
          <w:sz w:val="22"/>
          <w:szCs w:val="22"/>
        </w:rPr>
        <w:t xml:space="preserve"> </w:t>
      </w:r>
      <w:r w:rsidRPr="00C40875">
        <w:rPr>
          <w:rFonts w:ascii="Arial" w:hAnsi="Arial" w:cs="Arial"/>
          <w:sz w:val="22"/>
          <w:szCs w:val="22"/>
        </w:rPr>
        <w:t>allow</w:t>
      </w:r>
      <w:r w:rsidR="009B4542">
        <w:rPr>
          <w:rFonts w:ascii="Arial" w:hAnsi="Arial" w:cs="Arial"/>
          <w:sz w:val="22"/>
          <w:szCs w:val="22"/>
        </w:rPr>
        <w:t>s</w:t>
      </w:r>
      <w:r w:rsidRPr="00C40875">
        <w:rPr>
          <w:rFonts w:ascii="Arial" w:hAnsi="Arial" w:cs="Arial"/>
          <w:sz w:val="22"/>
          <w:szCs w:val="22"/>
        </w:rPr>
        <w:t xml:space="preserve"> large vehicles, such as motorhomes, to turn around if the gate is closed without backing into the public roadway, and that fire suppression access is available at all times. If the gate is part of an entry structure an additional permit shall be required </w:t>
      </w:r>
      <w:r w:rsidR="009B4542">
        <w:rPr>
          <w:rFonts w:ascii="Arial" w:hAnsi="Arial" w:cs="Arial"/>
          <w:sz w:val="22"/>
          <w:szCs w:val="22"/>
        </w:rPr>
        <w:t xml:space="preserve">pursuant </w:t>
      </w:r>
      <w:r w:rsidRPr="00C40875">
        <w:rPr>
          <w:rFonts w:ascii="Arial" w:hAnsi="Arial" w:cs="Arial"/>
          <w:sz w:val="22"/>
          <w:szCs w:val="22"/>
        </w:rPr>
        <w:t xml:space="preserve">to the County Code and in accordance with the Napa County Roads and Street Standards.  A separate entry structure permit is not required if the entry structure is consistent with entry structure plans submitted, reviewed, and approved as part of this </w:t>
      </w:r>
      <w:r w:rsidR="009B4542">
        <w:rPr>
          <w:rFonts w:ascii="Arial" w:hAnsi="Arial" w:cs="Arial"/>
          <w:sz w:val="22"/>
          <w:szCs w:val="22"/>
        </w:rPr>
        <w:t>p</w:t>
      </w:r>
      <w:r w:rsidRPr="00C40875">
        <w:rPr>
          <w:rFonts w:ascii="Arial" w:hAnsi="Arial" w:cs="Arial"/>
          <w:sz w:val="22"/>
          <w:szCs w:val="22"/>
        </w:rPr>
        <w:t>ermit approval.</w:t>
      </w:r>
    </w:p>
    <w:p w:rsidR="00A72274" w:rsidRDefault="00A72274" w:rsidP="00A72274">
      <w:pPr>
        <w:rPr>
          <w:rFonts w:ascii="Arial" w:hAnsi="Arial" w:cs="Arial"/>
          <w:caps/>
          <w:sz w:val="22"/>
          <w:szCs w:val="22"/>
        </w:rPr>
      </w:pPr>
    </w:p>
    <w:p w:rsidR="00A72274" w:rsidRDefault="00A72274" w:rsidP="00A72274">
      <w:pPr>
        <w:rPr>
          <w:rFonts w:ascii="Arial" w:hAnsi="Arial" w:cs="Arial"/>
          <w:caps/>
          <w:sz w:val="22"/>
          <w:szCs w:val="22"/>
        </w:rPr>
      </w:pPr>
      <w:r>
        <w:rPr>
          <w:rFonts w:ascii="Arial" w:hAnsi="Arial" w:cs="Arial"/>
          <w:caps/>
          <w:sz w:val="22"/>
          <w:szCs w:val="22"/>
        </w:rPr>
        <w:tab/>
        <w:t>9.4</w:t>
      </w:r>
      <w:r>
        <w:rPr>
          <w:rFonts w:ascii="Arial" w:hAnsi="Arial" w:cs="Arial"/>
          <w:caps/>
          <w:sz w:val="22"/>
          <w:szCs w:val="22"/>
        </w:rPr>
        <w:tab/>
        <w:t>Landscaping</w:t>
      </w:r>
    </w:p>
    <w:p w:rsidR="00A72274" w:rsidRPr="00D560AB" w:rsidRDefault="00A72274" w:rsidP="00A72274">
      <w:pPr>
        <w:ind w:left="1440"/>
        <w:rPr>
          <w:rFonts w:ascii="Arial" w:hAnsi="Arial" w:cs="Arial"/>
          <w:sz w:val="22"/>
          <w:szCs w:val="22"/>
        </w:rPr>
      </w:pPr>
      <w:r w:rsidRPr="00D560AB">
        <w:rPr>
          <w:rFonts w:ascii="Arial" w:hAnsi="Arial" w:cs="Arial"/>
          <w:sz w:val="22"/>
          <w:szCs w:val="22"/>
        </w:rPr>
        <w:lastRenderedPageBreak/>
        <w:t xml:space="preserve">Landscaping shall be </w:t>
      </w:r>
      <w:r w:rsidR="009B4542">
        <w:rPr>
          <w:rFonts w:ascii="Arial" w:hAnsi="Arial" w:cs="Arial"/>
          <w:sz w:val="22"/>
          <w:szCs w:val="22"/>
        </w:rPr>
        <w:t>installed in accordance with the approved landscape plan</w:t>
      </w:r>
      <w:r w:rsidR="004E4542">
        <w:rPr>
          <w:rFonts w:ascii="Arial" w:hAnsi="Arial" w:cs="Arial"/>
          <w:sz w:val="22"/>
          <w:szCs w:val="22"/>
        </w:rPr>
        <w:t>.</w:t>
      </w:r>
    </w:p>
    <w:p w:rsidR="00A72274" w:rsidRDefault="00A72274" w:rsidP="00A72274">
      <w:pPr>
        <w:ind w:left="1440"/>
        <w:rPr>
          <w:rFonts w:ascii="Arial" w:hAnsi="Arial" w:cs="Arial"/>
          <w:caps/>
          <w:sz w:val="22"/>
          <w:szCs w:val="22"/>
        </w:rPr>
      </w:pPr>
    </w:p>
    <w:p w:rsidR="006A10D8" w:rsidRDefault="006A10D8" w:rsidP="00A72274">
      <w:pPr>
        <w:ind w:left="720"/>
        <w:rPr>
          <w:rFonts w:ascii="Arial" w:hAnsi="Arial" w:cs="Arial"/>
          <w:b/>
          <w:caps/>
          <w:sz w:val="22"/>
          <w:szCs w:val="22"/>
        </w:rPr>
      </w:pPr>
      <w:r>
        <w:rPr>
          <w:rFonts w:ascii="Arial" w:hAnsi="Arial" w:cs="Arial"/>
          <w:caps/>
          <w:sz w:val="22"/>
          <w:szCs w:val="22"/>
        </w:rPr>
        <w:t>9.5</w:t>
      </w:r>
      <w:r>
        <w:rPr>
          <w:rFonts w:ascii="Arial" w:hAnsi="Arial" w:cs="Arial"/>
          <w:caps/>
          <w:sz w:val="22"/>
          <w:szCs w:val="22"/>
        </w:rPr>
        <w:tab/>
        <w:t xml:space="preserve">road OR TRAFFIC IMPROVEMENT </w:t>
      </w:r>
      <w:r>
        <w:rPr>
          <w:rFonts w:ascii="Arial" w:hAnsi="Arial" w:cs="Arial"/>
          <w:b/>
          <w:caps/>
          <w:sz w:val="22"/>
          <w:szCs w:val="22"/>
        </w:rPr>
        <w:t>[RESERVED]</w:t>
      </w:r>
    </w:p>
    <w:p w:rsidR="006A10D8" w:rsidRDefault="006A10D8" w:rsidP="00A72274">
      <w:pPr>
        <w:ind w:left="720"/>
        <w:rPr>
          <w:rFonts w:ascii="Arial" w:hAnsi="Arial" w:cs="Arial"/>
          <w:b/>
          <w:caps/>
          <w:sz w:val="22"/>
          <w:szCs w:val="22"/>
        </w:rPr>
      </w:pPr>
    </w:p>
    <w:p w:rsidR="006A10D8" w:rsidRDefault="006A10D8" w:rsidP="00A72274">
      <w:pPr>
        <w:ind w:left="720"/>
        <w:rPr>
          <w:rFonts w:ascii="Arial" w:hAnsi="Arial" w:cs="Arial"/>
          <w:b/>
          <w:caps/>
          <w:sz w:val="22"/>
          <w:szCs w:val="22"/>
        </w:rPr>
      </w:pPr>
      <w:r>
        <w:rPr>
          <w:rFonts w:ascii="Arial" w:hAnsi="Arial" w:cs="Arial"/>
          <w:caps/>
          <w:sz w:val="22"/>
          <w:szCs w:val="22"/>
        </w:rPr>
        <w:t>9.6</w:t>
      </w:r>
      <w:r>
        <w:rPr>
          <w:rFonts w:ascii="Arial" w:hAnsi="Arial" w:cs="Arial"/>
          <w:caps/>
          <w:sz w:val="22"/>
          <w:szCs w:val="22"/>
        </w:rPr>
        <w:tab/>
        <w:t xml:space="preserve">DEMOLITION ACTIVITIES </w:t>
      </w:r>
      <w:r>
        <w:rPr>
          <w:rFonts w:ascii="Arial" w:hAnsi="Arial" w:cs="Arial"/>
          <w:b/>
          <w:caps/>
          <w:sz w:val="22"/>
          <w:szCs w:val="22"/>
        </w:rPr>
        <w:t>[RESERVED]</w:t>
      </w:r>
    </w:p>
    <w:p w:rsidR="00346ABA" w:rsidRPr="006A10D8" w:rsidRDefault="00346ABA" w:rsidP="00A72274">
      <w:pPr>
        <w:ind w:left="720"/>
        <w:rPr>
          <w:rFonts w:ascii="Arial" w:hAnsi="Arial" w:cs="Arial"/>
          <w:b/>
          <w:caps/>
          <w:sz w:val="22"/>
          <w:szCs w:val="22"/>
        </w:rPr>
      </w:pPr>
    </w:p>
    <w:p w:rsidR="00C4165C" w:rsidRDefault="00C4165C" w:rsidP="00A72274">
      <w:pPr>
        <w:ind w:left="720"/>
        <w:rPr>
          <w:rFonts w:ascii="Arial" w:hAnsi="Arial" w:cs="Arial"/>
          <w:caps/>
          <w:sz w:val="22"/>
          <w:szCs w:val="22"/>
        </w:rPr>
      </w:pPr>
      <w:r>
        <w:rPr>
          <w:rFonts w:ascii="Arial" w:hAnsi="Arial" w:cs="Arial"/>
          <w:caps/>
          <w:sz w:val="22"/>
          <w:szCs w:val="22"/>
        </w:rPr>
        <w:t>9.</w:t>
      </w:r>
      <w:r w:rsidR="006A10D8">
        <w:rPr>
          <w:rFonts w:ascii="Arial" w:hAnsi="Arial" w:cs="Arial"/>
          <w:caps/>
          <w:sz w:val="22"/>
          <w:szCs w:val="22"/>
        </w:rPr>
        <w:t>7</w:t>
      </w:r>
      <w:r>
        <w:rPr>
          <w:rFonts w:ascii="Arial" w:hAnsi="Arial" w:cs="Arial"/>
          <w:caps/>
          <w:sz w:val="22"/>
          <w:szCs w:val="22"/>
        </w:rPr>
        <w:tab/>
        <w:t>GRADING SPOILS</w:t>
      </w:r>
    </w:p>
    <w:p w:rsidR="00C4165C" w:rsidRDefault="00C4165C" w:rsidP="004E4542">
      <w:pPr>
        <w:ind w:left="1440"/>
        <w:rPr>
          <w:rFonts w:ascii="Arial" w:hAnsi="Arial" w:cs="Arial"/>
          <w:sz w:val="22"/>
          <w:szCs w:val="22"/>
        </w:rPr>
      </w:pPr>
      <w:r w:rsidRPr="00BF13BD">
        <w:rPr>
          <w:rFonts w:ascii="Arial" w:hAnsi="Arial" w:cs="Arial"/>
          <w:sz w:val="22"/>
          <w:szCs w:val="22"/>
        </w:rPr>
        <w:t>All spoils piles shall be removed</w:t>
      </w:r>
      <w:r>
        <w:rPr>
          <w:rFonts w:ascii="Arial" w:hAnsi="Arial" w:cs="Arial"/>
          <w:sz w:val="22"/>
          <w:szCs w:val="22"/>
        </w:rPr>
        <w:t xml:space="preserve"> in accordance with the approved grading permit and/or building permit.</w:t>
      </w:r>
    </w:p>
    <w:p w:rsidR="006A10D8" w:rsidRDefault="006A10D8" w:rsidP="006A10D8">
      <w:pPr>
        <w:rPr>
          <w:rFonts w:ascii="Arial" w:hAnsi="Arial" w:cs="Arial"/>
          <w:sz w:val="22"/>
          <w:szCs w:val="22"/>
        </w:rPr>
      </w:pPr>
    </w:p>
    <w:p w:rsidR="006A10D8" w:rsidRDefault="006A10D8" w:rsidP="006A10D8">
      <w:pPr>
        <w:ind w:left="1440" w:hanging="720"/>
        <w:rPr>
          <w:rFonts w:ascii="Arial" w:hAnsi="Arial" w:cs="Arial"/>
          <w:b/>
          <w:sz w:val="22"/>
          <w:szCs w:val="22"/>
        </w:rPr>
      </w:pPr>
      <w:r>
        <w:rPr>
          <w:rFonts w:ascii="Arial" w:hAnsi="Arial" w:cs="Arial"/>
          <w:sz w:val="22"/>
          <w:szCs w:val="22"/>
        </w:rPr>
        <w:t>9.8</w:t>
      </w:r>
      <w:r>
        <w:rPr>
          <w:rFonts w:ascii="Arial" w:hAnsi="Arial" w:cs="Arial"/>
          <w:sz w:val="22"/>
          <w:szCs w:val="22"/>
        </w:rPr>
        <w:tab/>
        <w:t xml:space="preserve">MITIGATION MEASURES APPLICABLE PRIOR TO ISSUANCE OF A FINAL CERTIFICATE OF OCCUPANCY </w:t>
      </w:r>
      <w:r>
        <w:rPr>
          <w:rFonts w:ascii="Arial" w:hAnsi="Arial" w:cs="Arial"/>
          <w:b/>
          <w:sz w:val="22"/>
          <w:szCs w:val="22"/>
        </w:rPr>
        <w:t>[RESERVED]</w:t>
      </w:r>
    </w:p>
    <w:p w:rsidR="006A10D8" w:rsidRDefault="006A10D8" w:rsidP="006A10D8">
      <w:pPr>
        <w:ind w:left="1440" w:hanging="720"/>
        <w:rPr>
          <w:rFonts w:ascii="Arial" w:hAnsi="Arial" w:cs="Arial"/>
          <w:sz w:val="22"/>
          <w:szCs w:val="22"/>
        </w:rPr>
      </w:pPr>
    </w:p>
    <w:p w:rsidR="006A10D8" w:rsidRPr="00346ABA" w:rsidRDefault="006A10D8" w:rsidP="00346ABA">
      <w:pPr>
        <w:ind w:left="1440" w:hanging="720"/>
        <w:rPr>
          <w:rFonts w:ascii="Arial" w:hAnsi="Arial" w:cs="Arial"/>
          <w:b/>
          <w:sz w:val="22"/>
          <w:szCs w:val="22"/>
        </w:rPr>
      </w:pPr>
      <w:r>
        <w:rPr>
          <w:rFonts w:ascii="Arial" w:hAnsi="Arial" w:cs="Arial"/>
          <w:sz w:val="22"/>
          <w:szCs w:val="22"/>
        </w:rPr>
        <w:t>9.9</w:t>
      </w:r>
      <w:r>
        <w:rPr>
          <w:rFonts w:ascii="Arial" w:hAnsi="Arial" w:cs="Arial"/>
          <w:sz w:val="22"/>
          <w:szCs w:val="22"/>
        </w:rPr>
        <w:tab/>
        <w:t>OTHER CONDITIONS APPLICABLE PRIOR TO ISSUANCE OF A FINAL CERTIFICATE OF OCCUPANCY</w:t>
      </w:r>
      <w:r w:rsidR="00346ABA">
        <w:rPr>
          <w:rFonts w:ascii="Arial" w:hAnsi="Arial" w:cs="Arial"/>
          <w:sz w:val="22"/>
          <w:szCs w:val="22"/>
        </w:rPr>
        <w:t xml:space="preserve"> </w:t>
      </w:r>
      <w:r w:rsidR="00346ABA">
        <w:rPr>
          <w:rFonts w:ascii="Arial" w:hAnsi="Arial" w:cs="Arial"/>
          <w:b/>
          <w:sz w:val="22"/>
          <w:szCs w:val="22"/>
        </w:rPr>
        <w:t>[RESERVED]</w:t>
      </w:r>
      <w:bookmarkStart w:id="0" w:name="_GoBack"/>
      <w:bookmarkEnd w:id="0"/>
    </w:p>
    <w:p w:rsidR="00074A10" w:rsidRDefault="00074A10" w:rsidP="006A10D8">
      <w:pPr>
        <w:ind w:left="1440" w:hanging="720"/>
        <w:rPr>
          <w:rFonts w:ascii="Arial" w:hAnsi="Arial" w:cs="Arial"/>
          <w:sz w:val="22"/>
          <w:szCs w:val="22"/>
        </w:rPr>
      </w:pPr>
    </w:p>
    <w:p w:rsidR="00074A10" w:rsidRDefault="00074A10" w:rsidP="006A10D8">
      <w:pPr>
        <w:ind w:left="1440" w:hanging="720"/>
        <w:rPr>
          <w:rFonts w:ascii="Arial" w:hAnsi="Arial" w:cs="Arial"/>
          <w:b/>
          <w:sz w:val="22"/>
          <w:szCs w:val="22"/>
        </w:rPr>
      </w:pPr>
    </w:p>
    <w:p w:rsidR="00074A10" w:rsidRDefault="00074A10" w:rsidP="006A10D8">
      <w:pPr>
        <w:ind w:left="1440" w:hanging="720"/>
        <w:rPr>
          <w:rFonts w:ascii="Arial" w:hAnsi="Arial" w:cs="Arial"/>
          <w:sz w:val="22"/>
          <w:szCs w:val="22"/>
        </w:rPr>
      </w:pPr>
      <w:r>
        <w:rPr>
          <w:rFonts w:ascii="Arial" w:hAnsi="Arial" w:cs="Arial"/>
          <w:b/>
          <w:sz w:val="22"/>
          <w:szCs w:val="22"/>
        </w:rPr>
        <w:br w:type="page"/>
      </w:r>
      <w:r>
        <w:rPr>
          <w:rFonts w:ascii="Arial" w:hAnsi="Arial" w:cs="Arial"/>
          <w:sz w:val="22"/>
          <w:szCs w:val="2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594.8pt" o:ole="">
            <v:imagedata r:id="rId17" o:title=""/>
          </v:shape>
          <o:OLEObject Type="Embed" ProgID="Acrobat.Document.11" ShapeID="_x0000_i1025" DrawAspect="Content" ObjectID="_1574511272" r:id="rId18"/>
        </w:object>
      </w:r>
    </w:p>
    <w:p w:rsidR="00074A10" w:rsidRDefault="00074A10" w:rsidP="006A10D8">
      <w:pPr>
        <w:ind w:left="1440" w:hanging="720"/>
        <w:rPr>
          <w:rFonts w:ascii="Arial" w:hAnsi="Arial" w:cs="Arial"/>
          <w:sz w:val="22"/>
          <w:szCs w:val="22"/>
        </w:rPr>
      </w:pPr>
    </w:p>
    <w:p w:rsidR="00074A10" w:rsidRDefault="00074A10" w:rsidP="006A10D8">
      <w:pPr>
        <w:ind w:left="1440" w:hanging="720"/>
        <w:rPr>
          <w:rFonts w:ascii="Arial" w:hAnsi="Arial" w:cs="Arial"/>
          <w:sz w:val="22"/>
          <w:szCs w:val="22"/>
        </w:rPr>
      </w:pPr>
    </w:p>
    <w:p w:rsidR="00074A10" w:rsidRPr="006A10D8" w:rsidRDefault="00074A10" w:rsidP="006A10D8">
      <w:pPr>
        <w:ind w:left="1440" w:hanging="720"/>
        <w:rPr>
          <w:rFonts w:ascii="Arial" w:hAnsi="Arial" w:cs="Arial"/>
          <w:b/>
          <w:sz w:val="22"/>
          <w:szCs w:val="22"/>
        </w:rPr>
      </w:pPr>
      <w:r>
        <w:rPr>
          <w:rFonts w:ascii="Arial" w:hAnsi="Arial" w:cs="Arial"/>
          <w:sz w:val="22"/>
          <w:szCs w:val="22"/>
        </w:rPr>
        <w:object w:dxaOrig="9180" w:dyaOrig="11880">
          <v:shape id="_x0000_i1026" type="#_x0000_t75" style="width:459.25pt;height:594.8pt" o:ole="">
            <v:imagedata r:id="rId19" o:title=""/>
          </v:shape>
          <o:OLEObject Type="Embed" ProgID="Acrobat.Document.11" ShapeID="_x0000_i1026" DrawAspect="Content" ObjectID="_1574511273" r:id="rId20"/>
        </w:object>
      </w:r>
    </w:p>
    <w:sectPr w:rsidR="00074A10" w:rsidRPr="006A10D8" w:rsidSect="00F059F7">
      <w:foot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71F" w:rsidRDefault="0023771F" w:rsidP="001E6FD9">
      <w:r>
        <w:separator/>
      </w:r>
    </w:p>
  </w:endnote>
  <w:endnote w:type="continuationSeparator" w:id="0">
    <w:p w:rsidR="0023771F" w:rsidRDefault="0023771F" w:rsidP="001E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F8" w:rsidRPr="00E87C0E" w:rsidRDefault="00985DF8" w:rsidP="00E87C0E">
    <w:pPr>
      <w:pStyle w:val="Footer"/>
      <w:rPr>
        <w:rFonts w:ascii="Arial" w:hAnsi="Arial" w:cs="Arial"/>
        <w:sz w:val="20"/>
        <w:szCs w:val="20"/>
      </w:rPr>
    </w:pPr>
  </w:p>
  <w:p w:rsidR="00985DF8" w:rsidRPr="00E87C0E" w:rsidRDefault="00985DF8" w:rsidP="00E87C0E">
    <w:pPr>
      <w:pStyle w:val="Footer"/>
      <w:rPr>
        <w:rFonts w:ascii="Arial" w:hAnsi="Arial" w:cs="Arial"/>
        <w:sz w:val="20"/>
        <w:szCs w:val="20"/>
      </w:rPr>
    </w:pPr>
    <w:r w:rsidRPr="00E87C0E">
      <w:rPr>
        <w:rFonts w:ascii="Arial" w:hAnsi="Arial" w:cs="Arial"/>
        <w:sz w:val="20"/>
        <w:szCs w:val="20"/>
      </w:rPr>
      <w:t>Conditions of Approval</w:t>
    </w:r>
    <w:r w:rsidRPr="00E87C0E">
      <w:rPr>
        <w:rFonts w:ascii="Arial" w:hAnsi="Arial" w:cs="Arial"/>
        <w:sz w:val="20"/>
        <w:szCs w:val="20"/>
      </w:rPr>
      <w:tab/>
    </w:r>
    <w:r w:rsidRPr="00E87C0E">
      <w:rPr>
        <w:rFonts w:ascii="Arial" w:hAnsi="Arial" w:cs="Arial"/>
        <w:sz w:val="20"/>
        <w:szCs w:val="20"/>
      </w:rPr>
      <w:tab/>
      <w:t xml:space="preserve">Page </w:t>
    </w:r>
    <w:r w:rsidRPr="00E87C0E">
      <w:rPr>
        <w:rFonts w:ascii="Arial" w:hAnsi="Arial" w:cs="Arial"/>
        <w:bCs/>
        <w:sz w:val="20"/>
        <w:szCs w:val="20"/>
      </w:rPr>
      <w:fldChar w:fldCharType="begin"/>
    </w:r>
    <w:r w:rsidRPr="00E87C0E">
      <w:rPr>
        <w:rFonts w:ascii="Arial" w:hAnsi="Arial" w:cs="Arial"/>
        <w:bCs/>
        <w:sz w:val="20"/>
        <w:szCs w:val="20"/>
      </w:rPr>
      <w:instrText xml:space="preserve"> PAGE </w:instrText>
    </w:r>
    <w:r w:rsidRPr="00E87C0E">
      <w:rPr>
        <w:rFonts w:ascii="Arial" w:hAnsi="Arial" w:cs="Arial"/>
        <w:bCs/>
        <w:sz w:val="20"/>
        <w:szCs w:val="20"/>
      </w:rPr>
      <w:fldChar w:fldCharType="separate"/>
    </w:r>
    <w:r w:rsidR="00346ABA">
      <w:rPr>
        <w:rFonts w:ascii="Arial" w:hAnsi="Arial" w:cs="Arial"/>
        <w:bCs/>
        <w:noProof/>
        <w:sz w:val="20"/>
        <w:szCs w:val="20"/>
      </w:rPr>
      <w:t>10</w:t>
    </w:r>
    <w:r w:rsidRPr="00E87C0E">
      <w:rPr>
        <w:rFonts w:ascii="Arial" w:hAnsi="Arial" w:cs="Arial"/>
        <w:bCs/>
        <w:sz w:val="20"/>
        <w:szCs w:val="20"/>
      </w:rPr>
      <w:fldChar w:fldCharType="end"/>
    </w:r>
    <w:r w:rsidRPr="00E87C0E">
      <w:rPr>
        <w:rFonts w:ascii="Arial" w:hAnsi="Arial" w:cs="Arial"/>
        <w:sz w:val="20"/>
        <w:szCs w:val="20"/>
      </w:rPr>
      <w:t xml:space="preserve"> of </w:t>
    </w:r>
    <w:r w:rsidR="00074A10">
      <w:rPr>
        <w:rFonts w:ascii="Arial" w:hAnsi="Arial" w:cs="Arial"/>
        <w:bCs/>
        <w:sz w:val="20"/>
        <w:szCs w:val="20"/>
      </w:rPr>
      <w:t>13</w:t>
    </w:r>
  </w:p>
  <w:p w:rsidR="00985DF8" w:rsidRDefault="00074A10" w:rsidP="001E6FD9">
    <w:pPr>
      <w:pStyle w:val="Footer"/>
      <w:rPr>
        <w:rFonts w:ascii="Arial" w:hAnsi="Arial" w:cs="Arial"/>
        <w:sz w:val="20"/>
        <w:szCs w:val="20"/>
      </w:rPr>
    </w:pPr>
    <w:r>
      <w:rPr>
        <w:rFonts w:ascii="Arial" w:hAnsi="Arial" w:cs="Arial"/>
        <w:sz w:val="20"/>
        <w:szCs w:val="20"/>
      </w:rPr>
      <w:t>AT&amp;T Quail Ridge Telecommunications Facility P17-00232</w:t>
    </w:r>
  </w:p>
  <w:p w:rsidR="00074A10" w:rsidRDefault="00074A10" w:rsidP="001E6FD9">
    <w:pPr>
      <w:pStyle w:val="Footer"/>
      <w:rPr>
        <w:rFonts w:ascii="Arial" w:hAnsi="Arial" w:cs="Arial"/>
        <w:sz w:val="20"/>
        <w:szCs w:val="20"/>
      </w:rPr>
    </w:pPr>
    <w:r>
      <w:rPr>
        <w:rFonts w:ascii="Arial" w:hAnsi="Arial" w:cs="Arial"/>
        <w:sz w:val="20"/>
        <w:szCs w:val="20"/>
      </w:rPr>
      <w:t>December 20,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9F7" w:rsidRPr="00F059F7" w:rsidRDefault="00F059F7" w:rsidP="00F059F7">
    <w:pPr>
      <w:tabs>
        <w:tab w:val="center" w:pos="4680"/>
        <w:tab w:val="right" w:pos="9360"/>
      </w:tabs>
      <w:jc w:val="center"/>
      <w:rPr>
        <w:rFonts w:ascii="Arial" w:hAnsi="Arial" w:cs="Arial"/>
        <w:color w:val="1F497D"/>
        <w:spacing w:val="-3"/>
        <w:sz w:val="28"/>
      </w:rPr>
    </w:pPr>
    <w:r w:rsidRPr="00F059F7">
      <w:rPr>
        <w:rFonts w:ascii="Arial" w:hAnsi="Arial" w:cs="Arial"/>
        <w:color w:val="1F497D"/>
        <w:spacing w:val="-3"/>
        <w:sz w:val="28"/>
      </w:rPr>
      <w:t>Quail Ridge Telecommunication Facility P17-00232</w:t>
    </w:r>
  </w:p>
  <w:p w:rsidR="00F059F7" w:rsidRPr="00F059F7" w:rsidRDefault="00F059F7" w:rsidP="00F059F7">
    <w:pPr>
      <w:tabs>
        <w:tab w:val="center" w:pos="4680"/>
        <w:tab w:val="right" w:pos="9360"/>
      </w:tabs>
      <w:jc w:val="center"/>
      <w:rPr>
        <w:rFonts w:ascii="Arial" w:hAnsi="Arial" w:cs="Arial"/>
        <w:color w:val="1F497D"/>
        <w:spacing w:val="-3"/>
        <w:sz w:val="28"/>
      </w:rPr>
    </w:pPr>
    <w:r w:rsidRPr="00F059F7">
      <w:rPr>
        <w:rFonts w:ascii="Arial" w:hAnsi="Arial" w:cs="Arial"/>
        <w:color w:val="1F497D"/>
        <w:spacing w:val="-3"/>
        <w:sz w:val="28"/>
      </w:rPr>
      <w:t>Planning Commission Hearing Date December 20, 2017</w:t>
    </w:r>
  </w:p>
  <w:p w:rsidR="00F059F7" w:rsidRDefault="00F059F7">
    <w:pPr>
      <w:pStyle w:val="Footer"/>
    </w:pPr>
  </w:p>
  <w:p w:rsidR="00F059F7" w:rsidRDefault="00F05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71F" w:rsidRDefault="0023771F" w:rsidP="001E6FD9">
      <w:r>
        <w:separator/>
      </w:r>
    </w:p>
  </w:footnote>
  <w:footnote w:type="continuationSeparator" w:id="0">
    <w:p w:rsidR="0023771F" w:rsidRDefault="0023771F" w:rsidP="001E6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408"/>
    <w:multiLevelType w:val="hybridMultilevel"/>
    <w:tmpl w:val="E6CEEDA2"/>
    <w:lvl w:ilvl="0" w:tplc="E72C21EE">
      <w:start w:val="2"/>
      <w:numFmt w:val="lowerLetter"/>
      <w:lvlText w:val="%1."/>
      <w:lvlJc w:val="left"/>
      <w:pPr>
        <w:ind w:left="180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7BC659D"/>
    <w:multiLevelType w:val="multilevel"/>
    <w:tmpl w:val="E3DE5A8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A0F0353"/>
    <w:multiLevelType w:val="multilevel"/>
    <w:tmpl w:val="FAFEA316"/>
    <w:lvl w:ilvl="0">
      <w:start w:val="1"/>
      <w:numFmt w:val="decimal"/>
      <w:lvlText w:val="%1."/>
      <w:lvlJc w:val="left"/>
      <w:pPr>
        <w:ind w:left="2880" w:hanging="360"/>
      </w:pPr>
    </w:lvl>
    <w:lvl w:ilvl="1">
      <w:numFmt w:val="decimal"/>
      <w:isLgl/>
      <w:lvlText w:val="%1.%2"/>
      <w:lvlJc w:val="left"/>
      <w:pPr>
        <w:ind w:left="72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
    <w:nsid w:val="18DA11F1"/>
    <w:multiLevelType w:val="hybridMultilevel"/>
    <w:tmpl w:val="E16C66F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35C4205"/>
    <w:multiLevelType w:val="hybridMultilevel"/>
    <w:tmpl w:val="1DFA65F4"/>
    <w:lvl w:ilvl="0" w:tplc="8C7012AA">
      <w:start w:val="1"/>
      <w:numFmt w:val="lowerLetter"/>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1B2857"/>
    <w:multiLevelType w:val="hybridMultilevel"/>
    <w:tmpl w:val="08A4CA50"/>
    <w:lvl w:ilvl="0" w:tplc="822EBA5C">
      <w:start w:val="1"/>
      <w:numFmt w:val="lowerLetter"/>
      <w:lvlText w:val="%1."/>
      <w:lvlJc w:val="righ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473A3A"/>
    <w:multiLevelType w:val="multilevel"/>
    <w:tmpl w:val="0A3841E4"/>
    <w:lvl w:ilvl="0">
      <w:start w:val="6"/>
      <w:numFmt w:val="decimal"/>
      <w:lvlText w:val="%1"/>
      <w:lvlJc w:val="left"/>
      <w:pPr>
        <w:ind w:left="420" w:hanging="420"/>
      </w:pPr>
      <w:rPr>
        <w:rFonts w:hint="default"/>
        <w:b w:val="0"/>
      </w:rPr>
    </w:lvl>
    <w:lvl w:ilvl="1">
      <w:start w:val="16"/>
      <w:numFmt w:val="decimal"/>
      <w:lvlText w:val="%1.%2"/>
      <w:lvlJc w:val="left"/>
      <w:pPr>
        <w:ind w:left="1140" w:hanging="4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
    <w:nsid w:val="450808D2"/>
    <w:multiLevelType w:val="multilevel"/>
    <w:tmpl w:val="2BB07C4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7B2C1778"/>
    <w:multiLevelType w:val="multilevel"/>
    <w:tmpl w:val="AC7E10E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2"/>
  </w:num>
  <w:num w:numId="2">
    <w:abstractNumId w:val="5"/>
  </w:num>
  <w:num w:numId="3">
    <w:abstractNumId w:val="1"/>
  </w:num>
  <w:num w:numId="4">
    <w:abstractNumId w:val="7"/>
  </w:num>
  <w:num w:numId="5">
    <w:abstractNumId w:val="4"/>
  </w:num>
  <w:num w:numId="6">
    <w:abstractNumId w:val="0"/>
  </w:num>
  <w:num w:numId="7">
    <w:abstractNumId w:val="8"/>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7BA"/>
    <w:rsid w:val="000112EA"/>
    <w:rsid w:val="0002114B"/>
    <w:rsid w:val="00023E52"/>
    <w:rsid w:val="000308E9"/>
    <w:rsid w:val="00030E53"/>
    <w:rsid w:val="0003132A"/>
    <w:rsid w:val="00037C8C"/>
    <w:rsid w:val="00061B72"/>
    <w:rsid w:val="00074A10"/>
    <w:rsid w:val="000949A2"/>
    <w:rsid w:val="000966E6"/>
    <w:rsid w:val="000B42DC"/>
    <w:rsid w:val="000B5E28"/>
    <w:rsid w:val="000C42F5"/>
    <w:rsid w:val="000D2611"/>
    <w:rsid w:val="000E3627"/>
    <w:rsid w:val="000E59B5"/>
    <w:rsid w:val="000F7221"/>
    <w:rsid w:val="00115D67"/>
    <w:rsid w:val="001373E7"/>
    <w:rsid w:val="00142218"/>
    <w:rsid w:val="00147A7D"/>
    <w:rsid w:val="00150472"/>
    <w:rsid w:val="0015146F"/>
    <w:rsid w:val="00153336"/>
    <w:rsid w:val="001551D8"/>
    <w:rsid w:val="001572E9"/>
    <w:rsid w:val="00171216"/>
    <w:rsid w:val="00181B1F"/>
    <w:rsid w:val="00185460"/>
    <w:rsid w:val="00192377"/>
    <w:rsid w:val="00193A14"/>
    <w:rsid w:val="00197E52"/>
    <w:rsid w:val="001A5616"/>
    <w:rsid w:val="001A568D"/>
    <w:rsid w:val="001A5E2C"/>
    <w:rsid w:val="001C5D12"/>
    <w:rsid w:val="001D7AC6"/>
    <w:rsid w:val="001E0313"/>
    <w:rsid w:val="001E2B43"/>
    <w:rsid w:val="001E6FD9"/>
    <w:rsid w:val="00202337"/>
    <w:rsid w:val="002063BC"/>
    <w:rsid w:val="00220EC3"/>
    <w:rsid w:val="00221966"/>
    <w:rsid w:val="002305C9"/>
    <w:rsid w:val="0023771F"/>
    <w:rsid w:val="002455DC"/>
    <w:rsid w:val="00251F49"/>
    <w:rsid w:val="00251FA8"/>
    <w:rsid w:val="002607F4"/>
    <w:rsid w:val="00260C0B"/>
    <w:rsid w:val="00292C64"/>
    <w:rsid w:val="00296596"/>
    <w:rsid w:val="002A01E5"/>
    <w:rsid w:val="002A0D73"/>
    <w:rsid w:val="002A33C7"/>
    <w:rsid w:val="002A3B60"/>
    <w:rsid w:val="002C3725"/>
    <w:rsid w:val="002C6789"/>
    <w:rsid w:val="002D1207"/>
    <w:rsid w:val="002D4A00"/>
    <w:rsid w:val="002E528D"/>
    <w:rsid w:val="002E5914"/>
    <w:rsid w:val="002F18CF"/>
    <w:rsid w:val="00303206"/>
    <w:rsid w:val="0031799E"/>
    <w:rsid w:val="00334839"/>
    <w:rsid w:val="00337546"/>
    <w:rsid w:val="00337EDE"/>
    <w:rsid w:val="00346ABA"/>
    <w:rsid w:val="003545C9"/>
    <w:rsid w:val="0036617E"/>
    <w:rsid w:val="003866C0"/>
    <w:rsid w:val="00397A3F"/>
    <w:rsid w:val="003A65F7"/>
    <w:rsid w:val="003D28EB"/>
    <w:rsid w:val="003D6812"/>
    <w:rsid w:val="003E07D6"/>
    <w:rsid w:val="003E36E9"/>
    <w:rsid w:val="003E6605"/>
    <w:rsid w:val="004078EF"/>
    <w:rsid w:val="0041017B"/>
    <w:rsid w:val="00430835"/>
    <w:rsid w:val="00432F4B"/>
    <w:rsid w:val="00450E3A"/>
    <w:rsid w:val="0045111C"/>
    <w:rsid w:val="00462EAD"/>
    <w:rsid w:val="0046385C"/>
    <w:rsid w:val="00476C54"/>
    <w:rsid w:val="0048441E"/>
    <w:rsid w:val="00494B35"/>
    <w:rsid w:val="004A5FF4"/>
    <w:rsid w:val="004B1939"/>
    <w:rsid w:val="004B4271"/>
    <w:rsid w:val="004B5323"/>
    <w:rsid w:val="004B642D"/>
    <w:rsid w:val="004C0B77"/>
    <w:rsid w:val="004C2B33"/>
    <w:rsid w:val="004D4725"/>
    <w:rsid w:val="004D7A9C"/>
    <w:rsid w:val="004E4542"/>
    <w:rsid w:val="004F42C9"/>
    <w:rsid w:val="00505536"/>
    <w:rsid w:val="00524117"/>
    <w:rsid w:val="00527409"/>
    <w:rsid w:val="005410EF"/>
    <w:rsid w:val="00544E81"/>
    <w:rsid w:val="0055265B"/>
    <w:rsid w:val="00553A8A"/>
    <w:rsid w:val="0055532F"/>
    <w:rsid w:val="00557009"/>
    <w:rsid w:val="00563118"/>
    <w:rsid w:val="00563642"/>
    <w:rsid w:val="0056437B"/>
    <w:rsid w:val="0056616D"/>
    <w:rsid w:val="005731A6"/>
    <w:rsid w:val="005776EA"/>
    <w:rsid w:val="00577907"/>
    <w:rsid w:val="005849CF"/>
    <w:rsid w:val="00584E1E"/>
    <w:rsid w:val="005937A9"/>
    <w:rsid w:val="005A0DE8"/>
    <w:rsid w:val="005B1A5D"/>
    <w:rsid w:val="005B75DE"/>
    <w:rsid w:val="005C4A62"/>
    <w:rsid w:val="005E1AE3"/>
    <w:rsid w:val="005E642D"/>
    <w:rsid w:val="005F4EF8"/>
    <w:rsid w:val="006049B5"/>
    <w:rsid w:val="00617598"/>
    <w:rsid w:val="00617753"/>
    <w:rsid w:val="00631DCE"/>
    <w:rsid w:val="00635E8D"/>
    <w:rsid w:val="00652D6B"/>
    <w:rsid w:val="006547BA"/>
    <w:rsid w:val="00672088"/>
    <w:rsid w:val="0067315E"/>
    <w:rsid w:val="00674B0B"/>
    <w:rsid w:val="0068190E"/>
    <w:rsid w:val="006A032E"/>
    <w:rsid w:val="006A10D8"/>
    <w:rsid w:val="006A5863"/>
    <w:rsid w:val="006B186F"/>
    <w:rsid w:val="006C0C8B"/>
    <w:rsid w:val="006C5F3E"/>
    <w:rsid w:val="006D0494"/>
    <w:rsid w:val="006E51C8"/>
    <w:rsid w:val="006E6D67"/>
    <w:rsid w:val="006F348D"/>
    <w:rsid w:val="00702076"/>
    <w:rsid w:val="00714A9D"/>
    <w:rsid w:val="00715206"/>
    <w:rsid w:val="007278B2"/>
    <w:rsid w:val="0074310E"/>
    <w:rsid w:val="00745204"/>
    <w:rsid w:val="007530D6"/>
    <w:rsid w:val="00764794"/>
    <w:rsid w:val="007B33AE"/>
    <w:rsid w:val="007B436C"/>
    <w:rsid w:val="007B5D4E"/>
    <w:rsid w:val="007C2622"/>
    <w:rsid w:val="007C4500"/>
    <w:rsid w:val="007D0B0F"/>
    <w:rsid w:val="007D1F30"/>
    <w:rsid w:val="007D6AAB"/>
    <w:rsid w:val="007D7B9C"/>
    <w:rsid w:val="007E5677"/>
    <w:rsid w:val="007F2419"/>
    <w:rsid w:val="007F5919"/>
    <w:rsid w:val="00807BB3"/>
    <w:rsid w:val="00811C0E"/>
    <w:rsid w:val="00817788"/>
    <w:rsid w:val="00822118"/>
    <w:rsid w:val="00822F75"/>
    <w:rsid w:val="00831333"/>
    <w:rsid w:val="00840929"/>
    <w:rsid w:val="00847C3A"/>
    <w:rsid w:val="008522EB"/>
    <w:rsid w:val="008523DF"/>
    <w:rsid w:val="00854C76"/>
    <w:rsid w:val="00862B27"/>
    <w:rsid w:val="00867863"/>
    <w:rsid w:val="00876670"/>
    <w:rsid w:val="008B386E"/>
    <w:rsid w:val="008B5FCB"/>
    <w:rsid w:val="008E3122"/>
    <w:rsid w:val="008E5D85"/>
    <w:rsid w:val="008F3E12"/>
    <w:rsid w:val="00905D4C"/>
    <w:rsid w:val="00915C15"/>
    <w:rsid w:val="00916D64"/>
    <w:rsid w:val="00920794"/>
    <w:rsid w:val="00922ACD"/>
    <w:rsid w:val="0093085E"/>
    <w:rsid w:val="00935A57"/>
    <w:rsid w:val="00945B39"/>
    <w:rsid w:val="00962BE9"/>
    <w:rsid w:val="00980F57"/>
    <w:rsid w:val="0098141D"/>
    <w:rsid w:val="00985DF8"/>
    <w:rsid w:val="009B22E5"/>
    <w:rsid w:val="009B4542"/>
    <w:rsid w:val="009C4AB0"/>
    <w:rsid w:val="009C59A3"/>
    <w:rsid w:val="009C65C8"/>
    <w:rsid w:val="009D765B"/>
    <w:rsid w:val="009E1DFB"/>
    <w:rsid w:val="009E396B"/>
    <w:rsid w:val="00A00FD5"/>
    <w:rsid w:val="00A12DBC"/>
    <w:rsid w:val="00A15DCF"/>
    <w:rsid w:val="00A322AF"/>
    <w:rsid w:val="00A355D1"/>
    <w:rsid w:val="00A355E5"/>
    <w:rsid w:val="00A464D7"/>
    <w:rsid w:val="00A46E77"/>
    <w:rsid w:val="00A54418"/>
    <w:rsid w:val="00A72274"/>
    <w:rsid w:val="00A838D9"/>
    <w:rsid w:val="00A931C7"/>
    <w:rsid w:val="00AA4167"/>
    <w:rsid w:val="00AB0888"/>
    <w:rsid w:val="00AB2B12"/>
    <w:rsid w:val="00AD2341"/>
    <w:rsid w:val="00AE0B7E"/>
    <w:rsid w:val="00AE364E"/>
    <w:rsid w:val="00AF39AE"/>
    <w:rsid w:val="00AF78A2"/>
    <w:rsid w:val="00B20616"/>
    <w:rsid w:val="00B22E89"/>
    <w:rsid w:val="00B2480E"/>
    <w:rsid w:val="00B30A3E"/>
    <w:rsid w:val="00B3496F"/>
    <w:rsid w:val="00B458B6"/>
    <w:rsid w:val="00B56E81"/>
    <w:rsid w:val="00B60F5A"/>
    <w:rsid w:val="00B66974"/>
    <w:rsid w:val="00B672AF"/>
    <w:rsid w:val="00B72D2C"/>
    <w:rsid w:val="00B86371"/>
    <w:rsid w:val="00B91FC0"/>
    <w:rsid w:val="00BB25EE"/>
    <w:rsid w:val="00BC0DC2"/>
    <w:rsid w:val="00BD2631"/>
    <w:rsid w:val="00BE1423"/>
    <w:rsid w:val="00BE6ED9"/>
    <w:rsid w:val="00BE74EF"/>
    <w:rsid w:val="00BF13BD"/>
    <w:rsid w:val="00C020B4"/>
    <w:rsid w:val="00C21595"/>
    <w:rsid w:val="00C40875"/>
    <w:rsid w:val="00C4165C"/>
    <w:rsid w:val="00C5654E"/>
    <w:rsid w:val="00C57086"/>
    <w:rsid w:val="00C62877"/>
    <w:rsid w:val="00C664A2"/>
    <w:rsid w:val="00C947F1"/>
    <w:rsid w:val="00C9681E"/>
    <w:rsid w:val="00CC1731"/>
    <w:rsid w:val="00CC1EE5"/>
    <w:rsid w:val="00CD284D"/>
    <w:rsid w:val="00CD6C26"/>
    <w:rsid w:val="00CE0BE4"/>
    <w:rsid w:val="00CE6583"/>
    <w:rsid w:val="00CF611A"/>
    <w:rsid w:val="00D0721B"/>
    <w:rsid w:val="00D12B9A"/>
    <w:rsid w:val="00D20A7E"/>
    <w:rsid w:val="00D21E38"/>
    <w:rsid w:val="00D55A0E"/>
    <w:rsid w:val="00D560AB"/>
    <w:rsid w:val="00D6648B"/>
    <w:rsid w:val="00D70ABC"/>
    <w:rsid w:val="00DA1CE8"/>
    <w:rsid w:val="00DA6E00"/>
    <w:rsid w:val="00DB0196"/>
    <w:rsid w:val="00DC098F"/>
    <w:rsid w:val="00DC48C8"/>
    <w:rsid w:val="00DD6A5A"/>
    <w:rsid w:val="00DF5437"/>
    <w:rsid w:val="00E02291"/>
    <w:rsid w:val="00E31741"/>
    <w:rsid w:val="00E50C1A"/>
    <w:rsid w:val="00E539C9"/>
    <w:rsid w:val="00E60E2F"/>
    <w:rsid w:val="00E75AC7"/>
    <w:rsid w:val="00E8209E"/>
    <w:rsid w:val="00E87C0E"/>
    <w:rsid w:val="00E91DC5"/>
    <w:rsid w:val="00E9519F"/>
    <w:rsid w:val="00E974D5"/>
    <w:rsid w:val="00EB5824"/>
    <w:rsid w:val="00EB62F5"/>
    <w:rsid w:val="00EC1131"/>
    <w:rsid w:val="00EC11F9"/>
    <w:rsid w:val="00EC40C8"/>
    <w:rsid w:val="00EC4C32"/>
    <w:rsid w:val="00EE27C3"/>
    <w:rsid w:val="00EF786B"/>
    <w:rsid w:val="00F059F7"/>
    <w:rsid w:val="00F066CF"/>
    <w:rsid w:val="00F14DFF"/>
    <w:rsid w:val="00F31533"/>
    <w:rsid w:val="00F35418"/>
    <w:rsid w:val="00F41D8A"/>
    <w:rsid w:val="00F56D05"/>
    <w:rsid w:val="00F658AE"/>
    <w:rsid w:val="00F70C0F"/>
    <w:rsid w:val="00F721BE"/>
    <w:rsid w:val="00F81A7F"/>
    <w:rsid w:val="00F82B25"/>
    <w:rsid w:val="00F960AA"/>
    <w:rsid w:val="00FA2A3A"/>
    <w:rsid w:val="00FA2F6E"/>
    <w:rsid w:val="00FA524B"/>
    <w:rsid w:val="00FB2A3A"/>
    <w:rsid w:val="00FC30FC"/>
    <w:rsid w:val="00FD2CAE"/>
    <w:rsid w:val="00FE2914"/>
    <w:rsid w:val="00FF31DD"/>
    <w:rsid w:val="00FF7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595"/>
    <w:rPr>
      <w:rFonts w:ascii="Times New Roman" w:eastAsia="Times New Roman" w:hAnsi="Times New Roman"/>
      <w:sz w:val="24"/>
      <w:szCs w:val="24"/>
    </w:rPr>
  </w:style>
  <w:style w:type="paragraph" w:styleId="Heading1">
    <w:name w:val="heading 1"/>
    <w:basedOn w:val="Normal"/>
    <w:next w:val="Normal"/>
    <w:link w:val="Heading1Char"/>
    <w:uiPriority w:val="9"/>
    <w:qFormat/>
    <w:rsid w:val="00B22E89"/>
    <w:pPr>
      <w:keepNext/>
      <w:keepLines/>
      <w:spacing w:before="480"/>
      <w:outlineLvl w:val="0"/>
    </w:pPr>
    <w:rPr>
      <w:rFonts w:ascii="Cambria" w:hAnsi="Cambria"/>
      <w:b/>
      <w:bCs/>
      <w:color w:val="365F91"/>
      <w:sz w:val="28"/>
      <w:szCs w:val="28"/>
    </w:rPr>
  </w:style>
  <w:style w:type="paragraph" w:styleId="Heading2">
    <w:name w:val="heading 2"/>
    <w:basedOn w:val="ListParagraph"/>
    <w:next w:val="Normal"/>
    <w:link w:val="Heading2Char"/>
    <w:unhideWhenUsed/>
    <w:qFormat/>
    <w:rsid w:val="00061B72"/>
    <w:pPr>
      <w:keepNext/>
      <w:ind w:left="0"/>
      <w:contextualSpacing w:val="0"/>
      <w:outlineLvl w:val="1"/>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595"/>
    <w:pPr>
      <w:ind w:left="720"/>
      <w:contextualSpacing/>
    </w:pPr>
  </w:style>
  <w:style w:type="paragraph" w:styleId="BodyTextIndent">
    <w:name w:val="Body Text Indent"/>
    <w:basedOn w:val="Normal"/>
    <w:link w:val="BodyTextIndentChar"/>
    <w:rsid w:val="003D6812"/>
    <w:pPr>
      <w:spacing w:after="120"/>
      <w:ind w:left="360"/>
    </w:pPr>
  </w:style>
  <w:style w:type="character" w:customStyle="1" w:styleId="BodyTextIndentChar">
    <w:name w:val="Body Text Indent Char"/>
    <w:link w:val="BodyTextIndent"/>
    <w:rsid w:val="003D6812"/>
    <w:rPr>
      <w:rFonts w:ascii="Times New Roman" w:eastAsia="Times New Roman" w:hAnsi="Times New Roman" w:cs="Times New Roman"/>
      <w:sz w:val="24"/>
      <w:szCs w:val="24"/>
    </w:rPr>
  </w:style>
  <w:style w:type="character" w:customStyle="1" w:styleId="Heading2Char">
    <w:name w:val="Heading 2 Char"/>
    <w:link w:val="Heading2"/>
    <w:rsid w:val="00061B72"/>
    <w:rPr>
      <w:rFonts w:ascii="Arial" w:eastAsia="Times New Roman" w:hAnsi="Arial" w:cs="Arial"/>
    </w:rPr>
  </w:style>
  <w:style w:type="character" w:customStyle="1" w:styleId="Heading1Char">
    <w:name w:val="Heading 1 Char"/>
    <w:link w:val="Heading1"/>
    <w:uiPriority w:val="9"/>
    <w:rsid w:val="00B22E89"/>
    <w:rPr>
      <w:rFonts w:ascii="Cambria" w:eastAsia="Times New Roman" w:hAnsi="Cambria" w:cs="Times New Roman"/>
      <w:b/>
      <w:bCs/>
      <w:color w:val="365F91"/>
      <w:sz w:val="28"/>
      <w:szCs w:val="28"/>
    </w:rPr>
  </w:style>
  <w:style w:type="character" w:styleId="Hyperlink">
    <w:name w:val="Hyperlink"/>
    <w:rsid w:val="00C40875"/>
    <w:rPr>
      <w:color w:val="0000FF"/>
      <w:u w:val="single"/>
    </w:rPr>
  </w:style>
  <w:style w:type="paragraph" w:styleId="BodyText3">
    <w:name w:val="Body Text 3"/>
    <w:basedOn w:val="Normal"/>
    <w:link w:val="BodyText3Char"/>
    <w:rsid w:val="00EC11F9"/>
    <w:pPr>
      <w:spacing w:after="120"/>
    </w:pPr>
    <w:rPr>
      <w:sz w:val="16"/>
      <w:szCs w:val="16"/>
    </w:rPr>
  </w:style>
  <w:style w:type="character" w:customStyle="1" w:styleId="BodyText3Char">
    <w:name w:val="Body Text 3 Char"/>
    <w:link w:val="BodyText3"/>
    <w:rsid w:val="00EC11F9"/>
    <w:rPr>
      <w:rFonts w:ascii="Times New Roman" w:eastAsia="Times New Roman" w:hAnsi="Times New Roman" w:cs="Times New Roman"/>
      <w:sz w:val="16"/>
      <w:szCs w:val="16"/>
    </w:rPr>
  </w:style>
  <w:style w:type="paragraph" w:styleId="BlockText">
    <w:name w:val="Block Text"/>
    <w:basedOn w:val="Normal"/>
    <w:rsid w:val="00030E53"/>
    <w:pPr>
      <w:ind w:left="1440" w:right="1440"/>
      <w:jc w:val="center"/>
    </w:pPr>
    <w:rPr>
      <w:b/>
    </w:rPr>
  </w:style>
  <w:style w:type="paragraph" w:styleId="Header">
    <w:name w:val="header"/>
    <w:basedOn w:val="Normal"/>
    <w:link w:val="HeaderChar"/>
    <w:uiPriority w:val="99"/>
    <w:unhideWhenUsed/>
    <w:rsid w:val="001E6FD9"/>
    <w:pPr>
      <w:tabs>
        <w:tab w:val="center" w:pos="4680"/>
        <w:tab w:val="right" w:pos="9360"/>
      </w:tabs>
    </w:pPr>
  </w:style>
  <w:style w:type="character" w:customStyle="1" w:styleId="HeaderChar">
    <w:name w:val="Header Char"/>
    <w:link w:val="Header"/>
    <w:uiPriority w:val="99"/>
    <w:rsid w:val="001E6F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6FD9"/>
    <w:pPr>
      <w:tabs>
        <w:tab w:val="center" w:pos="4680"/>
        <w:tab w:val="right" w:pos="9360"/>
      </w:tabs>
    </w:pPr>
  </w:style>
  <w:style w:type="character" w:customStyle="1" w:styleId="FooterChar">
    <w:name w:val="Footer Char"/>
    <w:link w:val="Footer"/>
    <w:uiPriority w:val="99"/>
    <w:rsid w:val="001E6F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7C8C"/>
    <w:rPr>
      <w:rFonts w:ascii="Tahoma" w:hAnsi="Tahoma" w:cs="Tahoma"/>
      <w:sz w:val="16"/>
      <w:szCs w:val="16"/>
    </w:rPr>
  </w:style>
  <w:style w:type="character" w:customStyle="1" w:styleId="BalloonTextChar">
    <w:name w:val="Balloon Text Char"/>
    <w:link w:val="BalloonText"/>
    <w:uiPriority w:val="99"/>
    <w:semiHidden/>
    <w:rsid w:val="00037C8C"/>
    <w:rPr>
      <w:rFonts w:ascii="Tahoma" w:eastAsia="Times New Roman" w:hAnsi="Tahoma" w:cs="Tahoma"/>
      <w:sz w:val="16"/>
      <w:szCs w:val="16"/>
    </w:rPr>
  </w:style>
  <w:style w:type="character" w:styleId="CommentReference">
    <w:name w:val="annotation reference"/>
    <w:uiPriority w:val="99"/>
    <w:semiHidden/>
    <w:unhideWhenUsed/>
    <w:rsid w:val="00EC4C32"/>
    <w:rPr>
      <w:sz w:val="16"/>
      <w:szCs w:val="16"/>
    </w:rPr>
  </w:style>
  <w:style w:type="paragraph" w:styleId="CommentText">
    <w:name w:val="annotation text"/>
    <w:basedOn w:val="Normal"/>
    <w:link w:val="CommentTextChar"/>
    <w:uiPriority w:val="99"/>
    <w:semiHidden/>
    <w:unhideWhenUsed/>
    <w:rsid w:val="00EC4C32"/>
    <w:rPr>
      <w:sz w:val="20"/>
      <w:szCs w:val="20"/>
    </w:rPr>
  </w:style>
  <w:style w:type="character" w:customStyle="1" w:styleId="CommentTextChar">
    <w:name w:val="Comment Text Char"/>
    <w:link w:val="CommentText"/>
    <w:uiPriority w:val="99"/>
    <w:semiHidden/>
    <w:rsid w:val="00EC4C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4C32"/>
    <w:rPr>
      <w:b/>
      <w:bCs/>
    </w:rPr>
  </w:style>
  <w:style w:type="character" w:customStyle="1" w:styleId="CommentSubjectChar">
    <w:name w:val="Comment Subject Char"/>
    <w:link w:val="CommentSubject"/>
    <w:uiPriority w:val="99"/>
    <w:semiHidden/>
    <w:rsid w:val="00EC4C32"/>
    <w:rPr>
      <w:rFonts w:ascii="Times New Roman" w:eastAsia="Times New Roman" w:hAnsi="Times New Roman" w:cs="Times New Roman"/>
      <w:b/>
      <w:bCs/>
      <w:sz w:val="20"/>
      <w:szCs w:val="20"/>
    </w:rPr>
  </w:style>
  <w:style w:type="paragraph" w:styleId="Revision">
    <w:name w:val="Revision"/>
    <w:hidden/>
    <w:uiPriority w:val="99"/>
    <w:semiHidden/>
    <w:rsid w:val="00EC4C32"/>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BC0DC2"/>
    <w:rPr>
      <w:sz w:val="20"/>
      <w:szCs w:val="20"/>
    </w:rPr>
  </w:style>
  <w:style w:type="character" w:customStyle="1" w:styleId="FootnoteTextChar">
    <w:name w:val="Footnote Text Char"/>
    <w:link w:val="FootnoteText"/>
    <w:uiPriority w:val="99"/>
    <w:semiHidden/>
    <w:rsid w:val="00BC0DC2"/>
    <w:rPr>
      <w:rFonts w:ascii="Times New Roman" w:eastAsia="Times New Roman" w:hAnsi="Times New Roman" w:cs="Times New Roman"/>
      <w:sz w:val="20"/>
      <w:szCs w:val="20"/>
    </w:rPr>
  </w:style>
  <w:style w:type="character" w:styleId="FootnoteReference">
    <w:name w:val="footnote reference"/>
    <w:uiPriority w:val="99"/>
    <w:unhideWhenUsed/>
    <w:rsid w:val="00BC0DC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595"/>
    <w:rPr>
      <w:rFonts w:ascii="Times New Roman" w:eastAsia="Times New Roman" w:hAnsi="Times New Roman"/>
      <w:sz w:val="24"/>
      <w:szCs w:val="24"/>
    </w:rPr>
  </w:style>
  <w:style w:type="paragraph" w:styleId="Heading1">
    <w:name w:val="heading 1"/>
    <w:basedOn w:val="Normal"/>
    <w:next w:val="Normal"/>
    <w:link w:val="Heading1Char"/>
    <w:uiPriority w:val="9"/>
    <w:qFormat/>
    <w:rsid w:val="00B22E89"/>
    <w:pPr>
      <w:keepNext/>
      <w:keepLines/>
      <w:spacing w:before="480"/>
      <w:outlineLvl w:val="0"/>
    </w:pPr>
    <w:rPr>
      <w:rFonts w:ascii="Cambria" w:hAnsi="Cambria"/>
      <w:b/>
      <w:bCs/>
      <w:color w:val="365F91"/>
      <w:sz w:val="28"/>
      <w:szCs w:val="28"/>
    </w:rPr>
  </w:style>
  <w:style w:type="paragraph" w:styleId="Heading2">
    <w:name w:val="heading 2"/>
    <w:basedOn w:val="ListParagraph"/>
    <w:next w:val="Normal"/>
    <w:link w:val="Heading2Char"/>
    <w:unhideWhenUsed/>
    <w:qFormat/>
    <w:rsid w:val="00061B72"/>
    <w:pPr>
      <w:keepNext/>
      <w:ind w:left="0"/>
      <w:contextualSpacing w:val="0"/>
      <w:outlineLvl w:val="1"/>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595"/>
    <w:pPr>
      <w:ind w:left="720"/>
      <w:contextualSpacing/>
    </w:pPr>
  </w:style>
  <w:style w:type="paragraph" w:styleId="BodyTextIndent">
    <w:name w:val="Body Text Indent"/>
    <w:basedOn w:val="Normal"/>
    <w:link w:val="BodyTextIndentChar"/>
    <w:rsid w:val="003D6812"/>
    <w:pPr>
      <w:spacing w:after="120"/>
      <w:ind w:left="360"/>
    </w:pPr>
  </w:style>
  <w:style w:type="character" w:customStyle="1" w:styleId="BodyTextIndentChar">
    <w:name w:val="Body Text Indent Char"/>
    <w:link w:val="BodyTextIndent"/>
    <w:rsid w:val="003D6812"/>
    <w:rPr>
      <w:rFonts w:ascii="Times New Roman" w:eastAsia="Times New Roman" w:hAnsi="Times New Roman" w:cs="Times New Roman"/>
      <w:sz w:val="24"/>
      <w:szCs w:val="24"/>
    </w:rPr>
  </w:style>
  <w:style w:type="character" w:customStyle="1" w:styleId="Heading2Char">
    <w:name w:val="Heading 2 Char"/>
    <w:link w:val="Heading2"/>
    <w:rsid w:val="00061B72"/>
    <w:rPr>
      <w:rFonts w:ascii="Arial" w:eastAsia="Times New Roman" w:hAnsi="Arial" w:cs="Arial"/>
    </w:rPr>
  </w:style>
  <w:style w:type="character" w:customStyle="1" w:styleId="Heading1Char">
    <w:name w:val="Heading 1 Char"/>
    <w:link w:val="Heading1"/>
    <w:uiPriority w:val="9"/>
    <w:rsid w:val="00B22E89"/>
    <w:rPr>
      <w:rFonts w:ascii="Cambria" w:eastAsia="Times New Roman" w:hAnsi="Cambria" w:cs="Times New Roman"/>
      <w:b/>
      <w:bCs/>
      <w:color w:val="365F91"/>
      <w:sz w:val="28"/>
      <w:szCs w:val="28"/>
    </w:rPr>
  </w:style>
  <w:style w:type="character" w:styleId="Hyperlink">
    <w:name w:val="Hyperlink"/>
    <w:rsid w:val="00C40875"/>
    <w:rPr>
      <w:color w:val="0000FF"/>
      <w:u w:val="single"/>
    </w:rPr>
  </w:style>
  <w:style w:type="paragraph" w:styleId="BodyText3">
    <w:name w:val="Body Text 3"/>
    <w:basedOn w:val="Normal"/>
    <w:link w:val="BodyText3Char"/>
    <w:rsid w:val="00EC11F9"/>
    <w:pPr>
      <w:spacing w:after="120"/>
    </w:pPr>
    <w:rPr>
      <w:sz w:val="16"/>
      <w:szCs w:val="16"/>
    </w:rPr>
  </w:style>
  <w:style w:type="character" w:customStyle="1" w:styleId="BodyText3Char">
    <w:name w:val="Body Text 3 Char"/>
    <w:link w:val="BodyText3"/>
    <w:rsid w:val="00EC11F9"/>
    <w:rPr>
      <w:rFonts w:ascii="Times New Roman" w:eastAsia="Times New Roman" w:hAnsi="Times New Roman" w:cs="Times New Roman"/>
      <w:sz w:val="16"/>
      <w:szCs w:val="16"/>
    </w:rPr>
  </w:style>
  <w:style w:type="paragraph" w:styleId="BlockText">
    <w:name w:val="Block Text"/>
    <w:basedOn w:val="Normal"/>
    <w:rsid w:val="00030E53"/>
    <w:pPr>
      <w:ind w:left="1440" w:right="1440"/>
      <w:jc w:val="center"/>
    </w:pPr>
    <w:rPr>
      <w:b/>
    </w:rPr>
  </w:style>
  <w:style w:type="paragraph" w:styleId="Header">
    <w:name w:val="header"/>
    <w:basedOn w:val="Normal"/>
    <w:link w:val="HeaderChar"/>
    <w:uiPriority w:val="99"/>
    <w:unhideWhenUsed/>
    <w:rsid w:val="001E6FD9"/>
    <w:pPr>
      <w:tabs>
        <w:tab w:val="center" w:pos="4680"/>
        <w:tab w:val="right" w:pos="9360"/>
      </w:tabs>
    </w:pPr>
  </w:style>
  <w:style w:type="character" w:customStyle="1" w:styleId="HeaderChar">
    <w:name w:val="Header Char"/>
    <w:link w:val="Header"/>
    <w:uiPriority w:val="99"/>
    <w:rsid w:val="001E6F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6FD9"/>
    <w:pPr>
      <w:tabs>
        <w:tab w:val="center" w:pos="4680"/>
        <w:tab w:val="right" w:pos="9360"/>
      </w:tabs>
    </w:pPr>
  </w:style>
  <w:style w:type="character" w:customStyle="1" w:styleId="FooterChar">
    <w:name w:val="Footer Char"/>
    <w:link w:val="Footer"/>
    <w:uiPriority w:val="99"/>
    <w:rsid w:val="001E6F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7C8C"/>
    <w:rPr>
      <w:rFonts w:ascii="Tahoma" w:hAnsi="Tahoma" w:cs="Tahoma"/>
      <w:sz w:val="16"/>
      <w:szCs w:val="16"/>
    </w:rPr>
  </w:style>
  <w:style w:type="character" w:customStyle="1" w:styleId="BalloonTextChar">
    <w:name w:val="Balloon Text Char"/>
    <w:link w:val="BalloonText"/>
    <w:uiPriority w:val="99"/>
    <w:semiHidden/>
    <w:rsid w:val="00037C8C"/>
    <w:rPr>
      <w:rFonts w:ascii="Tahoma" w:eastAsia="Times New Roman" w:hAnsi="Tahoma" w:cs="Tahoma"/>
      <w:sz w:val="16"/>
      <w:szCs w:val="16"/>
    </w:rPr>
  </w:style>
  <w:style w:type="character" w:styleId="CommentReference">
    <w:name w:val="annotation reference"/>
    <w:uiPriority w:val="99"/>
    <w:semiHidden/>
    <w:unhideWhenUsed/>
    <w:rsid w:val="00EC4C32"/>
    <w:rPr>
      <w:sz w:val="16"/>
      <w:szCs w:val="16"/>
    </w:rPr>
  </w:style>
  <w:style w:type="paragraph" w:styleId="CommentText">
    <w:name w:val="annotation text"/>
    <w:basedOn w:val="Normal"/>
    <w:link w:val="CommentTextChar"/>
    <w:uiPriority w:val="99"/>
    <w:semiHidden/>
    <w:unhideWhenUsed/>
    <w:rsid w:val="00EC4C32"/>
    <w:rPr>
      <w:sz w:val="20"/>
      <w:szCs w:val="20"/>
    </w:rPr>
  </w:style>
  <w:style w:type="character" w:customStyle="1" w:styleId="CommentTextChar">
    <w:name w:val="Comment Text Char"/>
    <w:link w:val="CommentText"/>
    <w:uiPriority w:val="99"/>
    <w:semiHidden/>
    <w:rsid w:val="00EC4C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4C32"/>
    <w:rPr>
      <w:b/>
      <w:bCs/>
    </w:rPr>
  </w:style>
  <w:style w:type="character" w:customStyle="1" w:styleId="CommentSubjectChar">
    <w:name w:val="Comment Subject Char"/>
    <w:link w:val="CommentSubject"/>
    <w:uiPriority w:val="99"/>
    <w:semiHidden/>
    <w:rsid w:val="00EC4C32"/>
    <w:rPr>
      <w:rFonts w:ascii="Times New Roman" w:eastAsia="Times New Roman" w:hAnsi="Times New Roman" w:cs="Times New Roman"/>
      <w:b/>
      <w:bCs/>
      <w:sz w:val="20"/>
      <w:szCs w:val="20"/>
    </w:rPr>
  </w:style>
  <w:style w:type="paragraph" w:styleId="Revision">
    <w:name w:val="Revision"/>
    <w:hidden/>
    <w:uiPriority w:val="99"/>
    <w:semiHidden/>
    <w:rsid w:val="00EC4C32"/>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BC0DC2"/>
    <w:rPr>
      <w:sz w:val="20"/>
      <w:szCs w:val="20"/>
    </w:rPr>
  </w:style>
  <w:style w:type="character" w:customStyle="1" w:styleId="FootnoteTextChar">
    <w:name w:val="Footnote Text Char"/>
    <w:link w:val="FootnoteText"/>
    <w:uiPriority w:val="99"/>
    <w:semiHidden/>
    <w:rsid w:val="00BC0DC2"/>
    <w:rPr>
      <w:rFonts w:ascii="Times New Roman" w:eastAsia="Times New Roman" w:hAnsi="Times New Roman" w:cs="Times New Roman"/>
      <w:sz w:val="20"/>
      <w:szCs w:val="20"/>
    </w:rPr>
  </w:style>
  <w:style w:type="character" w:styleId="FootnoteReference">
    <w:name w:val="footnote reference"/>
    <w:uiPriority w:val="99"/>
    <w:unhideWhenUsed/>
    <w:rsid w:val="00BC0D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www.arb.ca.gov/portable/portable.htm"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rb.ca.gov/portable/perp/perpfaq_04-16-15.pdf" TargetMode="External"/><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310f536-36dc-4647-b18a-67b8d8a93392" ContentTypeId="0x0101008FC167405BA41640B65CA73236477FDD" PreviousValue="false"/>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ubject_x0020_AreaTaxHTField0 xmlns="3ed4a573-98f7-402b-b1e5-f426d0893dfb">
      <Terms xmlns="http://schemas.microsoft.com/office/infopath/2007/PartnerControls">
        <TermInfo xmlns="http://schemas.microsoft.com/office/infopath/2007/PartnerControls">
          <TermName xmlns="http://schemas.microsoft.com/office/infopath/2007/PartnerControls">Standard Conditions</TermName>
          <TermId xmlns="http://schemas.microsoft.com/office/infopath/2007/PartnerControls">f3131208-fea7-46a6-bb81-5f83feb69abc</TermId>
        </TermInfo>
      </Terms>
    </Subject_x0020_AreaTaxHTField0>
    <TaxCatchAll xmlns="3ed4a573-98f7-402b-b1e5-f426d0893dfb">
      <Value>1</Value>
    </TaxCatchAll>
    <OrganizationTaxHTField0 xmlns="3ed4a573-98f7-402b-b1e5-f426d0893dfb">
      <Terms xmlns="http://schemas.microsoft.com/office/infopath/2007/PartnerControls"/>
    </OrganizationTaxHTField0>
    <Archive xmlns="3ed4a573-98f7-402b-b1e5-f426d0893dfb">false</Archive>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Napa Document" ma:contentTypeID="0x0101008FC167405BA41640B65CA73236477FDD00880E696B8E835E46A93EE72A79CF0D9B" ma:contentTypeVersion="87" ma:contentTypeDescription="Base document for inheritance. Has all county predefined columns." ma:contentTypeScope="" ma:versionID="a58608acd4b1c07eed14131ada654b07">
  <xsd:schema xmlns:xsd="http://www.w3.org/2001/XMLSchema" xmlns:xs="http://www.w3.org/2001/XMLSchema" xmlns:p="http://schemas.microsoft.com/office/2006/metadata/properties" xmlns:ns2="3ed4a573-98f7-402b-b1e5-f426d0893dfb" targetNamespace="http://schemas.microsoft.com/office/2006/metadata/properties" ma:root="true" ma:fieldsID="159846f88330fad2f9245eef431f81d2" ns2:_="">
    <xsd:import namespace="3ed4a573-98f7-402b-b1e5-f426d0893dfb"/>
    <xsd:element name="properties">
      <xsd:complexType>
        <xsd:sequence>
          <xsd:element name="documentManagement">
            <xsd:complexType>
              <xsd:all>
                <xsd:element ref="ns2:OrganizationTaxHTField0" minOccurs="0"/>
                <xsd:element ref="ns2:TaxCatchAll" minOccurs="0"/>
                <xsd:element ref="ns2:TaxCatchAllLabel" minOccurs="0"/>
                <xsd:element ref="ns2:Subject_x0020_AreaTaxHTField0" minOccurs="0"/>
                <xsd:element ref="ns2:_dlc_DocId" minOccurs="0"/>
                <xsd:element ref="ns2:_dlc_DocIdUrl" minOccurs="0"/>
                <xsd:element ref="ns2:_dlc_DocIdPersistId"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4a573-98f7-402b-b1e5-f426d0893dfb" elementFormDefault="qualified">
    <xsd:import namespace="http://schemas.microsoft.com/office/2006/documentManagement/types"/>
    <xsd:import namespace="http://schemas.microsoft.com/office/infopath/2007/PartnerControls"/>
    <xsd:element name="OrganizationTaxHTField0" ma:index="8" nillable="true" ma:taxonomy="true" ma:internalName="OrganizationTaxHTField0" ma:taxonomyFieldName="Organization" ma:displayName="Organization" ma:default="50;#Planning|8c595137-35ff-4dc8-b4e9-e2eba496b845" ma:fieldId="{25dc0031-1199-4c4b-9ce9-154159331037}" ma:sspId="9310f536-36dc-4647-b18a-67b8d8a93392" ma:termSetId="73bd2302-a1b3-4e4f-8faf-442cd07186c2"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43e22547-5d2b-4108-a59d-6863b35b13f3}" ma:internalName="TaxCatchAll" ma:showField="CatchAllData" ma:web="adaa6304-a9cc-43bd-86a8-618bd0606a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3e22547-5d2b-4108-a59d-6863b35b13f3}" ma:internalName="TaxCatchAllLabel" ma:readOnly="true" ma:showField="CatchAllDataLabel" ma:web="adaa6304-a9cc-43bd-86a8-618bd0606a42">
      <xsd:complexType>
        <xsd:complexContent>
          <xsd:extension base="dms:MultiChoiceLookup">
            <xsd:sequence>
              <xsd:element name="Value" type="dms:Lookup" maxOccurs="unbounded" minOccurs="0" nillable="true"/>
            </xsd:sequence>
          </xsd:extension>
        </xsd:complexContent>
      </xsd:complexType>
    </xsd:element>
    <xsd:element name="Subject_x0020_AreaTaxHTField0" ma:index="12" nillable="true" ma:taxonomy="true" ma:internalName="Subject_x0020_AreaTaxHTField0" ma:taxonomyFieldName="Subject_x0020_Area" ma:displayName="Subject Area" ma:default="" ma:fieldId="{e12a043d-381f-4134-8b17-90f219b013a9}" ma:sspId="9310f536-36dc-4647-b18a-67b8d8a93392" ma:termSetId="a95a3917-e5f5-4f37-8702-c2a83945b9be" ma:anchorId="00000000-0000-0000-0000-000000000000" ma:open="tru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Archive" ma:index="17"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37434-1A95-4183-ABBE-B6C84993A6DD}">
  <ds:schemaRefs>
    <ds:schemaRef ds:uri="http://schemas.microsoft.com/sharepoint/v3/contenttype/forms"/>
  </ds:schemaRefs>
</ds:datastoreItem>
</file>

<file path=customXml/itemProps2.xml><?xml version="1.0" encoding="utf-8"?>
<ds:datastoreItem xmlns:ds="http://schemas.openxmlformats.org/officeDocument/2006/customXml" ds:itemID="{77FA2924-1462-4BBD-8418-00EBA38B191D}">
  <ds:schemaRefs>
    <ds:schemaRef ds:uri="Microsoft.SharePoint.Taxonomy.ContentTypeSync"/>
  </ds:schemaRefs>
</ds:datastoreItem>
</file>

<file path=customXml/itemProps3.xml><?xml version="1.0" encoding="utf-8"?>
<ds:datastoreItem xmlns:ds="http://schemas.openxmlformats.org/officeDocument/2006/customXml" ds:itemID="{440D6476-FC2B-4F7E-824C-69C4E30A4A1B}">
  <ds:schemaRefs>
    <ds:schemaRef ds:uri="http://schemas.microsoft.com/sharepoint/events"/>
  </ds:schemaRefs>
</ds:datastoreItem>
</file>

<file path=customXml/itemProps4.xml><?xml version="1.0" encoding="utf-8"?>
<ds:datastoreItem xmlns:ds="http://schemas.openxmlformats.org/officeDocument/2006/customXml" ds:itemID="{83F0E5FC-8499-4843-B0AD-8E19A16B6196}">
  <ds:schemaRefs>
    <ds:schemaRef ds:uri="http://schemas.microsoft.com/office/2006/metadata/properties"/>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3ed4a573-98f7-402b-b1e5-f426d0893dfb"/>
    <ds:schemaRef ds:uri="http://purl.org/dc/elements/1.1/"/>
  </ds:schemaRefs>
</ds:datastoreItem>
</file>

<file path=customXml/itemProps5.xml><?xml version="1.0" encoding="utf-8"?>
<ds:datastoreItem xmlns:ds="http://schemas.openxmlformats.org/officeDocument/2006/customXml" ds:itemID="{9710CFDA-675F-43B6-93D3-BE1B68CBF58C}">
  <ds:schemaRefs>
    <ds:schemaRef ds:uri="http://schemas.microsoft.com/office/2006/metadata/customXsn"/>
  </ds:schemaRefs>
</ds:datastoreItem>
</file>

<file path=customXml/itemProps6.xml><?xml version="1.0" encoding="utf-8"?>
<ds:datastoreItem xmlns:ds="http://schemas.openxmlformats.org/officeDocument/2006/customXml" ds:itemID="{1C394E91-8E80-4AAE-B1E1-3A4F198F1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4a573-98f7-402b-b1e5-f426d0893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3744BF7-C1FC-4750-B591-17810ED0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13</Pages>
  <Words>3428</Words>
  <Characters>19544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County of Napa</Company>
  <LinksUpToDate>false</LinksUpToDate>
  <CharactersWithSpaces>22927</CharactersWithSpaces>
  <SharedDoc>false</SharedDoc>
  <HLinks>
    <vt:vector size="12" baseType="variant">
      <vt:variant>
        <vt:i4>7077928</vt:i4>
      </vt:variant>
      <vt:variant>
        <vt:i4>3</vt:i4>
      </vt:variant>
      <vt:variant>
        <vt:i4>0</vt:i4>
      </vt:variant>
      <vt:variant>
        <vt:i4>5</vt:i4>
      </vt:variant>
      <vt:variant>
        <vt:lpwstr>http://www.arb.ca.gov/portable/portable.htm</vt:lpwstr>
      </vt:variant>
      <vt:variant>
        <vt:lpwstr/>
      </vt:variant>
      <vt:variant>
        <vt:i4>3407884</vt:i4>
      </vt:variant>
      <vt:variant>
        <vt:i4>0</vt:i4>
      </vt:variant>
      <vt:variant>
        <vt:i4>0</vt:i4>
      </vt:variant>
      <vt:variant>
        <vt:i4>5</vt:i4>
      </vt:variant>
      <vt:variant>
        <vt:lpwstr>http://www.arb.ca.gov/portable/perp/perpfaq_04-16-15.pdf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Gallina, Charlene</dc:creator>
  <cp:lastModifiedBy>Hannaford, Graham</cp:lastModifiedBy>
  <cp:revision>4</cp:revision>
  <cp:lastPrinted>2017-03-01T02:40:00Z</cp:lastPrinted>
  <dcterms:created xsi:type="dcterms:W3CDTF">2017-11-22T19:38:00Z</dcterms:created>
  <dcterms:modified xsi:type="dcterms:W3CDTF">2017-12-11T23:28:00Z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0x0101008FC167405BA41640B65CA73236477FDD00880E696B8E835E46A93EE72A79CF0D9B</vt:lpwstr>
  </property>
  <property fmtid="{D5CDD505-2E9C-101B-9397-08002B2CF9AE}" pid="3" name="Organization">
    <vt:lpwstr/>
  </property>
  <property fmtid="{D5CDD505-2E9C-101B-9397-08002B2CF9AE}" pid="4" name="Subject Area">
    <vt:lpwstr>1;#Standard Conditions|f3131208-fea7-46a6-bb81-5f83feb69abc</vt:lpwstr>
  </property>
</Properties>
</file>