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A3" w:rsidRPr="002B2DA3" w:rsidRDefault="00AF2B02" w:rsidP="002B2DA3">
      <w:pPr>
        <w:tabs>
          <w:tab w:val="center" w:pos="4680"/>
        </w:tabs>
        <w:suppressAutoHyphens/>
        <w:overflowPunct w:val="0"/>
        <w:autoSpaceDE w:val="0"/>
        <w:autoSpaceDN w:val="0"/>
        <w:adjustRightInd w:val="0"/>
        <w:spacing w:after="0" w:line="240" w:lineRule="auto"/>
        <w:ind w:left="720" w:right="720"/>
        <w:jc w:val="center"/>
        <w:textAlignment w:val="baseline"/>
        <w:rPr>
          <w:rFonts w:ascii="Times New Roman" w:eastAsia="Times New Roman" w:hAnsi="Times New Roman" w:cs="Times New Roman"/>
          <w:b/>
          <w:spacing w:val="-3"/>
          <w:sz w:val="24"/>
          <w:szCs w:val="24"/>
        </w:rPr>
      </w:pPr>
      <w:proofErr w:type="gramStart"/>
      <w:r>
        <w:rPr>
          <w:rFonts w:ascii="Times New Roman" w:eastAsia="Times New Roman" w:hAnsi="Times New Roman" w:cs="Times New Roman"/>
          <w:b/>
          <w:spacing w:val="-3"/>
          <w:sz w:val="24"/>
          <w:szCs w:val="24"/>
        </w:rPr>
        <w:t>RESOLUTION NO.</w:t>
      </w:r>
      <w:proofErr w:type="gramEnd"/>
      <w:r>
        <w:rPr>
          <w:rFonts w:ascii="Times New Roman" w:eastAsia="Times New Roman" w:hAnsi="Times New Roman" w:cs="Times New Roman"/>
          <w:b/>
          <w:spacing w:val="-3"/>
          <w:sz w:val="24"/>
          <w:szCs w:val="24"/>
        </w:rPr>
        <w:t xml:space="preserve"> 2017-174</w:t>
      </w:r>
    </w:p>
    <w:p w:rsidR="002B2DA3" w:rsidRPr="002B2DA3" w:rsidRDefault="002B2DA3" w:rsidP="002B2DA3">
      <w:pPr>
        <w:tabs>
          <w:tab w:val="left" w:pos="-720"/>
        </w:tabs>
        <w:suppressAutoHyphens/>
        <w:overflowPunct w:val="0"/>
        <w:autoSpaceDE w:val="0"/>
        <w:autoSpaceDN w:val="0"/>
        <w:adjustRightInd w:val="0"/>
        <w:spacing w:after="0" w:line="240" w:lineRule="auto"/>
        <w:ind w:left="720" w:right="720"/>
        <w:jc w:val="center"/>
        <w:textAlignment w:val="baseline"/>
        <w:rPr>
          <w:rFonts w:ascii="Times New Roman" w:eastAsia="Times New Roman" w:hAnsi="Times New Roman" w:cs="Times New Roman"/>
          <w:b/>
          <w:spacing w:val="-5"/>
          <w:sz w:val="24"/>
          <w:szCs w:val="20"/>
        </w:rPr>
      </w:pPr>
    </w:p>
    <w:p w:rsidR="002B2DA3" w:rsidRPr="002B2DA3" w:rsidRDefault="002B2DA3" w:rsidP="002B2DA3">
      <w:pPr>
        <w:tabs>
          <w:tab w:val="center" w:pos="4680"/>
        </w:tabs>
        <w:suppressAutoHyphens/>
        <w:overflowPunct w:val="0"/>
        <w:autoSpaceDE w:val="0"/>
        <w:autoSpaceDN w:val="0"/>
        <w:adjustRightInd w:val="0"/>
        <w:spacing w:after="0" w:line="240" w:lineRule="auto"/>
        <w:ind w:left="720" w:right="720"/>
        <w:jc w:val="center"/>
        <w:textAlignment w:val="baseline"/>
        <w:rPr>
          <w:rFonts w:ascii="Times New Roman" w:eastAsia="Times New Roman" w:hAnsi="Times New Roman" w:cs="Times New Roman"/>
          <w:sz w:val="24"/>
          <w:szCs w:val="20"/>
        </w:rPr>
      </w:pPr>
      <w:r w:rsidRPr="002B2DA3">
        <w:rPr>
          <w:rFonts w:ascii="Times New Roman" w:eastAsia="Times New Roman" w:hAnsi="Times New Roman" w:cs="Times New Roman"/>
          <w:b/>
          <w:spacing w:val="-5"/>
          <w:sz w:val="24"/>
          <w:szCs w:val="24"/>
        </w:rPr>
        <w:t>A RESOLUTION OF THE NAPA COUNTY BOARD OF SUPERVISORS, STATE OF CALIFORNIA, ADDING A NEW PART I, SECTION 12B TO THE NAPA COUNTY POLICY MANUAL TO ESTABLISH AND ADOPT A POLICY FOR REBUILDING AFTER A DISASTER</w:t>
      </w:r>
    </w:p>
    <w:p w:rsidR="002B2DA3" w:rsidRPr="002B2DA3" w:rsidRDefault="002B2DA3" w:rsidP="002B2DA3">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2"/>
          <w:sz w:val="24"/>
          <w:szCs w:val="20"/>
        </w:rPr>
      </w:pPr>
      <w:r w:rsidRPr="002B2DA3">
        <w:rPr>
          <w:rFonts w:ascii="Times New Roman" w:eastAsia="Times New Roman" w:hAnsi="Times New Roman" w:cs="Times New Roman"/>
          <w:b/>
          <w:spacing w:val="-2"/>
          <w:sz w:val="24"/>
          <w:szCs w:val="20"/>
        </w:rPr>
        <w:tab/>
      </w:r>
    </w:p>
    <w:p w:rsidR="002B2DA3" w:rsidRPr="002B2DA3" w:rsidRDefault="002B2DA3" w:rsidP="002B2DA3">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0"/>
        </w:rPr>
      </w:pPr>
      <w:r w:rsidRPr="002B2DA3">
        <w:rPr>
          <w:rFonts w:ascii="Times New Roman" w:eastAsia="Times New Roman" w:hAnsi="Times New Roman" w:cs="Times New Roman"/>
          <w:b/>
          <w:spacing w:val="-2"/>
          <w:sz w:val="24"/>
          <w:szCs w:val="20"/>
        </w:rPr>
        <w:tab/>
        <w:t>WHEREAS</w:t>
      </w:r>
      <w:r w:rsidRPr="002B2DA3">
        <w:rPr>
          <w:rFonts w:ascii="Times New Roman" w:eastAsia="Times New Roman" w:hAnsi="Times New Roman" w:cs="Times New Roman"/>
          <w:spacing w:val="-2"/>
          <w:sz w:val="24"/>
          <w:szCs w:val="20"/>
        </w:rPr>
        <w:t>, Napa County property owners, residents and businesses have sustained property damage and displacement resulting from natural disasters including earthquakes, winter storm flood events and most recently wildfires of unprecedented destruction;</w:t>
      </w:r>
    </w:p>
    <w:p w:rsidR="002B2DA3" w:rsidRPr="002B2DA3" w:rsidRDefault="002B2DA3" w:rsidP="002B2DA3">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0"/>
        </w:rPr>
      </w:pPr>
    </w:p>
    <w:p w:rsidR="002B2DA3" w:rsidRPr="002B2DA3" w:rsidRDefault="002B2DA3" w:rsidP="002B2DA3">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0"/>
        </w:rPr>
      </w:pP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b/>
          <w:spacing w:val="-2"/>
          <w:sz w:val="24"/>
          <w:szCs w:val="20"/>
        </w:rPr>
        <w:t>WHEREAS</w:t>
      </w:r>
      <w:r w:rsidRPr="002B2DA3">
        <w:rPr>
          <w:rFonts w:ascii="Times New Roman" w:eastAsia="Times New Roman" w:hAnsi="Times New Roman" w:cs="Times New Roman"/>
          <w:spacing w:val="-2"/>
          <w:sz w:val="24"/>
          <w:szCs w:val="20"/>
        </w:rPr>
        <w:t>, because of the scope and magnitude of the property damage caused by recent fires, the Board of Supervisors desires to establish and adopt a County policy for providing responsive and effective post-disaster permitting services to assist property owners in rebuilding their homes and businesses immediately after a natural disaster;</w:t>
      </w:r>
    </w:p>
    <w:p w:rsidR="002B2DA3" w:rsidRPr="002B2DA3" w:rsidRDefault="002B2DA3" w:rsidP="002B2DA3">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0"/>
        </w:rPr>
      </w:pPr>
    </w:p>
    <w:p w:rsidR="002B2DA3" w:rsidRPr="002B2DA3" w:rsidRDefault="002B2DA3" w:rsidP="002B2DA3">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4"/>
        </w:rPr>
      </w:pPr>
      <w:r w:rsidRPr="002B2DA3">
        <w:rPr>
          <w:rFonts w:ascii="Times New Roman" w:eastAsia="Times New Roman" w:hAnsi="Times New Roman" w:cs="Times New Roman"/>
          <w:b/>
          <w:spacing w:val="-2"/>
          <w:sz w:val="24"/>
          <w:szCs w:val="24"/>
        </w:rPr>
        <w:tab/>
        <w:t>WHEREAS,</w:t>
      </w:r>
      <w:r w:rsidRPr="002B2DA3">
        <w:rPr>
          <w:rFonts w:ascii="Times New Roman" w:eastAsia="Times New Roman" w:hAnsi="Times New Roman" w:cs="Times New Roman"/>
          <w:spacing w:val="-2"/>
          <w:sz w:val="24"/>
          <w:szCs w:val="24"/>
        </w:rPr>
        <w:t xml:space="preserve"> in order to implement a rebuilding after disaster policy, the Planning, Building and Environmental Services Director recommends the adoption of County Policy Manual Part I: Section 12B, Rebuilding </w:t>
      </w:r>
      <w:proofErr w:type="gramStart"/>
      <w:r w:rsidRPr="002B2DA3">
        <w:rPr>
          <w:rFonts w:ascii="Times New Roman" w:eastAsia="Times New Roman" w:hAnsi="Times New Roman" w:cs="Times New Roman"/>
          <w:spacing w:val="-2"/>
          <w:sz w:val="24"/>
          <w:szCs w:val="24"/>
        </w:rPr>
        <w:t>After</w:t>
      </w:r>
      <w:proofErr w:type="gramEnd"/>
      <w:r w:rsidRPr="002B2DA3">
        <w:rPr>
          <w:rFonts w:ascii="Times New Roman" w:eastAsia="Times New Roman" w:hAnsi="Times New Roman" w:cs="Times New Roman"/>
          <w:spacing w:val="-2"/>
          <w:sz w:val="24"/>
          <w:szCs w:val="24"/>
        </w:rPr>
        <w:t xml:space="preserve"> a Disaster.</w:t>
      </w:r>
    </w:p>
    <w:p w:rsidR="002B2DA3" w:rsidRPr="002B2DA3" w:rsidRDefault="002B2DA3" w:rsidP="002B2DA3">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4"/>
        </w:rPr>
      </w:pPr>
    </w:p>
    <w:p w:rsidR="002B2DA3" w:rsidRPr="002B2DA3" w:rsidRDefault="002B2DA3" w:rsidP="002B2DA3">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4"/>
        </w:rPr>
      </w:pPr>
      <w:r w:rsidRPr="002B2DA3">
        <w:rPr>
          <w:rFonts w:ascii="Times New Roman" w:eastAsia="Times New Roman" w:hAnsi="Times New Roman" w:cs="Times New Roman"/>
          <w:b/>
          <w:spacing w:val="-2"/>
          <w:sz w:val="24"/>
          <w:szCs w:val="24"/>
        </w:rPr>
        <w:tab/>
        <w:t>NOW, THEREFORE, BE IT RESOLVED,</w:t>
      </w:r>
      <w:r w:rsidRPr="002B2DA3">
        <w:rPr>
          <w:rFonts w:ascii="Times New Roman" w:eastAsia="Times New Roman" w:hAnsi="Times New Roman" w:cs="Times New Roman"/>
          <w:spacing w:val="-2"/>
          <w:sz w:val="24"/>
          <w:szCs w:val="24"/>
        </w:rPr>
        <w:t xml:space="preserve"> that the Napa County Board of Supervisors as follows:</w:t>
      </w:r>
    </w:p>
    <w:p w:rsidR="002B2DA3" w:rsidRPr="002B2DA3" w:rsidRDefault="002B2DA3" w:rsidP="002B2DA3">
      <w:pPr>
        <w:tabs>
          <w:tab w:val="left" w:pos="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4"/>
        </w:rPr>
      </w:pPr>
    </w:p>
    <w:p w:rsidR="002B2DA3" w:rsidRPr="002B2DA3" w:rsidRDefault="002B2DA3" w:rsidP="002B2DA3">
      <w:pPr>
        <w:tabs>
          <w:tab w:val="left" w:pos="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 w:val="24"/>
          <w:szCs w:val="24"/>
        </w:rPr>
      </w:pPr>
      <w:r w:rsidRPr="002B2DA3">
        <w:rPr>
          <w:rFonts w:ascii="Times New Roman" w:eastAsia="Times New Roman" w:hAnsi="Times New Roman" w:cs="Times New Roman"/>
          <w:spacing w:val="-2"/>
          <w:sz w:val="24"/>
          <w:szCs w:val="24"/>
        </w:rPr>
        <w:t>1.</w:t>
      </w:r>
      <w:r w:rsidRPr="002B2DA3">
        <w:rPr>
          <w:rFonts w:ascii="Times New Roman" w:eastAsia="Times New Roman" w:hAnsi="Times New Roman" w:cs="Times New Roman"/>
          <w:spacing w:val="-2"/>
          <w:sz w:val="24"/>
          <w:szCs w:val="24"/>
        </w:rPr>
        <w:tab/>
        <w:t>The Board hereby modifies Part I: Section 12 of the County Policy Manual attached hereto and incorporated by reference herein;</w:t>
      </w:r>
    </w:p>
    <w:p w:rsidR="002B2DA3" w:rsidRPr="002B2DA3" w:rsidRDefault="002B2DA3" w:rsidP="002B2DA3">
      <w:pPr>
        <w:tabs>
          <w:tab w:val="left" w:pos="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 w:val="24"/>
          <w:szCs w:val="24"/>
        </w:rPr>
      </w:pPr>
    </w:p>
    <w:p w:rsidR="002B2DA3" w:rsidRPr="002B2DA3" w:rsidRDefault="002B2DA3" w:rsidP="002B2DA3">
      <w:pPr>
        <w:tabs>
          <w:tab w:val="left" w:pos="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 w:val="24"/>
          <w:szCs w:val="24"/>
        </w:rPr>
      </w:pPr>
      <w:r w:rsidRPr="002B2DA3">
        <w:rPr>
          <w:rFonts w:ascii="Times New Roman" w:eastAsia="Times New Roman" w:hAnsi="Times New Roman" w:cs="Times New Roman"/>
          <w:spacing w:val="-2"/>
          <w:sz w:val="24"/>
          <w:szCs w:val="24"/>
        </w:rPr>
        <w:t>2.</w:t>
      </w:r>
      <w:r w:rsidRPr="002B2DA3">
        <w:rPr>
          <w:rFonts w:ascii="Times New Roman" w:eastAsia="Times New Roman" w:hAnsi="Times New Roman" w:cs="Times New Roman"/>
          <w:spacing w:val="-2"/>
          <w:sz w:val="24"/>
          <w:szCs w:val="24"/>
        </w:rPr>
        <w:tab/>
        <w:t>The Board hereby directs the Clerk of the Napa County Board of Supervisors  to integrate the attached changes into Part I, Section 12B of the Board Policy Manual; and</w:t>
      </w:r>
    </w:p>
    <w:p w:rsidR="002B2DA3" w:rsidRPr="002B2DA3" w:rsidRDefault="002B2DA3" w:rsidP="002B2DA3">
      <w:pPr>
        <w:tabs>
          <w:tab w:val="left" w:pos="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 w:val="24"/>
          <w:szCs w:val="24"/>
        </w:rPr>
      </w:pPr>
    </w:p>
    <w:p w:rsidR="002B2DA3" w:rsidRPr="002B2DA3" w:rsidRDefault="002B2DA3" w:rsidP="002B2DA3">
      <w:pPr>
        <w:tabs>
          <w:tab w:val="left" w:pos="0"/>
        </w:tabs>
        <w:suppressAutoHyphen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spacing w:val="-2"/>
          <w:sz w:val="24"/>
          <w:szCs w:val="24"/>
        </w:rPr>
      </w:pPr>
      <w:r w:rsidRPr="002B2DA3">
        <w:rPr>
          <w:rFonts w:ascii="Times New Roman" w:eastAsia="Times New Roman" w:hAnsi="Times New Roman" w:cs="Times New Roman"/>
          <w:spacing w:val="-2"/>
          <w:sz w:val="24"/>
          <w:szCs w:val="24"/>
        </w:rPr>
        <w:t>3.</w:t>
      </w:r>
      <w:r w:rsidRPr="002B2DA3">
        <w:rPr>
          <w:rFonts w:ascii="Times New Roman" w:eastAsia="Times New Roman" w:hAnsi="Times New Roman" w:cs="Times New Roman"/>
          <w:spacing w:val="-2"/>
          <w:sz w:val="24"/>
          <w:szCs w:val="24"/>
        </w:rPr>
        <w:tab/>
        <w:t>This resolution shall take effect immediately upon its adoption.</w:t>
      </w:r>
    </w:p>
    <w:p w:rsidR="002B2DA3" w:rsidRPr="002B2DA3" w:rsidRDefault="002B2DA3" w:rsidP="002B2DA3">
      <w:pPr>
        <w:spacing w:after="0" w:line="240" w:lineRule="auto"/>
        <w:rPr>
          <w:rFonts w:ascii="Times New Roman" w:eastAsia="Times New Roman" w:hAnsi="Times New Roman" w:cs="Times New Roman"/>
          <w:sz w:val="20"/>
          <w:szCs w:val="20"/>
        </w:rPr>
      </w:pPr>
    </w:p>
    <w:p w:rsidR="002B2DA3" w:rsidRPr="002B2DA3" w:rsidRDefault="002B2DA3" w:rsidP="002B2DA3">
      <w:pPr>
        <w:suppressAutoHyphens/>
        <w:spacing w:after="0" w:line="240" w:lineRule="auto"/>
        <w:rPr>
          <w:rFonts w:ascii="Times New Roman" w:eastAsia="Times New Roman" w:hAnsi="Times New Roman" w:cs="Times New Roman"/>
          <w:spacing w:val="-2"/>
          <w:sz w:val="24"/>
          <w:szCs w:val="20"/>
        </w:rPr>
      </w:pPr>
    </w:p>
    <w:p w:rsidR="002B2DA3" w:rsidRPr="002B2DA3" w:rsidRDefault="002B2DA3" w:rsidP="002B2DA3">
      <w:pPr>
        <w:suppressAutoHyphens/>
        <w:spacing w:after="0" w:line="240" w:lineRule="auto"/>
        <w:rPr>
          <w:rFonts w:ascii="Times New Roman" w:eastAsia="Times New Roman" w:hAnsi="Times New Roman" w:cs="Times New Roman"/>
          <w:spacing w:val="-2"/>
          <w:sz w:val="24"/>
          <w:szCs w:val="20"/>
        </w:rPr>
      </w:pPr>
    </w:p>
    <w:p w:rsidR="002B2DA3" w:rsidRPr="002B2DA3" w:rsidRDefault="002B2DA3" w:rsidP="002B2DA3">
      <w:pPr>
        <w:suppressAutoHyphens/>
        <w:spacing w:after="0" w:line="240" w:lineRule="auto"/>
        <w:rPr>
          <w:rFonts w:ascii="Times New Roman" w:eastAsia="Times New Roman" w:hAnsi="Times New Roman" w:cs="Times New Roman"/>
          <w:spacing w:val="-2"/>
          <w:sz w:val="24"/>
          <w:szCs w:val="20"/>
        </w:rPr>
      </w:pPr>
    </w:p>
    <w:p w:rsidR="002B2DA3" w:rsidRPr="002B2DA3" w:rsidRDefault="002B2DA3" w:rsidP="002B2DA3">
      <w:pPr>
        <w:suppressAutoHyphens/>
        <w:spacing w:after="0" w:line="240" w:lineRule="auto"/>
        <w:rPr>
          <w:rFonts w:ascii="Times New Roman" w:eastAsia="Times New Roman" w:hAnsi="Times New Roman" w:cs="Times New Roman"/>
          <w:spacing w:val="-2"/>
          <w:sz w:val="24"/>
          <w:szCs w:val="20"/>
        </w:rPr>
      </w:pPr>
    </w:p>
    <w:p w:rsidR="002B2DA3" w:rsidRPr="002B2DA3" w:rsidRDefault="002B2DA3" w:rsidP="002B2DA3">
      <w:pPr>
        <w:spacing w:after="0" w:line="240" w:lineRule="auto"/>
        <w:jc w:val="center"/>
        <w:rPr>
          <w:rFonts w:ascii="Times New Roman" w:eastAsia="Times New Roman" w:hAnsi="Times New Roman" w:cs="Times New Roman"/>
          <w:b/>
          <w:sz w:val="24"/>
          <w:szCs w:val="24"/>
        </w:rPr>
      </w:pPr>
      <w:r w:rsidRPr="002B2DA3">
        <w:rPr>
          <w:rFonts w:ascii="Times New Roman" w:eastAsia="Times New Roman" w:hAnsi="Times New Roman" w:cs="Times New Roman"/>
          <w:b/>
          <w:sz w:val="24"/>
          <w:szCs w:val="24"/>
        </w:rPr>
        <w:t>[REMAINDER OF THIS PAGE LEFT BLANK INTENTIONALLY]</w:t>
      </w:r>
    </w:p>
    <w:p w:rsidR="002B2DA3" w:rsidRPr="002B2DA3" w:rsidRDefault="002B2DA3" w:rsidP="002B2DA3">
      <w:pPr>
        <w:spacing w:after="0" w:line="240" w:lineRule="auto"/>
        <w:rPr>
          <w:rFonts w:ascii="Times New Roman" w:eastAsia="Times New Roman" w:hAnsi="Times New Roman" w:cs="Times New Roman"/>
          <w:sz w:val="24"/>
          <w:szCs w:val="24"/>
        </w:rPr>
      </w:pPr>
    </w:p>
    <w:p w:rsidR="002B2DA3" w:rsidRPr="002B2DA3" w:rsidRDefault="002B2DA3" w:rsidP="002B2DA3">
      <w:pPr>
        <w:spacing w:after="0" w:line="240" w:lineRule="auto"/>
        <w:rPr>
          <w:rFonts w:ascii="Times New Roman" w:eastAsia="Times New Roman" w:hAnsi="Times New Roman" w:cs="Times New Roman"/>
          <w:sz w:val="24"/>
          <w:szCs w:val="24"/>
        </w:rPr>
      </w:pPr>
      <w:r w:rsidRPr="002B2DA3">
        <w:rPr>
          <w:rFonts w:ascii="Times New Roman" w:eastAsia="Times New Roman" w:hAnsi="Times New Roman" w:cs="Times New Roman"/>
          <w:sz w:val="24"/>
          <w:szCs w:val="24"/>
        </w:rPr>
        <w:br w:type="page"/>
      </w:r>
    </w:p>
    <w:p w:rsidR="002B2DA3" w:rsidRPr="002B2DA3" w:rsidRDefault="002B2DA3" w:rsidP="002B2DA3">
      <w:pPr>
        <w:suppressAutoHyphens/>
        <w:spacing w:after="0" w:line="240" w:lineRule="auto"/>
        <w:rPr>
          <w:rFonts w:ascii="Times New Roman" w:eastAsia="Times New Roman" w:hAnsi="Times New Roman" w:cs="Times New Roman"/>
          <w:sz w:val="24"/>
          <w:szCs w:val="20"/>
        </w:rPr>
      </w:pPr>
    </w:p>
    <w:p w:rsidR="002B2DA3" w:rsidRPr="002B2DA3" w:rsidRDefault="002B2DA3" w:rsidP="002B2DA3">
      <w:pPr>
        <w:tabs>
          <w:tab w:val="left" w:pos="-72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0"/>
        </w:rPr>
      </w:pP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b/>
          <w:spacing w:val="-2"/>
          <w:sz w:val="24"/>
          <w:szCs w:val="20"/>
        </w:rPr>
        <w:t>THE FOREGOING RESOLUTION WAS DULY AND REGULARLY ADOPTED</w:t>
      </w:r>
      <w:r w:rsidRPr="002B2DA3">
        <w:rPr>
          <w:rFonts w:ascii="Times New Roman" w:eastAsia="Times New Roman" w:hAnsi="Times New Roman" w:cs="Times New Roman"/>
          <w:spacing w:val="-2"/>
          <w:sz w:val="24"/>
          <w:szCs w:val="20"/>
        </w:rPr>
        <w:t xml:space="preserve"> by the Napa County Board of Supervisors, State of California, at a regular meeting of the Board held on the </w:t>
      </w:r>
      <w:r w:rsidR="00AF2B02">
        <w:rPr>
          <w:rFonts w:ascii="Times New Roman" w:eastAsia="Times New Roman" w:hAnsi="Times New Roman" w:cs="Times New Roman"/>
          <w:spacing w:val="-2"/>
          <w:sz w:val="24"/>
          <w:szCs w:val="20"/>
        </w:rPr>
        <w:t>24</w:t>
      </w:r>
      <w:r w:rsidR="00AF2B02" w:rsidRPr="00AF2B02">
        <w:rPr>
          <w:rFonts w:ascii="Times New Roman" w:eastAsia="Times New Roman" w:hAnsi="Times New Roman" w:cs="Times New Roman"/>
          <w:spacing w:val="-2"/>
          <w:sz w:val="24"/>
          <w:szCs w:val="20"/>
          <w:vertAlign w:val="superscript"/>
        </w:rPr>
        <w:t>th</w:t>
      </w:r>
      <w:r w:rsidR="00AF2B02">
        <w:rPr>
          <w:rFonts w:ascii="Times New Roman" w:eastAsia="Times New Roman" w:hAnsi="Times New Roman" w:cs="Times New Roman"/>
          <w:spacing w:val="-2"/>
          <w:sz w:val="24"/>
          <w:szCs w:val="20"/>
        </w:rPr>
        <w:t xml:space="preserve"> </w:t>
      </w:r>
      <w:r w:rsidRPr="002B2DA3">
        <w:rPr>
          <w:rFonts w:ascii="Times New Roman" w:eastAsia="Times New Roman" w:hAnsi="Times New Roman" w:cs="Times New Roman"/>
          <w:spacing w:val="-2"/>
          <w:sz w:val="24"/>
          <w:szCs w:val="20"/>
        </w:rPr>
        <w:t xml:space="preserve">day of </w:t>
      </w:r>
      <w:r w:rsidR="00AF2B02">
        <w:rPr>
          <w:rFonts w:ascii="Times New Roman" w:eastAsia="Times New Roman" w:hAnsi="Times New Roman" w:cs="Times New Roman"/>
          <w:spacing w:val="-2"/>
          <w:sz w:val="24"/>
          <w:szCs w:val="20"/>
        </w:rPr>
        <w:t>October</w:t>
      </w:r>
      <w:r w:rsidRPr="002B2DA3">
        <w:rPr>
          <w:rFonts w:ascii="Times New Roman" w:eastAsia="Times New Roman" w:hAnsi="Times New Roman" w:cs="Times New Roman"/>
          <w:spacing w:val="-2"/>
          <w:sz w:val="24"/>
          <w:szCs w:val="20"/>
        </w:rPr>
        <w:t>, 2017, by the following vote:</w:t>
      </w:r>
    </w:p>
    <w:p w:rsidR="002B2DA3" w:rsidRPr="002B2DA3" w:rsidRDefault="002B2DA3" w:rsidP="002B2DA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0"/>
        </w:rPr>
      </w:pPr>
    </w:p>
    <w:p w:rsidR="002B2DA3" w:rsidRDefault="002B2DA3"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r w:rsidRPr="002B2DA3">
        <w:rPr>
          <w:rFonts w:ascii="Times New Roman" w:eastAsia="Times New Roman" w:hAnsi="Times New Roman" w:cs="Times New Roman"/>
          <w:spacing w:val="-2"/>
          <w:sz w:val="24"/>
          <w:szCs w:val="20"/>
        </w:rPr>
        <w:tab/>
        <w:t>AYES:</w:t>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t>SUPERVISORS</w:t>
      </w:r>
      <w:r w:rsidRPr="002B2DA3">
        <w:rPr>
          <w:rFonts w:ascii="Times New Roman" w:eastAsia="Times New Roman" w:hAnsi="Times New Roman" w:cs="Times New Roman"/>
          <w:spacing w:val="-2"/>
          <w:sz w:val="24"/>
          <w:szCs w:val="20"/>
        </w:rPr>
        <w:tab/>
      </w:r>
      <w:r w:rsidR="00AF2B02">
        <w:rPr>
          <w:rFonts w:ascii="Times New Roman" w:eastAsia="Times New Roman" w:hAnsi="Times New Roman" w:cs="Times New Roman"/>
          <w:spacing w:val="-2"/>
          <w:sz w:val="24"/>
          <w:szCs w:val="20"/>
        </w:rPr>
        <w:t>PEDROZA, GREGORY, DILLON,</w:t>
      </w:r>
    </w:p>
    <w:p w:rsidR="00AF2B02" w:rsidRPr="002B2DA3" w:rsidRDefault="00AF2B02"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ab/>
      </w:r>
      <w:r>
        <w:rPr>
          <w:rFonts w:ascii="Times New Roman" w:eastAsia="Times New Roman" w:hAnsi="Times New Roman" w:cs="Times New Roman"/>
          <w:spacing w:val="-2"/>
          <w:sz w:val="24"/>
          <w:szCs w:val="20"/>
        </w:rPr>
        <w:tab/>
      </w:r>
      <w:r>
        <w:rPr>
          <w:rFonts w:ascii="Times New Roman" w:eastAsia="Times New Roman" w:hAnsi="Times New Roman" w:cs="Times New Roman"/>
          <w:spacing w:val="-2"/>
          <w:sz w:val="24"/>
          <w:szCs w:val="20"/>
        </w:rPr>
        <w:tab/>
      </w:r>
      <w:r>
        <w:rPr>
          <w:rFonts w:ascii="Times New Roman" w:eastAsia="Times New Roman" w:hAnsi="Times New Roman" w:cs="Times New Roman"/>
          <w:spacing w:val="-2"/>
          <w:sz w:val="24"/>
          <w:szCs w:val="20"/>
        </w:rPr>
        <w:tab/>
      </w:r>
      <w:r>
        <w:rPr>
          <w:rFonts w:ascii="Times New Roman" w:eastAsia="Times New Roman" w:hAnsi="Times New Roman" w:cs="Times New Roman"/>
          <w:spacing w:val="-2"/>
          <w:sz w:val="24"/>
          <w:szCs w:val="20"/>
        </w:rPr>
        <w:tab/>
      </w:r>
      <w:r>
        <w:rPr>
          <w:rFonts w:ascii="Times New Roman" w:eastAsia="Times New Roman" w:hAnsi="Times New Roman" w:cs="Times New Roman"/>
          <w:spacing w:val="-2"/>
          <w:sz w:val="24"/>
          <w:szCs w:val="20"/>
        </w:rPr>
        <w:tab/>
        <w:t>WAGENKNECHT and RAMOS</w:t>
      </w:r>
    </w:p>
    <w:p w:rsidR="002B2DA3" w:rsidRPr="002B2DA3" w:rsidRDefault="002B2DA3"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p>
    <w:p w:rsidR="002B2DA3" w:rsidRPr="002B2DA3" w:rsidRDefault="00AF2B02"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ab/>
      </w:r>
      <w:r w:rsidR="002B2DA3" w:rsidRPr="002B2DA3">
        <w:rPr>
          <w:rFonts w:ascii="Times New Roman" w:eastAsia="Times New Roman" w:hAnsi="Times New Roman" w:cs="Times New Roman"/>
          <w:spacing w:val="-2"/>
          <w:sz w:val="24"/>
          <w:szCs w:val="20"/>
        </w:rPr>
        <w:t>NOES:</w:t>
      </w:r>
      <w:r w:rsidR="002B2DA3" w:rsidRPr="002B2DA3">
        <w:rPr>
          <w:rFonts w:ascii="Times New Roman" w:eastAsia="Times New Roman" w:hAnsi="Times New Roman" w:cs="Times New Roman"/>
          <w:spacing w:val="-2"/>
          <w:sz w:val="24"/>
          <w:szCs w:val="20"/>
        </w:rPr>
        <w:tab/>
      </w:r>
      <w:r w:rsidR="002B2DA3" w:rsidRPr="002B2DA3">
        <w:rPr>
          <w:rFonts w:ascii="Times New Roman" w:eastAsia="Times New Roman" w:hAnsi="Times New Roman" w:cs="Times New Roman"/>
          <w:spacing w:val="-2"/>
          <w:sz w:val="24"/>
          <w:szCs w:val="20"/>
        </w:rPr>
        <w:tab/>
        <w:t xml:space="preserve">SUPERVISORS   </w:t>
      </w:r>
      <w:r w:rsidR="002B2DA3" w:rsidRPr="002B2DA3">
        <w:rPr>
          <w:rFonts w:ascii="Times New Roman" w:eastAsia="Times New Roman" w:hAnsi="Times New Roman" w:cs="Times New Roman"/>
          <w:spacing w:val="-2"/>
          <w:sz w:val="24"/>
          <w:szCs w:val="20"/>
        </w:rPr>
        <w:tab/>
      </w:r>
      <w:r>
        <w:rPr>
          <w:rFonts w:ascii="Times New Roman" w:eastAsia="Times New Roman" w:hAnsi="Times New Roman" w:cs="Times New Roman"/>
          <w:spacing w:val="-2"/>
          <w:sz w:val="24"/>
          <w:szCs w:val="20"/>
        </w:rPr>
        <w:t>NONE</w:t>
      </w:r>
    </w:p>
    <w:p w:rsidR="002B2DA3" w:rsidRPr="002B2DA3" w:rsidRDefault="002B2DA3"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p>
    <w:p w:rsidR="00AF2B02" w:rsidRDefault="002B2DA3"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r w:rsidRPr="002B2DA3">
        <w:rPr>
          <w:rFonts w:ascii="Times New Roman" w:eastAsia="Times New Roman" w:hAnsi="Times New Roman" w:cs="Times New Roman"/>
          <w:spacing w:val="-2"/>
          <w:sz w:val="24"/>
          <w:szCs w:val="20"/>
        </w:rPr>
        <w:tab/>
        <w:t>ABSENT:</w:t>
      </w:r>
      <w:r w:rsidRPr="002B2DA3">
        <w:rPr>
          <w:rFonts w:ascii="Times New Roman" w:eastAsia="Times New Roman" w:hAnsi="Times New Roman" w:cs="Times New Roman"/>
          <w:spacing w:val="-2"/>
          <w:sz w:val="24"/>
          <w:szCs w:val="20"/>
        </w:rPr>
        <w:tab/>
        <w:t>SUPERVISORS</w:t>
      </w:r>
      <w:r w:rsidR="00AF2B02">
        <w:rPr>
          <w:rFonts w:ascii="Times New Roman" w:eastAsia="Times New Roman" w:hAnsi="Times New Roman" w:cs="Times New Roman"/>
          <w:spacing w:val="-2"/>
          <w:sz w:val="24"/>
          <w:szCs w:val="20"/>
        </w:rPr>
        <w:tab/>
        <w:t>NONE</w:t>
      </w:r>
    </w:p>
    <w:p w:rsidR="00AF2B02" w:rsidRDefault="00AF2B02"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p>
    <w:p w:rsidR="002B2DA3" w:rsidRPr="002B2DA3" w:rsidRDefault="00AF2B02" w:rsidP="00AF2B02">
      <w:pPr>
        <w:suppressAutoHyphen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2"/>
          <w:sz w:val="24"/>
          <w:szCs w:val="20"/>
        </w:rPr>
      </w:pPr>
      <w:r>
        <w:rPr>
          <w:rFonts w:ascii="Times New Roman" w:eastAsia="Times New Roman" w:hAnsi="Times New Roman" w:cs="Times New Roman"/>
          <w:spacing w:val="-2"/>
          <w:sz w:val="24"/>
          <w:szCs w:val="20"/>
        </w:rPr>
        <w:t>ABSTAIN:</w:t>
      </w:r>
      <w:r>
        <w:rPr>
          <w:rFonts w:ascii="Times New Roman" w:eastAsia="Times New Roman" w:hAnsi="Times New Roman" w:cs="Times New Roman"/>
          <w:spacing w:val="-2"/>
          <w:sz w:val="24"/>
          <w:szCs w:val="20"/>
        </w:rPr>
        <w:tab/>
        <w:t>SUPERVISORS</w:t>
      </w:r>
      <w:r w:rsidR="002B2DA3" w:rsidRPr="002B2DA3">
        <w:rPr>
          <w:rFonts w:ascii="Times New Roman" w:eastAsia="Times New Roman" w:hAnsi="Times New Roman" w:cs="Times New Roman"/>
          <w:spacing w:val="-2"/>
          <w:sz w:val="24"/>
          <w:szCs w:val="20"/>
        </w:rPr>
        <w:t xml:space="preserve">   </w:t>
      </w:r>
      <w:r w:rsidR="002B2DA3" w:rsidRPr="002B2DA3">
        <w:rPr>
          <w:rFonts w:ascii="Times New Roman" w:eastAsia="Times New Roman" w:hAnsi="Times New Roman" w:cs="Times New Roman"/>
          <w:spacing w:val="-2"/>
          <w:sz w:val="24"/>
          <w:szCs w:val="20"/>
        </w:rPr>
        <w:tab/>
      </w:r>
      <w:r>
        <w:rPr>
          <w:rFonts w:ascii="Times New Roman" w:eastAsia="Times New Roman" w:hAnsi="Times New Roman" w:cs="Times New Roman"/>
          <w:spacing w:val="-2"/>
          <w:sz w:val="24"/>
          <w:szCs w:val="20"/>
        </w:rPr>
        <w:t>NONE</w:t>
      </w:r>
    </w:p>
    <w:p w:rsidR="002B2DA3" w:rsidRPr="002B2DA3" w:rsidRDefault="002B2DA3" w:rsidP="002B2DA3">
      <w:pPr>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2"/>
          <w:sz w:val="24"/>
          <w:szCs w:val="20"/>
        </w:rPr>
      </w:pPr>
    </w:p>
    <w:p w:rsidR="002B2DA3" w:rsidRPr="002B2DA3" w:rsidRDefault="002B2DA3"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t>NAPA COUNTY, a political subdivision of</w:t>
      </w:r>
    </w:p>
    <w:p w:rsidR="002B2DA3" w:rsidRPr="002B2DA3" w:rsidRDefault="002B2DA3"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proofErr w:type="gramStart"/>
      <w:r w:rsidRPr="002B2DA3">
        <w:rPr>
          <w:rFonts w:ascii="Times New Roman" w:eastAsia="Times New Roman" w:hAnsi="Times New Roman" w:cs="Times New Roman"/>
          <w:spacing w:val="-2"/>
          <w:sz w:val="24"/>
          <w:szCs w:val="20"/>
        </w:rPr>
        <w:t>the</w:t>
      </w:r>
      <w:proofErr w:type="gramEnd"/>
      <w:r w:rsidRPr="002B2DA3">
        <w:rPr>
          <w:rFonts w:ascii="Times New Roman" w:eastAsia="Times New Roman" w:hAnsi="Times New Roman" w:cs="Times New Roman"/>
          <w:spacing w:val="-2"/>
          <w:sz w:val="24"/>
          <w:szCs w:val="20"/>
        </w:rPr>
        <w:t xml:space="preserve"> State of California</w:t>
      </w:r>
    </w:p>
    <w:p w:rsidR="002B2DA3" w:rsidRPr="002B2DA3" w:rsidRDefault="002B2DA3"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p>
    <w:p w:rsidR="002B2DA3" w:rsidRPr="002B2DA3" w:rsidRDefault="002B2DA3"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p>
    <w:p w:rsidR="002B2DA3" w:rsidRPr="002B2DA3" w:rsidRDefault="002B2DA3" w:rsidP="002B2DA3">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r>
      <w:r w:rsidRPr="002B2DA3">
        <w:rPr>
          <w:rFonts w:ascii="Times New Roman" w:eastAsia="Times New Roman" w:hAnsi="Times New Roman" w:cs="Times New Roman"/>
          <w:spacing w:val="-2"/>
          <w:sz w:val="24"/>
          <w:szCs w:val="20"/>
        </w:rPr>
        <w:tab/>
        <w:t>By:</w:t>
      </w:r>
      <w:r w:rsidRPr="002B2DA3">
        <w:rPr>
          <w:rFonts w:ascii="Times New Roman" w:eastAsia="Times New Roman" w:hAnsi="Times New Roman" w:cs="Times New Roman"/>
          <w:spacing w:val="-2"/>
          <w:sz w:val="24"/>
          <w:szCs w:val="20"/>
        </w:rPr>
        <w:tab/>
        <w:t>__________________________________</w:t>
      </w:r>
    </w:p>
    <w:p w:rsidR="002B2DA3" w:rsidRPr="002B2DA3" w:rsidRDefault="002B2DA3" w:rsidP="002B2DA3">
      <w:pPr>
        <w:suppressAutoHyphens/>
        <w:overflowPunct w:val="0"/>
        <w:autoSpaceDE w:val="0"/>
        <w:autoSpaceDN w:val="0"/>
        <w:adjustRightInd w:val="0"/>
        <w:spacing w:after="0" w:line="240" w:lineRule="auto"/>
        <w:ind w:left="3600"/>
        <w:textAlignment w:val="baseline"/>
        <w:rPr>
          <w:rFonts w:ascii="Times New Roman" w:eastAsia="Times New Roman" w:hAnsi="Times New Roman" w:cs="Times New Roman"/>
          <w:spacing w:val="-2"/>
          <w:sz w:val="24"/>
          <w:szCs w:val="20"/>
        </w:rPr>
      </w:pPr>
      <w:r w:rsidRPr="002B2DA3">
        <w:rPr>
          <w:rFonts w:ascii="Times New Roman" w:eastAsia="Times New Roman" w:hAnsi="Times New Roman" w:cs="Times New Roman"/>
          <w:spacing w:val="-2"/>
          <w:sz w:val="24"/>
          <w:szCs w:val="20"/>
        </w:rPr>
        <w:tab/>
        <w:t>BELIA RAMOS, Chair of the</w:t>
      </w:r>
    </w:p>
    <w:p w:rsidR="002B2DA3" w:rsidRPr="002B2DA3" w:rsidRDefault="002B2DA3" w:rsidP="002B2DA3">
      <w:pPr>
        <w:suppressAutoHyphens/>
        <w:overflowPunct w:val="0"/>
        <w:autoSpaceDE w:val="0"/>
        <w:autoSpaceDN w:val="0"/>
        <w:adjustRightInd w:val="0"/>
        <w:spacing w:after="0" w:line="240" w:lineRule="auto"/>
        <w:ind w:left="3600"/>
        <w:textAlignment w:val="baseline"/>
        <w:rPr>
          <w:rFonts w:ascii="Times New Roman" w:eastAsia="Times New Roman" w:hAnsi="Times New Roman" w:cs="Times New Roman"/>
          <w:spacing w:val="-2"/>
          <w:sz w:val="24"/>
          <w:szCs w:val="20"/>
        </w:rPr>
      </w:pPr>
      <w:r w:rsidRPr="002B2DA3">
        <w:rPr>
          <w:rFonts w:ascii="Times New Roman" w:eastAsia="Times New Roman" w:hAnsi="Times New Roman" w:cs="Times New Roman"/>
          <w:spacing w:val="-2"/>
          <w:sz w:val="24"/>
          <w:szCs w:val="20"/>
        </w:rPr>
        <w:tab/>
        <w:t>Board of Supervisors</w:t>
      </w:r>
    </w:p>
    <w:p w:rsidR="002B2DA3" w:rsidRPr="002B2DA3" w:rsidRDefault="002B2DA3" w:rsidP="002B2DA3">
      <w:pPr>
        <w:suppressAutoHyphens/>
        <w:overflowPunct w:val="0"/>
        <w:autoSpaceDE w:val="0"/>
        <w:autoSpaceDN w:val="0"/>
        <w:adjustRightInd w:val="0"/>
        <w:spacing w:after="0" w:line="240" w:lineRule="auto"/>
        <w:ind w:left="3600"/>
        <w:textAlignment w:val="baseline"/>
        <w:rPr>
          <w:rFonts w:ascii="Times New Roman" w:eastAsia="Times New Roman" w:hAnsi="Times New Roman" w:cs="Times New Roman"/>
          <w:spacing w:val="-2"/>
          <w:sz w:val="24"/>
          <w:szCs w:val="20"/>
        </w:rPr>
      </w:pPr>
    </w:p>
    <w:tbl>
      <w:tblPr>
        <w:tblW w:w="5222"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3472"/>
        <w:gridCol w:w="3416"/>
      </w:tblGrid>
      <w:tr w:rsidR="002B2DA3" w:rsidRPr="002B2DA3" w:rsidTr="00AA2228">
        <w:trPr>
          <w:trHeight w:val="2114"/>
        </w:trPr>
        <w:tc>
          <w:tcPr>
            <w:tcW w:w="1556" w:type="pct"/>
            <w:tcBorders>
              <w:top w:val="single" w:sz="4" w:space="0" w:color="auto"/>
              <w:left w:val="single" w:sz="4" w:space="0" w:color="auto"/>
              <w:bottom w:val="single" w:sz="4" w:space="0" w:color="auto"/>
              <w:right w:val="single" w:sz="4" w:space="0" w:color="auto"/>
            </w:tcBorders>
          </w:tcPr>
          <w:p w:rsidR="002B2DA3" w:rsidRPr="002B2DA3" w:rsidRDefault="002B2DA3" w:rsidP="002B2DA3">
            <w:pPr>
              <w:spacing w:after="0" w:line="240" w:lineRule="auto"/>
              <w:jc w:val="center"/>
              <w:rPr>
                <w:rFonts w:ascii="Times New Roman" w:eastAsia="Calibri" w:hAnsi="Times New Roman" w:cs="Times New Roman"/>
                <w:sz w:val="20"/>
                <w:szCs w:val="20"/>
              </w:rPr>
            </w:pPr>
            <w:r w:rsidRPr="002B2DA3">
              <w:rPr>
                <w:rFonts w:ascii="Times New Roman" w:eastAsia="Calibri" w:hAnsi="Times New Roman" w:cs="Times New Roman"/>
                <w:sz w:val="20"/>
                <w:szCs w:val="20"/>
              </w:rPr>
              <w:t>APPROVED AS TO FORM</w:t>
            </w:r>
          </w:p>
          <w:p w:rsidR="002B2DA3" w:rsidRPr="002B2DA3" w:rsidRDefault="002B2DA3" w:rsidP="002B2DA3">
            <w:pPr>
              <w:spacing w:after="0" w:line="240" w:lineRule="auto"/>
              <w:jc w:val="center"/>
              <w:rPr>
                <w:rFonts w:ascii="Times New Roman" w:eastAsia="Calibri" w:hAnsi="Times New Roman" w:cs="Times New Roman"/>
                <w:sz w:val="20"/>
                <w:szCs w:val="20"/>
              </w:rPr>
            </w:pPr>
            <w:r w:rsidRPr="002B2DA3">
              <w:rPr>
                <w:rFonts w:ascii="Times New Roman" w:eastAsia="Calibri" w:hAnsi="Times New Roman" w:cs="Times New Roman"/>
                <w:sz w:val="20"/>
                <w:szCs w:val="20"/>
              </w:rPr>
              <w:t>Office of County Counsel</w:t>
            </w:r>
          </w:p>
          <w:p w:rsidR="002B2DA3" w:rsidRPr="002B2DA3" w:rsidRDefault="002B2DA3" w:rsidP="002B2DA3">
            <w:pPr>
              <w:spacing w:after="0" w:line="240" w:lineRule="auto"/>
              <w:rPr>
                <w:rFonts w:ascii="Times New Roman" w:eastAsia="Calibri" w:hAnsi="Times New Roman" w:cs="Times New Roman"/>
                <w:sz w:val="20"/>
                <w:szCs w:val="20"/>
              </w:rPr>
            </w:pPr>
          </w:p>
          <w:p w:rsidR="002B2DA3" w:rsidRPr="002B2DA3" w:rsidRDefault="002B2DA3" w:rsidP="002B2DA3">
            <w:pPr>
              <w:tabs>
                <w:tab w:val="left" w:pos="630"/>
                <w:tab w:val="left" w:pos="2862"/>
              </w:tabs>
              <w:spacing w:after="0" w:line="240" w:lineRule="auto"/>
              <w:rPr>
                <w:rFonts w:ascii="Times New Roman" w:eastAsia="Calibri" w:hAnsi="Times New Roman" w:cs="Times New Roman"/>
                <w:i/>
                <w:sz w:val="20"/>
                <w:szCs w:val="20"/>
                <w:u w:val="single"/>
              </w:rPr>
            </w:pPr>
            <w:r w:rsidRPr="002B2DA3">
              <w:rPr>
                <w:rFonts w:ascii="Times New Roman" w:eastAsia="Calibri" w:hAnsi="Times New Roman" w:cs="Times New Roman"/>
                <w:sz w:val="20"/>
                <w:szCs w:val="20"/>
              </w:rPr>
              <w:t xml:space="preserve">By: </w:t>
            </w:r>
            <w:r w:rsidRPr="002B2DA3">
              <w:rPr>
                <w:rFonts w:ascii="Times New Roman" w:eastAsia="Calibri" w:hAnsi="Times New Roman" w:cs="Times New Roman"/>
                <w:sz w:val="20"/>
                <w:szCs w:val="20"/>
                <w:u w:val="single"/>
              </w:rPr>
              <w:tab/>
            </w:r>
            <w:r w:rsidRPr="002B2DA3">
              <w:rPr>
                <w:rFonts w:ascii="Times New Roman" w:eastAsia="Calibri" w:hAnsi="Times New Roman" w:cs="Times New Roman"/>
                <w:i/>
                <w:sz w:val="20"/>
                <w:szCs w:val="20"/>
                <w:u w:val="single"/>
              </w:rPr>
              <w:t>Laura J. Anderson</w:t>
            </w:r>
            <w:r w:rsidRPr="002B2DA3">
              <w:rPr>
                <w:rFonts w:ascii="Times New Roman" w:eastAsia="Calibri" w:hAnsi="Times New Roman" w:cs="Times New Roman"/>
                <w:i/>
                <w:sz w:val="20"/>
                <w:szCs w:val="20"/>
                <w:u w:val="single"/>
              </w:rPr>
              <w:tab/>
            </w:r>
          </w:p>
          <w:p w:rsidR="002B2DA3" w:rsidRPr="002B2DA3" w:rsidRDefault="002B2DA3" w:rsidP="002B2DA3">
            <w:pPr>
              <w:tabs>
                <w:tab w:val="left" w:pos="630"/>
                <w:tab w:val="left" w:pos="2766"/>
              </w:tabs>
              <w:spacing w:after="0" w:line="240" w:lineRule="auto"/>
              <w:rPr>
                <w:rFonts w:ascii="Times New Roman" w:eastAsia="Calibri" w:hAnsi="Times New Roman" w:cs="Times New Roman"/>
                <w:sz w:val="20"/>
                <w:szCs w:val="20"/>
              </w:rPr>
            </w:pPr>
            <w:r w:rsidRPr="002B2DA3">
              <w:rPr>
                <w:rFonts w:ascii="Times New Roman" w:eastAsia="Calibri" w:hAnsi="Times New Roman" w:cs="Times New Roman"/>
                <w:sz w:val="20"/>
                <w:szCs w:val="20"/>
              </w:rPr>
              <w:tab/>
              <w:t>Deputy County Counsel</w:t>
            </w:r>
          </w:p>
          <w:p w:rsidR="002B2DA3" w:rsidRPr="002B2DA3" w:rsidRDefault="002B2DA3" w:rsidP="002B2DA3">
            <w:pPr>
              <w:autoSpaceDE w:val="0"/>
              <w:autoSpaceDN w:val="0"/>
              <w:adjustRightInd w:val="0"/>
              <w:spacing w:after="0" w:line="240" w:lineRule="auto"/>
              <w:rPr>
                <w:rFonts w:ascii="Times New Roman" w:eastAsia="Calibri" w:hAnsi="Times New Roman" w:cs="Times New Roman"/>
                <w:sz w:val="20"/>
                <w:szCs w:val="20"/>
              </w:rPr>
            </w:pPr>
          </w:p>
          <w:p w:rsidR="002B2DA3" w:rsidRPr="002B2DA3" w:rsidRDefault="002B2DA3" w:rsidP="002B2DA3">
            <w:pPr>
              <w:tabs>
                <w:tab w:val="left" w:pos="616"/>
                <w:tab w:val="left" w:pos="2862"/>
              </w:tabs>
              <w:autoSpaceDE w:val="0"/>
              <w:autoSpaceDN w:val="0"/>
              <w:adjustRightInd w:val="0"/>
              <w:spacing w:after="0" w:line="240" w:lineRule="auto"/>
              <w:rPr>
                <w:rFonts w:ascii="Times New Roman" w:eastAsia="Calibri" w:hAnsi="Times New Roman" w:cs="Times New Roman"/>
                <w:sz w:val="20"/>
                <w:szCs w:val="20"/>
              </w:rPr>
            </w:pPr>
            <w:r w:rsidRPr="002B2DA3">
              <w:rPr>
                <w:rFonts w:ascii="Times New Roman" w:eastAsia="Calibri" w:hAnsi="Times New Roman" w:cs="Times New Roman"/>
                <w:sz w:val="20"/>
                <w:szCs w:val="20"/>
              </w:rPr>
              <w:t xml:space="preserve">Date: </w:t>
            </w:r>
            <w:r w:rsidRPr="002B2DA3">
              <w:rPr>
                <w:rFonts w:ascii="Times New Roman" w:eastAsia="Calibri" w:hAnsi="Times New Roman" w:cs="Times New Roman"/>
                <w:sz w:val="20"/>
                <w:szCs w:val="20"/>
                <w:u w:val="single"/>
              </w:rPr>
              <w:tab/>
              <w:t xml:space="preserve">October </w:t>
            </w:r>
            <w:r w:rsidRPr="00FE7A54">
              <w:rPr>
                <w:rFonts w:ascii="Times New Roman" w:eastAsia="Calibri" w:hAnsi="Times New Roman" w:cs="Times New Roman"/>
                <w:sz w:val="20"/>
                <w:szCs w:val="20"/>
                <w:u w:val="single"/>
              </w:rPr>
              <w:t>31</w:t>
            </w:r>
            <w:r w:rsidRPr="002B2DA3">
              <w:rPr>
                <w:rFonts w:ascii="Times New Roman" w:eastAsia="Calibri" w:hAnsi="Times New Roman" w:cs="Times New Roman"/>
                <w:sz w:val="20"/>
                <w:szCs w:val="20"/>
                <w:u w:val="single"/>
              </w:rPr>
              <w:t>, 2017</w:t>
            </w:r>
            <w:r w:rsidRPr="002B2DA3">
              <w:rPr>
                <w:rFonts w:ascii="Times New Roman" w:eastAsia="Calibri" w:hAnsi="Times New Roman" w:cs="Times New Roman"/>
                <w:sz w:val="20"/>
                <w:szCs w:val="20"/>
                <w:u w:val="single"/>
              </w:rPr>
              <w:tab/>
            </w:r>
          </w:p>
        </w:tc>
        <w:tc>
          <w:tcPr>
            <w:tcW w:w="1736" w:type="pct"/>
            <w:tcBorders>
              <w:top w:val="single" w:sz="4" w:space="0" w:color="auto"/>
              <w:left w:val="single" w:sz="4" w:space="0" w:color="auto"/>
              <w:bottom w:val="single" w:sz="4" w:space="0" w:color="auto"/>
              <w:right w:val="single" w:sz="4" w:space="0" w:color="auto"/>
            </w:tcBorders>
          </w:tcPr>
          <w:p w:rsidR="002B2DA3" w:rsidRPr="002B2DA3" w:rsidRDefault="002B2DA3" w:rsidP="002B2DA3">
            <w:pPr>
              <w:suppressAutoHyphens/>
              <w:spacing w:after="0" w:line="240" w:lineRule="auto"/>
              <w:jc w:val="center"/>
              <w:outlineLvl w:val="0"/>
              <w:rPr>
                <w:rFonts w:ascii="Times New Roman" w:eastAsia="Calibri" w:hAnsi="Times New Roman" w:cs="Times New Roman"/>
                <w:spacing w:val="-3"/>
                <w:sz w:val="20"/>
                <w:szCs w:val="20"/>
              </w:rPr>
            </w:pPr>
            <w:r w:rsidRPr="002B2DA3">
              <w:rPr>
                <w:rFonts w:ascii="Times New Roman" w:eastAsia="Calibri" w:hAnsi="Times New Roman" w:cs="Times New Roman"/>
                <w:spacing w:val="-3"/>
                <w:sz w:val="20"/>
                <w:szCs w:val="20"/>
              </w:rPr>
              <w:t>APPROVED BY THE NAPA COUNTY</w:t>
            </w:r>
          </w:p>
          <w:p w:rsidR="002B2DA3" w:rsidRPr="002B2DA3" w:rsidRDefault="002B2DA3" w:rsidP="002B2DA3">
            <w:pPr>
              <w:suppressAutoHyphens/>
              <w:spacing w:after="0" w:line="240" w:lineRule="auto"/>
              <w:jc w:val="center"/>
              <w:outlineLvl w:val="0"/>
              <w:rPr>
                <w:rFonts w:ascii="Times New Roman" w:eastAsia="Calibri" w:hAnsi="Times New Roman" w:cs="Times New Roman"/>
                <w:spacing w:val="-3"/>
                <w:sz w:val="20"/>
                <w:szCs w:val="20"/>
              </w:rPr>
            </w:pPr>
            <w:r w:rsidRPr="002B2DA3">
              <w:rPr>
                <w:rFonts w:ascii="Times New Roman" w:eastAsia="Calibri" w:hAnsi="Times New Roman" w:cs="Times New Roman"/>
                <w:spacing w:val="-3"/>
                <w:sz w:val="20"/>
                <w:szCs w:val="20"/>
              </w:rPr>
              <w:t>BOARD OF SUPERVISORS</w:t>
            </w:r>
          </w:p>
          <w:p w:rsidR="002B2DA3" w:rsidRPr="002B2DA3" w:rsidRDefault="002B2DA3" w:rsidP="002B2DA3">
            <w:pPr>
              <w:suppressAutoHyphens/>
              <w:spacing w:after="0" w:line="240" w:lineRule="auto"/>
              <w:outlineLvl w:val="0"/>
              <w:rPr>
                <w:rFonts w:ascii="Times New Roman" w:eastAsia="Calibri" w:hAnsi="Times New Roman" w:cs="Times New Roman"/>
                <w:spacing w:val="-3"/>
                <w:sz w:val="20"/>
                <w:szCs w:val="20"/>
              </w:rPr>
            </w:pPr>
          </w:p>
          <w:p w:rsidR="002B2DA3" w:rsidRPr="002B2DA3" w:rsidRDefault="002B2DA3" w:rsidP="002B2DA3">
            <w:pPr>
              <w:tabs>
                <w:tab w:val="left" w:pos="522"/>
                <w:tab w:val="left" w:pos="3169"/>
                <w:tab w:val="left" w:pos="3402"/>
              </w:tabs>
              <w:suppressAutoHyphens/>
              <w:spacing w:after="0" w:line="240" w:lineRule="auto"/>
              <w:outlineLvl w:val="0"/>
              <w:rPr>
                <w:rFonts w:ascii="Times New Roman" w:eastAsia="Calibri" w:hAnsi="Times New Roman" w:cs="Times New Roman"/>
                <w:spacing w:val="-3"/>
                <w:sz w:val="20"/>
                <w:szCs w:val="20"/>
              </w:rPr>
            </w:pPr>
            <w:r w:rsidRPr="002B2DA3">
              <w:rPr>
                <w:rFonts w:ascii="Times New Roman" w:eastAsia="Calibri" w:hAnsi="Times New Roman" w:cs="Times New Roman"/>
                <w:spacing w:val="-3"/>
                <w:sz w:val="20"/>
                <w:szCs w:val="20"/>
              </w:rPr>
              <w:t xml:space="preserve">Date:  </w:t>
            </w:r>
            <w:r w:rsidR="00AF2B02">
              <w:rPr>
                <w:rFonts w:ascii="Times New Roman" w:eastAsia="Calibri" w:hAnsi="Times New Roman" w:cs="Times New Roman"/>
                <w:spacing w:val="-3"/>
                <w:sz w:val="20"/>
                <w:szCs w:val="20"/>
              </w:rPr>
              <w:t>October 24, 2017</w:t>
            </w:r>
          </w:p>
          <w:p w:rsidR="002B2DA3" w:rsidRPr="002B2DA3" w:rsidRDefault="002B2DA3" w:rsidP="002B2DA3">
            <w:pPr>
              <w:suppressAutoHyphens/>
              <w:spacing w:after="0" w:line="240" w:lineRule="auto"/>
              <w:outlineLvl w:val="0"/>
              <w:rPr>
                <w:rFonts w:ascii="Times New Roman" w:eastAsia="Calibri" w:hAnsi="Times New Roman" w:cs="Times New Roman"/>
                <w:spacing w:val="-3"/>
                <w:sz w:val="20"/>
                <w:szCs w:val="20"/>
              </w:rPr>
            </w:pPr>
            <w:r w:rsidRPr="002B2DA3">
              <w:rPr>
                <w:rFonts w:ascii="Times New Roman" w:eastAsia="Calibri" w:hAnsi="Times New Roman" w:cs="Times New Roman"/>
                <w:spacing w:val="-3"/>
                <w:sz w:val="20"/>
                <w:szCs w:val="20"/>
              </w:rPr>
              <w:t xml:space="preserve">Processed By: </w:t>
            </w:r>
          </w:p>
          <w:p w:rsidR="002B2DA3" w:rsidRPr="002B2DA3" w:rsidRDefault="002B2DA3" w:rsidP="002B2DA3">
            <w:pPr>
              <w:tabs>
                <w:tab w:val="left" w:pos="2719"/>
              </w:tabs>
              <w:suppressAutoHyphens/>
              <w:spacing w:after="0" w:line="240" w:lineRule="auto"/>
              <w:outlineLvl w:val="0"/>
              <w:rPr>
                <w:rFonts w:ascii="Times New Roman" w:eastAsia="Calibri" w:hAnsi="Times New Roman" w:cs="Times New Roman"/>
                <w:spacing w:val="-3"/>
                <w:sz w:val="20"/>
                <w:szCs w:val="20"/>
              </w:rPr>
            </w:pPr>
          </w:p>
          <w:p w:rsidR="002B2DA3" w:rsidRPr="002B2DA3" w:rsidRDefault="002B2DA3" w:rsidP="002B2DA3">
            <w:pPr>
              <w:tabs>
                <w:tab w:val="left" w:pos="3169"/>
                <w:tab w:val="left" w:pos="3585"/>
              </w:tabs>
              <w:suppressAutoHyphens/>
              <w:spacing w:after="0" w:line="240" w:lineRule="auto"/>
              <w:ind w:right="-109"/>
              <w:outlineLvl w:val="0"/>
              <w:rPr>
                <w:rFonts w:ascii="Times New Roman" w:eastAsia="Calibri" w:hAnsi="Times New Roman" w:cs="Times New Roman"/>
                <w:i/>
                <w:spacing w:val="-3"/>
                <w:sz w:val="20"/>
                <w:szCs w:val="20"/>
                <w:u w:val="single"/>
              </w:rPr>
            </w:pPr>
            <w:r w:rsidRPr="002B2DA3">
              <w:rPr>
                <w:rFonts w:ascii="Times New Roman" w:eastAsia="Calibri" w:hAnsi="Times New Roman" w:cs="Times New Roman"/>
                <w:sz w:val="20"/>
                <w:szCs w:val="20"/>
                <w:u w:val="single"/>
              </w:rPr>
              <w:tab/>
            </w:r>
          </w:p>
          <w:p w:rsidR="002B2DA3" w:rsidRPr="002B2DA3" w:rsidRDefault="002B2DA3" w:rsidP="002B2DA3">
            <w:pPr>
              <w:tabs>
                <w:tab w:val="left" w:pos="528"/>
                <w:tab w:val="left" w:pos="2754"/>
              </w:tabs>
              <w:autoSpaceDE w:val="0"/>
              <w:autoSpaceDN w:val="0"/>
              <w:adjustRightInd w:val="0"/>
              <w:spacing w:after="0" w:line="240" w:lineRule="auto"/>
              <w:rPr>
                <w:rFonts w:ascii="Times New Roman" w:eastAsia="Calibri" w:hAnsi="Times New Roman" w:cs="Times New Roman"/>
                <w:sz w:val="20"/>
                <w:szCs w:val="20"/>
              </w:rPr>
            </w:pPr>
            <w:r w:rsidRPr="002B2DA3">
              <w:rPr>
                <w:rFonts w:ascii="Times New Roman" w:eastAsia="Calibri" w:hAnsi="Times New Roman" w:cs="Times New Roman"/>
                <w:spacing w:val="-3"/>
                <w:sz w:val="20"/>
                <w:szCs w:val="20"/>
              </w:rPr>
              <w:t>Deputy Clerk of the Board</w:t>
            </w:r>
          </w:p>
          <w:p w:rsidR="002B2DA3" w:rsidRPr="002B2DA3" w:rsidRDefault="002B2DA3" w:rsidP="002B2DA3">
            <w:pPr>
              <w:autoSpaceDE w:val="0"/>
              <w:autoSpaceDN w:val="0"/>
              <w:adjustRightInd w:val="0"/>
              <w:spacing w:after="0" w:line="240" w:lineRule="auto"/>
              <w:rPr>
                <w:rFonts w:ascii="Times New Roman" w:eastAsia="Calibri" w:hAnsi="Times New Roman" w:cs="Times New Roman"/>
                <w:sz w:val="20"/>
                <w:szCs w:val="20"/>
              </w:rPr>
            </w:pPr>
          </w:p>
        </w:tc>
        <w:tc>
          <w:tcPr>
            <w:tcW w:w="1708" w:type="pct"/>
            <w:tcBorders>
              <w:top w:val="single" w:sz="4" w:space="0" w:color="auto"/>
              <w:left w:val="single" w:sz="4" w:space="0" w:color="auto"/>
              <w:bottom w:val="single" w:sz="4" w:space="0" w:color="auto"/>
              <w:right w:val="single" w:sz="4" w:space="0" w:color="auto"/>
            </w:tcBorders>
          </w:tcPr>
          <w:p w:rsidR="002B2DA3" w:rsidRPr="002B2DA3" w:rsidRDefault="002B2DA3" w:rsidP="002B2DA3">
            <w:pPr>
              <w:autoSpaceDE w:val="0"/>
              <w:autoSpaceDN w:val="0"/>
              <w:adjustRightInd w:val="0"/>
              <w:spacing w:after="0" w:line="240" w:lineRule="auto"/>
              <w:jc w:val="center"/>
              <w:rPr>
                <w:rFonts w:ascii="Times New Roman" w:eastAsia="Calibri" w:hAnsi="Times New Roman" w:cs="Times New Roman"/>
                <w:sz w:val="20"/>
                <w:szCs w:val="20"/>
              </w:rPr>
            </w:pPr>
            <w:r w:rsidRPr="002B2DA3">
              <w:rPr>
                <w:rFonts w:ascii="Times New Roman" w:eastAsia="Calibri" w:hAnsi="Times New Roman" w:cs="Times New Roman"/>
                <w:sz w:val="20"/>
                <w:szCs w:val="20"/>
              </w:rPr>
              <w:t>ATTEST: GLADYS I. COIL</w:t>
            </w:r>
          </w:p>
          <w:p w:rsidR="002B2DA3" w:rsidRPr="002B2DA3" w:rsidRDefault="002B2DA3" w:rsidP="002B2DA3">
            <w:pPr>
              <w:autoSpaceDE w:val="0"/>
              <w:autoSpaceDN w:val="0"/>
              <w:adjustRightInd w:val="0"/>
              <w:spacing w:after="0" w:line="240" w:lineRule="auto"/>
              <w:jc w:val="center"/>
              <w:rPr>
                <w:rFonts w:ascii="Times New Roman" w:eastAsia="Calibri" w:hAnsi="Times New Roman" w:cs="Times New Roman"/>
                <w:sz w:val="20"/>
                <w:szCs w:val="20"/>
              </w:rPr>
            </w:pPr>
            <w:r w:rsidRPr="002B2DA3">
              <w:rPr>
                <w:rFonts w:ascii="Times New Roman" w:eastAsia="Calibri" w:hAnsi="Times New Roman" w:cs="Times New Roman"/>
                <w:sz w:val="20"/>
                <w:szCs w:val="20"/>
              </w:rPr>
              <w:t>Clerk of the Board of Supervisors</w:t>
            </w:r>
          </w:p>
          <w:p w:rsidR="002B2DA3" w:rsidRPr="002B2DA3" w:rsidRDefault="002B2DA3" w:rsidP="002B2DA3">
            <w:pPr>
              <w:autoSpaceDE w:val="0"/>
              <w:autoSpaceDN w:val="0"/>
              <w:adjustRightInd w:val="0"/>
              <w:spacing w:after="0" w:line="240" w:lineRule="auto"/>
              <w:rPr>
                <w:rFonts w:ascii="Times New Roman" w:eastAsia="Calibri" w:hAnsi="Times New Roman" w:cs="Times New Roman"/>
                <w:sz w:val="20"/>
                <w:szCs w:val="20"/>
              </w:rPr>
            </w:pPr>
          </w:p>
          <w:p w:rsidR="002B2DA3" w:rsidRPr="002B2DA3" w:rsidRDefault="002B2DA3" w:rsidP="002B2DA3">
            <w:pPr>
              <w:autoSpaceDE w:val="0"/>
              <w:autoSpaceDN w:val="0"/>
              <w:adjustRightInd w:val="0"/>
              <w:spacing w:after="0" w:line="240" w:lineRule="auto"/>
              <w:rPr>
                <w:rFonts w:ascii="Times New Roman" w:eastAsia="Calibri" w:hAnsi="Times New Roman" w:cs="Times New Roman"/>
                <w:sz w:val="20"/>
                <w:szCs w:val="20"/>
              </w:rPr>
            </w:pPr>
          </w:p>
          <w:p w:rsidR="00AF2B02" w:rsidRDefault="00AF2B02" w:rsidP="002B2DA3">
            <w:pPr>
              <w:tabs>
                <w:tab w:val="left" w:pos="528"/>
                <w:tab w:val="left" w:pos="3167"/>
              </w:tabs>
              <w:autoSpaceDE w:val="0"/>
              <w:autoSpaceDN w:val="0"/>
              <w:adjustRightInd w:val="0"/>
              <w:spacing w:after="0" w:line="240" w:lineRule="auto"/>
              <w:rPr>
                <w:rFonts w:ascii="Times New Roman" w:eastAsia="Calibri" w:hAnsi="Times New Roman" w:cs="Times New Roman"/>
                <w:sz w:val="20"/>
                <w:szCs w:val="20"/>
              </w:rPr>
            </w:pPr>
          </w:p>
          <w:p w:rsidR="00AF2B02" w:rsidRDefault="00AF2B02" w:rsidP="002B2DA3">
            <w:pPr>
              <w:tabs>
                <w:tab w:val="left" w:pos="528"/>
                <w:tab w:val="left" w:pos="3167"/>
              </w:tabs>
              <w:autoSpaceDE w:val="0"/>
              <w:autoSpaceDN w:val="0"/>
              <w:adjustRightInd w:val="0"/>
              <w:spacing w:after="0" w:line="240" w:lineRule="auto"/>
              <w:rPr>
                <w:rFonts w:ascii="Times New Roman" w:eastAsia="Calibri" w:hAnsi="Times New Roman" w:cs="Times New Roman"/>
                <w:sz w:val="20"/>
                <w:szCs w:val="20"/>
              </w:rPr>
            </w:pPr>
          </w:p>
          <w:p w:rsidR="002B2DA3" w:rsidRPr="002B2DA3" w:rsidRDefault="002B2DA3" w:rsidP="002B2DA3">
            <w:pPr>
              <w:tabs>
                <w:tab w:val="left" w:pos="528"/>
                <w:tab w:val="left" w:pos="3167"/>
              </w:tabs>
              <w:autoSpaceDE w:val="0"/>
              <w:autoSpaceDN w:val="0"/>
              <w:adjustRightInd w:val="0"/>
              <w:spacing w:after="0" w:line="240" w:lineRule="auto"/>
              <w:rPr>
                <w:rFonts w:ascii="Times New Roman" w:eastAsia="Calibri" w:hAnsi="Times New Roman" w:cs="Times New Roman"/>
                <w:sz w:val="20"/>
                <w:szCs w:val="20"/>
              </w:rPr>
            </w:pPr>
            <w:bookmarkStart w:id="0" w:name="_GoBack"/>
            <w:bookmarkEnd w:id="0"/>
            <w:r w:rsidRPr="002B2DA3">
              <w:rPr>
                <w:rFonts w:ascii="Times New Roman" w:eastAsia="Calibri" w:hAnsi="Times New Roman" w:cs="Times New Roman"/>
                <w:sz w:val="20"/>
                <w:szCs w:val="20"/>
              </w:rPr>
              <w:t>By:</w:t>
            </w:r>
            <w:r w:rsidRPr="002B2DA3">
              <w:rPr>
                <w:rFonts w:ascii="Times New Roman" w:eastAsia="Calibri" w:hAnsi="Times New Roman" w:cs="Times New Roman"/>
                <w:i/>
                <w:sz w:val="20"/>
                <w:szCs w:val="20"/>
                <w:u w:val="single"/>
              </w:rPr>
              <w:tab/>
            </w:r>
            <w:r w:rsidRPr="002B2DA3">
              <w:rPr>
                <w:rFonts w:ascii="Times New Roman" w:eastAsia="Calibri" w:hAnsi="Times New Roman" w:cs="Times New Roman"/>
                <w:i/>
                <w:sz w:val="20"/>
                <w:szCs w:val="20"/>
                <w:u w:val="single"/>
              </w:rPr>
              <w:tab/>
            </w:r>
          </w:p>
          <w:p w:rsidR="002B2DA3" w:rsidRPr="002B2DA3" w:rsidRDefault="002B2DA3" w:rsidP="002B2DA3">
            <w:pPr>
              <w:autoSpaceDE w:val="0"/>
              <w:autoSpaceDN w:val="0"/>
              <w:adjustRightInd w:val="0"/>
              <w:spacing w:after="0" w:line="240" w:lineRule="auto"/>
              <w:rPr>
                <w:rFonts w:ascii="Times New Roman" w:eastAsia="Calibri" w:hAnsi="Times New Roman" w:cs="Times New Roman"/>
                <w:sz w:val="20"/>
                <w:szCs w:val="20"/>
              </w:rPr>
            </w:pPr>
          </w:p>
        </w:tc>
      </w:tr>
    </w:tbl>
    <w:p w:rsidR="002B2DA3" w:rsidRPr="002B2DA3" w:rsidRDefault="002B2DA3" w:rsidP="002B2DA3">
      <w:pPr>
        <w:spacing w:after="0" w:line="240" w:lineRule="auto"/>
        <w:rPr>
          <w:rFonts w:ascii="Times New Roman" w:eastAsia="Times New Roman" w:hAnsi="Times New Roman" w:cs="Times New Roman"/>
          <w:b/>
          <w:spacing w:val="-2"/>
          <w:sz w:val="24"/>
          <w:szCs w:val="20"/>
        </w:rPr>
      </w:pPr>
    </w:p>
    <w:p w:rsidR="00416553" w:rsidRPr="00FE7A54" w:rsidRDefault="00416553" w:rsidP="00DC487C">
      <w:pPr>
        <w:autoSpaceDE w:val="0"/>
        <w:autoSpaceDN w:val="0"/>
        <w:adjustRightInd w:val="0"/>
        <w:spacing w:after="0" w:line="240" w:lineRule="auto"/>
        <w:rPr>
          <w:rFonts w:ascii="Times New Roman" w:hAnsi="Times New Roman" w:cs="Times New Roman"/>
          <w:b/>
          <w:bCs/>
          <w:sz w:val="24"/>
          <w:szCs w:val="24"/>
        </w:rPr>
      </w:pPr>
    </w:p>
    <w:p w:rsidR="005C3428" w:rsidRPr="00FE7A54" w:rsidRDefault="005C3428" w:rsidP="00DC487C">
      <w:pPr>
        <w:autoSpaceDE w:val="0"/>
        <w:autoSpaceDN w:val="0"/>
        <w:adjustRightInd w:val="0"/>
        <w:spacing w:after="0" w:line="240" w:lineRule="auto"/>
        <w:rPr>
          <w:rFonts w:ascii="Times New Roman" w:hAnsi="Times New Roman" w:cs="Times New Roman"/>
          <w:bCs/>
          <w:sz w:val="16"/>
          <w:szCs w:val="16"/>
        </w:rPr>
      </w:pPr>
      <w:r w:rsidRPr="00FE7A54">
        <w:rPr>
          <w:rFonts w:ascii="Times New Roman" w:hAnsi="Times New Roman" w:cs="Times New Roman"/>
          <w:bCs/>
          <w:sz w:val="16"/>
          <w:szCs w:val="16"/>
        </w:rPr>
        <w:t>cc\D\EMERG SVS\2017 Fires\Final Disaster Rebuilding Policy.docx</w:t>
      </w:r>
    </w:p>
    <w:p w:rsidR="005C3428" w:rsidRPr="00FE7A54" w:rsidRDefault="005C3428" w:rsidP="00DC487C">
      <w:pPr>
        <w:autoSpaceDE w:val="0"/>
        <w:autoSpaceDN w:val="0"/>
        <w:adjustRightInd w:val="0"/>
        <w:spacing w:after="0" w:line="240" w:lineRule="auto"/>
        <w:rPr>
          <w:rFonts w:ascii="Times New Roman" w:hAnsi="Times New Roman" w:cs="Times New Roman"/>
          <w:b/>
          <w:bCs/>
          <w:sz w:val="24"/>
          <w:szCs w:val="24"/>
        </w:rPr>
      </w:pPr>
    </w:p>
    <w:p w:rsidR="002B2DA3" w:rsidRPr="00FE7A54" w:rsidRDefault="002B2DA3" w:rsidP="00DC487C">
      <w:pPr>
        <w:autoSpaceDE w:val="0"/>
        <w:autoSpaceDN w:val="0"/>
        <w:adjustRightInd w:val="0"/>
        <w:spacing w:after="0" w:line="240" w:lineRule="auto"/>
        <w:rPr>
          <w:rFonts w:ascii="Times New Roman" w:hAnsi="Times New Roman" w:cs="Times New Roman"/>
          <w:b/>
          <w:bCs/>
          <w:sz w:val="24"/>
          <w:szCs w:val="24"/>
        </w:rPr>
        <w:sectPr w:rsidR="002B2DA3" w:rsidRPr="00FE7A54">
          <w:footerReference w:type="default" r:id="rId9"/>
          <w:pgSz w:w="12240" w:h="15840"/>
          <w:pgMar w:top="1440" w:right="1440" w:bottom="1440" w:left="1440" w:header="720" w:footer="720" w:gutter="0"/>
          <w:cols w:space="720"/>
          <w:docGrid w:linePitch="360"/>
        </w:sectPr>
      </w:pPr>
    </w:p>
    <w:p w:rsidR="00DC487C" w:rsidRPr="00FE7A54" w:rsidRDefault="00DC487C" w:rsidP="00416553">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 xml:space="preserve">REBUILDING AFTER A DISASTER </w:t>
      </w:r>
    </w:p>
    <w:p w:rsidR="00DC487C" w:rsidRPr="00FE7A54" w:rsidRDefault="00DC487C" w:rsidP="00DC487C">
      <w:pPr>
        <w:autoSpaceDE w:val="0"/>
        <w:autoSpaceDN w:val="0"/>
        <w:adjustRightInd w:val="0"/>
        <w:spacing w:after="0" w:line="240" w:lineRule="auto"/>
        <w:rPr>
          <w:rFonts w:ascii="Times New Roman" w:hAnsi="Times New Roman" w:cs="Times New Roman"/>
          <w:b/>
          <w:bCs/>
          <w:sz w:val="24"/>
          <w:szCs w:val="24"/>
        </w:rPr>
      </w:pPr>
    </w:p>
    <w:p w:rsidR="00DC487C" w:rsidRPr="00FE7A54" w:rsidRDefault="00DC487C" w:rsidP="00DC487C">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Policy</w:t>
      </w:r>
    </w:p>
    <w:p w:rsidR="00DB3DC1" w:rsidRPr="00FE7A54" w:rsidRDefault="00D5544D" w:rsidP="00DB3DC1">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sz w:val="24"/>
          <w:szCs w:val="24"/>
        </w:rPr>
        <w:t xml:space="preserve">Napa County property owners, residents and businesses have sustained property damage and displacement resulting from natural disasters including earthquakes, winter storm flood events and most recently wildfires of unprecedented destruction.  </w:t>
      </w:r>
      <w:r w:rsidR="00CE7394" w:rsidRPr="00FE7A54">
        <w:rPr>
          <w:rFonts w:ascii="Times New Roman" w:hAnsi="Times New Roman" w:cs="Times New Roman"/>
          <w:sz w:val="24"/>
          <w:szCs w:val="24"/>
        </w:rPr>
        <w:t xml:space="preserve">The </w:t>
      </w:r>
      <w:r w:rsidR="00DC487C" w:rsidRPr="00FE7A54">
        <w:rPr>
          <w:rFonts w:ascii="Times New Roman" w:hAnsi="Times New Roman" w:cs="Times New Roman"/>
          <w:sz w:val="24"/>
          <w:szCs w:val="24"/>
        </w:rPr>
        <w:t>damage sustained by property owners</w:t>
      </w:r>
      <w:r w:rsidR="00CE7394" w:rsidRPr="00FE7A54">
        <w:rPr>
          <w:rFonts w:ascii="Times New Roman" w:hAnsi="Times New Roman" w:cs="Times New Roman"/>
          <w:sz w:val="24"/>
          <w:szCs w:val="24"/>
        </w:rPr>
        <w:t xml:space="preserve"> due to</w:t>
      </w:r>
      <w:r w:rsidR="00DC487C" w:rsidRPr="00FE7A54">
        <w:rPr>
          <w:rFonts w:ascii="Times New Roman" w:hAnsi="Times New Roman" w:cs="Times New Roman"/>
          <w:sz w:val="24"/>
          <w:szCs w:val="24"/>
        </w:rPr>
        <w:t xml:space="preserve"> the magnitude and scope of these fires </w:t>
      </w:r>
      <w:r w:rsidR="00CE7394" w:rsidRPr="00FE7A54">
        <w:rPr>
          <w:rFonts w:ascii="Times New Roman" w:hAnsi="Times New Roman" w:cs="Times New Roman"/>
          <w:sz w:val="24"/>
          <w:szCs w:val="24"/>
        </w:rPr>
        <w:t xml:space="preserve">requires that additional measures be taken by the County to effectively provide responsive and effective </w:t>
      </w:r>
      <w:r w:rsidR="00DC487C" w:rsidRPr="00FE7A54">
        <w:rPr>
          <w:rFonts w:ascii="Times New Roman" w:hAnsi="Times New Roman" w:cs="Times New Roman"/>
          <w:sz w:val="24"/>
          <w:szCs w:val="24"/>
        </w:rPr>
        <w:t xml:space="preserve">post disaster permitting services. The following policies </w:t>
      </w:r>
      <w:r w:rsidR="00CE7394" w:rsidRPr="00FE7A54">
        <w:rPr>
          <w:rFonts w:ascii="Times New Roman" w:hAnsi="Times New Roman" w:cs="Times New Roman"/>
          <w:sz w:val="24"/>
          <w:szCs w:val="24"/>
        </w:rPr>
        <w:t>provide a</w:t>
      </w:r>
      <w:r w:rsidR="00DC487C" w:rsidRPr="00FE7A54">
        <w:rPr>
          <w:rFonts w:ascii="Times New Roman" w:hAnsi="Times New Roman" w:cs="Times New Roman"/>
          <w:sz w:val="24"/>
          <w:szCs w:val="24"/>
        </w:rPr>
        <w:t xml:space="preserve"> framework for assisting property owners in rebuilding their homes and businesses immediately after a disaster.</w:t>
      </w:r>
      <w:r w:rsidR="00DB3DC1" w:rsidRPr="00FE7A54">
        <w:rPr>
          <w:rFonts w:ascii="Times New Roman" w:hAnsi="Times New Roman" w:cs="Times New Roman"/>
          <w:sz w:val="24"/>
          <w:szCs w:val="24"/>
        </w:rPr>
        <w:t xml:space="preserve">  This policy serves as direction from the Board of Supervisors </w:t>
      </w:r>
      <w:r w:rsidR="00C40920" w:rsidRPr="00FE7A54">
        <w:rPr>
          <w:rFonts w:ascii="Times New Roman" w:hAnsi="Times New Roman" w:cs="Times New Roman"/>
          <w:sz w:val="24"/>
          <w:szCs w:val="24"/>
        </w:rPr>
        <w:t xml:space="preserve">(Board) </w:t>
      </w:r>
      <w:r w:rsidR="00DB3DC1" w:rsidRPr="00FE7A54">
        <w:rPr>
          <w:rFonts w:ascii="Times New Roman" w:hAnsi="Times New Roman" w:cs="Times New Roman"/>
          <w:sz w:val="24"/>
          <w:szCs w:val="24"/>
        </w:rPr>
        <w:t>regarding additional County actions to further the goals stated herein.</w:t>
      </w:r>
    </w:p>
    <w:p w:rsidR="00DC487C" w:rsidRPr="00FE7A54" w:rsidRDefault="00DC487C" w:rsidP="00DC487C">
      <w:pPr>
        <w:autoSpaceDE w:val="0"/>
        <w:autoSpaceDN w:val="0"/>
        <w:adjustRightInd w:val="0"/>
        <w:spacing w:after="0" w:line="240" w:lineRule="auto"/>
        <w:rPr>
          <w:rFonts w:ascii="Times New Roman" w:hAnsi="Times New Roman" w:cs="Times New Roman"/>
          <w:sz w:val="24"/>
          <w:szCs w:val="24"/>
        </w:rPr>
      </w:pPr>
    </w:p>
    <w:p w:rsidR="00A53FA6" w:rsidRPr="00FE7A54" w:rsidRDefault="00A53FA6" w:rsidP="00A53FA6">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Local Emergency Declaration</w:t>
      </w:r>
    </w:p>
    <w:p w:rsidR="00A53FA6" w:rsidRPr="00FE7A54" w:rsidRDefault="00A53FA6" w:rsidP="00A53FA6">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The Board may make a Local Emergency Declaration declaring a specific event as a disaster for the purpose of implementing the provisions of this policy.</w:t>
      </w:r>
    </w:p>
    <w:p w:rsidR="00B900BA" w:rsidRPr="00FE7A54" w:rsidRDefault="00B900BA" w:rsidP="00B900BA">
      <w:pPr>
        <w:autoSpaceDE w:val="0"/>
        <w:autoSpaceDN w:val="0"/>
        <w:adjustRightInd w:val="0"/>
        <w:spacing w:after="0" w:line="240" w:lineRule="auto"/>
        <w:rPr>
          <w:rFonts w:ascii="Times New Roman" w:hAnsi="Times New Roman" w:cs="Times New Roman"/>
          <w:b/>
          <w:bCs/>
          <w:sz w:val="24"/>
          <w:szCs w:val="24"/>
        </w:rPr>
      </w:pPr>
    </w:p>
    <w:p w:rsidR="00B900BA" w:rsidRPr="00FE7A54" w:rsidRDefault="00B900BA" w:rsidP="00B900BA">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Building Codes and Ordinances</w:t>
      </w:r>
    </w:p>
    <w:p w:rsidR="00662E8A" w:rsidRPr="00FE7A54" w:rsidRDefault="00B900BA" w:rsidP="00960DC7">
      <w:pPr>
        <w:shd w:val="clear" w:color="auto" w:fill="FFFFFF"/>
        <w:spacing w:after="0" w:line="240" w:lineRule="auto"/>
        <w:rPr>
          <w:rFonts w:ascii="Times New Roman" w:hAnsi="Times New Roman" w:cs="Times New Roman"/>
          <w:bCs/>
          <w:sz w:val="24"/>
          <w:szCs w:val="24"/>
        </w:rPr>
      </w:pPr>
      <w:r w:rsidRPr="00FE7A54">
        <w:rPr>
          <w:rFonts w:ascii="Times New Roman" w:hAnsi="Times New Roman" w:cs="Times New Roman"/>
          <w:sz w:val="24"/>
          <w:szCs w:val="24"/>
        </w:rPr>
        <w:t>All rebuilds, additions and expansions will be required to meet the current requirements of the California Building Code, California Fire Code, Napa County Code</w:t>
      </w:r>
      <w:r w:rsidR="00C40920" w:rsidRPr="00FE7A54">
        <w:rPr>
          <w:rFonts w:ascii="Times New Roman" w:hAnsi="Times New Roman" w:cs="Times New Roman"/>
          <w:sz w:val="24"/>
          <w:szCs w:val="24"/>
        </w:rPr>
        <w:t xml:space="preserve"> (County Code)</w:t>
      </w:r>
      <w:r w:rsidRPr="00FE7A54">
        <w:rPr>
          <w:rFonts w:ascii="Times New Roman" w:hAnsi="Times New Roman" w:cs="Times New Roman"/>
          <w:sz w:val="24"/>
          <w:szCs w:val="24"/>
        </w:rPr>
        <w:t>, and all applicable county ordinances</w:t>
      </w:r>
      <w:r w:rsidRPr="00FE7A54">
        <w:rPr>
          <w:rFonts w:ascii="Times New Roman" w:hAnsi="Times New Roman" w:cs="Times New Roman"/>
          <w:bCs/>
          <w:sz w:val="24"/>
          <w:szCs w:val="24"/>
        </w:rPr>
        <w:t xml:space="preserve">.  </w:t>
      </w:r>
      <w:r w:rsidR="00E50996" w:rsidRPr="00FE7A54">
        <w:rPr>
          <w:rFonts w:ascii="Times New Roman" w:hAnsi="Times New Roman" w:cs="Times New Roman"/>
          <w:bCs/>
          <w:sz w:val="24"/>
          <w:szCs w:val="24"/>
        </w:rPr>
        <w:t>Rebuild permits affecting less than 50</w:t>
      </w:r>
      <w:r w:rsidR="00FA0E94" w:rsidRPr="00FE7A54">
        <w:rPr>
          <w:rFonts w:ascii="Times New Roman" w:hAnsi="Times New Roman" w:cs="Times New Roman"/>
          <w:bCs/>
          <w:sz w:val="24"/>
          <w:szCs w:val="24"/>
        </w:rPr>
        <w:t xml:space="preserve"> percent</w:t>
      </w:r>
      <w:r w:rsidR="00E50996" w:rsidRPr="00FE7A54">
        <w:rPr>
          <w:rFonts w:ascii="Times New Roman" w:hAnsi="Times New Roman" w:cs="Times New Roman"/>
          <w:bCs/>
          <w:sz w:val="24"/>
          <w:szCs w:val="24"/>
        </w:rPr>
        <w:t xml:space="preserve"> of the damaged structure (</w:t>
      </w:r>
      <w:r w:rsidR="00482AB5" w:rsidRPr="00FE7A54">
        <w:rPr>
          <w:rFonts w:ascii="Times New Roman" w:hAnsi="Times New Roman" w:cs="Times New Roman"/>
          <w:sz w:val="24"/>
          <w:szCs w:val="24"/>
        </w:rPr>
        <w:t>please refer to P</w:t>
      </w:r>
      <w:r w:rsidR="0017418A" w:rsidRPr="00FE7A54">
        <w:rPr>
          <w:rFonts w:ascii="Times New Roman" w:hAnsi="Times New Roman" w:cs="Times New Roman"/>
          <w:sz w:val="24"/>
          <w:szCs w:val="24"/>
        </w:rPr>
        <w:t xml:space="preserve">lanning, </w:t>
      </w:r>
      <w:r w:rsidR="00482AB5" w:rsidRPr="00FE7A54">
        <w:rPr>
          <w:rFonts w:ascii="Times New Roman" w:hAnsi="Times New Roman" w:cs="Times New Roman"/>
          <w:sz w:val="24"/>
          <w:szCs w:val="24"/>
        </w:rPr>
        <w:t>B</w:t>
      </w:r>
      <w:r w:rsidR="0017418A" w:rsidRPr="00FE7A54">
        <w:rPr>
          <w:rFonts w:ascii="Times New Roman" w:hAnsi="Times New Roman" w:cs="Times New Roman"/>
          <w:sz w:val="24"/>
          <w:szCs w:val="24"/>
        </w:rPr>
        <w:t xml:space="preserve">uilding, and </w:t>
      </w:r>
      <w:r w:rsidR="00482AB5" w:rsidRPr="00FE7A54">
        <w:rPr>
          <w:rFonts w:ascii="Times New Roman" w:hAnsi="Times New Roman" w:cs="Times New Roman"/>
          <w:sz w:val="24"/>
          <w:szCs w:val="24"/>
        </w:rPr>
        <w:t>E</w:t>
      </w:r>
      <w:r w:rsidR="0017418A" w:rsidRPr="00FE7A54">
        <w:rPr>
          <w:rFonts w:ascii="Times New Roman" w:hAnsi="Times New Roman" w:cs="Times New Roman"/>
          <w:sz w:val="24"/>
          <w:szCs w:val="24"/>
        </w:rPr>
        <w:t xml:space="preserve">nvironmental </w:t>
      </w:r>
      <w:r w:rsidR="00482AB5" w:rsidRPr="00FE7A54">
        <w:rPr>
          <w:rFonts w:ascii="Times New Roman" w:hAnsi="Times New Roman" w:cs="Times New Roman"/>
          <w:sz w:val="24"/>
          <w:szCs w:val="24"/>
        </w:rPr>
        <w:t>S</w:t>
      </w:r>
      <w:r w:rsidR="0017418A" w:rsidRPr="00FE7A54">
        <w:rPr>
          <w:rFonts w:ascii="Times New Roman" w:hAnsi="Times New Roman" w:cs="Times New Roman"/>
          <w:sz w:val="24"/>
          <w:szCs w:val="24"/>
        </w:rPr>
        <w:t>ervices (PBES)</w:t>
      </w:r>
      <w:r w:rsidR="00482AB5" w:rsidRPr="00FE7A54">
        <w:rPr>
          <w:rFonts w:ascii="Times New Roman" w:hAnsi="Times New Roman" w:cs="Times New Roman"/>
          <w:sz w:val="24"/>
          <w:szCs w:val="24"/>
        </w:rPr>
        <w:t xml:space="preserve"> Burned Dwelling Replacement procedures document</w:t>
      </w:r>
      <w:r w:rsidR="00F05ADE" w:rsidRPr="00FE7A54">
        <w:rPr>
          <w:rFonts w:ascii="Times New Roman" w:hAnsi="Times New Roman" w:cs="Times New Roman"/>
          <w:bCs/>
          <w:sz w:val="24"/>
          <w:szCs w:val="24"/>
        </w:rPr>
        <w:t xml:space="preserve">) will not require that the entire structure </w:t>
      </w:r>
      <w:r w:rsidR="00E50996" w:rsidRPr="00FE7A54">
        <w:rPr>
          <w:rFonts w:ascii="Times New Roman" w:hAnsi="Times New Roman" w:cs="Times New Roman"/>
          <w:bCs/>
          <w:sz w:val="24"/>
          <w:szCs w:val="24"/>
        </w:rPr>
        <w:t xml:space="preserve">be </w:t>
      </w:r>
      <w:r w:rsidR="00F05ADE" w:rsidRPr="00FE7A54">
        <w:rPr>
          <w:rFonts w:ascii="Times New Roman" w:hAnsi="Times New Roman" w:cs="Times New Roman"/>
          <w:bCs/>
          <w:sz w:val="24"/>
          <w:szCs w:val="24"/>
        </w:rPr>
        <w:t xml:space="preserve">treated as </w:t>
      </w:r>
      <w:r w:rsidR="00E50996" w:rsidRPr="00FE7A54">
        <w:rPr>
          <w:rFonts w:ascii="Times New Roman" w:hAnsi="Times New Roman" w:cs="Times New Roman"/>
          <w:bCs/>
          <w:sz w:val="24"/>
          <w:szCs w:val="24"/>
        </w:rPr>
        <w:t xml:space="preserve">new construction </w:t>
      </w:r>
      <w:r w:rsidR="00F05ADE" w:rsidRPr="00FE7A54">
        <w:rPr>
          <w:rFonts w:ascii="Times New Roman" w:hAnsi="Times New Roman" w:cs="Times New Roman"/>
          <w:bCs/>
          <w:sz w:val="24"/>
          <w:szCs w:val="24"/>
        </w:rPr>
        <w:t>under the B</w:t>
      </w:r>
      <w:r w:rsidR="00E50996" w:rsidRPr="00FE7A54">
        <w:rPr>
          <w:rFonts w:ascii="Times New Roman" w:hAnsi="Times New Roman" w:cs="Times New Roman"/>
          <w:bCs/>
          <w:sz w:val="24"/>
          <w:szCs w:val="24"/>
        </w:rPr>
        <w:t xml:space="preserve">uilding </w:t>
      </w:r>
      <w:r w:rsidR="00F05ADE" w:rsidRPr="00FE7A54">
        <w:rPr>
          <w:rFonts w:ascii="Times New Roman" w:hAnsi="Times New Roman" w:cs="Times New Roman"/>
          <w:bCs/>
          <w:sz w:val="24"/>
          <w:szCs w:val="24"/>
        </w:rPr>
        <w:t>C</w:t>
      </w:r>
      <w:r w:rsidR="00E50996" w:rsidRPr="00FE7A54">
        <w:rPr>
          <w:rFonts w:ascii="Times New Roman" w:hAnsi="Times New Roman" w:cs="Times New Roman"/>
          <w:bCs/>
          <w:sz w:val="24"/>
          <w:szCs w:val="24"/>
        </w:rPr>
        <w:t xml:space="preserve">ode.  </w:t>
      </w:r>
      <w:proofErr w:type="gramStart"/>
      <w:r w:rsidR="00662E8A" w:rsidRPr="00FE7A54">
        <w:rPr>
          <w:rFonts w:ascii="Times New Roman" w:hAnsi="Times New Roman" w:cs="Times New Roman"/>
          <w:sz w:val="24"/>
          <w:szCs w:val="24"/>
        </w:rPr>
        <w:t>Additions and expansions to structures, beyond those which legally existed as of the date of the declaration of a local emergency, are not exempt from development related mitigation and other current regulatory requirements.</w:t>
      </w:r>
      <w:proofErr w:type="gramEnd"/>
    </w:p>
    <w:p w:rsidR="00662E8A" w:rsidRPr="00FE7A54" w:rsidRDefault="00662E8A" w:rsidP="00960DC7">
      <w:pPr>
        <w:shd w:val="clear" w:color="auto" w:fill="FFFFFF"/>
        <w:spacing w:after="0" w:line="240" w:lineRule="auto"/>
        <w:rPr>
          <w:rFonts w:ascii="Times New Roman" w:hAnsi="Times New Roman" w:cs="Times New Roman"/>
          <w:bCs/>
          <w:sz w:val="24"/>
          <w:szCs w:val="24"/>
        </w:rPr>
      </w:pPr>
    </w:p>
    <w:p w:rsidR="00662E8A" w:rsidRPr="00FE7A54" w:rsidRDefault="00B900BA" w:rsidP="00960DC7">
      <w:pPr>
        <w:shd w:val="clear" w:color="auto" w:fill="FFFFFF"/>
        <w:spacing w:after="0" w:line="240" w:lineRule="auto"/>
        <w:rPr>
          <w:rFonts w:ascii="Times New Roman" w:hAnsi="Times New Roman" w:cs="Times New Roman"/>
          <w:bCs/>
          <w:sz w:val="24"/>
          <w:szCs w:val="24"/>
        </w:rPr>
      </w:pPr>
      <w:r w:rsidRPr="00FE7A54">
        <w:rPr>
          <w:rFonts w:ascii="Times New Roman" w:hAnsi="Times New Roman" w:cs="Times New Roman"/>
          <w:bCs/>
          <w:sz w:val="24"/>
          <w:szCs w:val="24"/>
        </w:rPr>
        <w:t>Structures that have approved bu</w:t>
      </w:r>
      <w:r w:rsidR="00F16860" w:rsidRPr="00FE7A54">
        <w:rPr>
          <w:rFonts w:ascii="Times New Roman" w:hAnsi="Times New Roman" w:cs="Times New Roman"/>
          <w:bCs/>
          <w:sz w:val="24"/>
          <w:szCs w:val="24"/>
        </w:rPr>
        <w:t xml:space="preserve">ilding permits within the past </w:t>
      </w:r>
      <w:r w:rsidR="00C05E61" w:rsidRPr="00FE7A54">
        <w:rPr>
          <w:rFonts w:ascii="Times New Roman" w:hAnsi="Times New Roman" w:cs="Times New Roman"/>
          <w:bCs/>
          <w:sz w:val="24"/>
          <w:szCs w:val="24"/>
        </w:rPr>
        <w:t>sev</w:t>
      </w:r>
      <w:r w:rsidR="00F16860" w:rsidRPr="00FE7A54">
        <w:rPr>
          <w:rFonts w:ascii="Times New Roman" w:hAnsi="Times New Roman" w:cs="Times New Roman"/>
          <w:bCs/>
          <w:sz w:val="24"/>
          <w:szCs w:val="24"/>
        </w:rPr>
        <w:t xml:space="preserve">en </w:t>
      </w:r>
      <w:r w:rsidRPr="00FE7A54">
        <w:rPr>
          <w:rFonts w:ascii="Times New Roman" w:hAnsi="Times New Roman" w:cs="Times New Roman"/>
          <w:bCs/>
          <w:sz w:val="24"/>
          <w:szCs w:val="24"/>
        </w:rPr>
        <w:t xml:space="preserve">years may rebuild using those approved plans, </w:t>
      </w:r>
      <w:r w:rsidR="00C40920" w:rsidRPr="00FE7A54">
        <w:rPr>
          <w:rFonts w:ascii="Times New Roman" w:hAnsi="Times New Roman" w:cs="Times New Roman"/>
          <w:bCs/>
          <w:sz w:val="24"/>
          <w:szCs w:val="24"/>
        </w:rPr>
        <w:t xml:space="preserve">with applicable revisions </w:t>
      </w:r>
      <w:r w:rsidRPr="00FE7A54">
        <w:rPr>
          <w:rFonts w:ascii="Times New Roman" w:hAnsi="Times New Roman" w:cs="Times New Roman"/>
          <w:bCs/>
          <w:sz w:val="24"/>
          <w:szCs w:val="24"/>
        </w:rPr>
        <w:t xml:space="preserve">to meet current Code requirements.  </w:t>
      </w:r>
      <w:r w:rsidR="00662E8A" w:rsidRPr="00FE7A54">
        <w:rPr>
          <w:rFonts w:ascii="Times New Roman" w:hAnsi="Times New Roman" w:cs="Times New Roman"/>
          <w:bCs/>
          <w:sz w:val="24"/>
          <w:szCs w:val="24"/>
        </w:rPr>
        <w:t>For p</w:t>
      </w:r>
      <w:r w:rsidR="00C40920" w:rsidRPr="00FE7A54">
        <w:rPr>
          <w:rFonts w:ascii="Times New Roman" w:hAnsi="Times New Roman" w:cs="Times New Roman"/>
          <w:bCs/>
          <w:sz w:val="24"/>
          <w:szCs w:val="24"/>
        </w:rPr>
        <w:t xml:space="preserve">lans </w:t>
      </w:r>
      <w:r w:rsidR="00662E8A" w:rsidRPr="00FE7A54">
        <w:rPr>
          <w:rFonts w:ascii="Times New Roman" w:hAnsi="Times New Roman" w:cs="Times New Roman"/>
          <w:bCs/>
          <w:sz w:val="24"/>
          <w:szCs w:val="24"/>
        </w:rPr>
        <w:t xml:space="preserve">that </w:t>
      </w:r>
      <w:r w:rsidR="00C40920" w:rsidRPr="00FE7A54">
        <w:rPr>
          <w:rFonts w:ascii="Times New Roman" w:hAnsi="Times New Roman" w:cs="Times New Roman"/>
          <w:bCs/>
          <w:sz w:val="24"/>
          <w:szCs w:val="24"/>
        </w:rPr>
        <w:t xml:space="preserve">were previously prepared by a licensed design professional (i.e. architect or engineer), a signed affidavit from the design professional </w:t>
      </w:r>
      <w:r w:rsidR="00662E8A" w:rsidRPr="00FE7A54">
        <w:rPr>
          <w:rFonts w:ascii="Times New Roman" w:hAnsi="Times New Roman" w:cs="Times New Roman"/>
          <w:bCs/>
          <w:sz w:val="24"/>
          <w:szCs w:val="24"/>
        </w:rPr>
        <w:t xml:space="preserve">is required </w:t>
      </w:r>
      <w:r w:rsidR="00C40920" w:rsidRPr="00FE7A54">
        <w:rPr>
          <w:rFonts w:ascii="Times New Roman" w:hAnsi="Times New Roman" w:cs="Times New Roman"/>
          <w:bCs/>
          <w:sz w:val="24"/>
          <w:szCs w:val="24"/>
        </w:rPr>
        <w:t>allowing the</w:t>
      </w:r>
      <w:r w:rsidR="00662E8A" w:rsidRPr="00FE7A54">
        <w:rPr>
          <w:rFonts w:ascii="Times New Roman" w:hAnsi="Times New Roman" w:cs="Times New Roman"/>
          <w:bCs/>
          <w:sz w:val="24"/>
          <w:szCs w:val="24"/>
        </w:rPr>
        <w:t xml:space="preserve"> owner to </w:t>
      </w:r>
      <w:r w:rsidR="00C40920" w:rsidRPr="00FE7A54">
        <w:rPr>
          <w:rFonts w:ascii="Times New Roman" w:hAnsi="Times New Roman" w:cs="Times New Roman"/>
          <w:bCs/>
          <w:sz w:val="24"/>
          <w:szCs w:val="24"/>
        </w:rPr>
        <w:t>use the plans for the rebuild permit.  If the</w:t>
      </w:r>
      <w:r w:rsidR="00662E8A" w:rsidRPr="00FE7A54">
        <w:rPr>
          <w:rFonts w:ascii="Times New Roman" w:hAnsi="Times New Roman" w:cs="Times New Roman"/>
          <w:bCs/>
          <w:sz w:val="24"/>
          <w:szCs w:val="24"/>
        </w:rPr>
        <w:t xml:space="preserve">re has been no response from the design professional within 30 days after a written request from </w:t>
      </w:r>
      <w:r w:rsidR="00FA0E94" w:rsidRPr="00FE7A54">
        <w:rPr>
          <w:rFonts w:ascii="Times New Roman" w:hAnsi="Times New Roman" w:cs="Times New Roman"/>
          <w:bCs/>
          <w:sz w:val="24"/>
          <w:szCs w:val="24"/>
        </w:rPr>
        <w:t xml:space="preserve">the </w:t>
      </w:r>
      <w:r w:rsidR="00BF4263" w:rsidRPr="00FE7A54">
        <w:rPr>
          <w:rFonts w:ascii="Times New Roman" w:hAnsi="Times New Roman" w:cs="Times New Roman"/>
          <w:bCs/>
          <w:sz w:val="24"/>
          <w:szCs w:val="24"/>
        </w:rPr>
        <w:t xml:space="preserve">PBES </w:t>
      </w:r>
      <w:r w:rsidR="00FA0E94" w:rsidRPr="00FE7A54">
        <w:rPr>
          <w:rFonts w:ascii="Times New Roman" w:hAnsi="Times New Roman" w:cs="Times New Roman"/>
          <w:bCs/>
          <w:sz w:val="24"/>
          <w:szCs w:val="24"/>
        </w:rPr>
        <w:t xml:space="preserve">Department </w:t>
      </w:r>
      <w:r w:rsidR="00BF4263" w:rsidRPr="00FE7A54">
        <w:rPr>
          <w:rFonts w:ascii="Times New Roman" w:hAnsi="Times New Roman" w:cs="Times New Roman"/>
          <w:bCs/>
          <w:sz w:val="24"/>
          <w:szCs w:val="24"/>
        </w:rPr>
        <w:t xml:space="preserve">seeking permission to copy </w:t>
      </w:r>
      <w:r w:rsidR="00662E8A" w:rsidRPr="00FE7A54">
        <w:rPr>
          <w:rFonts w:ascii="Times New Roman" w:hAnsi="Times New Roman" w:cs="Times New Roman"/>
          <w:bCs/>
          <w:sz w:val="24"/>
          <w:szCs w:val="24"/>
        </w:rPr>
        <w:t xml:space="preserve">the plans, </w:t>
      </w:r>
      <w:r w:rsidR="00662E8A" w:rsidRPr="00FE7A54">
        <w:rPr>
          <w:rFonts w:ascii="Times New Roman" w:hAnsi="Times New Roman" w:cs="Times New Roman"/>
          <w:sz w:val="24"/>
          <w:szCs w:val="24"/>
        </w:rPr>
        <w:t xml:space="preserve">then </w:t>
      </w:r>
      <w:r w:rsidR="00FA0E94" w:rsidRPr="00FE7A54">
        <w:rPr>
          <w:rFonts w:ascii="Times New Roman" w:hAnsi="Times New Roman" w:cs="Times New Roman"/>
          <w:sz w:val="24"/>
          <w:szCs w:val="24"/>
        </w:rPr>
        <w:t xml:space="preserve">the </w:t>
      </w:r>
      <w:r w:rsidR="00662E8A" w:rsidRPr="00FE7A54">
        <w:rPr>
          <w:rFonts w:ascii="Times New Roman" w:hAnsi="Times New Roman" w:cs="Times New Roman"/>
          <w:sz w:val="24"/>
          <w:szCs w:val="24"/>
        </w:rPr>
        <w:t xml:space="preserve">PBES </w:t>
      </w:r>
      <w:r w:rsidR="00FA0E94" w:rsidRPr="00FE7A54">
        <w:rPr>
          <w:rFonts w:ascii="Times New Roman" w:hAnsi="Times New Roman" w:cs="Times New Roman"/>
          <w:sz w:val="24"/>
          <w:szCs w:val="24"/>
        </w:rPr>
        <w:t xml:space="preserve">Department </w:t>
      </w:r>
      <w:r w:rsidR="00C40920" w:rsidRPr="00FE7A54">
        <w:rPr>
          <w:rFonts w:ascii="Times New Roman" w:hAnsi="Times New Roman" w:cs="Times New Roman"/>
          <w:sz w:val="24"/>
          <w:szCs w:val="24"/>
        </w:rPr>
        <w:t xml:space="preserve">can duplicate the plans and provide </w:t>
      </w:r>
      <w:r w:rsidR="00662E8A" w:rsidRPr="00FE7A54">
        <w:rPr>
          <w:rFonts w:ascii="Times New Roman" w:hAnsi="Times New Roman" w:cs="Times New Roman"/>
          <w:sz w:val="24"/>
          <w:szCs w:val="24"/>
        </w:rPr>
        <w:t>a</w:t>
      </w:r>
      <w:r w:rsidR="00C40920" w:rsidRPr="00FE7A54">
        <w:rPr>
          <w:rFonts w:ascii="Times New Roman" w:hAnsi="Times New Roman" w:cs="Times New Roman"/>
          <w:sz w:val="24"/>
          <w:szCs w:val="24"/>
        </w:rPr>
        <w:t xml:space="preserve"> copy</w:t>
      </w:r>
      <w:r w:rsidR="00662E8A" w:rsidRPr="00FE7A54">
        <w:rPr>
          <w:rFonts w:ascii="Times New Roman" w:hAnsi="Times New Roman" w:cs="Times New Roman"/>
          <w:sz w:val="24"/>
          <w:szCs w:val="24"/>
        </w:rPr>
        <w:t xml:space="preserve"> to the owner</w:t>
      </w:r>
      <w:r w:rsidR="00C40920" w:rsidRPr="00FE7A54">
        <w:rPr>
          <w:rFonts w:ascii="Times New Roman" w:hAnsi="Times New Roman" w:cs="Times New Roman"/>
          <w:sz w:val="24"/>
          <w:szCs w:val="24"/>
        </w:rPr>
        <w:t xml:space="preserve">. </w:t>
      </w:r>
      <w:r w:rsidR="00C40920" w:rsidRPr="00FE7A54">
        <w:rPr>
          <w:rFonts w:ascii="Times New Roman" w:hAnsi="Times New Roman" w:cs="Times New Roman"/>
          <w:bCs/>
          <w:sz w:val="24"/>
          <w:szCs w:val="24"/>
        </w:rPr>
        <w:t xml:space="preserve"> </w:t>
      </w:r>
    </w:p>
    <w:p w:rsidR="00662E8A" w:rsidRPr="00FE7A54" w:rsidRDefault="00662E8A" w:rsidP="00960DC7">
      <w:pPr>
        <w:shd w:val="clear" w:color="auto" w:fill="FFFFFF"/>
        <w:spacing w:after="0" w:line="240" w:lineRule="auto"/>
        <w:rPr>
          <w:rFonts w:ascii="Times New Roman" w:hAnsi="Times New Roman" w:cs="Times New Roman"/>
          <w:bCs/>
          <w:sz w:val="24"/>
          <w:szCs w:val="24"/>
        </w:rPr>
      </w:pPr>
    </w:p>
    <w:p w:rsidR="00960DC7" w:rsidRPr="00FE7A54" w:rsidRDefault="00960DC7" w:rsidP="00960DC7">
      <w:pPr>
        <w:shd w:val="clear" w:color="auto" w:fill="FFFFFF"/>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The Board directs the </w:t>
      </w:r>
      <w:r w:rsidR="004C6DE6" w:rsidRPr="00FE7A54">
        <w:rPr>
          <w:rFonts w:ascii="Times New Roman" w:hAnsi="Times New Roman" w:cs="Times New Roman"/>
          <w:sz w:val="24"/>
          <w:szCs w:val="24"/>
        </w:rPr>
        <w:t>D</w:t>
      </w:r>
      <w:r w:rsidRPr="00FE7A54">
        <w:rPr>
          <w:rFonts w:ascii="Times New Roman" w:hAnsi="Times New Roman" w:cs="Times New Roman"/>
          <w:sz w:val="24"/>
          <w:szCs w:val="24"/>
        </w:rPr>
        <w:t xml:space="preserve">irector </w:t>
      </w:r>
      <w:r w:rsidR="004C6DE6" w:rsidRPr="00FE7A54">
        <w:rPr>
          <w:rFonts w:ascii="Times New Roman" w:hAnsi="Times New Roman" w:cs="Times New Roman"/>
          <w:sz w:val="24"/>
          <w:szCs w:val="24"/>
        </w:rPr>
        <w:t xml:space="preserve">of PBES </w:t>
      </w:r>
      <w:r w:rsidRPr="00FE7A54">
        <w:rPr>
          <w:rFonts w:ascii="Times New Roman" w:hAnsi="Times New Roman" w:cs="Times New Roman"/>
          <w:sz w:val="24"/>
          <w:szCs w:val="24"/>
        </w:rPr>
        <w:t xml:space="preserve">to review the Administration of Building Regulations Ordinance (Chapter 15.04 of the County Code) to allow for longer permit expiration dates and extensions of time for active rebuild permits caused by the disaster.  </w:t>
      </w:r>
    </w:p>
    <w:p w:rsidR="00F46C4F" w:rsidRPr="00FE7A54" w:rsidRDefault="00F46C4F" w:rsidP="00B900BA">
      <w:pPr>
        <w:autoSpaceDE w:val="0"/>
        <w:autoSpaceDN w:val="0"/>
        <w:adjustRightInd w:val="0"/>
        <w:spacing w:after="0" w:line="240" w:lineRule="auto"/>
        <w:rPr>
          <w:rFonts w:ascii="Times New Roman" w:hAnsi="Times New Roman" w:cs="Times New Roman"/>
          <w:sz w:val="24"/>
          <w:szCs w:val="24"/>
        </w:rPr>
      </w:pPr>
    </w:p>
    <w:p w:rsidR="00B900BA" w:rsidRPr="00FE7A54" w:rsidRDefault="00B900BA" w:rsidP="00B900BA">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 xml:space="preserve">Code </w:t>
      </w:r>
      <w:r w:rsidR="000C1545" w:rsidRPr="00FE7A54">
        <w:rPr>
          <w:rFonts w:ascii="Times New Roman" w:hAnsi="Times New Roman" w:cs="Times New Roman"/>
          <w:b/>
          <w:bCs/>
          <w:sz w:val="24"/>
          <w:szCs w:val="24"/>
        </w:rPr>
        <w:t>Compliance</w:t>
      </w:r>
    </w:p>
    <w:p w:rsidR="00B900BA" w:rsidRPr="00FE7A54" w:rsidRDefault="00DB3DC1" w:rsidP="00B900BA">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For the twelve months following the declaration of a local emergency, </w:t>
      </w:r>
      <w:r w:rsidR="006F2C24" w:rsidRPr="00FE7A54">
        <w:rPr>
          <w:rFonts w:ascii="Times New Roman" w:hAnsi="Times New Roman" w:cs="Times New Roman"/>
          <w:sz w:val="24"/>
          <w:szCs w:val="24"/>
        </w:rPr>
        <w:t xml:space="preserve">the </w:t>
      </w:r>
      <w:r w:rsidR="00B900BA" w:rsidRPr="00FE7A54">
        <w:rPr>
          <w:rFonts w:ascii="Times New Roman" w:hAnsi="Times New Roman" w:cs="Times New Roman"/>
          <w:sz w:val="24"/>
          <w:szCs w:val="24"/>
        </w:rPr>
        <w:t>Code Compliance Division will not take action on any property permitted for rebuilding in the</w:t>
      </w:r>
      <w:r w:rsidR="0056026B" w:rsidRPr="00FE7A54">
        <w:rPr>
          <w:rFonts w:ascii="Times New Roman" w:hAnsi="Times New Roman" w:cs="Times New Roman"/>
          <w:sz w:val="24"/>
          <w:szCs w:val="24"/>
        </w:rPr>
        <w:t xml:space="preserve"> area impacted by the declaration of local emergency, </w:t>
      </w:r>
      <w:r w:rsidR="00B900BA" w:rsidRPr="00FE7A54">
        <w:rPr>
          <w:rFonts w:ascii="Times New Roman" w:hAnsi="Times New Roman" w:cs="Times New Roman"/>
          <w:sz w:val="24"/>
          <w:szCs w:val="24"/>
        </w:rPr>
        <w:t xml:space="preserve">unless the damaged structure or debris poses an imminent threat to health and/or public safety. This exclusion does not apply to structures damaged or destroyed that cannot establish a legal or non-conforming status.  </w:t>
      </w:r>
    </w:p>
    <w:p w:rsidR="00B900BA" w:rsidRPr="00FE7A54" w:rsidRDefault="00B900BA" w:rsidP="00B900BA">
      <w:pPr>
        <w:autoSpaceDE w:val="0"/>
        <w:autoSpaceDN w:val="0"/>
        <w:adjustRightInd w:val="0"/>
        <w:spacing w:after="0" w:line="240" w:lineRule="auto"/>
        <w:rPr>
          <w:rFonts w:ascii="Times New Roman" w:hAnsi="Times New Roman" w:cs="Times New Roman"/>
          <w:sz w:val="24"/>
          <w:szCs w:val="24"/>
        </w:rPr>
      </w:pPr>
    </w:p>
    <w:p w:rsidR="00B900BA" w:rsidRPr="00FE7A54" w:rsidRDefault="00B900BA" w:rsidP="00B900BA">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Demolition and Debris Removal</w:t>
      </w:r>
    </w:p>
    <w:p w:rsidR="00B900BA" w:rsidRPr="00FE7A54" w:rsidRDefault="00B900BA" w:rsidP="00B900BA">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A demolition permit will be required to demolish any partially damaged structures, unless Right of Entry has been granted to the County to allow clean-up by the designated State and/or Federal agency.  Where a private land owner is conducting clean up, all debris must be removed from the property and disposed of in accordance with all applicable County</w:t>
      </w:r>
      <w:r w:rsidR="006F2C24" w:rsidRPr="00FE7A54">
        <w:rPr>
          <w:rFonts w:ascii="Times New Roman" w:hAnsi="Times New Roman" w:cs="Times New Roman"/>
          <w:sz w:val="24"/>
          <w:szCs w:val="24"/>
        </w:rPr>
        <w:t xml:space="preserve">, </w:t>
      </w:r>
      <w:r w:rsidR="0017418A" w:rsidRPr="00FE7A54">
        <w:rPr>
          <w:rFonts w:ascii="Times New Roman" w:hAnsi="Times New Roman" w:cs="Times New Roman"/>
          <w:sz w:val="24"/>
          <w:szCs w:val="24"/>
        </w:rPr>
        <w:t>State</w:t>
      </w:r>
      <w:r w:rsidRPr="00FE7A54">
        <w:rPr>
          <w:rFonts w:ascii="Times New Roman" w:hAnsi="Times New Roman" w:cs="Times New Roman"/>
          <w:sz w:val="24"/>
          <w:szCs w:val="24"/>
        </w:rPr>
        <w:t xml:space="preserve"> </w:t>
      </w:r>
      <w:r w:rsidR="006F2C24" w:rsidRPr="00FE7A54">
        <w:rPr>
          <w:rFonts w:ascii="Times New Roman" w:hAnsi="Times New Roman" w:cs="Times New Roman"/>
          <w:sz w:val="24"/>
          <w:szCs w:val="24"/>
        </w:rPr>
        <w:t xml:space="preserve">and Federal </w:t>
      </w:r>
      <w:r w:rsidRPr="00FE7A54">
        <w:rPr>
          <w:rFonts w:ascii="Times New Roman" w:hAnsi="Times New Roman" w:cs="Times New Roman"/>
          <w:sz w:val="24"/>
          <w:szCs w:val="24"/>
        </w:rPr>
        <w:t xml:space="preserve">requirements within one year from the date of the </w:t>
      </w:r>
      <w:r w:rsidR="00DB3DC1" w:rsidRPr="00FE7A54">
        <w:rPr>
          <w:rFonts w:ascii="Times New Roman" w:hAnsi="Times New Roman" w:cs="Times New Roman"/>
          <w:sz w:val="24"/>
          <w:szCs w:val="24"/>
        </w:rPr>
        <w:t>declaration of a local emergency</w:t>
      </w:r>
      <w:r w:rsidRPr="00FE7A54">
        <w:rPr>
          <w:rFonts w:ascii="Times New Roman" w:hAnsi="Times New Roman" w:cs="Times New Roman"/>
          <w:sz w:val="24"/>
          <w:szCs w:val="24"/>
        </w:rPr>
        <w:t xml:space="preserve">.  Properties where debris is not removed within one year may be deemed a nuisance and appropriate enforcement action may be taken by the County.  </w:t>
      </w:r>
      <w:r w:rsidR="00960DC7" w:rsidRPr="00FE7A54">
        <w:rPr>
          <w:rFonts w:ascii="Times New Roman" w:hAnsi="Times New Roman" w:cs="Times New Roman"/>
          <w:sz w:val="24"/>
          <w:szCs w:val="24"/>
        </w:rPr>
        <w:t>Where the property owner is conducting their own demolition and debris removal, i</w:t>
      </w:r>
      <w:r w:rsidRPr="00FE7A54">
        <w:rPr>
          <w:rFonts w:ascii="Times New Roman" w:hAnsi="Times New Roman" w:cs="Times New Roman"/>
          <w:sz w:val="24"/>
          <w:szCs w:val="24"/>
        </w:rPr>
        <w:t xml:space="preserve">t is the responsibility of the owner to </w:t>
      </w:r>
      <w:r w:rsidR="00C40920" w:rsidRPr="00FE7A54">
        <w:rPr>
          <w:rFonts w:ascii="Times New Roman" w:hAnsi="Times New Roman" w:cs="Times New Roman"/>
          <w:sz w:val="24"/>
          <w:szCs w:val="24"/>
        </w:rPr>
        <w:t xml:space="preserve">obtain a Demolition Permit from PBES </w:t>
      </w:r>
      <w:r w:rsidRPr="00FE7A54">
        <w:rPr>
          <w:rFonts w:ascii="Times New Roman" w:hAnsi="Times New Roman" w:cs="Times New Roman"/>
          <w:sz w:val="24"/>
          <w:szCs w:val="24"/>
        </w:rPr>
        <w:t xml:space="preserve">prior to </w:t>
      </w:r>
      <w:r w:rsidR="00960DC7" w:rsidRPr="00FE7A54">
        <w:rPr>
          <w:rFonts w:ascii="Times New Roman" w:hAnsi="Times New Roman" w:cs="Times New Roman"/>
          <w:sz w:val="24"/>
          <w:szCs w:val="24"/>
        </w:rPr>
        <w:t>the start of any work</w:t>
      </w:r>
      <w:r w:rsidRPr="00FE7A54">
        <w:rPr>
          <w:rFonts w:ascii="Times New Roman" w:hAnsi="Times New Roman" w:cs="Times New Roman"/>
          <w:sz w:val="24"/>
          <w:szCs w:val="24"/>
        </w:rPr>
        <w:t xml:space="preserve">.  </w:t>
      </w:r>
    </w:p>
    <w:p w:rsidR="00B900BA" w:rsidRPr="00FE7A54" w:rsidRDefault="00B900BA" w:rsidP="00B900BA">
      <w:pPr>
        <w:autoSpaceDE w:val="0"/>
        <w:autoSpaceDN w:val="0"/>
        <w:adjustRightInd w:val="0"/>
        <w:spacing w:after="0" w:line="240" w:lineRule="auto"/>
        <w:rPr>
          <w:rFonts w:ascii="Times New Roman" w:hAnsi="Times New Roman" w:cs="Times New Roman"/>
          <w:b/>
          <w:sz w:val="24"/>
          <w:szCs w:val="24"/>
        </w:rPr>
      </w:pPr>
    </w:p>
    <w:p w:rsidR="00B900BA" w:rsidRPr="00FE7A54" w:rsidRDefault="00B900BA" w:rsidP="00B900BA">
      <w:pPr>
        <w:autoSpaceDE w:val="0"/>
        <w:autoSpaceDN w:val="0"/>
        <w:adjustRightInd w:val="0"/>
        <w:spacing w:after="0" w:line="240" w:lineRule="auto"/>
        <w:rPr>
          <w:rFonts w:ascii="Times New Roman" w:hAnsi="Times New Roman" w:cs="Times New Roman"/>
          <w:b/>
          <w:sz w:val="24"/>
          <w:szCs w:val="24"/>
        </w:rPr>
      </w:pPr>
      <w:r w:rsidRPr="00FE7A54">
        <w:rPr>
          <w:rFonts w:ascii="Times New Roman" w:hAnsi="Times New Roman" w:cs="Times New Roman"/>
          <w:b/>
          <w:sz w:val="24"/>
          <w:szCs w:val="24"/>
        </w:rPr>
        <w:t>Erosion Control Permits (ECPs)</w:t>
      </w:r>
    </w:p>
    <w:p w:rsidR="00B900BA" w:rsidRPr="00FE7A54" w:rsidRDefault="00B900BA" w:rsidP="00B900BA">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During times of a declared local emergency, vineyards and graded work sites may be closed due to mandatory or advisory evacuations.  Disasters may also cause extensive damage to graded areas such as new or replanted vineyards, which can impair the implementation of requirements under approved ECPs.  At the same time, County staff and resources may be diverted to more urgent watershed priorities.   </w:t>
      </w:r>
      <w:r w:rsidR="00960DC7" w:rsidRPr="00FE7A54">
        <w:rPr>
          <w:rFonts w:ascii="Times New Roman" w:hAnsi="Times New Roman" w:cs="Times New Roman"/>
          <w:sz w:val="24"/>
          <w:szCs w:val="24"/>
        </w:rPr>
        <w:t>T</w:t>
      </w:r>
      <w:r w:rsidRPr="00FE7A54">
        <w:rPr>
          <w:rFonts w:ascii="Times New Roman" w:hAnsi="Times New Roman" w:cs="Times New Roman"/>
          <w:sz w:val="24"/>
          <w:szCs w:val="24"/>
        </w:rPr>
        <w:t xml:space="preserve">he Director </w:t>
      </w:r>
      <w:r w:rsidR="004C6DE6" w:rsidRPr="00FE7A54">
        <w:rPr>
          <w:rFonts w:ascii="Times New Roman" w:hAnsi="Times New Roman" w:cs="Times New Roman"/>
          <w:sz w:val="24"/>
          <w:szCs w:val="24"/>
        </w:rPr>
        <w:t xml:space="preserve">of PBES </w:t>
      </w:r>
      <w:r w:rsidR="00960DC7" w:rsidRPr="00FE7A54">
        <w:rPr>
          <w:rFonts w:ascii="Times New Roman" w:hAnsi="Times New Roman" w:cs="Times New Roman"/>
          <w:sz w:val="24"/>
          <w:szCs w:val="24"/>
        </w:rPr>
        <w:t xml:space="preserve">shall </w:t>
      </w:r>
      <w:r w:rsidR="0017418A" w:rsidRPr="00FE7A54">
        <w:rPr>
          <w:rFonts w:ascii="Times New Roman" w:hAnsi="Times New Roman" w:cs="Times New Roman"/>
          <w:sz w:val="24"/>
          <w:szCs w:val="24"/>
        </w:rPr>
        <w:t xml:space="preserve">temporarily </w:t>
      </w:r>
      <w:r w:rsidRPr="00FE7A54">
        <w:rPr>
          <w:rFonts w:ascii="Times New Roman" w:hAnsi="Times New Roman" w:cs="Times New Roman"/>
          <w:sz w:val="24"/>
          <w:szCs w:val="24"/>
        </w:rPr>
        <w:t xml:space="preserve">suspend the requirement for winterization inspections during the duration of any </w:t>
      </w:r>
      <w:r w:rsidR="002A672B" w:rsidRPr="00FE7A54">
        <w:rPr>
          <w:rFonts w:ascii="Times New Roman" w:hAnsi="Times New Roman" w:cs="Times New Roman"/>
          <w:sz w:val="24"/>
          <w:szCs w:val="24"/>
        </w:rPr>
        <w:t>declared l</w:t>
      </w:r>
      <w:r w:rsidRPr="00FE7A54">
        <w:rPr>
          <w:rFonts w:ascii="Times New Roman" w:hAnsi="Times New Roman" w:cs="Times New Roman"/>
          <w:sz w:val="24"/>
          <w:szCs w:val="24"/>
        </w:rPr>
        <w:t xml:space="preserve">ocal </w:t>
      </w:r>
      <w:r w:rsidR="002A672B" w:rsidRPr="00FE7A54">
        <w:rPr>
          <w:rFonts w:ascii="Times New Roman" w:hAnsi="Times New Roman" w:cs="Times New Roman"/>
          <w:sz w:val="24"/>
          <w:szCs w:val="24"/>
        </w:rPr>
        <w:t>e</w:t>
      </w:r>
      <w:r w:rsidRPr="00FE7A54">
        <w:rPr>
          <w:rFonts w:ascii="Times New Roman" w:hAnsi="Times New Roman" w:cs="Times New Roman"/>
          <w:sz w:val="24"/>
          <w:szCs w:val="24"/>
        </w:rPr>
        <w:t xml:space="preserve">mergency </w:t>
      </w:r>
      <w:r w:rsidR="00960DC7" w:rsidRPr="00FE7A54">
        <w:rPr>
          <w:rFonts w:ascii="Times New Roman" w:hAnsi="Times New Roman" w:cs="Times New Roman"/>
          <w:sz w:val="24"/>
          <w:szCs w:val="24"/>
        </w:rPr>
        <w:t>within areas impacted by the disaster</w:t>
      </w:r>
      <w:r w:rsidRPr="00FE7A54">
        <w:rPr>
          <w:rFonts w:ascii="Times New Roman" w:hAnsi="Times New Roman" w:cs="Times New Roman"/>
          <w:sz w:val="24"/>
          <w:szCs w:val="24"/>
        </w:rPr>
        <w:t>.</w:t>
      </w:r>
    </w:p>
    <w:p w:rsidR="00B900BA" w:rsidRPr="00FE7A54" w:rsidRDefault="00B900BA" w:rsidP="00B900BA">
      <w:pPr>
        <w:autoSpaceDE w:val="0"/>
        <w:autoSpaceDN w:val="0"/>
        <w:adjustRightInd w:val="0"/>
        <w:spacing w:after="0" w:line="240" w:lineRule="auto"/>
        <w:rPr>
          <w:rFonts w:ascii="Times New Roman" w:hAnsi="Times New Roman" w:cs="Times New Roman"/>
          <w:sz w:val="24"/>
          <w:szCs w:val="24"/>
        </w:rPr>
      </w:pPr>
    </w:p>
    <w:p w:rsidR="00006416" w:rsidRPr="00FE7A54" w:rsidRDefault="00006416" w:rsidP="00006416">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b/>
          <w:sz w:val="24"/>
          <w:szCs w:val="24"/>
        </w:rPr>
        <w:t>Extensions of Time for Use Permits and Ministerial Permits</w:t>
      </w:r>
    </w:p>
    <w:p w:rsidR="00006416" w:rsidRPr="00FE7A54" w:rsidRDefault="00006416" w:rsidP="00006416">
      <w:pPr>
        <w:shd w:val="clear" w:color="auto" w:fill="FFFFFF"/>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The Board directs the Director </w:t>
      </w:r>
      <w:r w:rsidR="004C6DE6" w:rsidRPr="00FE7A54">
        <w:rPr>
          <w:rFonts w:ascii="Times New Roman" w:hAnsi="Times New Roman" w:cs="Times New Roman"/>
          <w:sz w:val="24"/>
          <w:szCs w:val="24"/>
        </w:rPr>
        <w:t xml:space="preserve">of PBES </w:t>
      </w:r>
      <w:r w:rsidRPr="00FE7A54">
        <w:rPr>
          <w:rFonts w:ascii="Times New Roman" w:hAnsi="Times New Roman" w:cs="Times New Roman"/>
          <w:sz w:val="24"/>
          <w:szCs w:val="24"/>
        </w:rPr>
        <w:t xml:space="preserve">to review the County Code to establish and/or modify extensions of time for discretionary and ministerial permits.  </w:t>
      </w:r>
    </w:p>
    <w:p w:rsidR="00006416" w:rsidRPr="00FE7A54" w:rsidRDefault="00006416" w:rsidP="00B900BA">
      <w:pPr>
        <w:autoSpaceDE w:val="0"/>
        <w:autoSpaceDN w:val="0"/>
        <w:adjustRightInd w:val="0"/>
        <w:spacing w:after="0" w:line="240" w:lineRule="auto"/>
        <w:rPr>
          <w:rFonts w:ascii="Times New Roman" w:hAnsi="Times New Roman" w:cs="Times New Roman"/>
          <w:sz w:val="24"/>
          <w:szCs w:val="24"/>
        </w:rPr>
      </w:pPr>
    </w:p>
    <w:p w:rsidR="00B900BA" w:rsidRPr="00FE7A54" w:rsidRDefault="00B900BA" w:rsidP="00B900BA">
      <w:pPr>
        <w:autoSpaceDE w:val="0"/>
        <w:autoSpaceDN w:val="0"/>
        <w:adjustRightInd w:val="0"/>
        <w:spacing w:after="0" w:line="240" w:lineRule="auto"/>
        <w:rPr>
          <w:rFonts w:ascii="Times New Roman" w:hAnsi="Times New Roman" w:cs="Times New Roman"/>
          <w:b/>
          <w:sz w:val="24"/>
          <w:szCs w:val="24"/>
        </w:rPr>
      </w:pPr>
      <w:r w:rsidRPr="00FE7A54">
        <w:rPr>
          <w:rFonts w:ascii="Times New Roman" w:hAnsi="Times New Roman" w:cs="Times New Roman"/>
          <w:b/>
          <w:sz w:val="24"/>
          <w:szCs w:val="24"/>
        </w:rPr>
        <w:t>Legal</w:t>
      </w:r>
      <w:r w:rsidR="00A11096" w:rsidRPr="00FE7A54">
        <w:rPr>
          <w:rFonts w:ascii="Times New Roman" w:hAnsi="Times New Roman" w:cs="Times New Roman"/>
          <w:b/>
          <w:sz w:val="24"/>
          <w:szCs w:val="24"/>
        </w:rPr>
        <w:t>ly</w:t>
      </w:r>
      <w:r w:rsidRPr="00FE7A54">
        <w:rPr>
          <w:rFonts w:ascii="Times New Roman" w:hAnsi="Times New Roman" w:cs="Times New Roman"/>
          <w:b/>
          <w:sz w:val="24"/>
          <w:szCs w:val="24"/>
        </w:rPr>
        <w:t xml:space="preserve"> Non-Conform</w:t>
      </w:r>
      <w:r w:rsidR="00A11096" w:rsidRPr="00FE7A54">
        <w:rPr>
          <w:rFonts w:ascii="Times New Roman" w:hAnsi="Times New Roman" w:cs="Times New Roman"/>
          <w:b/>
          <w:sz w:val="24"/>
          <w:szCs w:val="24"/>
        </w:rPr>
        <w:t xml:space="preserve">ing </w:t>
      </w:r>
      <w:r w:rsidR="006F2C24" w:rsidRPr="00FE7A54">
        <w:rPr>
          <w:rFonts w:ascii="Times New Roman" w:hAnsi="Times New Roman" w:cs="Times New Roman"/>
          <w:b/>
          <w:sz w:val="24"/>
          <w:szCs w:val="24"/>
        </w:rPr>
        <w:t>Uses</w:t>
      </w:r>
    </w:p>
    <w:p w:rsidR="00B900BA" w:rsidRPr="00FE7A54" w:rsidRDefault="00EF2FC8" w:rsidP="00B900BA">
      <w:pPr>
        <w:shd w:val="clear" w:color="auto" w:fill="FFFFFF"/>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The Board directs the Director </w:t>
      </w:r>
      <w:r w:rsidR="004C6DE6" w:rsidRPr="00FE7A54">
        <w:rPr>
          <w:rFonts w:ascii="Times New Roman" w:hAnsi="Times New Roman" w:cs="Times New Roman"/>
          <w:sz w:val="24"/>
          <w:szCs w:val="24"/>
        </w:rPr>
        <w:t xml:space="preserve">of PBES </w:t>
      </w:r>
      <w:r w:rsidRPr="00FE7A54">
        <w:rPr>
          <w:rFonts w:ascii="Times New Roman" w:hAnsi="Times New Roman" w:cs="Times New Roman"/>
          <w:sz w:val="24"/>
          <w:szCs w:val="24"/>
        </w:rPr>
        <w:t>to review the Legal Nonconformities Ordinance (Chapter 18.132 of the County Code) to make accommodations for legal non-conforming structures and use</w:t>
      </w:r>
      <w:r w:rsidR="00FA0E94" w:rsidRPr="00FE7A54">
        <w:rPr>
          <w:rFonts w:ascii="Times New Roman" w:hAnsi="Times New Roman" w:cs="Times New Roman"/>
          <w:sz w:val="24"/>
          <w:szCs w:val="24"/>
        </w:rPr>
        <w:t>s</w:t>
      </w:r>
      <w:r w:rsidRPr="00FE7A54">
        <w:rPr>
          <w:rFonts w:ascii="Times New Roman" w:hAnsi="Times New Roman" w:cs="Times New Roman"/>
          <w:sz w:val="24"/>
          <w:szCs w:val="24"/>
        </w:rPr>
        <w:t xml:space="preserve"> impacted by a disaster.  </w:t>
      </w:r>
    </w:p>
    <w:p w:rsidR="00BD4F7E" w:rsidRPr="00FE7A54" w:rsidRDefault="00F96B01" w:rsidP="00BD4F7E">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b/>
          <w:bCs/>
          <w:sz w:val="24"/>
          <w:szCs w:val="24"/>
        </w:rPr>
        <w:tab/>
      </w:r>
    </w:p>
    <w:p w:rsidR="00BD4F7E" w:rsidRPr="00FE7A54" w:rsidRDefault="00BD4F7E" w:rsidP="00BD4F7E">
      <w:pPr>
        <w:autoSpaceDE w:val="0"/>
        <w:autoSpaceDN w:val="0"/>
        <w:adjustRightInd w:val="0"/>
        <w:spacing w:after="0" w:line="240" w:lineRule="auto"/>
        <w:rPr>
          <w:rFonts w:ascii="Times New Roman" w:hAnsi="Times New Roman" w:cs="Times New Roman"/>
          <w:b/>
          <w:sz w:val="24"/>
          <w:szCs w:val="24"/>
        </w:rPr>
      </w:pPr>
      <w:r w:rsidRPr="00FE7A54">
        <w:rPr>
          <w:rFonts w:ascii="Times New Roman" w:hAnsi="Times New Roman" w:cs="Times New Roman"/>
          <w:b/>
          <w:sz w:val="24"/>
          <w:szCs w:val="24"/>
        </w:rPr>
        <w:t>Permit Approvals</w:t>
      </w:r>
    </w:p>
    <w:p w:rsidR="00BD4F7E" w:rsidRPr="00FE7A54" w:rsidRDefault="00BD4F7E" w:rsidP="00BD4F7E">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Where a </w:t>
      </w:r>
      <w:r w:rsidR="00C40920" w:rsidRPr="00FE7A54">
        <w:rPr>
          <w:rFonts w:ascii="Times New Roman" w:hAnsi="Times New Roman" w:cs="Times New Roman"/>
          <w:sz w:val="24"/>
          <w:szCs w:val="24"/>
        </w:rPr>
        <w:t xml:space="preserve">declared local emergency </w:t>
      </w:r>
      <w:r w:rsidRPr="00FE7A54">
        <w:rPr>
          <w:rFonts w:ascii="Times New Roman" w:hAnsi="Times New Roman" w:cs="Times New Roman"/>
          <w:sz w:val="24"/>
          <w:szCs w:val="24"/>
        </w:rPr>
        <w:t>affects the ability to implement adopted mitigation measures and/or conditions of approval associated with prior County permit approvals, owners are advised to consult with PBES staff regarding options for ensuring future compliance including modification of the permit and/or California Environmental Quality Act (CEQA) document.</w:t>
      </w:r>
    </w:p>
    <w:p w:rsidR="00006416" w:rsidRPr="00FE7A54" w:rsidRDefault="00006416" w:rsidP="00DC487C">
      <w:pPr>
        <w:autoSpaceDE w:val="0"/>
        <w:autoSpaceDN w:val="0"/>
        <w:adjustRightInd w:val="0"/>
        <w:spacing w:after="0" w:line="240" w:lineRule="auto"/>
        <w:rPr>
          <w:rFonts w:ascii="Times New Roman" w:hAnsi="Times New Roman" w:cs="Times New Roman"/>
          <w:b/>
          <w:bCs/>
          <w:sz w:val="24"/>
          <w:szCs w:val="24"/>
        </w:rPr>
      </w:pPr>
    </w:p>
    <w:p w:rsidR="00006416" w:rsidRPr="00FE7A54" w:rsidRDefault="00006416" w:rsidP="00006416">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Property Tax Assessment</w:t>
      </w:r>
    </w:p>
    <w:p w:rsidR="00006416" w:rsidRPr="00FE7A54" w:rsidRDefault="00006416" w:rsidP="00006416">
      <w:pPr>
        <w:pStyle w:val="PlainText"/>
        <w:rPr>
          <w:rFonts w:ascii="Times New Roman" w:hAnsi="Times New Roman" w:cs="Times New Roman"/>
          <w:sz w:val="24"/>
          <w:szCs w:val="24"/>
        </w:rPr>
      </w:pPr>
      <w:r w:rsidRPr="00FE7A54">
        <w:rPr>
          <w:rFonts w:ascii="Times New Roman" w:hAnsi="Times New Roman" w:cs="Times New Roman"/>
          <w:sz w:val="24"/>
          <w:szCs w:val="24"/>
        </w:rPr>
        <w:t xml:space="preserve">For property tax assessment purposes only, primary residences may be rebuilt anywhere on the same parcel and will maintain the Proposition 13 base year value, as long as the rebuilt home meets all other requirements in terms of size and quality.  </w:t>
      </w:r>
      <w:r w:rsidR="000D7680" w:rsidRPr="00FE7A54">
        <w:rPr>
          <w:rFonts w:ascii="Times New Roman" w:hAnsi="Times New Roman" w:cs="Times New Roman"/>
          <w:sz w:val="24"/>
          <w:szCs w:val="24"/>
        </w:rPr>
        <w:t xml:space="preserve">However, relocation of any rebuilt structure is subject to all other applicable requirements, including building and zoning codes.  </w:t>
      </w:r>
    </w:p>
    <w:p w:rsidR="00662E8A" w:rsidRPr="00FE7A54" w:rsidRDefault="00662E8A" w:rsidP="00DC487C">
      <w:pPr>
        <w:autoSpaceDE w:val="0"/>
        <w:autoSpaceDN w:val="0"/>
        <w:adjustRightInd w:val="0"/>
        <w:spacing w:after="0" w:line="240" w:lineRule="auto"/>
        <w:rPr>
          <w:rFonts w:ascii="Times New Roman" w:hAnsi="Times New Roman" w:cs="Times New Roman"/>
          <w:b/>
          <w:bCs/>
          <w:sz w:val="24"/>
          <w:szCs w:val="24"/>
        </w:rPr>
      </w:pPr>
    </w:p>
    <w:p w:rsidR="00DC487C" w:rsidRPr="00FE7A54" w:rsidRDefault="00B900BA" w:rsidP="00DC487C">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 xml:space="preserve">Rebuild </w:t>
      </w:r>
      <w:r w:rsidR="00DC487C" w:rsidRPr="00FE7A54">
        <w:rPr>
          <w:rFonts w:ascii="Times New Roman" w:hAnsi="Times New Roman" w:cs="Times New Roman"/>
          <w:b/>
          <w:bCs/>
          <w:sz w:val="24"/>
          <w:szCs w:val="24"/>
        </w:rPr>
        <w:t xml:space="preserve">Permit </w:t>
      </w:r>
      <w:r w:rsidRPr="00FE7A54">
        <w:rPr>
          <w:rFonts w:ascii="Times New Roman" w:hAnsi="Times New Roman" w:cs="Times New Roman"/>
          <w:b/>
          <w:bCs/>
          <w:sz w:val="24"/>
          <w:szCs w:val="24"/>
        </w:rPr>
        <w:t>Priority</w:t>
      </w:r>
    </w:p>
    <w:p w:rsidR="00DC487C" w:rsidRPr="00FE7A54" w:rsidRDefault="00DC487C" w:rsidP="00DC487C">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Specifically identified staff from the </w:t>
      </w:r>
      <w:r w:rsidR="00FA0E94" w:rsidRPr="00FE7A54">
        <w:rPr>
          <w:rFonts w:ascii="Times New Roman" w:hAnsi="Times New Roman" w:cs="Times New Roman"/>
          <w:sz w:val="24"/>
          <w:szCs w:val="24"/>
        </w:rPr>
        <w:t xml:space="preserve">Departments </w:t>
      </w:r>
      <w:r w:rsidRPr="00FE7A54">
        <w:rPr>
          <w:rFonts w:ascii="Times New Roman" w:hAnsi="Times New Roman" w:cs="Times New Roman"/>
          <w:sz w:val="24"/>
          <w:szCs w:val="24"/>
        </w:rPr>
        <w:t xml:space="preserve">of </w:t>
      </w:r>
      <w:r w:rsidR="00152D88" w:rsidRPr="00FE7A54">
        <w:rPr>
          <w:rFonts w:ascii="Times New Roman" w:hAnsi="Times New Roman" w:cs="Times New Roman"/>
          <w:sz w:val="24"/>
          <w:szCs w:val="24"/>
        </w:rPr>
        <w:t xml:space="preserve">PBES, Fire, and Public Works </w:t>
      </w:r>
      <w:r w:rsidRPr="00FE7A54">
        <w:rPr>
          <w:rFonts w:ascii="Times New Roman" w:hAnsi="Times New Roman" w:cs="Times New Roman"/>
          <w:sz w:val="24"/>
          <w:szCs w:val="24"/>
        </w:rPr>
        <w:t>will be assigned as facilitators to assist in the issuance of rebuild permits. Staff will be available to meet one-on-one to discuss plan check questions and expedite rebuild permits</w:t>
      </w:r>
      <w:r w:rsidR="00AD581A" w:rsidRPr="00FE7A54">
        <w:rPr>
          <w:rFonts w:ascii="Times New Roman" w:hAnsi="Times New Roman" w:cs="Times New Roman"/>
          <w:sz w:val="24"/>
          <w:szCs w:val="24"/>
        </w:rPr>
        <w:t xml:space="preserve">, as well as provide pre-application meetings with impacted owners and their consultants. </w:t>
      </w:r>
      <w:r w:rsidR="00855319" w:rsidRPr="00FE7A54">
        <w:rPr>
          <w:rFonts w:ascii="Times New Roman" w:hAnsi="Times New Roman" w:cs="Times New Roman"/>
          <w:sz w:val="24"/>
          <w:szCs w:val="24"/>
        </w:rPr>
        <w:t>The processing of a</w:t>
      </w:r>
      <w:r w:rsidRPr="00FE7A54">
        <w:rPr>
          <w:rFonts w:ascii="Times New Roman" w:hAnsi="Times New Roman" w:cs="Times New Roman"/>
          <w:sz w:val="24"/>
          <w:szCs w:val="24"/>
        </w:rPr>
        <w:t xml:space="preserve">ll rebuild permits will be given </w:t>
      </w:r>
      <w:r w:rsidR="00855319" w:rsidRPr="00FE7A54">
        <w:rPr>
          <w:rFonts w:ascii="Times New Roman" w:hAnsi="Times New Roman" w:cs="Times New Roman"/>
          <w:sz w:val="24"/>
          <w:szCs w:val="24"/>
        </w:rPr>
        <w:t>priority over other pending applications</w:t>
      </w:r>
      <w:r w:rsidRPr="00FE7A54">
        <w:rPr>
          <w:rFonts w:ascii="Times New Roman" w:hAnsi="Times New Roman" w:cs="Times New Roman"/>
          <w:sz w:val="24"/>
          <w:szCs w:val="24"/>
        </w:rPr>
        <w:t>.</w:t>
      </w:r>
      <w:r w:rsidR="00855319" w:rsidRPr="00FE7A54">
        <w:rPr>
          <w:rFonts w:ascii="Times New Roman" w:hAnsi="Times New Roman" w:cs="Times New Roman"/>
          <w:sz w:val="24"/>
          <w:szCs w:val="24"/>
        </w:rPr>
        <w:t xml:space="preserve">  </w:t>
      </w:r>
    </w:p>
    <w:p w:rsidR="00DC487C" w:rsidRPr="00FE7A54" w:rsidRDefault="00DC487C" w:rsidP="00DC487C">
      <w:pPr>
        <w:autoSpaceDE w:val="0"/>
        <w:autoSpaceDN w:val="0"/>
        <w:adjustRightInd w:val="0"/>
        <w:spacing w:after="0" w:line="240" w:lineRule="auto"/>
        <w:rPr>
          <w:rFonts w:ascii="Times New Roman" w:hAnsi="Times New Roman" w:cs="Times New Roman"/>
          <w:sz w:val="24"/>
          <w:szCs w:val="24"/>
        </w:rPr>
      </w:pPr>
    </w:p>
    <w:p w:rsidR="00DC487C" w:rsidRPr="00FE7A54" w:rsidRDefault="00822951" w:rsidP="00822951">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 xml:space="preserve">Road and Streets Standards (RSS) </w:t>
      </w:r>
      <w:r w:rsidR="00DC487C" w:rsidRPr="00FE7A54">
        <w:rPr>
          <w:rFonts w:ascii="Times New Roman" w:hAnsi="Times New Roman" w:cs="Times New Roman"/>
          <w:b/>
          <w:bCs/>
          <w:sz w:val="24"/>
          <w:szCs w:val="24"/>
        </w:rPr>
        <w:t>Requirements</w:t>
      </w:r>
    </w:p>
    <w:p w:rsidR="00966EDA" w:rsidRPr="00FE7A54" w:rsidRDefault="00966EDA" w:rsidP="00822951">
      <w:pPr>
        <w:autoSpaceDE w:val="0"/>
        <w:autoSpaceDN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In addition to any applicable exceptions contained in Sections 3 and 5 of the RSS, r</w:t>
      </w:r>
      <w:r w:rsidR="00DC487C" w:rsidRPr="00FE7A54">
        <w:rPr>
          <w:rFonts w:ascii="Times New Roman" w:hAnsi="Times New Roman" w:cs="Times New Roman"/>
          <w:sz w:val="24"/>
          <w:szCs w:val="24"/>
        </w:rPr>
        <w:t xml:space="preserve">ebuilds within </w:t>
      </w:r>
      <w:r w:rsidRPr="00FE7A54">
        <w:rPr>
          <w:rFonts w:ascii="Times New Roman" w:hAnsi="Times New Roman" w:cs="Times New Roman"/>
          <w:sz w:val="24"/>
          <w:szCs w:val="24"/>
        </w:rPr>
        <w:t xml:space="preserve">Napa County </w:t>
      </w:r>
      <w:r w:rsidR="00DC487C" w:rsidRPr="00FE7A54">
        <w:rPr>
          <w:rFonts w:ascii="Times New Roman" w:hAnsi="Times New Roman" w:cs="Times New Roman"/>
          <w:sz w:val="24"/>
          <w:szCs w:val="24"/>
        </w:rPr>
        <w:t xml:space="preserve">will </w:t>
      </w:r>
      <w:r w:rsidR="00252434" w:rsidRPr="00FE7A54">
        <w:rPr>
          <w:rFonts w:ascii="Times New Roman" w:hAnsi="Times New Roman" w:cs="Times New Roman"/>
          <w:sz w:val="24"/>
          <w:szCs w:val="24"/>
        </w:rPr>
        <w:t xml:space="preserve">not </w:t>
      </w:r>
      <w:r w:rsidR="00DC487C" w:rsidRPr="00FE7A54">
        <w:rPr>
          <w:rFonts w:ascii="Times New Roman" w:hAnsi="Times New Roman" w:cs="Times New Roman"/>
          <w:sz w:val="24"/>
          <w:szCs w:val="24"/>
        </w:rPr>
        <w:t xml:space="preserve">be subject to current </w:t>
      </w:r>
      <w:r w:rsidRPr="00FE7A54">
        <w:rPr>
          <w:rFonts w:ascii="Times New Roman" w:hAnsi="Times New Roman" w:cs="Times New Roman"/>
          <w:sz w:val="24"/>
          <w:szCs w:val="24"/>
        </w:rPr>
        <w:t xml:space="preserve">RSS </w:t>
      </w:r>
      <w:r w:rsidR="00DC487C" w:rsidRPr="00FE7A54">
        <w:rPr>
          <w:rFonts w:ascii="Times New Roman" w:hAnsi="Times New Roman" w:cs="Times New Roman"/>
          <w:sz w:val="24"/>
          <w:szCs w:val="24"/>
        </w:rPr>
        <w:t>requirements</w:t>
      </w:r>
      <w:r w:rsidR="00822951" w:rsidRPr="00FE7A54">
        <w:rPr>
          <w:rFonts w:ascii="Times New Roman" w:hAnsi="Times New Roman" w:cs="Times New Roman"/>
          <w:sz w:val="24"/>
          <w:szCs w:val="24"/>
        </w:rPr>
        <w:t>, if they meet the following two conditions:</w:t>
      </w:r>
    </w:p>
    <w:p w:rsidR="00966EDA" w:rsidRPr="00FE7A54" w:rsidRDefault="00966EDA" w:rsidP="00966EDA">
      <w:pPr>
        <w:pStyle w:val="ListParagraph"/>
        <w:numPr>
          <w:ilvl w:val="0"/>
          <w:numId w:val="3"/>
        </w:numPr>
        <w:autoSpaceDE w:val="0"/>
        <w:autoSpaceDN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The replacement structure’s livable space will not be greater than 125 percent of the original structure’s livable space (based on square footage)</w:t>
      </w:r>
      <w:r w:rsidR="00822951" w:rsidRPr="00FE7A54">
        <w:rPr>
          <w:rFonts w:ascii="Times New Roman" w:hAnsi="Times New Roman" w:cs="Times New Roman"/>
          <w:sz w:val="24"/>
          <w:szCs w:val="24"/>
        </w:rPr>
        <w:t xml:space="preserve">; and </w:t>
      </w:r>
    </w:p>
    <w:p w:rsidR="00966EDA" w:rsidRPr="00FE7A54" w:rsidRDefault="00C40920" w:rsidP="00966EDA">
      <w:pPr>
        <w:pStyle w:val="ListParagraph"/>
        <w:numPr>
          <w:ilvl w:val="0"/>
          <w:numId w:val="3"/>
        </w:numPr>
        <w:autoSpaceDE w:val="0"/>
        <w:autoSpaceDN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The </w:t>
      </w:r>
      <w:r w:rsidR="00966EDA" w:rsidRPr="00FE7A54">
        <w:rPr>
          <w:rFonts w:ascii="Times New Roman" w:hAnsi="Times New Roman" w:cs="Times New Roman"/>
          <w:sz w:val="24"/>
          <w:szCs w:val="24"/>
        </w:rPr>
        <w:t xml:space="preserve">Napa County </w:t>
      </w:r>
      <w:r w:rsidR="0017418A" w:rsidRPr="00FE7A54">
        <w:rPr>
          <w:rFonts w:ascii="Times New Roman" w:hAnsi="Times New Roman" w:cs="Times New Roman"/>
          <w:sz w:val="24"/>
          <w:szCs w:val="24"/>
        </w:rPr>
        <w:t xml:space="preserve">Fire Marshal </w:t>
      </w:r>
      <w:r w:rsidR="00966EDA" w:rsidRPr="00FE7A54">
        <w:rPr>
          <w:rFonts w:ascii="Times New Roman" w:hAnsi="Times New Roman" w:cs="Times New Roman"/>
          <w:sz w:val="24"/>
          <w:szCs w:val="24"/>
        </w:rPr>
        <w:t>determines the driveway was not a contributing factor in delaying or prohibiting emergency responders from accessing the original structure or for safe evacuation during the disaster</w:t>
      </w:r>
      <w:r w:rsidR="00822951" w:rsidRPr="00FE7A54">
        <w:rPr>
          <w:rFonts w:ascii="Times New Roman" w:hAnsi="Times New Roman" w:cs="Times New Roman"/>
          <w:sz w:val="24"/>
          <w:szCs w:val="24"/>
        </w:rPr>
        <w:t xml:space="preserve">.  </w:t>
      </w:r>
    </w:p>
    <w:p w:rsidR="00822951" w:rsidRPr="00FE7A54" w:rsidRDefault="00822951" w:rsidP="00822951">
      <w:pPr>
        <w:autoSpaceDE w:val="0"/>
        <w:autoSpaceDN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If both </w:t>
      </w:r>
      <w:r w:rsidR="0017413C" w:rsidRPr="00FE7A54">
        <w:rPr>
          <w:rFonts w:ascii="Times New Roman" w:hAnsi="Times New Roman" w:cs="Times New Roman"/>
          <w:sz w:val="24"/>
          <w:szCs w:val="24"/>
        </w:rPr>
        <w:t>of the</w:t>
      </w:r>
      <w:r w:rsidR="0017418A" w:rsidRPr="00FE7A54">
        <w:rPr>
          <w:rFonts w:ascii="Times New Roman" w:hAnsi="Times New Roman" w:cs="Times New Roman"/>
          <w:sz w:val="24"/>
          <w:szCs w:val="24"/>
        </w:rPr>
        <w:t xml:space="preserve">se </w:t>
      </w:r>
      <w:r w:rsidR="0017413C" w:rsidRPr="00FE7A54">
        <w:rPr>
          <w:rFonts w:ascii="Times New Roman" w:hAnsi="Times New Roman" w:cs="Times New Roman"/>
          <w:sz w:val="24"/>
          <w:szCs w:val="24"/>
        </w:rPr>
        <w:t xml:space="preserve">conditions </w:t>
      </w:r>
      <w:r w:rsidRPr="00FE7A54">
        <w:rPr>
          <w:rFonts w:ascii="Times New Roman" w:hAnsi="Times New Roman" w:cs="Times New Roman"/>
          <w:sz w:val="24"/>
          <w:szCs w:val="24"/>
        </w:rPr>
        <w:t xml:space="preserve">cannot be met, then the </w:t>
      </w:r>
      <w:r w:rsidR="0017413C" w:rsidRPr="00FE7A54">
        <w:rPr>
          <w:rFonts w:ascii="Times New Roman" w:hAnsi="Times New Roman" w:cs="Times New Roman"/>
          <w:sz w:val="24"/>
          <w:szCs w:val="24"/>
        </w:rPr>
        <w:t xml:space="preserve">rebuild </w:t>
      </w:r>
      <w:r w:rsidR="00966EDA" w:rsidRPr="00FE7A54">
        <w:rPr>
          <w:rFonts w:ascii="Times New Roman" w:hAnsi="Times New Roman" w:cs="Times New Roman"/>
          <w:sz w:val="24"/>
          <w:szCs w:val="24"/>
        </w:rPr>
        <w:t>shall</w:t>
      </w:r>
      <w:r w:rsidR="0017413C" w:rsidRPr="00FE7A54">
        <w:rPr>
          <w:rFonts w:ascii="Times New Roman" w:hAnsi="Times New Roman" w:cs="Times New Roman"/>
          <w:sz w:val="24"/>
          <w:szCs w:val="24"/>
        </w:rPr>
        <w:t xml:space="preserve"> be</w:t>
      </w:r>
      <w:r w:rsidRPr="00FE7A54">
        <w:rPr>
          <w:rFonts w:ascii="Times New Roman" w:hAnsi="Times New Roman" w:cs="Times New Roman"/>
          <w:sz w:val="24"/>
          <w:szCs w:val="24"/>
        </w:rPr>
        <w:t xml:space="preserve"> considered new construction and subject to </w:t>
      </w:r>
      <w:r w:rsidR="00C40920" w:rsidRPr="00FE7A54">
        <w:rPr>
          <w:rFonts w:ascii="Times New Roman" w:hAnsi="Times New Roman" w:cs="Times New Roman"/>
          <w:sz w:val="24"/>
          <w:szCs w:val="24"/>
        </w:rPr>
        <w:t xml:space="preserve">the </w:t>
      </w:r>
      <w:r w:rsidR="0017413C" w:rsidRPr="00FE7A54">
        <w:rPr>
          <w:rFonts w:ascii="Times New Roman" w:hAnsi="Times New Roman" w:cs="Times New Roman"/>
          <w:sz w:val="24"/>
          <w:szCs w:val="24"/>
        </w:rPr>
        <w:t xml:space="preserve">current </w:t>
      </w:r>
      <w:r w:rsidR="00966EDA" w:rsidRPr="00FE7A54">
        <w:rPr>
          <w:rFonts w:ascii="Times New Roman" w:hAnsi="Times New Roman" w:cs="Times New Roman"/>
          <w:sz w:val="24"/>
          <w:szCs w:val="24"/>
        </w:rPr>
        <w:t xml:space="preserve">RSS </w:t>
      </w:r>
      <w:r w:rsidR="0017413C" w:rsidRPr="00FE7A54">
        <w:rPr>
          <w:rFonts w:ascii="Times New Roman" w:hAnsi="Times New Roman" w:cs="Times New Roman"/>
          <w:sz w:val="24"/>
          <w:szCs w:val="24"/>
        </w:rPr>
        <w:t>requirements.</w:t>
      </w:r>
    </w:p>
    <w:p w:rsidR="00822951" w:rsidRPr="00FE7A54" w:rsidRDefault="00822951" w:rsidP="00822951">
      <w:pPr>
        <w:autoSpaceDE w:val="0"/>
        <w:autoSpaceDN w:val="0"/>
        <w:spacing w:after="0" w:line="240" w:lineRule="auto"/>
        <w:rPr>
          <w:rFonts w:ascii="Times New Roman" w:hAnsi="Times New Roman" w:cs="Times New Roman"/>
          <w:sz w:val="24"/>
          <w:szCs w:val="24"/>
        </w:rPr>
      </w:pPr>
    </w:p>
    <w:p w:rsidR="006F2C24" w:rsidRPr="00FE7A54" w:rsidRDefault="006F2C24" w:rsidP="006F2C24">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Set Back Requirements</w:t>
      </w:r>
    </w:p>
    <w:p w:rsidR="00DC510B" w:rsidRPr="00FE7A54" w:rsidRDefault="00DC487C" w:rsidP="00DC510B">
      <w:pPr>
        <w:shd w:val="clear" w:color="auto" w:fill="FFFFFF"/>
        <w:spacing w:after="0" w:line="240" w:lineRule="auto"/>
        <w:rPr>
          <w:rFonts w:ascii="Times New Roman" w:hAnsi="Times New Roman" w:cs="Times New Roman"/>
          <w:sz w:val="24"/>
          <w:szCs w:val="24"/>
        </w:rPr>
      </w:pPr>
      <w:r w:rsidRPr="00FE7A54">
        <w:rPr>
          <w:rFonts w:ascii="Times New Roman" w:hAnsi="Times New Roman" w:cs="Times New Roman"/>
          <w:sz w:val="24"/>
          <w:szCs w:val="24"/>
        </w:rPr>
        <w:t>In some cases</w:t>
      </w:r>
      <w:r w:rsidR="0017413C" w:rsidRPr="00FE7A54">
        <w:rPr>
          <w:rFonts w:ascii="Times New Roman" w:hAnsi="Times New Roman" w:cs="Times New Roman"/>
          <w:sz w:val="24"/>
          <w:szCs w:val="24"/>
        </w:rPr>
        <w:t>,</w:t>
      </w:r>
      <w:r w:rsidRPr="00FE7A54">
        <w:rPr>
          <w:rFonts w:ascii="Times New Roman" w:hAnsi="Times New Roman" w:cs="Times New Roman"/>
          <w:sz w:val="24"/>
          <w:szCs w:val="24"/>
        </w:rPr>
        <w:t xml:space="preserve"> structures </w:t>
      </w:r>
      <w:r w:rsidR="0017413C" w:rsidRPr="00FE7A54">
        <w:rPr>
          <w:rFonts w:ascii="Times New Roman" w:hAnsi="Times New Roman" w:cs="Times New Roman"/>
          <w:sz w:val="24"/>
          <w:szCs w:val="24"/>
        </w:rPr>
        <w:t xml:space="preserve">may have been legally </w:t>
      </w:r>
      <w:r w:rsidRPr="00FE7A54">
        <w:rPr>
          <w:rFonts w:ascii="Times New Roman" w:hAnsi="Times New Roman" w:cs="Times New Roman"/>
          <w:sz w:val="24"/>
          <w:szCs w:val="24"/>
        </w:rPr>
        <w:t xml:space="preserve">built prior to the </w:t>
      </w:r>
      <w:r w:rsidR="0017413C" w:rsidRPr="00FE7A54">
        <w:rPr>
          <w:rFonts w:ascii="Times New Roman" w:hAnsi="Times New Roman" w:cs="Times New Roman"/>
          <w:sz w:val="24"/>
          <w:szCs w:val="24"/>
        </w:rPr>
        <w:t xml:space="preserve">establishment of current </w:t>
      </w:r>
      <w:r w:rsidRPr="00FE7A54">
        <w:rPr>
          <w:rFonts w:ascii="Times New Roman" w:hAnsi="Times New Roman" w:cs="Times New Roman"/>
          <w:sz w:val="24"/>
          <w:szCs w:val="24"/>
        </w:rPr>
        <w:t>setbacks</w:t>
      </w:r>
      <w:r w:rsidR="0017413C" w:rsidRPr="00FE7A54">
        <w:rPr>
          <w:rFonts w:ascii="Times New Roman" w:hAnsi="Times New Roman" w:cs="Times New Roman"/>
          <w:sz w:val="24"/>
          <w:szCs w:val="24"/>
        </w:rPr>
        <w:t xml:space="preserve">, and may be located within the required setback.  </w:t>
      </w:r>
      <w:r w:rsidR="00DC510B" w:rsidRPr="00FE7A54">
        <w:rPr>
          <w:rFonts w:ascii="Times New Roman" w:hAnsi="Times New Roman" w:cs="Times New Roman"/>
          <w:sz w:val="24"/>
          <w:szCs w:val="24"/>
        </w:rPr>
        <w:t xml:space="preserve">The Board directs the Director </w:t>
      </w:r>
      <w:r w:rsidR="004C6DE6" w:rsidRPr="00FE7A54">
        <w:rPr>
          <w:rFonts w:ascii="Times New Roman" w:hAnsi="Times New Roman" w:cs="Times New Roman"/>
          <w:sz w:val="24"/>
          <w:szCs w:val="24"/>
        </w:rPr>
        <w:t xml:space="preserve">of PBES </w:t>
      </w:r>
      <w:r w:rsidR="00DC510B" w:rsidRPr="00FE7A54">
        <w:rPr>
          <w:rFonts w:ascii="Times New Roman" w:hAnsi="Times New Roman" w:cs="Times New Roman"/>
          <w:sz w:val="24"/>
          <w:szCs w:val="24"/>
        </w:rPr>
        <w:t>to review the County Code with regards to the applicability of setbacks regarding rebuild permits with</w:t>
      </w:r>
      <w:r w:rsidR="00FA0E94" w:rsidRPr="00FE7A54">
        <w:rPr>
          <w:rFonts w:ascii="Times New Roman" w:hAnsi="Times New Roman" w:cs="Times New Roman"/>
          <w:sz w:val="24"/>
          <w:szCs w:val="24"/>
        </w:rPr>
        <w:t>in</w:t>
      </w:r>
      <w:r w:rsidR="00DC510B" w:rsidRPr="00FE7A54">
        <w:rPr>
          <w:rFonts w:ascii="Times New Roman" w:hAnsi="Times New Roman" w:cs="Times New Roman"/>
          <w:sz w:val="24"/>
          <w:szCs w:val="24"/>
        </w:rPr>
        <w:t xml:space="preserve"> the area</w:t>
      </w:r>
      <w:r w:rsidR="0056026B" w:rsidRPr="00FE7A54">
        <w:rPr>
          <w:rFonts w:ascii="Times New Roman" w:hAnsi="Times New Roman" w:cs="Times New Roman"/>
          <w:sz w:val="24"/>
          <w:szCs w:val="24"/>
        </w:rPr>
        <w:t xml:space="preserve"> impacted by the declar</w:t>
      </w:r>
      <w:r w:rsidR="00C40920" w:rsidRPr="00FE7A54">
        <w:rPr>
          <w:rFonts w:ascii="Times New Roman" w:hAnsi="Times New Roman" w:cs="Times New Roman"/>
          <w:sz w:val="24"/>
          <w:szCs w:val="24"/>
        </w:rPr>
        <w:t>ed</w:t>
      </w:r>
      <w:r w:rsidR="0056026B" w:rsidRPr="00FE7A54">
        <w:rPr>
          <w:rFonts w:ascii="Times New Roman" w:hAnsi="Times New Roman" w:cs="Times New Roman"/>
          <w:sz w:val="24"/>
          <w:szCs w:val="24"/>
        </w:rPr>
        <w:t xml:space="preserve"> local emergency</w:t>
      </w:r>
      <w:r w:rsidR="00DC510B" w:rsidRPr="00FE7A54">
        <w:rPr>
          <w:rFonts w:ascii="Times New Roman" w:hAnsi="Times New Roman" w:cs="Times New Roman"/>
          <w:sz w:val="24"/>
          <w:szCs w:val="24"/>
        </w:rPr>
        <w:t xml:space="preserve">.  </w:t>
      </w:r>
    </w:p>
    <w:p w:rsidR="008F7E5D" w:rsidRPr="00FE7A54" w:rsidRDefault="008F7E5D" w:rsidP="008F7E5D">
      <w:pPr>
        <w:autoSpaceDE w:val="0"/>
        <w:autoSpaceDN w:val="0"/>
        <w:adjustRightInd w:val="0"/>
        <w:spacing w:after="0" w:line="240" w:lineRule="auto"/>
        <w:rPr>
          <w:rFonts w:ascii="Times New Roman" w:hAnsi="Times New Roman" w:cs="Times New Roman"/>
          <w:b/>
          <w:bCs/>
          <w:sz w:val="24"/>
          <w:szCs w:val="24"/>
        </w:rPr>
      </w:pPr>
    </w:p>
    <w:p w:rsidR="00960DC7" w:rsidRPr="00FE7A54" w:rsidRDefault="00960DC7" w:rsidP="008F7E5D">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Status Report</w:t>
      </w:r>
    </w:p>
    <w:p w:rsidR="00960DC7" w:rsidRPr="00FE7A54" w:rsidRDefault="00960DC7" w:rsidP="008F7E5D">
      <w:pPr>
        <w:autoSpaceDE w:val="0"/>
        <w:autoSpaceDN w:val="0"/>
        <w:adjustRightInd w:val="0"/>
        <w:spacing w:after="0" w:line="240" w:lineRule="auto"/>
        <w:rPr>
          <w:rFonts w:ascii="Times New Roman" w:hAnsi="Times New Roman" w:cs="Times New Roman"/>
          <w:bCs/>
          <w:sz w:val="24"/>
          <w:szCs w:val="24"/>
        </w:rPr>
      </w:pPr>
      <w:r w:rsidRPr="00FE7A54">
        <w:rPr>
          <w:rFonts w:ascii="Times New Roman" w:hAnsi="Times New Roman" w:cs="Times New Roman"/>
          <w:bCs/>
          <w:sz w:val="24"/>
          <w:szCs w:val="24"/>
        </w:rPr>
        <w:t xml:space="preserve">The Director </w:t>
      </w:r>
      <w:r w:rsidR="004C6DE6" w:rsidRPr="00FE7A54">
        <w:rPr>
          <w:rFonts w:ascii="Times New Roman" w:hAnsi="Times New Roman" w:cs="Times New Roman"/>
          <w:bCs/>
          <w:sz w:val="24"/>
          <w:szCs w:val="24"/>
        </w:rPr>
        <w:t xml:space="preserve">of PBES </w:t>
      </w:r>
      <w:r w:rsidRPr="00FE7A54">
        <w:rPr>
          <w:rFonts w:ascii="Times New Roman" w:hAnsi="Times New Roman" w:cs="Times New Roman"/>
          <w:bCs/>
          <w:sz w:val="24"/>
          <w:szCs w:val="24"/>
        </w:rPr>
        <w:t>shall provide regular reports to the Board regarding the effectiveness of disaster recovery efforts, including</w:t>
      </w:r>
      <w:r w:rsidR="00FA0E94" w:rsidRPr="00FE7A54">
        <w:rPr>
          <w:rFonts w:ascii="Times New Roman" w:hAnsi="Times New Roman" w:cs="Times New Roman"/>
          <w:bCs/>
          <w:sz w:val="24"/>
          <w:szCs w:val="24"/>
        </w:rPr>
        <w:t>,</w:t>
      </w:r>
      <w:r w:rsidRPr="00FE7A54">
        <w:rPr>
          <w:rFonts w:ascii="Times New Roman" w:hAnsi="Times New Roman" w:cs="Times New Roman"/>
          <w:bCs/>
          <w:sz w:val="24"/>
          <w:szCs w:val="24"/>
        </w:rPr>
        <w:t xml:space="preserve"> </w:t>
      </w:r>
      <w:r w:rsidR="00FA21CF" w:rsidRPr="00FE7A54">
        <w:rPr>
          <w:rFonts w:ascii="Times New Roman" w:hAnsi="Times New Roman" w:cs="Times New Roman"/>
          <w:bCs/>
          <w:sz w:val="24"/>
          <w:szCs w:val="24"/>
        </w:rPr>
        <w:t>but not limited to</w:t>
      </w:r>
      <w:r w:rsidR="00FA0E94" w:rsidRPr="00FE7A54">
        <w:rPr>
          <w:rFonts w:ascii="Times New Roman" w:hAnsi="Times New Roman" w:cs="Times New Roman"/>
          <w:bCs/>
          <w:sz w:val="24"/>
          <w:szCs w:val="24"/>
        </w:rPr>
        <w:t>,</w:t>
      </w:r>
      <w:r w:rsidR="00FA21CF" w:rsidRPr="00FE7A54">
        <w:rPr>
          <w:rFonts w:ascii="Times New Roman" w:hAnsi="Times New Roman" w:cs="Times New Roman"/>
          <w:bCs/>
          <w:sz w:val="24"/>
          <w:szCs w:val="24"/>
        </w:rPr>
        <w:t xml:space="preserve"> </w:t>
      </w:r>
      <w:r w:rsidRPr="00FE7A54">
        <w:rPr>
          <w:rFonts w:ascii="Times New Roman" w:hAnsi="Times New Roman" w:cs="Times New Roman"/>
          <w:bCs/>
          <w:sz w:val="24"/>
          <w:szCs w:val="24"/>
        </w:rPr>
        <w:t xml:space="preserve">the number of </w:t>
      </w:r>
      <w:r w:rsidR="00220C46" w:rsidRPr="00FE7A54">
        <w:rPr>
          <w:rFonts w:ascii="Times New Roman" w:hAnsi="Times New Roman" w:cs="Times New Roman"/>
          <w:bCs/>
          <w:sz w:val="24"/>
          <w:szCs w:val="24"/>
        </w:rPr>
        <w:t>re</w:t>
      </w:r>
      <w:r w:rsidRPr="00FE7A54">
        <w:rPr>
          <w:rFonts w:ascii="Times New Roman" w:hAnsi="Times New Roman" w:cs="Times New Roman"/>
          <w:bCs/>
          <w:sz w:val="24"/>
          <w:szCs w:val="24"/>
        </w:rPr>
        <w:t xml:space="preserve">building permits, </w:t>
      </w:r>
      <w:r w:rsidR="00FA21CF" w:rsidRPr="00FE7A54">
        <w:rPr>
          <w:rFonts w:ascii="Times New Roman" w:hAnsi="Times New Roman" w:cs="Times New Roman"/>
          <w:bCs/>
          <w:sz w:val="24"/>
          <w:szCs w:val="24"/>
        </w:rPr>
        <w:t xml:space="preserve">processing time, and valuation of construction.  </w:t>
      </w:r>
    </w:p>
    <w:p w:rsidR="00960DC7" w:rsidRPr="00FE7A54" w:rsidRDefault="00960DC7" w:rsidP="008F7E5D">
      <w:pPr>
        <w:autoSpaceDE w:val="0"/>
        <w:autoSpaceDN w:val="0"/>
        <w:adjustRightInd w:val="0"/>
        <w:spacing w:after="0" w:line="240" w:lineRule="auto"/>
        <w:rPr>
          <w:rFonts w:ascii="Times New Roman" w:hAnsi="Times New Roman" w:cs="Times New Roman"/>
          <w:bCs/>
          <w:sz w:val="24"/>
          <w:szCs w:val="24"/>
        </w:rPr>
      </w:pPr>
    </w:p>
    <w:p w:rsidR="008F7E5D" w:rsidRPr="00FE7A54" w:rsidRDefault="008F7E5D" w:rsidP="008F7E5D">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Temporary Housing</w:t>
      </w:r>
    </w:p>
    <w:p w:rsidR="008F7E5D" w:rsidRPr="00FE7A54" w:rsidRDefault="008F7E5D" w:rsidP="008F7E5D">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Property owners may p</w:t>
      </w:r>
      <w:r w:rsidR="00252434" w:rsidRPr="00FE7A54">
        <w:rPr>
          <w:rFonts w:ascii="Times New Roman" w:hAnsi="Times New Roman" w:cs="Times New Roman"/>
          <w:sz w:val="24"/>
          <w:szCs w:val="24"/>
        </w:rPr>
        <w:t xml:space="preserve">lace </w:t>
      </w:r>
      <w:r w:rsidRPr="00FE7A54">
        <w:rPr>
          <w:rFonts w:ascii="Times New Roman" w:hAnsi="Times New Roman" w:cs="Times New Roman"/>
          <w:sz w:val="24"/>
          <w:szCs w:val="24"/>
        </w:rPr>
        <w:t>mobile homes</w:t>
      </w:r>
      <w:r w:rsidR="00252434" w:rsidRPr="00FE7A54">
        <w:rPr>
          <w:rFonts w:ascii="Times New Roman" w:hAnsi="Times New Roman" w:cs="Times New Roman"/>
          <w:sz w:val="24"/>
          <w:szCs w:val="24"/>
        </w:rPr>
        <w:t xml:space="preserve"> without permanent foundations</w:t>
      </w:r>
      <w:r w:rsidRPr="00FE7A54">
        <w:rPr>
          <w:rFonts w:ascii="Times New Roman" w:hAnsi="Times New Roman" w:cs="Times New Roman"/>
          <w:sz w:val="24"/>
          <w:szCs w:val="24"/>
        </w:rPr>
        <w:t xml:space="preserve"> or recreational vehicles (motor homes, trailers, 5</w:t>
      </w:r>
      <w:r w:rsidR="00FA0E94" w:rsidRPr="00FE7A54">
        <w:rPr>
          <w:rFonts w:ascii="Times New Roman" w:hAnsi="Times New Roman" w:cs="Times New Roman"/>
          <w:sz w:val="24"/>
          <w:szCs w:val="24"/>
        </w:rPr>
        <w:t>th</w:t>
      </w:r>
      <w:r w:rsidRPr="00FE7A54">
        <w:rPr>
          <w:rFonts w:ascii="Times New Roman" w:hAnsi="Times New Roman" w:cs="Times New Roman"/>
          <w:sz w:val="16"/>
          <w:szCs w:val="16"/>
        </w:rPr>
        <w:t xml:space="preserve"> </w:t>
      </w:r>
      <w:r w:rsidRPr="00FE7A54">
        <w:rPr>
          <w:rFonts w:ascii="Times New Roman" w:hAnsi="Times New Roman" w:cs="Times New Roman"/>
          <w:sz w:val="24"/>
          <w:szCs w:val="24"/>
        </w:rPr>
        <w:t xml:space="preserve">wheels, camper shells) on their lots to occupy on a temporary basis if their primary residence was red-tagged as destroyed or damaged beyond repair.  Property owners will be required to obtain a </w:t>
      </w:r>
      <w:r w:rsidR="00822951" w:rsidRPr="00FE7A54">
        <w:rPr>
          <w:rFonts w:ascii="Times New Roman" w:hAnsi="Times New Roman" w:cs="Times New Roman"/>
          <w:sz w:val="24"/>
          <w:szCs w:val="24"/>
        </w:rPr>
        <w:t xml:space="preserve">building </w:t>
      </w:r>
      <w:r w:rsidRPr="00FE7A54">
        <w:rPr>
          <w:rFonts w:ascii="Times New Roman" w:hAnsi="Times New Roman" w:cs="Times New Roman"/>
          <w:sz w:val="24"/>
          <w:szCs w:val="24"/>
        </w:rPr>
        <w:t>permit from the PBES Department to verify the adequacy of temporary connections to existing utilities</w:t>
      </w:r>
      <w:r w:rsidR="00C9275E" w:rsidRPr="00FE7A54">
        <w:rPr>
          <w:rFonts w:ascii="Times New Roman" w:hAnsi="Times New Roman" w:cs="Times New Roman"/>
          <w:sz w:val="24"/>
          <w:szCs w:val="24"/>
        </w:rPr>
        <w:t xml:space="preserve">, and </w:t>
      </w:r>
      <w:r w:rsidR="00822951" w:rsidRPr="00FE7A54">
        <w:rPr>
          <w:rFonts w:ascii="Times New Roman" w:hAnsi="Times New Roman" w:cs="Times New Roman"/>
          <w:sz w:val="24"/>
          <w:szCs w:val="24"/>
        </w:rPr>
        <w:t xml:space="preserve">to </w:t>
      </w:r>
      <w:r w:rsidR="00C9275E" w:rsidRPr="00FE7A54">
        <w:rPr>
          <w:rFonts w:ascii="Times New Roman" w:hAnsi="Times New Roman" w:cs="Times New Roman"/>
          <w:sz w:val="24"/>
          <w:szCs w:val="24"/>
        </w:rPr>
        <w:t>ensure that the temporary housing unit meets County requirements</w:t>
      </w:r>
      <w:r w:rsidRPr="00FE7A54">
        <w:rPr>
          <w:rFonts w:ascii="Times New Roman" w:hAnsi="Times New Roman" w:cs="Times New Roman"/>
          <w:sz w:val="24"/>
          <w:szCs w:val="24"/>
        </w:rPr>
        <w:t xml:space="preserve">.  No tents or freestanding generators will be allowed.  The temporary use is valid for one year.  The Director </w:t>
      </w:r>
      <w:r w:rsidR="004C6DE6" w:rsidRPr="00FE7A54">
        <w:rPr>
          <w:rFonts w:ascii="Times New Roman" w:hAnsi="Times New Roman" w:cs="Times New Roman"/>
          <w:sz w:val="24"/>
          <w:szCs w:val="24"/>
        </w:rPr>
        <w:t xml:space="preserve">of PBES </w:t>
      </w:r>
      <w:r w:rsidRPr="00FE7A54">
        <w:rPr>
          <w:rFonts w:ascii="Times New Roman" w:hAnsi="Times New Roman" w:cs="Times New Roman"/>
          <w:sz w:val="24"/>
          <w:szCs w:val="24"/>
        </w:rPr>
        <w:t xml:space="preserve">may grant an extension of time if an active building plan review application is on file to rebuild the structure.  All temporary housing must be removed prior to </w:t>
      </w:r>
      <w:r w:rsidR="007A7D9A" w:rsidRPr="00FE7A54">
        <w:rPr>
          <w:rFonts w:ascii="Times New Roman" w:hAnsi="Times New Roman" w:cs="Times New Roman"/>
          <w:sz w:val="24"/>
          <w:szCs w:val="24"/>
        </w:rPr>
        <w:t>the issuance of a Certificate of F</w:t>
      </w:r>
      <w:r w:rsidRPr="00FE7A54">
        <w:rPr>
          <w:rFonts w:ascii="Times New Roman" w:hAnsi="Times New Roman" w:cs="Times New Roman"/>
          <w:sz w:val="24"/>
          <w:szCs w:val="24"/>
        </w:rPr>
        <w:t xml:space="preserve">inal </w:t>
      </w:r>
      <w:r w:rsidR="007A7D9A" w:rsidRPr="00FE7A54">
        <w:rPr>
          <w:rFonts w:ascii="Times New Roman" w:hAnsi="Times New Roman" w:cs="Times New Roman"/>
          <w:sz w:val="24"/>
          <w:szCs w:val="24"/>
        </w:rPr>
        <w:t>O</w:t>
      </w:r>
      <w:r w:rsidRPr="00FE7A54">
        <w:rPr>
          <w:rFonts w:ascii="Times New Roman" w:hAnsi="Times New Roman" w:cs="Times New Roman"/>
          <w:sz w:val="24"/>
          <w:szCs w:val="24"/>
        </w:rPr>
        <w:t xml:space="preserve">ccupancy of the primary residence.  </w:t>
      </w:r>
      <w:r w:rsidRPr="00FE7A54">
        <w:rPr>
          <w:rFonts w:ascii="Times New Roman" w:hAnsi="Times New Roman"/>
          <w:sz w:val="24"/>
          <w:szCs w:val="24"/>
        </w:rPr>
        <w:t>Occupancy of the temporary housing shall be limited to the owner of the property and the temporary housing cannot be rented, leased, occupied or used by anyone other than the property owner.</w:t>
      </w:r>
    </w:p>
    <w:p w:rsidR="00B900BA" w:rsidRPr="00FE7A54" w:rsidRDefault="00B900BA" w:rsidP="00B900BA">
      <w:pPr>
        <w:autoSpaceDE w:val="0"/>
        <w:autoSpaceDN w:val="0"/>
        <w:adjustRightInd w:val="0"/>
        <w:spacing w:after="0" w:line="240" w:lineRule="auto"/>
        <w:rPr>
          <w:rFonts w:ascii="Times New Roman" w:hAnsi="Times New Roman" w:cs="Times New Roman"/>
          <w:b/>
          <w:bCs/>
          <w:sz w:val="24"/>
          <w:szCs w:val="24"/>
        </w:rPr>
      </w:pPr>
    </w:p>
    <w:p w:rsidR="00B900BA" w:rsidRPr="00FE7A54" w:rsidRDefault="00B900BA" w:rsidP="00B900BA">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Temporary Utility Connections</w:t>
      </w:r>
    </w:p>
    <w:p w:rsidR="00B900BA" w:rsidRPr="00FE7A54" w:rsidRDefault="00B900BA" w:rsidP="00B900BA">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Reconnections to municipal electrical, water, sewer and natural gas/propane systems are allowed with proper temporary fittings</w:t>
      </w:r>
      <w:r w:rsidR="00AE77A7" w:rsidRPr="00FE7A54">
        <w:rPr>
          <w:rFonts w:ascii="Times New Roman" w:hAnsi="Times New Roman" w:cs="Times New Roman"/>
          <w:sz w:val="24"/>
          <w:szCs w:val="24"/>
        </w:rPr>
        <w:t>, with prior approval of the municipality or utility company</w:t>
      </w:r>
      <w:r w:rsidRPr="00FE7A54">
        <w:rPr>
          <w:rFonts w:ascii="Times New Roman" w:hAnsi="Times New Roman" w:cs="Times New Roman"/>
          <w:sz w:val="24"/>
          <w:szCs w:val="24"/>
        </w:rPr>
        <w:t xml:space="preserve">. A special inspection permit from </w:t>
      </w:r>
      <w:r w:rsidR="00FA0E94" w:rsidRPr="00FE7A54">
        <w:rPr>
          <w:rFonts w:ascii="Times New Roman" w:hAnsi="Times New Roman" w:cs="Times New Roman"/>
          <w:sz w:val="24"/>
          <w:szCs w:val="24"/>
        </w:rPr>
        <w:t xml:space="preserve">the </w:t>
      </w:r>
      <w:r w:rsidRPr="00FE7A54">
        <w:rPr>
          <w:rFonts w:ascii="Times New Roman" w:hAnsi="Times New Roman" w:cs="Times New Roman"/>
          <w:sz w:val="24"/>
          <w:szCs w:val="24"/>
        </w:rPr>
        <w:t xml:space="preserve">PBES </w:t>
      </w:r>
      <w:r w:rsidR="00FA0E94" w:rsidRPr="00FE7A54">
        <w:rPr>
          <w:rFonts w:ascii="Times New Roman" w:hAnsi="Times New Roman" w:cs="Times New Roman"/>
          <w:sz w:val="24"/>
          <w:szCs w:val="24"/>
        </w:rPr>
        <w:t xml:space="preserve">Department </w:t>
      </w:r>
      <w:r w:rsidRPr="00FE7A54">
        <w:rPr>
          <w:rFonts w:ascii="Times New Roman" w:hAnsi="Times New Roman" w:cs="Times New Roman"/>
          <w:sz w:val="24"/>
          <w:szCs w:val="24"/>
        </w:rPr>
        <w:t>will be required to insure that health and safety requirements are being met. Temporary connections shall not exceed one year from the date of the</w:t>
      </w:r>
      <w:r w:rsidR="00DB3DC1" w:rsidRPr="00FE7A54">
        <w:rPr>
          <w:rFonts w:ascii="Times New Roman" w:hAnsi="Times New Roman" w:cs="Times New Roman"/>
          <w:sz w:val="24"/>
          <w:szCs w:val="24"/>
        </w:rPr>
        <w:t xml:space="preserve"> declaration of a local emergency</w:t>
      </w:r>
      <w:r w:rsidRPr="00FE7A54">
        <w:rPr>
          <w:rFonts w:ascii="Times New Roman" w:hAnsi="Times New Roman" w:cs="Times New Roman"/>
          <w:sz w:val="24"/>
          <w:szCs w:val="24"/>
        </w:rPr>
        <w:t xml:space="preserve">. Connections to existing well systems and private sewage systems are allowed subject to prior approval from </w:t>
      </w:r>
      <w:r w:rsidR="00FA0E94" w:rsidRPr="00FE7A54">
        <w:rPr>
          <w:rFonts w:ascii="Times New Roman" w:hAnsi="Times New Roman" w:cs="Times New Roman"/>
          <w:sz w:val="24"/>
          <w:szCs w:val="24"/>
        </w:rPr>
        <w:t xml:space="preserve">the </w:t>
      </w:r>
      <w:r w:rsidR="00CB517B" w:rsidRPr="00FE7A54">
        <w:rPr>
          <w:rFonts w:ascii="Times New Roman" w:hAnsi="Times New Roman" w:cs="Times New Roman"/>
          <w:sz w:val="24"/>
          <w:szCs w:val="24"/>
        </w:rPr>
        <w:t>PBES</w:t>
      </w:r>
      <w:r w:rsidR="00FA0E94" w:rsidRPr="00FE7A54">
        <w:rPr>
          <w:rFonts w:ascii="Times New Roman" w:hAnsi="Times New Roman" w:cs="Times New Roman"/>
          <w:sz w:val="24"/>
          <w:szCs w:val="24"/>
        </w:rPr>
        <w:t xml:space="preserve"> Department</w:t>
      </w:r>
      <w:r w:rsidRPr="00FE7A54">
        <w:rPr>
          <w:rFonts w:ascii="Times New Roman" w:hAnsi="Times New Roman" w:cs="Times New Roman"/>
          <w:sz w:val="24"/>
          <w:szCs w:val="24"/>
        </w:rPr>
        <w:t xml:space="preserve">.  The Director </w:t>
      </w:r>
      <w:r w:rsidR="004C6DE6" w:rsidRPr="00FE7A54">
        <w:rPr>
          <w:rFonts w:ascii="Times New Roman" w:hAnsi="Times New Roman" w:cs="Times New Roman"/>
          <w:sz w:val="24"/>
          <w:szCs w:val="24"/>
        </w:rPr>
        <w:t xml:space="preserve">of PBES </w:t>
      </w:r>
      <w:r w:rsidRPr="00FE7A54">
        <w:rPr>
          <w:rFonts w:ascii="Times New Roman" w:hAnsi="Times New Roman" w:cs="Times New Roman"/>
          <w:sz w:val="24"/>
          <w:szCs w:val="24"/>
        </w:rPr>
        <w:t xml:space="preserve">may grant an extension of time if an active building plan review application is on file to rebuild the structure, so long as the request for extension is made in writing by the property owner to the Director </w:t>
      </w:r>
      <w:r w:rsidR="004C6DE6" w:rsidRPr="00FE7A54">
        <w:rPr>
          <w:rFonts w:ascii="Times New Roman" w:hAnsi="Times New Roman" w:cs="Times New Roman"/>
          <w:sz w:val="24"/>
          <w:szCs w:val="24"/>
        </w:rPr>
        <w:t xml:space="preserve">of PBES </w:t>
      </w:r>
      <w:r w:rsidRPr="00FE7A54">
        <w:rPr>
          <w:rFonts w:ascii="Times New Roman" w:hAnsi="Times New Roman" w:cs="Times New Roman"/>
          <w:sz w:val="24"/>
          <w:szCs w:val="24"/>
        </w:rPr>
        <w:t xml:space="preserve">prior to the expiration of the one-year deadline. </w:t>
      </w:r>
    </w:p>
    <w:p w:rsidR="00B900BA" w:rsidRPr="00FE7A54" w:rsidRDefault="00B900BA" w:rsidP="00B900BA">
      <w:pPr>
        <w:autoSpaceDE w:val="0"/>
        <w:autoSpaceDN w:val="0"/>
        <w:adjustRightInd w:val="0"/>
        <w:spacing w:after="0" w:line="240" w:lineRule="auto"/>
        <w:rPr>
          <w:rFonts w:ascii="Times New Roman" w:hAnsi="Times New Roman" w:cs="Times New Roman"/>
          <w:b/>
          <w:bCs/>
          <w:sz w:val="24"/>
          <w:szCs w:val="24"/>
        </w:rPr>
      </w:pPr>
    </w:p>
    <w:p w:rsidR="000C1545" w:rsidRPr="00FE7A54" w:rsidRDefault="000C1545" w:rsidP="000C1545">
      <w:pPr>
        <w:autoSpaceDE w:val="0"/>
        <w:autoSpaceDN w:val="0"/>
        <w:adjustRightInd w:val="0"/>
        <w:spacing w:after="0" w:line="240" w:lineRule="auto"/>
        <w:rPr>
          <w:rFonts w:ascii="Times New Roman" w:hAnsi="Times New Roman" w:cs="Times New Roman"/>
          <w:b/>
          <w:sz w:val="24"/>
          <w:szCs w:val="24"/>
        </w:rPr>
      </w:pPr>
      <w:r w:rsidRPr="00FE7A54">
        <w:rPr>
          <w:rFonts w:ascii="Times New Roman" w:hAnsi="Times New Roman" w:cs="Times New Roman"/>
          <w:b/>
          <w:sz w:val="24"/>
          <w:szCs w:val="24"/>
        </w:rPr>
        <w:t xml:space="preserve">Temporary Uses </w:t>
      </w:r>
    </w:p>
    <w:p w:rsidR="000C1545" w:rsidRPr="00FE7A54" w:rsidRDefault="000C1545" w:rsidP="000C1545">
      <w:pPr>
        <w:tabs>
          <w:tab w:val="left" w:pos="-720"/>
        </w:tabs>
        <w:suppressAutoHyphens/>
        <w:spacing w:after="0" w:line="240" w:lineRule="auto"/>
        <w:rPr>
          <w:rFonts w:ascii="Times New Roman" w:hAnsi="Times New Roman"/>
          <w:sz w:val="24"/>
          <w:szCs w:val="24"/>
        </w:rPr>
      </w:pPr>
      <w:r w:rsidRPr="00FE7A54">
        <w:rPr>
          <w:rFonts w:ascii="Times New Roman" w:hAnsi="Times New Roman" w:cs="Times New Roman"/>
          <w:sz w:val="24"/>
          <w:szCs w:val="24"/>
        </w:rPr>
        <w:t xml:space="preserve">The Director </w:t>
      </w:r>
      <w:r w:rsidR="004C6DE6" w:rsidRPr="00FE7A54">
        <w:rPr>
          <w:rFonts w:ascii="Times New Roman" w:hAnsi="Times New Roman" w:cs="Times New Roman"/>
          <w:sz w:val="24"/>
          <w:szCs w:val="24"/>
        </w:rPr>
        <w:t xml:space="preserve">of PBES </w:t>
      </w:r>
      <w:r w:rsidRPr="00FE7A54">
        <w:rPr>
          <w:rFonts w:ascii="Times New Roman" w:hAnsi="Times New Roman" w:cs="Times New Roman"/>
          <w:sz w:val="24"/>
          <w:szCs w:val="24"/>
        </w:rPr>
        <w:t xml:space="preserve">may allow alternative uses equivalent to existing, legally established uses that have damaged or destroyed structures located within the </w:t>
      </w:r>
      <w:r w:rsidR="0056026B" w:rsidRPr="00FE7A54">
        <w:rPr>
          <w:rFonts w:ascii="Times New Roman" w:hAnsi="Times New Roman" w:cs="Times New Roman"/>
          <w:sz w:val="24"/>
          <w:szCs w:val="24"/>
        </w:rPr>
        <w:t>area impacted by the declar</w:t>
      </w:r>
      <w:r w:rsidR="00220C46" w:rsidRPr="00FE7A54">
        <w:rPr>
          <w:rFonts w:ascii="Times New Roman" w:hAnsi="Times New Roman" w:cs="Times New Roman"/>
          <w:sz w:val="24"/>
          <w:szCs w:val="24"/>
        </w:rPr>
        <w:t>ed</w:t>
      </w:r>
      <w:r w:rsidR="0014754C" w:rsidRPr="00FE7A54">
        <w:rPr>
          <w:rFonts w:ascii="Times New Roman" w:hAnsi="Times New Roman" w:cs="Times New Roman"/>
          <w:sz w:val="24"/>
          <w:szCs w:val="24"/>
        </w:rPr>
        <w:t xml:space="preserve"> </w:t>
      </w:r>
      <w:r w:rsidR="0056026B" w:rsidRPr="00FE7A54">
        <w:rPr>
          <w:rFonts w:ascii="Times New Roman" w:hAnsi="Times New Roman" w:cs="Times New Roman"/>
          <w:sz w:val="24"/>
          <w:szCs w:val="24"/>
        </w:rPr>
        <w:t xml:space="preserve">local emergency.  </w:t>
      </w:r>
      <w:r w:rsidRPr="00FE7A54">
        <w:rPr>
          <w:rFonts w:ascii="Times New Roman" w:hAnsi="Times New Roman" w:cs="Times New Roman"/>
          <w:sz w:val="24"/>
          <w:szCs w:val="24"/>
        </w:rPr>
        <w:t xml:space="preserve">Property owners will be required to file an </w:t>
      </w:r>
      <w:r w:rsidRPr="00FE7A54">
        <w:rPr>
          <w:rFonts w:ascii="Times New Roman" w:hAnsi="Times New Roman"/>
          <w:sz w:val="24"/>
          <w:szCs w:val="24"/>
        </w:rPr>
        <w:t xml:space="preserve">application for an Emergency Permit on a form provided by </w:t>
      </w:r>
      <w:r w:rsidR="00CB517B" w:rsidRPr="00FE7A54">
        <w:rPr>
          <w:rFonts w:ascii="Times New Roman" w:hAnsi="Times New Roman"/>
          <w:sz w:val="24"/>
          <w:szCs w:val="24"/>
        </w:rPr>
        <w:t xml:space="preserve">the </w:t>
      </w:r>
      <w:r w:rsidRPr="00FE7A54">
        <w:rPr>
          <w:rFonts w:ascii="Times New Roman" w:hAnsi="Times New Roman"/>
          <w:sz w:val="24"/>
          <w:szCs w:val="24"/>
        </w:rPr>
        <w:t>PBES</w:t>
      </w:r>
      <w:r w:rsidR="00CB517B" w:rsidRPr="00FE7A54">
        <w:rPr>
          <w:rFonts w:ascii="Times New Roman" w:hAnsi="Times New Roman"/>
          <w:sz w:val="24"/>
          <w:szCs w:val="24"/>
        </w:rPr>
        <w:t xml:space="preserve"> Department</w:t>
      </w:r>
      <w:r w:rsidRPr="00FE7A54">
        <w:rPr>
          <w:rFonts w:ascii="Times New Roman" w:hAnsi="Times New Roman"/>
          <w:sz w:val="24"/>
          <w:szCs w:val="24"/>
        </w:rPr>
        <w:t>.  These activities may be allowed only so long as the declared disaster is in effect.  Examples of alternative equivalent uses may include the following:</w:t>
      </w:r>
    </w:p>
    <w:p w:rsidR="000C1545" w:rsidRPr="00FE7A54" w:rsidRDefault="000C1545" w:rsidP="000C1545">
      <w:pPr>
        <w:tabs>
          <w:tab w:val="left" w:pos="-720"/>
        </w:tabs>
        <w:suppressAutoHyphens/>
        <w:spacing w:after="0" w:line="240" w:lineRule="auto"/>
        <w:rPr>
          <w:rFonts w:ascii="Times New Roman" w:hAnsi="Times New Roman" w:cs="Times New Roman"/>
          <w:sz w:val="24"/>
          <w:szCs w:val="24"/>
        </w:rPr>
      </w:pPr>
    </w:p>
    <w:p w:rsidR="000C1545" w:rsidRPr="00FE7A54" w:rsidRDefault="000C1545" w:rsidP="000C1545">
      <w:pPr>
        <w:pStyle w:val="NormalWeb"/>
        <w:numPr>
          <w:ilvl w:val="0"/>
          <w:numId w:val="1"/>
        </w:numPr>
        <w:overflowPunct w:val="0"/>
        <w:autoSpaceDE w:val="0"/>
        <w:autoSpaceDN w:val="0"/>
        <w:spacing w:before="0" w:beforeAutospacing="0" w:after="0" w:afterAutospacing="0"/>
        <w:ind w:left="720"/>
      </w:pPr>
      <w:r w:rsidRPr="00FE7A54">
        <w:t xml:space="preserve">Temporary replacement of the winery’s tasting room or other winery related accessory uses, through tents, portable buildings, or relocation to existing on-site structures, so long as all appropriate building code requirements are met, and the temporary facilities do not serve a greater number of visitors or marketing events than allowed under the winery’s approved Use Permit or the Winery Definition Ordinance.  Temporary commercial kitchens must meet all Environmental Health requirements. </w:t>
      </w:r>
    </w:p>
    <w:p w:rsidR="000C1545" w:rsidRPr="00FE7A54" w:rsidRDefault="000C1545" w:rsidP="000C1545">
      <w:pPr>
        <w:pStyle w:val="NormalWeb"/>
        <w:overflowPunct w:val="0"/>
        <w:autoSpaceDE w:val="0"/>
        <w:autoSpaceDN w:val="0"/>
        <w:spacing w:before="0" w:beforeAutospacing="0" w:after="0" w:afterAutospacing="0"/>
        <w:ind w:left="720"/>
      </w:pPr>
    </w:p>
    <w:p w:rsidR="000C1545" w:rsidRPr="00FE7A54" w:rsidRDefault="000C1545" w:rsidP="000C1545">
      <w:pPr>
        <w:pStyle w:val="NormalWeb"/>
        <w:numPr>
          <w:ilvl w:val="0"/>
          <w:numId w:val="1"/>
        </w:numPr>
        <w:overflowPunct w:val="0"/>
        <w:autoSpaceDE w:val="0"/>
        <w:autoSpaceDN w:val="0"/>
        <w:spacing w:before="0" w:beforeAutospacing="0" w:after="0" w:afterAutospacing="0"/>
        <w:ind w:left="720"/>
      </w:pPr>
      <w:r w:rsidRPr="00FE7A54">
        <w:t>The temporary replacement of processing equipment, through the use of mobile bottling facilities or other portable equipment necessary for processing grapes for harvest, provided that such portable equipment and operations do not result in storm water pollution or illicit discharges into the storm water conveyance system.</w:t>
      </w:r>
    </w:p>
    <w:p w:rsidR="000C1545" w:rsidRPr="00FE7A54" w:rsidRDefault="000C1545" w:rsidP="000C1545">
      <w:pPr>
        <w:pStyle w:val="NormalWeb"/>
        <w:overflowPunct w:val="0"/>
        <w:autoSpaceDE w:val="0"/>
        <w:autoSpaceDN w:val="0"/>
        <w:spacing w:before="0" w:beforeAutospacing="0" w:after="0" w:afterAutospacing="0"/>
        <w:ind w:left="720"/>
      </w:pPr>
    </w:p>
    <w:p w:rsidR="000C1545" w:rsidRPr="00FE7A54" w:rsidRDefault="000C1545" w:rsidP="000C1545">
      <w:pPr>
        <w:pStyle w:val="NormalWeb"/>
        <w:numPr>
          <w:ilvl w:val="0"/>
          <w:numId w:val="1"/>
        </w:numPr>
        <w:overflowPunct w:val="0"/>
        <w:autoSpaceDE w:val="0"/>
        <w:autoSpaceDN w:val="0"/>
        <w:spacing w:before="0" w:beforeAutospacing="0" w:after="0" w:afterAutospacing="0"/>
        <w:ind w:left="720"/>
      </w:pPr>
      <w:r w:rsidRPr="00FE7A54">
        <w:t>Existing undamaged wineries with excess crushing and processing capacity (defined as any amount that is allowed under the approved Use Permit or Winery Definition Ordinance minus the amount used by the undamaged on-site winery) may accept grapes for crushing and processing from off-site damaged wineries.  The excess production capacity used by any winery that operates under an Emergency Permit shall not be counted in the calculation of the three-year production average or the 75</w:t>
      </w:r>
      <w:r w:rsidR="00FA0E94" w:rsidRPr="00FE7A54">
        <w:t xml:space="preserve"> percent</w:t>
      </w:r>
      <w:r w:rsidRPr="00FE7A54">
        <w:t xml:space="preserve"> rule for purposes of code enforcement.  The County does not regulate custom crush activities.  This paragraph is intended to only apply to wineries that have a use permit condition of approval that restricts or prohibits custom crush activities and is not intended to be construed as regulating custom crush activities.  </w:t>
      </w:r>
    </w:p>
    <w:p w:rsidR="000C1545" w:rsidRPr="00FE7A54" w:rsidRDefault="000C1545" w:rsidP="00B900BA">
      <w:pPr>
        <w:autoSpaceDE w:val="0"/>
        <w:autoSpaceDN w:val="0"/>
        <w:adjustRightInd w:val="0"/>
        <w:spacing w:after="0" w:line="240" w:lineRule="auto"/>
        <w:rPr>
          <w:rFonts w:ascii="Times New Roman" w:hAnsi="Times New Roman" w:cs="Times New Roman"/>
          <w:b/>
          <w:bCs/>
          <w:sz w:val="24"/>
          <w:szCs w:val="24"/>
        </w:rPr>
      </w:pPr>
    </w:p>
    <w:p w:rsidR="00B900BA" w:rsidRPr="00FE7A54" w:rsidRDefault="00B900BA" w:rsidP="00B900BA">
      <w:pPr>
        <w:autoSpaceDE w:val="0"/>
        <w:autoSpaceDN w:val="0"/>
        <w:adjustRightInd w:val="0"/>
        <w:spacing w:after="0" w:line="240" w:lineRule="auto"/>
        <w:rPr>
          <w:rFonts w:ascii="Times New Roman" w:hAnsi="Times New Roman" w:cs="Times New Roman"/>
          <w:b/>
          <w:bCs/>
          <w:sz w:val="24"/>
          <w:szCs w:val="24"/>
        </w:rPr>
      </w:pPr>
      <w:r w:rsidRPr="00FE7A54">
        <w:rPr>
          <w:rFonts w:ascii="Times New Roman" w:hAnsi="Times New Roman" w:cs="Times New Roman"/>
          <w:b/>
          <w:bCs/>
          <w:sz w:val="24"/>
          <w:szCs w:val="24"/>
        </w:rPr>
        <w:t>Unpermitted Construction</w:t>
      </w:r>
    </w:p>
    <w:p w:rsidR="00D438B0" w:rsidRPr="00FE7A54" w:rsidRDefault="00B900BA" w:rsidP="00D438B0">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County staff will make every </w:t>
      </w:r>
      <w:r w:rsidR="006D5470" w:rsidRPr="00FE7A54">
        <w:rPr>
          <w:rFonts w:ascii="Times New Roman" w:hAnsi="Times New Roman" w:cs="Times New Roman"/>
          <w:sz w:val="24"/>
          <w:szCs w:val="24"/>
        </w:rPr>
        <w:t xml:space="preserve">practical </w:t>
      </w:r>
      <w:r w:rsidRPr="00FE7A54">
        <w:rPr>
          <w:rFonts w:ascii="Times New Roman" w:hAnsi="Times New Roman" w:cs="Times New Roman"/>
          <w:sz w:val="24"/>
          <w:szCs w:val="24"/>
        </w:rPr>
        <w:t xml:space="preserve">effort to verify and recheck information related to preexisting permitted structures. Staff will rely primarily on information from the </w:t>
      </w:r>
      <w:r w:rsidR="00CB517B" w:rsidRPr="00FE7A54">
        <w:rPr>
          <w:rFonts w:ascii="Times New Roman" w:hAnsi="Times New Roman" w:cs="Times New Roman"/>
          <w:sz w:val="24"/>
          <w:szCs w:val="24"/>
        </w:rPr>
        <w:t>County Assessor</w:t>
      </w:r>
      <w:r w:rsidRPr="00FE7A54">
        <w:rPr>
          <w:rFonts w:ascii="Times New Roman" w:hAnsi="Times New Roman" w:cs="Times New Roman"/>
          <w:sz w:val="24"/>
          <w:szCs w:val="24"/>
        </w:rPr>
        <w:t>, historical aerial photos and PBES permit files. Unpermitted construction and/or pre-existing land uses will not be recognized if there are no records to verify that Napa County acknowledged approval.</w:t>
      </w:r>
      <w:r w:rsidR="006D5470" w:rsidRPr="00FE7A54">
        <w:rPr>
          <w:rFonts w:ascii="Times New Roman" w:hAnsi="Times New Roman" w:cs="Times New Roman"/>
          <w:sz w:val="24"/>
          <w:szCs w:val="24"/>
        </w:rPr>
        <w:t xml:space="preserve">   Paying taxes on a structure does not in itself “legalize” the structure for rebuilding.</w:t>
      </w:r>
    </w:p>
    <w:p w:rsidR="00662E8A" w:rsidRPr="00FE7A54" w:rsidRDefault="00662E8A" w:rsidP="00D438B0">
      <w:pPr>
        <w:autoSpaceDE w:val="0"/>
        <w:autoSpaceDN w:val="0"/>
        <w:adjustRightInd w:val="0"/>
        <w:spacing w:after="0" w:line="240" w:lineRule="auto"/>
        <w:rPr>
          <w:rFonts w:ascii="Times New Roman" w:hAnsi="Times New Roman" w:cs="Times New Roman"/>
          <w:sz w:val="24"/>
          <w:szCs w:val="24"/>
        </w:rPr>
      </w:pPr>
    </w:p>
    <w:p w:rsidR="00B900BA" w:rsidRPr="00FE7A54" w:rsidRDefault="00B900BA" w:rsidP="00B900BA">
      <w:pPr>
        <w:autoSpaceDE w:val="0"/>
        <w:autoSpaceDN w:val="0"/>
        <w:adjustRightInd w:val="0"/>
        <w:spacing w:after="0" w:line="240" w:lineRule="auto"/>
        <w:rPr>
          <w:rFonts w:ascii="Times New Roman" w:hAnsi="Times New Roman" w:cs="Times New Roman"/>
          <w:b/>
          <w:sz w:val="24"/>
          <w:szCs w:val="24"/>
        </w:rPr>
      </w:pPr>
      <w:r w:rsidRPr="00FE7A54">
        <w:rPr>
          <w:rFonts w:ascii="Times New Roman" w:hAnsi="Times New Roman" w:cs="Times New Roman"/>
          <w:b/>
          <w:sz w:val="24"/>
          <w:szCs w:val="24"/>
        </w:rPr>
        <w:t>Viewshed</w:t>
      </w:r>
    </w:p>
    <w:p w:rsidR="00066B69" w:rsidRPr="00FE7A54" w:rsidRDefault="00D22F02" w:rsidP="00B900BA">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 xml:space="preserve">The Board directs the Director </w:t>
      </w:r>
      <w:r w:rsidR="004C6DE6" w:rsidRPr="00FE7A54">
        <w:rPr>
          <w:rFonts w:ascii="Times New Roman" w:hAnsi="Times New Roman" w:cs="Times New Roman"/>
          <w:sz w:val="24"/>
          <w:szCs w:val="24"/>
        </w:rPr>
        <w:t xml:space="preserve">of PBES </w:t>
      </w:r>
      <w:r w:rsidRPr="00FE7A54">
        <w:rPr>
          <w:rFonts w:ascii="Times New Roman" w:hAnsi="Times New Roman" w:cs="Times New Roman"/>
          <w:sz w:val="24"/>
          <w:szCs w:val="24"/>
        </w:rPr>
        <w:t xml:space="preserve">to review the Viewshed Protection Program (Chapter 18.106 of the County Code) to </w:t>
      </w:r>
      <w:r w:rsidR="00A53FA6" w:rsidRPr="00FE7A54">
        <w:rPr>
          <w:rFonts w:ascii="Times New Roman" w:hAnsi="Times New Roman" w:cs="Times New Roman"/>
          <w:sz w:val="24"/>
          <w:szCs w:val="24"/>
        </w:rPr>
        <w:t xml:space="preserve">provide </w:t>
      </w:r>
      <w:r w:rsidR="00220C46" w:rsidRPr="00FE7A54">
        <w:rPr>
          <w:rFonts w:ascii="Times New Roman" w:hAnsi="Times New Roman" w:cs="Times New Roman"/>
          <w:sz w:val="24"/>
          <w:szCs w:val="24"/>
        </w:rPr>
        <w:t xml:space="preserve">a process to </w:t>
      </w:r>
      <w:r w:rsidR="00A53FA6" w:rsidRPr="00FE7A54">
        <w:rPr>
          <w:rFonts w:ascii="Times New Roman" w:hAnsi="Times New Roman" w:cs="Times New Roman"/>
          <w:sz w:val="24"/>
          <w:szCs w:val="24"/>
        </w:rPr>
        <w:t xml:space="preserve">streamline rebuild applications.  </w:t>
      </w:r>
    </w:p>
    <w:p w:rsidR="00631455" w:rsidRPr="00FE7A54" w:rsidRDefault="00631455" w:rsidP="00B900BA">
      <w:pPr>
        <w:autoSpaceDE w:val="0"/>
        <w:autoSpaceDN w:val="0"/>
        <w:adjustRightInd w:val="0"/>
        <w:spacing w:after="0" w:line="240" w:lineRule="auto"/>
        <w:rPr>
          <w:rFonts w:ascii="Times New Roman" w:hAnsi="Times New Roman" w:cs="Times New Roman"/>
          <w:sz w:val="24"/>
          <w:szCs w:val="24"/>
        </w:rPr>
      </w:pPr>
    </w:p>
    <w:p w:rsidR="00F1526C" w:rsidRPr="00FE7A54" w:rsidRDefault="00F1526C" w:rsidP="00F1526C">
      <w:pPr>
        <w:autoSpaceDE w:val="0"/>
        <w:autoSpaceDN w:val="0"/>
        <w:adjustRightInd w:val="0"/>
        <w:spacing w:after="0" w:line="240" w:lineRule="auto"/>
        <w:rPr>
          <w:rFonts w:ascii="Times New Roman" w:hAnsi="Times New Roman" w:cs="Times New Roman"/>
          <w:b/>
          <w:sz w:val="24"/>
          <w:szCs w:val="24"/>
        </w:rPr>
      </w:pPr>
      <w:r w:rsidRPr="00FE7A54">
        <w:rPr>
          <w:rFonts w:ascii="Times New Roman" w:hAnsi="Times New Roman" w:cs="Times New Roman"/>
          <w:b/>
          <w:sz w:val="24"/>
          <w:szCs w:val="24"/>
        </w:rPr>
        <w:t>Water Supply</w:t>
      </w:r>
    </w:p>
    <w:p w:rsidR="00F1526C" w:rsidRPr="00FE7A54" w:rsidRDefault="00F1526C" w:rsidP="00F1526C">
      <w:pPr>
        <w:pStyle w:val="CommentText"/>
        <w:rPr>
          <w:rFonts w:ascii="Times New Roman" w:hAnsi="Times New Roman" w:cs="Times New Roman"/>
          <w:sz w:val="24"/>
          <w:szCs w:val="24"/>
        </w:rPr>
      </w:pPr>
      <w:r w:rsidRPr="00FE7A54">
        <w:rPr>
          <w:rFonts w:ascii="Times New Roman" w:hAnsi="Times New Roman" w:cs="Times New Roman"/>
          <w:sz w:val="24"/>
          <w:szCs w:val="24"/>
        </w:rPr>
        <w:t xml:space="preserve">If a damaged or destroyed structure has an on-site water supply that was not damaged, the owner may disinfect the water system and reconnect.  No County approvals are required.  If the existing wellhead or pump was damaged or destroyed and requires replacement, permits shall be secured for such work and the new supply shall meet current </w:t>
      </w:r>
      <w:r w:rsidR="00BF4263" w:rsidRPr="00FE7A54">
        <w:rPr>
          <w:rFonts w:ascii="Times New Roman" w:hAnsi="Times New Roman" w:cs="Times New Roman"/>
          <w:sz w:val="24"/>
          <w:szCs w:val="24"/>
        </w:rPr>
        <w:t xml:space="preserve">Environmental Health </w:t>
      </w:r>
      <w:r w:rsidRPr="00FE7A54">
        <w:rPr>
          <w:rFonts w:ascii="Times New Roman" w:hAnsi="Times New Roman" w:cs="Times New Roman"/>
          <w:sz w:val="24"/>
          <w:szCs w:val="24"/>
        </w:rPr>
        <w:t>standards.</w:t>
      </w:r>
      <w:r w:rsidR="00BF4263" w:rsidRPr="00FE7A54">
        <w:rPr>
          <w:rFonts w:ascii="Times New Roman" w:hAnsi="Times New Roman" w:cs="Times New Roman"/>
          <w:sz w:val="24"/>
          <w:szCs w:val="24"/>
        </w:rPr>
        <w:t xml:space="preserve">  New construction will be required to meet current fire and building codes, which may require an increased water supply for required hydrants and sprinklers.  </w:t>
      </w:r>
    </w:p>
    <w:p w:rsidR="000049E2" w:rsidRPr="00FE7A54" w:rsidRDefault="000049E2" w:rsidP="000049E2">
      <w:pPr>
        <w:autoSpaceDE w:val="0"/>
        <w:autoSpaceDN w:val="0"/>
        <w:adjustRightInd w:val="0"/>
        <w:spacing w:after="0" w:line="240" w:lineRule="auto"/>
        <w:rPr>
          <w:rFonts w:ascii="Times New Roman" w:hAnsi="Times New Roman" w:cs="Times New Roman"/>
          <w:b/>
          <w:sz w:val="24"/>
          <w:szCs w:val="24"/>
        </w:rPr>
      </w:pPr>
      <w:r w:rsidRPr="00FE7A54">
        <w:rPr>
          <w:rFonts w:ascii="Times New Roman" w:hAnsi="Times New Roman" w:cs="Times New Roman"/>
          <w:b/>
          <w:sz w:val="24"/>
          <w:szCs w:val="24"/>
        </w:rPr>
        <w:t xml:space="preserve">Wastewater </w:t>
      </w:r>
    </w:p>
    <w:p w:rsidR="00F1526C" w:rsidRPr="00FE7A54" w:rsidRDefault="000049E2" w:rsidP="00F1526C">
      <w:pPr>
        <w:autoSpaceDE w:val="0"/>
        <w:autoSpaceDN w:val="0"/>
        <w:adjustRightInd w:val="0"/>
        <w:spacing w:after="0" w:line="240" w:lineRule="auto"/>
        <w:rPr>
          <w:rFonts w:ascii="Times New Roman" w:hAnsi="Times New Roman" w:cs="Times New Roman"/>
          <w:sz w:val="24"/>
          <w:szCs w:val="24"/>
        </w:rPr>
      </w:pPr>
      <w:r w:rsidRPr="00FE7A54">
        <w:rPr>
          <w:rFonts w:ascii="Times New Roman" w:hAnsi="Times New Roman" w:cs="Times New Roman"/>
          <w:sz w:val="24"/>
          <w:szCs w:val="24"/>
        </w:rPr>
        <w:t>Structures damaged or destroyed due to disaster may be replaced without meeting current wastewater requirements if livable space within the rebuild will not increase by more than 25</w:t>
      </w:r>
      <w:r w:rsidR="00FA0E94" w:rsidRPr="00FE7A54">
        <w:rPr>
          <w:rFonts w:ascii="Times New Roman" w:hAnsi="Times New Roman" w:cs="Times New Roman"/>
          <w:sz w:val="24"/>
          <w:szCs w:val="24"/>
        </w:rPr>
        <w:t xml:space="preserve"> percent</w:t>
      </w:r>
      <w:r w:rsidR="0044406B" w:rsidRPr="00FE7A54">
        <w:rPr>
          <w:rFonts w:ascii="Times New Roman" w:hAnsi="Times New Roman" w:cs="Times New Roman"/>
          <w:sz w:val="24"/>
          <w:szCs w:val="24"/>
        </w:rPr>
        <w:t xml:space="preserve"> </w:t>
      </w:r>
      <w:r w:rsidRPr="00FE7A54">
        <w:rPr>
          <w:rFonts w:ascii="Times New Roman" w:hAnsi="Times New Roman" w:cs="Times New Roman"/>
          <w:sz w:val="24"/>
          <w:szCs w:val="24"/>
        </w:rPr>
        <w:t>and if no new bedrooms are added beyond what was legally established in the original structure.</w:t>
      </w:r>
      <w:r w:rsidR="00F1526C" w:rsidRPr="00FE7A54">
        <w:rPr>
          <w:rFonts w:ascii="Times New Roman" w:hAnsi="Times New Roman" w:cs="Times New Roman"/>
          <w:sz w:val="24"/>
          <w:szCs w:val="24"/>
        </w:rPr>
        <w:t xml:space="preserve">  Please </w:t>
      </w:r>
      <w:r w:rsidR="00CB517B" w:rsidRPr="00FE7A54">
        <w:rPr>
          <w:rFonts w:ascii="Times New Roman" w:hAnsi="Times New Roman" w:cs="Times New Roman"/>
          <w:sz w:val="24"/>
          <w:szCs w:val="24"/>
        </w:rPr>
        <w:t xml:space="preserve">refer </w:t>
      </w:r>
      <w:r w:rsidR="00F1526C" w:rsidRPr="00FE7A54">
        <w:rPr>
          <w:rFonts w:ascii="Times New Roman" w:hAnsi="Times New Roman" w:cs="Times New Roman"/>
          <w:sz w:val="24"/>
          <w:szCs w:val="24"/>
        </w:rPr>
        <w:t xml:space="preserve">to </w:t>
      </w:r>
      <w:r w:rsidR="00CB517B" w:rsidRPr="00FE7A54">
        <w:rPr>
          <w:rFonts w:ascii="Times New Roman" w:hAnsi="Times New Roman" w:cs="Times New Roman"/>
          <w:sz w:val="24"/>
          <w:szCs w:val="24"/>
        </w:rPr>
        <w:t xml:space="preserve">the </w:t>
      </w:r>
      <w:r w:rsidR="00F1526C" w:rsidRPr="00FE7A54">
        <w:rPr>
          <w:rFonts w:ascii="Times New Roman" w:hAnsi="Times New Roman" w:cs="Times New Roman"/>
          <w:sz w:val="24"/>
          <w:szCs w:val="24"/>
        </w:rPr>
        <w:t xml:space="preserve">PBES </w:t>
      </w:r>
      <w:r w:rsidR="00CB517B" w:rsidRPr="00FE7A54">
        <w:rPr>
          <w:rFonts w:ascii="Times New Roman" w:hAnsi="Times New Roman" w:cs="Times New Roman"/>
          <w:sz w:val="24"/>
          <w:szCs w:val="24"/>
        </w:rPr>
        <w:t xml:space="preserve">Department’s </w:t>
      </w:r>
      <w:r w:rsidR="00F1526C" w:rsidRPr="00FE7A54">
        <w:rPr>
          <w:rFonts w:ascii="Times New Roman" w:hAnsi="Times New Roman" w:cs="Times New Roman"/>
          <w:sz w:val="24"/>
          <w:szCs w:val="24"/>
        </w:rPr>
        <w:t xml:space="preserve">Burned Dwelling Replacement procedures document for requirements.  </w:t>
      </w:r>
    </w:p>
    <w:p w:rsidR="000049E2" w:rsidRPr="00FE7A54" w:rsidRDefault="000049E2" w:rsidP="000049E2">
      <w:pPr>
        <w:autoSpaceDE w:val="0"/>
        <w:autoSpaceDN w:val="0"/>
        <w:adjustRightInd w:val="0"/>
        <w:spacing w:after="0" w:line="240" w:lineRule="auto"/>
        <w:rPr>
          <w:rFonts w:ascii="Times New Roman" w:hAnsi="Times New Roman" w:cs="Times New Roman"/>
          <w:sz w:val="24"/>
          <w:szCs w:val="24"/>
        </w:rPr>
      </w:pPr>
    </w:p>
    <w:p w:rsidR="00855319" w:rsidRPr="00FE7A54" w:rsidRDefault="00855319" w:rsidP="00725E2C">
      <w:pPr>
        <w:autoSpaceDE w:val="0"/>
        <w:autoSpaceDN w:val="0"/>
        <w:spacing w:after="0" w:line="240" w:lineRule="auto"/>
        <w:rPr>
          <w:rFonts w:ascii="Times New Roman" w:hAnsi="Times New Roman" w:cs="Times New Roman"/>
          <w:sz w:val="24"/>
          <w:szCs w:val="24"/>
        </w:rPr>
      </w:pPr>
    </w:p>
    <w:sectPr w:rsidR="00855319" w:rsidRPr="00FE7A54" w:rsidSect="00416553">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FC1" w:rsidRDefault="00077FC1" w:rsidP="00DC487C">
      <w:pPr>
        <w:spacing w:after="0" w:line="240" w:lineRule="auto"/>
      </w:pPr>
      <w:r>
        <w:separator/>
      </w:r>
    </w:p>
  </w:endnote>
  <w:endnote w:type="continuationSeparator" w:id="0">
    <w:p w:rsidR="00077FC1" w:rsidRDefault="00077FC1" w:rsidP="00DC4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686138"/>
      <w:docPartObj>
        <w:docPartGallery w:val="Page Numbers (Bottom of Page)"/>
        <w:docPartUnique/>
      </w:docPartObj>
    </w:sdtPr>
    <w:sdtEndPr>
      <w:rPr>
        <w:rFonts w:ascii="Times New Roman" w:hAnsi="Times New Roman" w:cs="Times New Roman"/>
        <w:noProof/>
        <w:sz w:val="24"/>
        <w:szCs w:val="24"/>
      </w:rPr>
    </w:sdtEndPr>
    <w:sdtContent>
      <w:p w:rsidR="004C6DE6" w:rsidRPr="004C6DE6" w:rsidRDefault="004C6DE6">
        <w:pPr>
          <w:pStyle w:val="Footer"/>
          <w:jc w:val="center"/>
          <w:rPr>
            <w:rFonts w:ascii="Times New Roman" w:hAnsi="Times New Roman" w:cs="Times New Roman"/>
            <w:sz w:val="24"/>
            <w:szCs w:val="24"/>
          </w:rPr>
        </w:pPr>
        <w:r w:rsidRPr="004C6DE6">
          <w:rPr>
            <w:rFonts w:ascii="Times New Roman" w:hAnsi="Times New Roman" w:cs="Times New Roman"/>
            <w:sz w:val="24"/>
            <w:szCs w:val="24"/>
          </w:rPr>
          <w:fldChar w:fldCharType="begin"/>
        </w:r>
        <w:r w:rsidRPr="004C6DE6">
          <w:rPr>
            <w:rFonts w:ascii="Times New Roman" w:hAnsi="Times New Roman" w:cs="Times New Roman"/>
            <w:sz w:val="24"/>
            <w:szCs w:val="24"/>
          </w:rPr>
          <w:instrText xml:space="preserve"> PAGE   \* MERGEFORMAT </w:instrText>
        </w:r>
        <w:r w:rsidRPr="004C6DE6">
          <w:rPr>
            <w:rFonts w:ascii="Times New Roman" w:hAnsi="Times New Roman" w:cs="Times New Roman"/>
            <w:sz w:val="24"/>
            <w:szCs w:val="24"/>
          </w:rPr>
          <w:fldChar w:fldCharType="separate"/>
        </w:r>
        <w:r w:rsidR="00AF2B02">
          <w:rPr>
            <w:rFonts w:ascii="Times New Roman" w:hAnsi="Times New Roman" w:cs="Times New Roman"/>
            <w:noProof/>
            <w:sz w:val="24"/>
            <w:szCs w:val="24"/>
          </w:rPr>
          <w:t>2</w:t>
        </w:r>
        <w:r w:rsidRPr="004C6DE6">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443112"/>
      <w:docPartObj>
        <w:docPartGallery w:val="Page Numbers (Bottom of Page)"/>
        <w:docPartUnique/>
      </w:docPartObj>
    </w:sdtPr>
    <w:sdtEndPr>
      <w:rPr>
        <w:rFonts w:ascii="Times New Roman" w:hAnsi="Times New Roman" w:cs="Times New Roman"/>
        <w:noProof/>
        <w:sz w:val="24"/>
        <w:szCs w:val="24"/>
      </w:rPr>
    </w:sdtEndPr>
    <w:sdtContent>
      <w:p w:rsidR="00416553" w:rsidRPr="00416553" w:rsidRDefault="00416553" w:rsidP="00416553">
        <w:pPr>
          <w:pStyle w:val="Footer"/>
          <w:rPr>
            <w:rFonts w:ascii="Times New Roman" w:eastAsia="Times New Roman" w:hAnsi="Times New Roman" w:cs="Times New Roman"/>
            <w:b/>
            <w:bCs/>
            <w:i/>
            <w:sz w:val="16"/>
            <w:szCs w:val="16"/>
          </w:rPr>
        </w:pPr>
        <w:r w:rsidRPr="00416553">
          <w:rPr>
            <w:rFonts w:ascii="Times New Roman" w:eastAsia="Times New Roman" w:hAnsi="Times New Roman" w:cs="Times New Roman"/>
            <w:b/>
            <w:bCs/>
            <w:i/>
            <w:noProof/>
            <w:sz w:val="16"/>
            <w:szCs w:val="16"/>
          </w:rPr>
          <w:drawing>
            <wp:anchor distT="0" distB="0" distL="114300" distR="114300" simplePos="0" relativeHeight="251663360" behindDoc="0" locked="0" layoutInCell="1" allowOverlap="1" wp14:anchorId="7CCCAE2B" wp14:editId="5342B1DD">
              <wp:simplePos x="0" y="0"/>
              <wp:positionH relativeFrom="column">
                <wp:posOffset>-30480</wp:posOffset>
              </wp:positionH>
              <wp:positionV relativeFrom="paragraph">
                <wp:posOffset>0</wp:posOffset>
              </wp:positionV>
              <wp:extent cx="6126480" cy="111760"/>
              <wp:effectExtent l="0" t="0" r="7620" b="2540"/>
              <wp:wrapTight wrapText="bothSides">
                <wp:wrapPolygon edited="0">
                  <wp:start x="0" y="0"/>
                  <wp:lineTo x="0" y="18409"/>
                  <wp:lineTo x="21560" y="18409"/>
                  <wp:lineTo x="21560" y="0"/>
                  <wp:lineTo x="0" y="0"/>
                </wp:wrapPolygon>
              </wp:wrapTight>
              <wp:docPr id="3" name="Picture 3" descr="C:\Program Files\Common Files\Microsoft Shared\Clipart\themes1\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lines\bd15155_.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480" cy="111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553" w:rsidRDefault="00416553" w:rsidP="00416553">
        <w:pPr>
          <w:tabs>
            <w:tab w:val="right" w:pos="9450"/>
          </w:tabs>
          <w:overflowPunct w:val="0"/>
          <w:autoSpaceDE w:val="0"/>
          <w:autoSpaceDN w:val="0"/>
          <w:adjustRightInd w:val="0"/>
          <w:spacing w:after="0" w:line="240" w:lineRule="auto"/>
          <w:textAlignment w:val="baseline"/>
          <w:rPr>
            <w:rFonts w:ascii="Times New Roman" w:eastAsia="Times New Roman" w:hAnsi="Times New Roman" w:cs="Times New Roman"/>
            <w:b/>
            <w:bCs/>
            <w:noProof/>
            <w:sz w:val="20"/>
            <w:szCs w:val="20"/>
          </w:rPr>
        </w:pPr>
        <w:r w:rsidRPr="00416553">
          <w:rPr>
            <w:rFonts w:ascii="Times New Roman Bold" w:eastAsia="Times New Roman" w:hAnsi="Times New Roman Bold" w:cs="Times New Roman"/>
            <w:b/>
            <w:bCs/>
            <w:smallCaps/>
            <w:sz w:val="20"/>
            <w:szCs w:val="16"/>
          </w:rPr>
          <w:t>Napa County Policy Manual</w:t>
        </w:r>
        <w:r w:rsidRPr="00416553">
          <w:rPr>
            <w:rFonts w:ascii="Times New Roman Bold" w:eastAsia="Times New Roman" w:hAnsi="Times New Roman Bold" w:cs="Times New Roman"/>
            <w:b/>
            <w:bCs/>
            <w:smallCaps/>
            <w:sz w:val="20"/>
            <w:szCs w:val="16"/>
          </w:rPr>
          <w:tab/>
        </w:r>
        <w:r w:rsidRPr="00416553">
          <w:rPr>
            <w:rFonts w:ascii="Times New Roman Bold" w:eastAsia="Times New Roman" w:hAnsi="Times New Roman Bold" w:cs="Times New Roman"/>
            <w:b/>
            <w:bCs/>
            <w:smallCaps/>
            <w:sz w:val="20"/>
            <w:szCs w:val="20"/>
          </w:rPr>
          <w:t>Section</w:t>
        </w:r>
        <w:r w:rsidRPr="00416553">
          <w:rPr>
            <w:rFonts w:ascii="Times New Roman" w:eastAsia="Times New Roman" w:hAnsi="Times New Roman" w:cs="Times New Roman"/>
            <w:b/>
            <w:bCs/>
            <w:sz w:val="20"/>
            <w:szCs w:val="20"/>
          </w:rPr>
          <w:t xml:space="preserve"> 12B - Page </w:t>
        </w:r>
        <w:r w:rsidRPr="00416553">
          <w:rPr>
            <w:rFonts w:ascii="Times New Roman" w:eastAsia="Times New Roman" w:hAnsi="Times New Roman" w:cs="Times New Roman"/>
            <w:b/>
            <w:bCs/>
            <w:sz w:val="20"/>
            <w:szCs w:val="20"/>
          </w:rPr>
          <w:fldChar w:fldCharType="begin"/>
        </w:r>
        <w:r w:rsidRPr="00416553">
          <w:rPr>
            <w:rFonts w:ascii="Times New Roman" w:eastAsia="Times New Roman" w:hAnsi="Times New Roman" w:cs="Times New Roman"/>
            <w:b/>
            <w:bCs/>
            <w:sz w:val="20"/>
            <w:szCs w:val="20"/>
          </w:rPr>
          <w:instrText xml:space="preserve"> PAGE   \* MERGEFORMAT </w:instrText>
        </w:r>
        <w:r w:rsidRPr="00416553">
          <w:rPr>
            <w:rFonts w:ascii="Times New Roman" w:eastAsia="Times New Roman" w:hAnsi="Times New Roman" w:cs="Times New Roman"/>
            <w:b/>
            <w:bCs/>
            <w:sz w:val="20"/>
            <w:szCs w:val="20"/>
          </w:rPr>
          <w:fldChar w:fldCharType="separate"/>
        </w:r>
        <w:r w:rsidR="00AF2B02">
          <w:rPr>
            <w:rFonts w:ascii="Times New Roman" w:eastAsia="Times New Roman" w:hAnsi="Times New Roman" w:cs="Times New Roman"/>
            <w:b/>
            <w:bCs/>
            <w:noProof/>
            <w:sz w:val="20"/>
            <w:szCs w:val="20"/>
          </w:rPr>
          <w:t>1</w:t>
        </w:r>
        <w:r w:rsidRPr="00416553">
          <w:rPr>
            <w:rFonts w:ascii="Times New Roman" w:eastAsia="Times New Roman" w:hAnsi="Times New Roman" w:cs="Times New Roman"/>
            <w:b/>
            <w:bCs/>
            <w:noProof/>
            <w:sz w:val="20"/>
            <w:szCs w:val="20"/>
          </w:rPr>
          <w:fldChar w:fldCharType="end"/>
        </w:r>
      </w:p>
      <w:p w:rsidR="00416553" w:rsidRPr="00416553" w:rsidRDefault="00416553" w:rsidP="00416553">
        <w:pPr>
          <w:tabs>
            <w:tab w:val="right" w:pos="9450"/>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rPr>
        </w:pPr>
        <w:r w:rsidRPr="00416553">
          <w:rPr>
            <w:rFonts w:ascii="Times New Roman" w:eastAsia="Times New Roman" w:hAnsi="Times New Roman" w:cs="Times New Roman"/>
            <w:b/>
            <w:bCs/>
            <w:i/>
            <w:noProof/>
            <w:sz w:val="16"/>
            <w:szCs w:val="16"/>
          </w:rPr>
          <w:drawing>
            <wp:anchor distT="0" distB="0" distL="114300" distR="114300" simplePos="0" relativeHeight="251664384" behindDoc="0" locked="0" layoutInCell="1" allowOverlap="1" wp14:anchorId="40AE4A12" wp14:editId="795C65C2">
              <wp:simplePos x="0" y="0"/>
              <wp:positionH relativeFrom="column">
                <wp:posOffset>-29210</wp:posOffset>
              </wp:positionH>
              <wp:positionV relativeFrom="paragraph">
                <wp:posOffset>89535</wp:posOffset>
              </wp:positionV>
              <wp:extent cx="6126480" cy="111760"/>
              <wp:effectExtent l="0" t="0" r="7620" b="2540"/>
              <wp:wrapTight wrapText="bothSides">
                <wp:wrapPolygon edited="0">
                  <wp:start x="0" y="0"/>
                  <wp:lineTo x="0" y="18409"/>
                  <wp:lineTo x="21560" y="18409"/>
                  <wp:lineTo x="21560" y="0"/>
                  <wp:lineTo x="0" y="0"/>
                </wp:wrapPolygon>
              </wp:wrapTight>
              <wp:docPr id="4" name="Picture 4" descr="C:\Program Files\Common Files\Microsoft Shared\Clipart\themes1\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lines\bd15155_.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480" cy="111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553" w:rsidRPr="004C6DE6" w:rsidRDefault="00AF2B02">
        <w:pPr>
          <w:pStyle w:val="Footer"/>
          <w:jc w:val="center"/>
          <w:rPr>
            <w:rFonts w:ascii="Times New Roman" w:hAnsi="Times New Roman" w:cs="Times New Roman"/>
            <w:sz w:val="24"/>
            <w:szCs w:val="24"/>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FC1" w:rsidRDefault="00077FC1" w:rsidP="00DC487C">
      <w:pPr>
        <w:spacing w:after="0" w:line="240" w:lineRule="auto"/>
      </w:pPr>
      <w:r>
        <w:separator/>
      </w:r>
    </w:p>
  </w:footnote>
  <w:footnote w:type="continuationSeparator" w:id="0">
    <w:p w:rsidR="00077FC1" w:rsidRDefault="00077FC1" w:rsidP="00DC48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553" w:rsidRDefault="00416553" w:rsidP="00DC487C">
    <w:pPr>
      <w:pStyle w:val="Header"/>
      <w:jc w:val="right"/>
      <w:rPr>
        <w:rFonts w:cs="Times New Roman"/>
        <w:b/>
        <w:bCs/>
      </w:rPr>
    </w:pPr>
    <w:r>
      <w:rPr>
        <w:rFonts w:cs="Times New Roman"/>
        <w:b/>
        <w:bCs/>
        <w:noProof/>
        <w:sz w:val="20"/>
      </w:rPr>
      <w:drawing>
        <wp:anchor distT="0" distB="0" distL="114300" distR="114300" simplePos="0" relativeHeight="251666432" behindDoc="0" locked="0" layoutInCell="1" allowOverlap="1" wp14:anchorId="614717DB" wp14:editId="7F6B251D">
          <wp:simplePos x="0" y="0"/>
          <wp:positionH relativeFrom="column">
            <wp:posOffset>-30480</wp:posOffset>
          </wp:positionH>
          <wp:positionV relativeFrom="paragraph">
            <wp:posOffset>0</wp:posOffset>
          </wp:positionV>
          <wp:extent cx="6126480" cy="111760"/>
          <wp:effectExtent l="0" t="0" r="7620" b="2540"/>
          <wp:wrapTight wrapText="bothSides">
            <wp:wrapPolygon edited="0">
              <wp:start x="0" y="0"/>
              <wp:lineTo x="0" y="18409"/>
              <wp:lineTo x="21560" y="18409"/>
              <wp:lineTo x="21560" y="0"/>
              <wp:lineTo x="0" y="0"/>
            </wp:wrapPolygon>
          </wp:wrapTight>
          <wp:docPr id="5" name="Picture 5" descr="C:\Program Files\Common Files\Microsoft Shared\Clipart\themes1\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lines\bd15155_.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480" cy="111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553" w:rsidRPr="00DC487C" w:rsidRDefault="00416553" w:rsidP="00DC487C">
    <w:pPr>
      <w:pStyle w:val="Header"/>
      <w:jc w:val="right"/>
      <w:rPr>
        <w:rFonts w:ascii="Times New Roman" w:hAnsi="Times New Roman" w:cs="Times New Roman"/>
        <w:b/>
        <w:bCs/>
      </w:rPr>
    </w:pPr>
    <w:r>
      <w:rPr>
        <w:rFonts w:ascii="Times New Roman" w:hAnsi="Times New Roman" w:cs="Times New Roman"/>
        <w:b/>
        <w:bCs/>
      </w:rPr>
      <w:t xml:space="preserve">PART I:  </w:t>
    </w:r>
    <w:proofErr w:type="gramStart"/>
    <w:r>
      <w:rPr>
        <w:rFonts w:ascii="Times New Roman" w:hAnsi="Times New Roman" w:cs="Times New Roman"/>
        <w:b/>
        <w:bCs/>
      </w:rPr>
      <w:t>SECTION  12B</w:t>
    </w:r>
    <w:proofErr w:type="gramEnd"/>
  </w:p>
  <w:p w:rsidR="00416553" w:rsidRPr="00DC487C" w:rsidRDefault="00416553" w:rsidP="00DC487C">
    <w:pPr>
      <w:pStyle w:val="Header"/>
      <w:jc w:val="right"/>
      <w:rPr>
        <w:rFonts w:ascii="Times New Roman" w:hAnsi="Times New Roman" w:cs="Times New Roman"/>
        <w:b/>
        <w:bCs/>
      </w:rPr>
    </w:pPr>
    <w:r w:rsidRPr="00DC487C">
      <w:rPr>
        <w:rFonts w:ascii="Times New Roman" w:hAnsi="Times New Roman" w:cs="Times New Roman"/>
        <w:b/>
        <w:bCs/>
        <w:noProof/>
        <w:sz w:val="20"/>
      </w:rPr>
      <w:drawing>
        <wp:anchor distT="0" distB="0" distL="114300" distR="114300" simplePos="0" relativeHeight="251667456" behindDoc="0" locked="0" layoutInCell="1" allowOverlap="1" wp14:anchorId="4C7BD3B4" wp14:editId="45757822">
          <wp:simplePos x="0" y="0"/>
          <wp:positionH relativeFrom="column">
            <wp:posOffset>-29210</wp:posOffset>
          </wp:positionH>
          <wp:positionV relativeFrom="paragraph">
            <wp:posOffset>89535</wp:posOffset>
          </wp:positionV>
          <wp:extent cx="6126480" cy="111760"/>
          <wp:effectExtent l="0" t="0" r="7620" b="2540"/>
          <wp:wrapTight wrapText="bothSides">
            <wp:wrapPolygon edited="0">
              <wp:start x="0" y="0"/>
              <wp:lineTo x="0" y="18409"/>
              <wp:lineTo x="21560" y="18409"/>
              <wp:lineTo x="21560" y="0"/>
              <wp:lineTo x="0" y="0"/>
            </wp:wrapPolygon>
          </wp:wrapTight>
          <wp:docPr id="6" name="Picture 6" descr="C:\Program Files\Common Files\Microsoft Shared\Clipart\themes1\lines\bd15155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Common Files\Microsoft Shared\Clipart\themes1\lines\bd15155_.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6480" cy="111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553" w:rsidRPr="00DC487C" w:rsidRDefault="00416553">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1062"/>
    <w:multiLevelType w:val="hybridMultilevel"/>
    <w:tmpl w:val="7B3E9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464260"/>
    <w:multiLevelType w:val="hybridMultilevel"/>
    <w:tmpl w:val="6116ECE4"/>
    <w:lvl w:ilvl="0" w:tplc="8504929C">
      <w:start w:val="1"/>
      <w:numFmt w:val="decimal"/>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B190F3D"/>
    <w:multiLevelType w:val="hybridMultilevel"/>
    <w:tmpl w:val="B6520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87C"/>
    <w:rsid w:val="000049E2"/>
    <w:rsid w:val="00006416"/>
    <w:rsid w:val="00006DC9"/>
    <w:rsid w:val="00012120"/>
    <w:rsid w:val="00013A86"/>
    <w:rsid w:val="00026B03"/>
    <w:rsid w:val="00027766"/>
    <w:rsid w:val="00031CBA"/>
    <w:rsid w:val="0003246B"/>
    <w:rsid w:val="00032A0E"/>
    <w:rsid w:val="00032F16"/>
    <w:rsid w:val="000359EE"/>
    <w:rsid w:val="00036126"/>
    <w:rsid w:val="0004445A"/>
    <w:rsid w:val="000446C1"/>
    <w:rsid w:val="00046633"/>
    <w:rsid w:val="00050861"/>
    <w:rsid w:val="00050B79"/>
    <w:rsid w:val="0005366A"/>
    <w:rsid w:val="00054F71"/>
    <w:rsid w:val="0005634B"/>
    <w:rsid w:val="00060282"/>
    <w:rsid w:val="0006121A"/>
    <w:rsid w:val="00061DD9"/>
    <w:rsid w:val="0006294A"/>
    <w:rsid w:val="00064ACB"/>
    <w:rsid w:val="00066B69"/>
    <w:rsid w:val="00067D28"/>
    <w:rsid w:val="00070CA2"/>
    <w:rsid w:val="00071135"/>
    <w:rsid w:val="00072BA3"/>
    <w:rsid w:val="00076C01"/>
    <w:rsid w:val="0007750F"/>
    <w:rsid w:val="00077FC1"/>
    <w:rsid w:val="00082027"/>
    <w:rsid w:val="00082145"/>
    <w:rsid w:val="00083305"/>
    <w:rsid w:val="000841A7"/>
    <w:rsid w:val="0008498E"/>
    <w:rsid w:val="00090D1B"/>
    <w:rsid w:val="00093657"/>
    <w:rsid w:val="00093D6D"/>
    <w:rsid w:val="00094CB3"/>
    <w:rsid w:val="000A181C"/>
    <w:rsid w:val="000B0595"/>
    <w:rsid w:val="000B1014"/>
    <w:rsid w:val="000B11F8"/>
    <w:rsid w:val="000B1F4D"/>
    <w:rsid w:val="000B3DB5"/>
    <w:rsid w:val="000B4286"/>
    <w:rsid w:val="000B6FA3"/>
    <w:rsid w:val="000B6FF3"/>
    <w:rsid w:val="000C0CCD"/>
    <w:rsid w:val="000C1545"/>
    <w:rsid w:val="000C1EBE"/>
    <w:rsid w:val="000C2838"/>
    <w:rsid w:val="000C4857"/>
    <w:rsid w:val="000C5DC6"/>
    <w:rsid w:val="000D27F5"/>
    <w:rsid w:val="000D2A05"/>
    <w:rsid w:val="000D3833"/>
    <w:rsid w:val="000D3D5C"/>
    <w:rsid w:val="000D7680"/>
    <w:rsid w:val="000E2973"/>
    <w:rsid w:val="000E391F"/>
    <w:rsid w:val="000E73BC"/>
    <w:rsid w:val="000F143E"/>
    <w:rsid w:val="000F1E9D"/>
    <w:rsid w:val="000F393E"/>
    <w:rsid w:val="000F68B4"/>
    <w:rsid w:val="000F6A60"/>
    <w:rsid w:val="000F7123"/>
    <w:rsid w:val="000F79AD"/>
    <w:rsid w:val="0010177A"/>
    <w:rsid w:val="00106730"/>
    <w:rsid w:val="00110219"/>
    <w:rsid w:val="00110994"/>
    <w:rsid w:val="001116FF"/>
    <w:rsid w:val="00111AFA"/>
    <w:rsid w:val="0011712C"/>
    <w:rsid w:val="001200F4"/>
    <w:rsid w:val="00121832"/>
    <w:rsid w:val="00124798"/>
    <w:rsid w:val="00125681"/>
    <w:rsid w:val="00125DA9"/>
    <w:rsid w:val="0013082C"/>
    <w:rsid w:val="00140FAA"/>
    <w:rsid w:val="001412A5"/>
    <w:rsid w:val="0014754C"/>
    <w:rsid w:val="00152D88"/>
    <w:rsid w:val="00155D38"/>
    <w:rsid w:val="00157937"/>
    <w:rsid w:val="00164103"/>
    <w:rsid w:val="001646D8"/>
    <w:rsid w:val="0016595D"/>
    <w:rsid w:val="00171174"/>
    <w:rsid w:val="00171595"/>
    <w:rsid w:val="001721FC"/>
    <w:rsid w:val="001737B3"/>
    <w:rsid w:val="00173A92"/>
    <w:rsid w:val="0017413C"/>
    <w:rsid w:val="0017418A"/>
    <w:rsid w:val="0017491B"/>
    <w:rsid w:val="00176BDD"/>
    <w:rsid w:val="00176F3B"/>
    <w:rsid w:val="001813DA"/>
    <w:rsid w:val="00181ECB"/>
    <w:rsid w:val="001863AF"/>
    <w:rsid w:val="001A163F"/>
    <w:rsid w:val="001A1C37"/>
    <w:rsid w:val="001A2FDC"/>
    <w:rsid w:val="001A6090"/>
    <w:rsid w:val="001C47CE"/>
    <w:rsid w:val="001C4EDD"/>
    <w:rsid w:val="001C74E0"/>
    <w:rsid w:val="001C7550"/>
    <w:rsid w:val="001D3DB8"/>
    <w:rsid w:val="001D69A7"/>
    <w:rsid w:val="001D7957"/>
    <w:rsid w:val="001E0AD8"/>
    <w:rsid w:val="001E1A15"/>
    <w:rsid w:val="001E43DB"/>
    <w:rsid w:val="001E6D01"/>
    <w:rsid w:val="001F3F8C"/>
    <w:rsid w:val="001F570C"/>
    <w:rsid w:val="001F61B3"/>
    <w:rsid w:val="001F6519"/>
    <w:rsid w:val="00202C23"/>
    <w:rsid w:val="002038BE"/>
    <w:rsid w:val="002077BC"/>
    <w:rsid w:val="0021270B"/>
    <w:rsid w:val="00212C03"/>
    <w:rsid w:val="002156F7"/>
    <w:rsid w:val="00215EF3"/>
    <w:rsid w:val="00217964"/>
    <w:rsid w:val="00220C46"/>
    <w:rsid w:val="00220CDC"/>
    <w:rsid w:val="00221C71"/>
    <w:rsid w:val="0022469D"/>
    <w:rsid w:val="002303BA"/>
    <w:rsid w:val="00232CDC"/>
    <w:rsid w:val="00232E3A"/>
    <w:rsid w:val="002352D4"/>
    <w:rsid w:val="002362E4"/>
    <w:rsid w:val="00237AD0"/>
    <w:rsid w:val="0024234E"/>
    <w:rsid w:val="002424A8"/>
    <w:rsid w:val="00242634"/>
    <w:rsid w:val="0024448B"/>
    <w:rsid w:val="00252434"/>
    <w:rsid w:val="002546F8"/>
    <w:rsid w:val="0025534A"/>
    <w:rsid w:val="00255FBC"/>
    <w:rsid w:val="002572A4"/>
    <w:rsid w:val="00260939"/>
    <w:rsid w:val="00262BEC"/>
    <w:rsid w:val="00264483"/>
    <w:rsid w:val="00270289"/>
    <w:rsid w:val="00271370"/>
    <w:rsid w:val="002723D7"/>
    <w:rsid w:val="00273BA2"/>
    <w:rsid w:val="00274457"/>
    <w:rsid w:val="0027716F"/>
    <w:rsid w:val="002806B3"/>
    <w:rsid w:val="00281E32"/>
    <w:rsid w:val="002820E8"/>
    <w:rsid w:val="00282CC4"/>
    <w:rsid w:val="002853C8"/>
    <w:rsid w:val="0028549F"/>
    <w:rsid w:val="00286009"/>
    <w:rsid w:val="00287191"/>
    <w:rsid w:val="00287A1D"/>
    <w:rsid w:val="002910D3"/>
    <w:rsid w:val="002910F4"/>
    <w:rsid w:val="002931F8"/>
    <w:rsid w:val="0029508B"/>
    <w:rsid w:val="00295EEC"/>
    <w:rsid w:val="00297CD3"/>
    <w:rsid w:val="002A135F"/>
    <w:rsid w:val="002A47A4"/>
    <w:rsid w:val="002A53B0"/>
    <w:rsid w:val="002A672B"/>
    <w:rsid w:val="002B2DA3"/>
    <w:rsid w:val="002B307F"/>
    <w:rsid w:val="002B733B"/>
    <w:rsid w:val="002B7CCD"/>
    <w:rsid w:val="002C0184"/>
    <w:rsid w:val="002C3086"/>
    <w:rsid w:val="002D0D58"/>
    <w:rsid w:val="002D100A"/>
    <w:rsid w:val="002D3F55"/>
    <w:rsid w:val="002E15BF"/>
    <w:rsid w:val="002E184B"/>
    <w:rsid w:val="002E2239"/>
    <w:rsid w:val="002E5947"/>
    <w:rsid w:val="002E63AB"/>
    <w:rsid w:val="002F1255"/>
    <w:rsid w:val="002F143E"/>
    <w:rsid w:val="002F3766"/>
    <w:rsid w:val="002F5B36"/>
    <w:rsid w:val="002F6DF1"/>
    <w:rsid w:val="00300015"/>
    <w:rsid w:val="003032FB"/>
    <w:rsid w:val="003069A8"/>
    <w:rsid w:val="00307CFC"/>
    <w:rsid w:val="00307E30"/>
    <w:rsid w:val="003137F3"/>
    <w:rsid w:val="00313C09"/>
    <w:rsid w:val="0031481E"/>
    <w:rsid w:val="003214AB"/>
    <w:rsid w:val="00323E82"/>
    <w:rsid w:val="00327E96"/>
    <w:rsid w:val="003319F6"/>
    <w:rsid w:val="003359C5"/>
    <w:rsid w:val="00335B6F"/>
    <w:rsid w:val="00336A54"/>
    <w:rsid w:val="003438A5"/>
    <w:rsid w:val="00345752"/>
    <w:rsid w:val="00347C77"/>
    <w:rsid w:val="00350811"/>
    <w:rsid w:val="00354241"/>
    <w:rsid w:val="00356420"/>
    <w:rsid w:val="003566BE"/>
    <w:rsid w:val="00357638"/>
    <w:rsid w:val="00361305"/>
    <w:rsid w:val="0036241B"/>
    <w:rsid w:val="003629E0"/>
    <w:rsid w:val="0036461C"/>
    <w:rsid w:val="00367A0B"/>
    <w:rsid w:val="00367BCA"/>
    <w:rsid w:val="00381EEF"/>
    <w:rsid w:val="00382324"/>
    <w:rsid w:val="003857DB"/>
    <w:rsid w:val="00386CFC"/>
    <w:rsid w:val="00387C56"/>
    <w:rsid w:val="00390EE2"/>
    <w:rsid w:val="00391353"/>
    <w:rsid w:val="00392056"/>
    <w:rsid w:val="00393129"/>
    <w:rsid w:val="00397DA6"/>
    <w:rsid w:val="003A0BAF"/>
    <w:rsid w:val="003A0C52"/>
    <w:rsid w:val="003A3B4C"/>
    <w:rsid w:val="003A5B02"/>
    <w:rsid w:val="003B048C"/>
    <w:rsid w:val="003B0ED4"/>
    <w:rsid w:val="003B13B1"/>
    <w:rsid w:val="003B2B7C"/>
    <w:rsid w:val="003B2C35"/>
    <w:rsid w:val="003B4511"/>
    <w:rsid w:val="003B4E3D"/>
    <w:rsid w:val="003B7283"/>
    <w:rsid w:val="003B781B"/>
    <w:rsid w:val="003C05D8"/>
    <w:rsid w:val="003C0672"/>
    <w:rsid w:val="003D1DC6"/>
    <w:rsid w:val="003D519D"/>
    <w:rsid w:val="003D51D3"/>
    <w:rsid w:val="003D59E1"/>
    <w:rsid w:val="003D6071"/>
    <w:rsid w:val="003D644B"/>
    <w:rsid w:val="003D7294"/>
    <w:rsid w:val="003D73C6"/>
    <w:rsid w:val="003D7EE3"/>
    <w:rsid w:val="003E221F"/>
    <w:rsid w:val="003E29F1"/>
    <w:rsid w:val="003E6FA7"/>
    <w:rsid w:val="003E703C"/>
    <w:rsid w:val="003E710F"/>
    <w:rsid w:val="003F3442"/>
    <w:rsid w:val="003F4264"/>
    <w:rsid w:val="00403806"/>
    <w:rsid w:val="00405DDF"/>
    <w:rsid w:val="00411140"/>
    <w:rsid w:val="00416553"/>
    <w:rsid w:val="00420445"/>
    <w:rsid w:val="00425B28"/>
    <w:rsid w:val="00426137"/>
    <w:rsid w:val="00427AF0"/>
    <w:rsid w:val="00427C12"/>
    <w:rsid w:val="0043273F"/>
    <w:rsid w:val="00432820"/>
    <w:rsid w:val="00432AE1"/>
    <w:rsid w:val="00433913"/>
    <w:rsid w:val="0044406B"/>
    <w:rsid w:val="004449B3"/>
    <w:rsid w:val="004452C0"/>
    <w:rsid w:val="004471D9"/>
    <w:rsid w:val="004506FD"/>
    <w:rsid w:val="00453B61"/>
    <w:rsid w:val="00453FC6"/>
    <w:rsid w:val="00454556"/>
    <w:rsid w:val="00454775"/>
    <w:rsid w:val="00456671"/>
    <w:rsid w:val="00456CED"/>
    <w:rsid w:val="004575E9"/>
    <w:rsid w:val="0046066D"/>
    <w:rsid w:val="00461F08"/>
    <w:rsid w:val="00464C60"/>
    <w:rsid w:val="004706BE"/>
    <w:rsid w:val="00470DB9"/>
    <w:rsid w:val="004761E8"/>
    <w:rsid w:val="004762AD"/>
    <w:rsid w:val="00482AB5"/>
    <w:rsid w:val="00483E16"/>
    <w:rsid w:val="0048731C"/>
    <w:rsid w:val="00487B23"/>
    <w:rsid w:val="0049062D"/>
    <w:rsid w:val="00491ED6"/>
    <w:rsid w:val="004A1635"/>
    <w:rsid w:val="004A3A4C"/>
    <w:rsid w:val="004A423E"/>
    <w:rsid w:val="004A4890"/>
    <w:rsid w:val="004A7BF2"/>
    <w:rsid w:val="004B5B5D"/>
    <w:rsid w:val="004B6690"/>
    <w:rsid w:val="004C0824"/>
    <w:rsid w:val="004C1A3F"/>
    <w:rsid w:val="004C5CCB"/>
    <w:rsid w:val="004C6DE6"/>
    <w:rsid w:val="004D17D6"/>
    <w:rsid w:val="004D2C0D"/>
    <w:rsid w:val="004D3EF9"/>
    <w:rsid w:val="004D4EA8"/>
    <w:rsid w:val="004D72DC"/>
    <w:rsid w:val="004D7779"/>
    <w:rsid w:val="004E4636"/>
    <w:rsid w:val="004E6B8F"/>
    <w:rsid w:val="00500536"/>
    <w:rsid w:val="00500B50"/>
    <w:rsid w:val="00504594"/>
    <w:rsid w:val="00507DE9"/>
    <w:rsid w:val="00511931"/>
    <w:rsid w:val="00517529"/>
    <w:rsid w:val="00517530"/>
    <w:rsid w:val="00521FFE"/>
    <w:rsid w:val="0052481E"/>
    <w:rsid w:val="00525A01"/>
    <w:rsid w:val="00527EEC"/>
    <w:rsid w:val="00531162"/>
    <w:rsid w:val="00533529"/>
    <w:rsid w:val="005351DE"/>
    <w:rsid w:val="00535404"/>
    <w:rsid w:val="005355C4"/>
    <w:rsid w:val="005359B3"/>
    <w:rsid w:val="00535D9D"/>
    <w:rsid w:val="0053670C"/>
    <w:rsid w:val="0054128B"/>
    <w:rsid w:val="0054364E"/>
    <w:rsid w:val="00543A8E"/>
    <w:rsid w:val="00543E13"/>
    <w:rsid w:val="005453C6"/>
    <w:rsid w:val="0055160B"/>
    <w:rsid w:val="005517D7"/>
    <w:rsid w:val="005601F0"/>
    <w:rsid w:val="0056026B"/>
    <w:rsid w:val="00561CB2"/>
    <w:rsid w:val="00562559"/>
    <w:rsid w:val="00562591"/>
    <w:rsid w:val="00562A2C"/>
    <w:rsid w:val="00564624"/>
    <w:rsid w:val="00565523"/>
    <w:rsid w:val="005727A3"/>
    <w:rsid w:val="0057570B"/>
    <w:rsid w:val="00575C88"/>
    <w:rsid w:val="00580D87"/>
    <w:rsid w:val="005829FD"/>
    <w:rsid w:val="00585964"/>
    <w:rsid w:val="0058620F"/>
    <w:rsid w:val="00586AE0"/>
    <w:rsid w:val="00590E9C"/>
    <w:rsid w:val="005910AF"/>
    <w:rsid w:val="00591EA9"/>
    <w:rsid w:val="00592284"/>
    <w:rsid w:val="00592CF9"/>
    <w:rsid w:val="00592F0F"/>
    <w:rsid w:val="005930F0"/>
    <w:rsid w:val="00593287"/>
    <w:rsid w:val="0059429C"/>
    <w:rsid w:val="00594C47"/>
    <w:rsid w:val="00596C79"/>
    <w:rsid w:val="00597D58"/>
    <w:rsid w:val="005A2570"/>
    <w:rsid w:val="005A3893"/>
    <w:rsid w:val="005A6FA5"/>
    <w:rsid w:val="005A7946"/>
    <w:rsid w:val="005A7D2E"/>
    <w:rsid w:val="005A7DB9"/>
    <w:rsid w:val="005B1B53"/>
    <w:rsid w:val="005B42BC"/>
    <w:rsid w:val="005B6094"/>
    <w:rsid w:val="005C0363"/>
    <w:rsid w:val="005C107C"/>
    <w:rsid w:val="005C3428"/>
    <w:rsid w:val="005C620C"/>
    <w:rsid w:val="005C758C"/>
    <w:rsid w:val="005D12E8"/>
    <w:rsid w:val="005D23E4"/>
    <w:rsid w:val="005D5AB5"/>
    <w:rsid w:val="005E0219"/>
    <w:rsid w:val="005E038B"/>
    <w:rsid w:val="005E4231"/>
    <w:rsid w:val="005E4DC4"/>
    <w:rsid w:val="005E6AF6"/>
    <w:rsid w:val="005F0B42"/>
    <w:rsid w:val="005F1B5A"/>
    <w:rsid w:val="005F2019"/>
    <w:rsid w:val="005F204B"/>
    <w:rsid w:val="005F3C28"/>
    <w:rsid w:val="005F42A2"/>
    <w:rsid w:val="0060206B"/>
    <w:rsid w:val="006023AC"/>
    <w:rsid w:val="00612134"/>
    <w:rsid w:val="00613BAF"/>
    <w:rsid w:val="00615D71"/>
    <w:rsid w:val="00617B05"/>
    <w:rsid w:val="006254D9"/>
    <w:rsid w:val="006268D9"/>
    <w:rsid w:val="006270D4"/>
    <w:rsid w:val="00630770"/>
    <w:rsid w:val="00631455"/>
    <w:rsid w:val="0064051B"/>
    <w:rsid w:val="00640A81"/>
    <w:rsid w:val="00642DBD"/>
    <w:rsid w:val="00643463"/>
    <w:rsid w:val="006440F4"/>
    <w:rsid w:val="006441FD"/>
    <w:rsid w:val="00645C0A"/>
    <w:rsid w:val="00646803"/>
    <w:rsid w:val="00650D5B"/>
    <w:rsid w:val="0065468C"/>
    <w:rsid w:val="00660B98"/>
    <w:rsid w:val="00662E8A"/>
    <w:rsid w:val="006655E7"/>
    <w:rsid w:val="006677C4"/>
    <w:rsid w:val="00674EC3"/>
    <w:rsid w:val="0067558B"/>
    <w:rsid w:val="00677204"/>
    <w:rsid w:val="00677A09"/>
    <w:rsid w:val="006817FC"/>
    <w:rsid w:val="00684D96"/>
    <w:rsid w:val="006908F4"/>
    <w:rsid w:val="006964F7"/>
    <w:rsid w:val="006A153A"/>
    <w:rsid w:val="006A2492"/>
    <w:rsid w:val="006A35F7"/>
    <w:rsid w:val="006A6A62"/>
    <w:rsid w:val="006B2B0E"/>
    <w:rsid w:val="006B34C1"/>
    <w:rsid w:val="006B50D3"/>
    <w:rsid w:val="006B5F1E"/>
    <w:rsid w:val="006B5F67"/>
    <w:rsid w:val="006B71F2"/>
    <w:rsid w:val="006C0E93"/>
    <w:rsid w:val="006C10F2"/>
    <w:rsid w:val="006C41D5"/>
    <w:rsid w:val="006D195D"/>
    <w:rsid w:val="006D2794"/>
    <w:rsid w:val="006D2CCE"/>
    <w:rsid w:val="006D3C1F"/>
    <w:rsid w:val="006D5470"/>
    <w:rsid w:val="006E0659"/>
    <w:rsid w:val="006E23FD"/>
    <w:rsid w:val="006E5916"/>
    <w:rsid w:val="006F0F8C"/>
    <w:rsid w:val="006F1092"/>
    <w:rsid w:val="006F2C24"/>
    <w:rsid w:val="006F417D"/>
    <w:rsid w:val="006F790F"/>
    <w:rsid w:val="00702C12"/>
    <w:rsid w:val="00703F0E"/>
    <w:rsid w:val="00704A05"/>
    <w:rsid w:val="00704C7C"/>
    <w:rsid w:val="00707123"/>
    <w:rsid w:val="00707F77"/>
    <w:rsid w:val="00713262"/>
    <w:rsid w:val="007145D1"/>
    <w:rsid w:val="0071474C"/>
    <w:rsid w:val="0071780C"/>
    <w:rsid w:val="00721F77"/>
    <w:rsid w:val="00725E2C"/>
    <w:rsid w:val="00727052"/>
    <w:rsid w:val="007349A9"/>
    <w:rsid w:val="00736BF4"/>
    <w:rsid w:val="00737994"/>
    <w:rsid w:val="007403D1"/>
    <w:rsid w:val="00743123"/>
    <w:rsid w:val="00747E82"/>
    <w:rsid w:val="00756AAC"/>
    <w:rsid w:val="00757E8A"/>
    <w:rsid w:val="007631CB"/>
    <w:rsid w:val="007633C0"/>
    <w:rsid w:val="00766564"/>
    <w:rsid w:val="00767DAD"/>
    <w:rsid w:val="00770768"/>
    <w:rsid w:val="00773012"/>
    <w:rsid w:val="0077787D"/>
    <w:rsid w:val="00780239"/>
    <w:rsid w:val="00782EC3"/>
    <w:rsid w:val="007841D0"/>
    <w:rsid w:val="00784BA5"/>
    <w:rsid w:val="00786497"/>
    <w:rsid w:val="00792F38"/>
    <w:rsid w:val="00793A2C"/>
    <w:rsid w:val="00794106"/>
    <w:rsid w:val="007961E5"/>
    <w:rsid w:val="007A2271"/>
    <w:rsid w:val="007A6732"/>
    <w:rsid w:val="007A6A9C"/>
    <w:rsid w:val="007A7D9A"/>
    <w:rsid w:val="007B0093"/>
    <w:rsid w:val="007B25CB"/>
    <w:rsid w:val="007B4300"/>
    <w:rsid w:val="007C0AD9"/>
    <w:rsid w:val="007C265C"/>
    <w:rsid w:val="007C4F13"/>
    <w:rsid w:val="007C526F"/>
    <w:rsid w:val="007C7022"/>
    <w:rsid w:val="007D2E8E"/>
    <w:rsid w:val="007E1498"/>
    <w:rsid w:val="007E5A65"/>
    <w:rsid w:val="007E68A3"/>
    <w:rsid w:val="007E7815"/>
    <w:rsid w:val="007F4F74"/>
    <w:rsid w:val="007F6C41"/>
    <w:rsid w:val="00801D23"/>
    <w:rsid w:val="00801D3F"/>
    <w:rsid w:val="00802EA2"/>
    <w:rsid w:val="00803158"/>
    <w:rsid w:val="00805E07"/>
    <w:rsid w:val="00807327"/>
    <w:rsid w:val="00810E93"/>
    <w:rsid w:val="00811C09"/>
    <w:rsid w:val="00812C33"/>
    <w:rsid w:val="008208A8"/>
    <w:rsid w:val="00820F03"/>
    <w:rsid w:val="00822951"/>
    <w:rsid w:val="00823CE9"/>
    <w:rsid w:val="008276A6"/>
    <w:rsid w:val="00827B5A"/>
    <w:rsid w:val="00831792"/>
    <w:rsid w:val="008327A1"/>
    <w:rsid w:val="00832CD5"/>
    <w:rsid w:val="00835AE1"/>
    <w:rsid w:val="00835CF8"/>
    <w:rsid w:val="0083607D"/>
    <w:rsid w:val="008365C8"/>
    <w:rsid w:val="008401D3"/>
    <w:rsid w:val="00840441"/>
    <w:rsid w:val="00840597"/>
    <w:rsid w:val="008420D5"/>
    <w:rsid w:val="0084375A"/>
    <w:rsid w:val="00845207"/>
    <w:rsid w:val="0084562F"/>
    <w:rsid w:val="0084596A"/>
    <w:rsid w:val="008462DF"/>
    <w:rsid w:val="00846679"/>
    <w:rsid w:val="00846F9A"/>
    <w:rsid w:val="008539BB"/>
    <w:rsid w:val="00855319"/>
    <w:rsid w:val="00856A9F"/>
    <w:rsid w:val="00857473"/>
    <w:rsid w:val="008604FC"/>
    <w:rsid w:val="0086430B"/>
    <w:rsid w:val="00865BA4"/>
    <w:rsid w:val="00865DCB"/>
    <w:rsid w:val="0086659E"/>
    <w:rsid w:val="00866849"/>
    <w:rsid w:val="00866968"/>
    <w:rsid w:val="008714A8"/>
    <w:rsid w:val="008768C4"/>
    <w:rsid w:val="00883FC2"/>
    <w:rsid w:val="008936DA"/>
    <w:rsid w:val="00897A8D"/>
    <w:rsid w:val="008A1850"/>
    <w:rsid w:val="008A2473"/>
    <w:rsid w:val="008A26F8"/>
    <w:rsid w:val="008A62E4"/>
    <w:rsid w:val="008A755C"/>
    <w:rsid w:val="008A7ECC"/>
    <w:rsid w:val="008B2552"/>
    <w:rsid w:val="008B4426"/>
    <w:rsid w:val="008B4833"/>
    <w:rsid w:val="008B6ACA"/>
    <w:rsid w:val="008C485E"/>
    <w:rsid w:val="008C4923"/>
    <w:rsid w:val="008C4AE3"/>
    <w:rsid w:val="008D1A7E"/>
    <w:rsid w:val="008D1FB4"/>
    <w:rsid w:val="008D3C51"/>
    <w:rsid w:val="008D4A1C"/>
    <w:rsid w:val="008D4A20"/>
    <w:rsid w:val="008D78E5"/>
    <w:rsid w:val="008D7BF8"/>
    <w:rsid w:val="008E0CFA"/>
    <w:rsid w:val="008E4D4B"/>
    <w:rsid w:val="008E675F"/>
    <w:rsid w:val="008E6AF6"/>
    <w:rsid w:val="008F27B9"/>
    <w:rsid w:val="008F4EAF"/>
    <w:rsid w:val="008F5DEA"/>
    <w:rsid w:val="008F5FD9"/>
    <w:rsid w:val="008F6065"/>
    <w:rsid w:val="008F7642"/>
    <w:rsid w:val="008F7E5D"/>
    <w:rsid w:val="00903E65"/>
    <w:rsid w:val="00904C17"/>
    <w:rsid w:val="009061DB"/>
    <w:rsid w:val="00913825"/>
    <w:rsid w:val="009141D8"/>
    <w:rsid w:val="0091667F"/>
    <w:rsid w:val="00916AD0"/>
    <w:rsid w:val="00920D46"/>
    <w:rsid w:val="0092233D"/>
    <w:rsid w:val="00922CA5"/>
    <w:rsid w:val="00922FD1"/>
    <w:rsid w:val="00923069"/>
    <w:rsid w:val="00924D58"/>
    <w:rsid w:val="00925320"/>
    <w:rsid w:val="0092651A"/>
    <w:rsid w:val="00936483"/>
    <w:rsid w:val="0093712F"/>
    <w:rsid w:val="0093778E"/>
    <w:rsid w:val="009418AD"/>
    <w:rsid w:val="00941B4D"/>
    <w:rsid w:val="0094313C"/>
    <w:rsid w:val="009469F1"/>
    <w:rsid w:val="00946FC0"/>
    <w:rsid w:val="00950AA0"/>
    <w:rsid w:val="00951929"/>
    <w:rsid w:val="00951C04"/>
    <w:rsid w:val="00954143"/>
    <w:rsid w:val="00955108"/>
    <w:rsid w:val="00956B10"/>
    <w:rsid w:val="00957929"/>
    <w:rsid w:val="00960929"/>
    <w:rsid w:val="00960D1A"/>
    <w:rsid w:val="00960DC7"/>
    <w:rsid w:val="009651DA"/>
    <w:rsid w:val="00965769"/>
    <w:rsid w:val="00966EDA"/>
    <w:rsid w:val="00967479"/>
    <w:rsid w:val="00971A10"/>
    <w:rsid w:val="00973FAF"/>
    <w:rsid w:val="00976DED"/>
    <w:rsid w:val="009778DF"/>
    <w:rsid w:val="0098111A"/>
    <w:rsid w:val="00985CD3"/>
    <w:rsid w:val="00991A44"/>
    <w:rsid w:val="00993DF2"/>
    <w:rsid w:val="00995CC5"/>
    <w:rsid w:val="009A0E7A"/>
    <w:rsid w:val="009A12E7"/>
    <w:rsid w:val="009A3135"/>
    <w:rsid w:val="009A3D35"/>
    <w:rsid w:val="009A7DD6"/>
    <w:rsid w:val="009B088B"/>
    <w:rsid w:val="009B1175"/>
    <w:rsid w:val="009B1E1D"/>
    <w:rsid w:val="009B1F48"/>
    <w:rsid w:val="009B2A40"/>
    <w:rsid w:val="009B35CC"/>
    <w:rsid w:val="009B42B8"/>
    <w:rsid w:val="009B4562"/>
    <w:rsid w:val="009B5614"/>
    <w:rsid w:val="009C1D95"/>
    <w:rsid w:val="009C2544"/>
    <w:rsid w:val="009C3D7D"/>
    <w:rsid w:val="009C47A9"/>
    <w:rsid w:val="009C4B06"/>
    <w:rsid w:val="009C69B5"/>
    <w:rsid w:val="009C7BD8"/>
    <w:rsid w:val="009D7ECA"/>
    <w:rsid w:val="009E4CC4"/>
    <w:rsid w:val="009E7CC1"/>
    <w:rsid w:val="009F04AF"/>
    <w:rsid w:val="009F38B7"/>
    <w:rsid w:val="009F3D6E"/>
    <w:rsid w:val="009F41CA"/>
    <w:rsid w:val="009F7E53"/>
    <w:rsid w:val="00A02152"/>
    <w:rsid w:val="00A0255D"/>
    <w:rsid w:val="00A10DCF"/>
    <w:rsid w:val="00A11096"/>
    <w:rsid w:val="00A1157E"/>
    <w:rsid w:val="00A13425"/>
    <w:rsid w:val="00A16083"/>
    <w:rsid w:val="00A1714E"/>
    <w:rsid w:val="00A17641"/>
    <w:rsid w:val="00A24C22"/>
    <w:rsid w:val="00A24C72"/>
    <w:rsid w:val="00A264B1"/>
    <w:rsid w:val="00A26FD5"/>
    <w:rsid w:val="00A310FD"/>
    <w:rsid w:val="00A314DF"/>
    <w:rsid w:val="00A35593"/>
    <w:rsid w:val="00A3587C"/>
    <w:rsid w:val="00A3627B"/>
    <w:rsid w:val="00A44C72"/>
    <w:rsid w:val="00A468C6"/>
    <w:rsid w:val="00A46F72"/>
    <w:rsid w:val="00A47A7C"/>
    <w:rsid w:val="00A47A86"/>
    <w:rsid w:val="00A47B0E"/>
    <w:rsid w:val="00A47DA2"/>
    <w:rsid w:val="00A5051D"/>
    <w:rsid w:val="00A51247"/>
    <w:rsid w:val="00A53FA6"/>
    <w:rsid w:val="00A60457"/>
    <w:rsid w:val="00A620F4"/>
    <w:rsid w:val="00A63DBE"/>
    <w:rsid w:val="00A64B2E"/>
    <w:rsid w:val="00A658BD"/>
    <w:rsid w:val="00A66464"/>
    <w:rsid w:val="00A71C39"/>
    <w:rsid w:val="00A73BF6"/>
    <w:rsid w:val="00A74BED"/>
    <w:rsid w:val="00A75F41"/>
    <w:rsid w:val="00A7616B"/>
    <w:rsid w:val="00A76E1E"/>
    <w:rsid w:val="00A8341D"/>
    <w:rsid w:val="00A8365E"/>
    <w:rsid w:val="00A83ED5"/>
    <w:rsid w:val="00A85C4A"/>
    <w:rsid w:val="00A860D6"/>
    <w:rsid w:val="00A862C4"/>
    <w:rsid w:val="00A87111"/>
    <w:rsid w:val="00A90B47"/>
    <w:rsid w:val="00A93715"/>
    <w:rsid w:val="00A97123"/>
    <w:rsid w:val="00AA193C"/>
    <w:rsid w:val="00AA31E2"/>
    <w:rsid w:val="00AA4B6F"/>
    <w:rsid w:val="00AB06B3"/>
    <w:rsid w:val="00AB0EAD"/>
    <w:rsid w:val="00AB30C2"/>
    <w:rsid w:val="00AB714E"/>
    <w:rsid w:val="00AC4F3C"/>
    <w:rsid w:val="00AC67E9"/>
    <w:rsid w:val="00AC7E37"/>
    <w:rsid w:val="00AD2A07"/>
    <w:rsid w:val="00AD48AF"/>
    <w:rsid w:val="00AD4BB5"/>
    <w:rsid w:val="00AD581A"/>
    <w:rsid w:val="00AD6EAA"/>
    <w:rsid w:val="00AD706D"/>
    <w:rsid w:val="00AE77A7"/>
    <w:rsid w:val="00AF2B02"/>
    <w:rsid w:val="00AF2DA0"/>
    <w:rsid w:val="00B01AB1"/>
    <w:rsid w:val="00B10E4E"/>
    <w:rsid w:val="00B1337A"/>
    <w:rsid w:val="00B17F75"/>
    <w:rsid w:val="00B23ED9"/>
    <w:rsid w:val="00B26326"/>
    <w:rsid w:val="00B2664B"/>
    <w:rsid w:val="00B26973"/>
    <w:rsid w:val="00B279E6"/>
    <w:rsid w:val="00B31D60"/>
    <w:rsid w:val="00B33ED4"/>
    <w:rsid w:val="00B36202"/>
    <w:rsid w:val="00B36F9B"/>
    <w:rsid w:val="00B378CD"/>
    <w:rsid w:val="00B41475"/>
    <w:rsid w:val="00B41C52"/>
    <w:rsid w:val="00B46821"/>
    <w:rsid w:val="00B477AB"/>
    <w:rsid w:val="00B51A1D"/>
    <w:rsid w:val="00B53695"/>
    <w:rsid w:val="00B540C8"/>
    <w:rsid w:val="00B54E7D"/>
    <w:rsid w:val="00B5628D"/>
    <w:rsid w:val="00B60B44"/>
    <w:rsid w:val="00B65592"/>
    <w:rsid w:val="00B67870"/>
    <w:rsid w:val="00B706DF"/>
    <w:rsid w:val="00B714A8"/>
    <w:rsid w:val="00B73277"/>
    <w:rsid w:val="00B75811"/>
    <w:rsid w:val="00B819C7"/>
    <w:rsid w:val="00B86406"/>
    <w:rsid w:val="00B900BA"/>
    <w:rsid w:val="00B92FF8"/>
    <w:rsid w:val="00B93B43"/>
    <w:rsid w:val="00B94287"/>
    <w:rsid w:val="00B97A36"/>
    <w:rsid w:val="00B97BA5"/>
    <w:rsid w:val="00BA368D"/>
    <w:rsid w:val="00BA48F9"/>
    <w:rsid w:val="00BA795F"/>
    <w:rsid w:val="00BB0610"/>
    <w:rsid w:val="00BB2FC3"/>
    <w:rsid w:val="00BB38D3"/>
    <w:rsid w:val="00BB3B0A"/>
    <w:rsid w:val="00BB47D5"/>
    <w:rsid w:val="00BB631E"/>
    <w:rsid w:val="00BC2E70"/>
    <w:rsid w:val="00BC345E"/>
    <w:rsid w:val="00BD06CE"/>
    <w:rsid w:val="00BD3936"/>
    <w:rsid w:val="00BD4F7E"/>
    <w:rsid w:val="00BD5B73"/>
    <w:rsid w:val="00BD6D83"/>
    <w:rsid w:val="00BE0750"/>
    <w:rsid w:val="00BE0AFA"/>
    <w:rsid w:val="00BE1501"/>
    <w:rsid w:val="00BE2D11"/>
    <w:rsid w:val="00BE34EE"/>
    <w:rsid w:val="00BE55D9"/>
    <w:rsid w:val="00BF3C3A"/>
    <w:rsid w:val="00BF4263"/>
    <w:rsid w:val="00BF5C37"/>
    <w:rsid w:val="00BF7FC9"/>
    <w:rsid w:val="00C059C6"/>
    <w:rsid w:val="00C05E61"/>
    <w:rsid w:val="00C108EB"/>
    <w:rsid w:val="00C129FB"/>
    <w:rsid w:val="00C13BDB"/>
    <w:rsid w:val="00C14C5E"/>
    <w:rsid w:val="00C20338"/>
    <w:rsid w:val="00C221F3"/>
    <w:rsid w:val="00C23A8E"/>
    <w:rsid w:val="00C27E87"/>
    <w:rsid w:val="00C31C7B"/>
    <w:rsid w:val="00C34BCD"/>
    <w:rsid w:val="00C368DC"/>
    <w:rsid w:val="00C37FEF"/>
    <w:rsid w:val="00C402D1"/>
    <w:rsid w:val="00C40920"/>
    <w:rsid w:val="00C4377E"/>
    <w:rsid w:val="00C441B0"/>
    <w:rsid w:val="00C50220"/>
    <w:rsid w:val="00C50B04"/>
    <w:rsid w:val="00C535E5"/>
    <w:rsid w:val="00C54F30"/>
    <w:rsid w:val="00C55100"/>
    <w:rsid w:val="00C55452"/>
    <w:rsid w:val="00C628DA"/>
    <w:rsid w:val="00C673B9"/>
    <w:rsid w:val="00C70774"/>
    <w:rsid w:val="00C711F7"/>
    <w:rsid w:val="00C73FD1"/>
    <w:rsid w:val="00C7596A"/>
    <w:rsid w:val="00C8637F"/>
    <w:rsid w:val="00C8650E"/>
    <w:rsid w:val="00C86E3D"/>
    <w:rsid w:val="00C878C7"/>
    <w:rsid w:val="00C87B03"/>
    <w:rsid w:val="00C9275E"/>
    <w:rsid w:val="00C935D5"/>
    <w:rsid w:val="00C93871"/>
    <w:rsid w:val="00C96522"/>
    <w:rsid w:val="00CA2EA1"/>
    <w:rsid w:val="00CB4B2B"/>
    <w:rsid w:val="00CB4E4E"/>
    <w:rsid w:val="00CB517B"/>
    <w:rsid w:val="00CB5259"/>
    <w:rsid w:val="00CB6796"/>
    <w:rsid w:val="00CC0B8A"/>
    <w:rsid w:val="00CC12FC"/>
    <w:rsid w:val="00CC7E28"/>
    <w:rsid w:val="00CD0D39"/>
    <w:rsid w:val="00CD17FF"/>
    <w:rsid w:val="00CD3094"/>
    <w:rsid w:val="00CE014B"/>
    <w:rsid w:val="00CE27ED"/>
    <w:rsid w:val="00CE3200"/>
    <w:rsid w:val="00CE3DB5"/>
    <w:rsid w:val="00CE45E7"/>
    <w:rsid w:val="00CE56A1"/>
    <w:rsid w:val="00CE5830"/>
    <w:rsid w:val="00CE631B"/>
    <w:rsid w:val="00CE65A5"/>
    <w:rsid w:val="00CE7394"/>
    <w:rsid w:val="00CF1A0B"/>
    <w:rsid w:val="00CF2CD1"/>
    <w:rsid w:val="00CF5A84"/>
    <w:rsid w:val="00CF6774"/>
    <w:rsid w:val="00D020C8"/>
    <w:rsid w:val="00D07BF9"/>
    <w:rsid w:val="00D11649"/>
    <w:rsid w:val="00D1393A"/>
    <w:rsid w:val="00D167C3"/>
    <w:rsid w:val="00D16B59"/>
    <w:rsid w:val="00D17E66"/>
    <w:rsid w:val="00D22F02"/>
    <w:rsid w:val="00D22F2D"/>
    <w:rsid w:val="00D232AD"/>
    <w:rsid w:val="00D24422"/>
    <w:rsid w:val="00D2469E"/>
    <w:rsid w:val="00D27ED0"/>
    <w:rsid w:val="00D30290"/>
    <w:rsid w:val="00D3106F"/>
    <w:rsid w:val="00D33725"/>
    <w:rsid w:val="00D36B1C"/>
    <w:rsid w:val="00D3718B"/>
    <w:rsid w:val="00D42235"/>
    <w:rsid w:val="00D438B0"/>
    <w:rsid w:val="00D439E2"/>
    <w:rsid w:val="00D4765D"/>
    <w:rsid w:val="00D47D34"/>
    <w:rsid w:val="00D54FF7"/>
    <w:rsid w:val="00D5544D"/>
    <w:rsid w:val="00D554EB"/>
    <w:rsid w:val="00D5642F"/>
    <w:rsid w:val="00D57486"/>
    <w:rsid w:val="00D57A1E"/>
    <w:rsid w:val="00D63970"/>
    <w:rsid w:val="00D75F16"/>
    <w:rsid w:val="00D76011"/>
    <w:rsid w:val="00D77068"/>
    <w:rsid w:val="00D812C0"/>
    <w:rsid w:val="00D8291A"/>
    <w:rsid w:val="00D84F2E"/>
    <w:rsid w:val="00D84F56"/>
    <w:rsid w:val="00D8636A"/>
    <w:rsid w:val="00D867B7"/>
    <w:rsid w:val="00D90CFA"/>
    <w:rsid w:val="00D9203D"/>
    <w:rsid w:val="00DA0E67"/>
    <w:rsid w:val="00DA34F3"/>
    <w:rsid w:val="00DA40B2"/>
    <w:rsid w:val="00DA40F3"/>
    <w:rsid w:val="00DA432F"/>
    <w:rsid w:val="00DA6364"/>
    <w:rsid w:val="00DA6A5B"/>
    <w:rsid w:val="00DA6BF3"/>
    <w:rsid w:val="00DB0748"/>
    <w:rsid w:val="00DB0A58"/>
    <w:rsid w:val="00DB15D0"/>
    <w:rsid w:val="00DB3DC1"/>
    <w:rsid w:val="00DB442A"/>
    <w:rsid w:val="00DB592C"/>
    <w:rsid w:val="00DB6763"/>
    <w:rsid w:val="00DC0BBD"/>
    <w:rsid w:val="00DC4191"/>
    <w:rsid w:val="00DC4679"/>
    <w:rsid w:val="00DC487C"/>
    <w:rsid w:val="00DC510B"/>
    <w:rsid w:val="00DC63F0"/>
    <w:rsid w:val="00DC7828"/>
    <w:rsid w:val="00DD2324"/>
    <w:rsid w:val="00DD6027"/>
    <w:rsid w:val="00DE3443"/>
    <w:rsid w:val="00DE387C"/>
    <w:rsid w:val="00DF0116"/>
    <w:rsid w:val="00DF1E54"/>
    <w:rsid w:val="00DF28B1"/>
    <w:rsid w:val="00DF3C8A"/>
    <w:rsid w:val="00DF5117"/>
    <w:rsid w:val="00E010C6"/>
    <w:rsid w:val="00E01780"/>
    <w:rsid w:val="00E01969"/>
    <w:rsid w:val="00E02B6C"/>
    <w:rsid w:val="00E02D8A"/>
    <w:rsid w:val="00E05799"/>
    <w:rsid w:val="00E07EE3"/>
    <w:rsid w:val="00E127E8"/>
    <w:rsid w:val="00E129D3"/>
    <w:rsid w:val="00E15545"/>
    <w:rsid w:val="00E16776"/>
    <w:rsid w:val="00E16A7C"/>
    <w:rsid w:val="00E2096E"/>
    <w:rsid w:val="00E27205"/>
    <w:rsid w:val="00E27C94"/>
    <w:rsid w:val="00E338F3"/>
    <w:rsid w:val="00E36D2A"/>
    <w:rsid w:val="00E37DA2"/>
    <w:rsid w:val="00E41C8D"/>
    <w:rsid w:val="00E42B3D"/>
    <w:rsid w:val="00E44072"/>
    <w:rsid w:val="00E46361"/>
    <w:rsid w:val="00E50996"/>
    <w:rsid w:val="00E53E91"/>
    <w:rsid w:val="00E55356"/>
    <w:rsid w:val="00E60D07"/>
    <w:rsid w:val="00E644E9"/>
    <w:rsid w:val="00E6479E"/>
    <w:rsid w:val="00E6515C"/>
    <w:rsid w:val="00E67D0A"/>
    <w:rsid w:val="00E703AF"/>
    <w:rsid w:val="00E76250"/>
    <w:rsid w:val="00E81946"/>
    <w:rsid w:val="00E8482E"/>
    <w:rsid w:val="00E86059"/>
    <w:rsid w:val="00E87AF4"/>
    <w:rsid w:val="00E936FA"/>
    <w:rsid w:val="00E9412C"/>
    <w:rsid w:val="00E94950"/>
    <w:rsid w:val="00E951D4"/>
    <w:rsid w:val="00E962C0"/>
    <w:rsid w:val="00E97DCA"/>
    <w:rsid w:val="00EA421C"/>
    <w:rsid w:val="00EB54A8"/>
    <w:rsid w:val="00EB662C"/>
    <w:rsid w:val="00EB74F2"/>
    <w:rsid w:val="00EB7F5B"/>
    <w:rsid w:val="00EC0CB9"/>
    <w:rsid w:val="00EC1776"/>
    <w:rsid w:val="00EC2BDF"/>
    <w:rsid w:val="00EC6350"/>
    <w:rsid w:val="00ED2420"/>
    <w:rsid w:val="00ED3025"/>
    <w:rsid w:val="00ED715D"/>
    <w:rsid w:val="00ED7D8C"/>
    <w:rsid w:val="00EE1720"/>
    <w:rsid w:val="00EE1E4B"/>
    <w:rsid w:val="00EE68AD"/>
    <w:rsid w:val="00EF2FC8"/>
    <w:rsid w:val="00EF3C2F"/>
    <w:rsid w:val="00EF500A"/>
    <w:rsid w:val="00EF58B1"/>
    <w:rsid w:val="00F003FD"/>
    <w:rsid w:val="00F00EA5"/>
    <w:rsid w:val="00F047B0"/>
    <w:rsid w:val="00F05ADE"/>
    <w:rsid w:val="00F05B2E"/>
    <w:rsid w:val="00F07772"/>
    <w:rsid w:val="00F10640"/>
    <w:rsid w:val="00F11AA6"/>
    <w:rsid w:val="00F1264A"/>
    <w:rsid w:val="00F13701"/>
    <w:rsid w:val="00F13AF4"/>
    <w:rsid w:val="00F1526C"/>
    <w:rsid w:val="00F16860"/>
    <w:rsid w:val="00F20225"/>
    <w:rsid w:val="00F27930"/>
    <w:rsid w:val="00F30D8B"/>
    <w:rsid w:val="00F312DB"/>
    <w:rsid w:val="00F3131C"/>
    <w:rsid w:val="00F31433"/>
    <w:rsid w:val="00F341A8"/>
    <w:rsid w:val="00F357B6"/>
    <w:rsid w:val="00F3659C"/>
    <w:rsid w:val="00F4015C"/>
    <w:rsid w:val="00F40708"/>
    <w:rsid w:val="00F40E33"/>
    <w:rsid w:val="00F420D6"/>
    <w:rsid w:val="00F427B3"/>
    <w:rsid w:val="00F436FB"/>
    <w:rsid w:val="00F44368"/>
    <w:rsid w:val="00F44456"/>
    <w:rsid w:val="00F46C4F"/>
    <w:rsid w:val="00F47152"/>
    <w:rsid w:val="00F5175F"/>
    <w:rsid w:val="00F53B49"/>
    <w:rsid w:val="00F542CB"/>
    <w:rsid w:val="00F5669E"/>
    <w:rsid w:val="00F567DB"/>
    <w:rsid w:val="00F65609"/>
    <w:rsid w:val="00F666BC"/>
    <w:rsid w:val="00F707C7"/>
    <w:rsid w:val="00F716BF"/>
    <w:rsid w:val="00F7761D"/>
    <w:rsid w:val="00F96003"/>
    <w:rsid w:val="00F96B01"/>
    <w:rsid w:val="00F971FA"/>
    <w:rsid w:val="00F97426"/>
    <w:rsid w:val="00FA0E94"/>
    <w:rsid w:val="00FA1D9A"/>
    <w:rsid w:val="00FA208A"/>
    <w:rsid w:val="00FA21CF"/>
    <w:rsid w:val="00FA245F"/>
    <w:rsid w:val="00FA29BA"/>
    <w:rsid w:val="00FA39AC"/>
    <w:rsid w:val="00FA3AF5"/>
    <w:rsid w:val="00FA6FC7"/>
    <w:rsid w:val="00FC047E"/>
    <w:rsid w:val="00FC22C4"/>
    <w:rsid w:val="00FC2BAE"/>
    <w:rsid w:val="00FC32AA"/>
    <w:rsid w:val="00FC3505"/>
    <w:rsid w:val="00FC6009"/>
    <w:rsid w:val="00FD2AB8"/>
    <w:rsid w:val="00FD572A"/>
    <w:rsid w:val="00FD5CAE"/>
    <w:rsid w:val="00FD6310"/>
    <w:rsid w:val="00FE2B03"/>
    <w:rsid w:val="00FE36AD"/>
    <w:rsid w:val="00FE48CF"/>
    <w:rsid w:val="00FE659A"/>
    <w:rsid w:val="00FE7A54"/>
    <w:rsid w:val="00FE7A7C"/>
    <w:rsid w:val="00FF1A73"/>
    <w:rsid w:val="00FF2294"/>
    <w:rsid w:val="00FF41A7"/>
    <w:rsid w:val="00FF4AE2"/>
    <w:rsid w:val="00FF5289"/>
    <w:rsid w:val="00FF5294"/>
    <w:rsid w:val="00FF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7C"/>
  </w:style>
  <w:style w:type="paragraph" w:styleId="Footer">
    <w:name w:val="footer"/>
    <w:basedOn w:val="Normal"/>
    <w:link w:val="FooterChar"/>
    <w:uiPriority w:val="99"/>
    <w:unhideWhenUsed/>
    <w:rsid w:val="00DC4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7C"/>
  </w:style>
  <w:style w:type="paragraph" w:styleId="NormalWeb">
    <w:name w:val="Normal (Web)"/>
    <w:basedOn w:val="Normal"/>
    <w:uiPriority w:val="99"/>
    <w:unhideWhenUsed/>
    <w:rsid w:val="008F7E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7E5D"/>
    <w:pPr>
      <w:ind w:left="720"/>
      <w:contextualSpacing/>
    </w:pPr>
  </w:style>
  <w:style w:type="character" w:styleId="CommentReference">
    <w:name w:val="annotation reference"/>
    <w:basedOn w:val="DefaultParagraphFont"/>
    <w:uiPriority w:val="99"/>
    <w:semiHidden/>
    <w:unhideWhenUsed/>
    <w:rsid w:val="00855319"/>
    <w:rPr>
      <w:sz w:val="16"/>
      <w:szCs w:val="16"/>
    </w:rPr>
  </w:style>
  <w:style w:type="paragraph" w:styleId="CommentText">
    <w:name w:val="annotation text"/>
    <w:basedOn w:val="Normal"/>
    <w:link w:val="CommentTextChar"/>
    <w:uiPriority w:val="99"/>
    <w:semiHidden/>
    <w:unhideWhenUsed/>
    <w:rsid w:val="00855319"/>
    <w:pPr>
      <w:spacing w:line="240" w:lineRule="auto"/>
    </w:pPr>
    <w:rPr>
      <w:sz w:val="20"/>
      <w:szCs w:val="20"/>
    </w:rPr>
  </w:style>
  <w:style w:type="character" w:customStyle="1" w:styleId="CommentTextChar">
    <w:name w:val="Comment Text Char"/>
    <w:basedOn w:val="DefaultParagraphFont"/>
    <w:link w:val="CommentText"/>
    <w:uiPriority w:val="99"/>
    <w:semiHidden/>
    <w:rsid w:val="00855319"/>
    <w:rPr>
      <w:sz w:val="20"/>
      <w:szCs w:val="20"/>
    </w:rPr>
  </w:style>
  <w:style w:type="paragraph" w:styleId="CommentSubject">
    <w:name w:val="annotation subject"/>
    <w:basedOn w:val="CommentText"/>
    <w:next w:val="CommentText"/>
    <w:link w:val="CommentSubjectChar"/>
    <w:uiPriority w:val="99"/>
    <w:semiHidden/>
    <w:unhideWhenUsed/>
    <w:rsid w:val="00855319"/>
    <w:rPr>
      <w:b/>
      <w:bCs/>
    </w:rPr>
  </w:style>
  <w:style w:type="character" w:customStyle="1" w:styleId="CommentSubjectChar">
    <w:name w:val="Comment Subject Char"/>
    <w:basedOn w:val="CommentTextChar"/>
    <w:link w:val="CommentSubject"/>
    <w:uiPriority w:val="99"/>
    <w:semiHidden/>
    <w:rsid w:val="00855319"/>
    <w:rPr>
      <w:b/>
      <w:bCs/>
      <w:sz w:val="20"/>
      <w:szCs w:val="20"/>
    </w:rPr>
  </w:style>
  <w:style w:type="paragraph" w:styleId="BalloonText">
    <w:name w:val="Balloon Text"/>
    <w:basedOn w:val="Normal"/>
    <w:link w:val="BalloonTextChar"/>
    <w:uiPriority w:val="99"/>
    <w:semiHidden/>
    <w:unhideWhenUsed/>
    <w:rsid w:val="00855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319"/>
    <w:rPr>
      <w:rFonts w:ascii="Tahoma" w:hAnsi="Tahoma" w:cs="Tahoma"/>
      <w:sz w:val="16"/>
      <w:szCs w:val="16"/>
    </w:rPr>
  </w:style>
  <w:style w:type="paragraph" w:styleId="PlainText">
    <w:name w:val="Plain Text"/>
    <w:basedOn w:val="Normal"/>
    <w:link w:val="PlainTextChar"/>
    <w:uiPriority w:val="99"/>
    <w:unhideWhenUsed/>
    <w:rsid w:val="008B255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8B2552"/>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7C"/>
  </w:style>
  <w:style w:type="paragraph" w:styleId="Footer">
    <w:name w:val="footer"/>
    <w:basedOn w:val="Normal"/>
    <w:link w:val="FooterChar"/>
    <w:uiPriority w:val="99"/>
    <w:unhideWhenUsed/>
    <w:rsid w:val="00DC4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7C"/>
  </w:style>
  <w:style w:type="paragraph" w:styleId="NormalWeb">
    <w:name w:val="Normal (Web)"/>
    <w:basedOn w:val="Normal"/>
    <w:uiPriority w:val="99"/>
    <w:unhideWhenUsed/>
    <w:rsid w:val="008F7E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7E5D"/>
    <w:pPr>
      <w:ind w:left="720"/>
      <w:contextualSpacing/>
    </w:pPr>
  </w:style>
  <w:style w:type="character" w:styleId="CommentReference">
    <w:name w:val="annotation reference"/>
    <w:basedOn w:val="DefaultParagraphFont"/>
    <w:uiPriority w:val="99"/>
    <w:semiHidden/>
    <w:unhideWhenUsed/>
    <w:rsid w:val="00855319"/>
    <w:rPr>
      <w:sz w:val="16"/>
      <w:szCs w:val="16"/>
    </w:rPr>
  </w:style>
  <w:style w:type="paragraph" w:styleId="CommentText">
    <w:name w:val="annotation text"/>
    <w:basedOn w:val="Normal"/>
    <w:link w:val="CommentTextChar"/>
    <w:uiPriority w:val="99"/>
    <w:semiHidden/>
    <w:unhideWhenUsed/>
    <w:rsid w:val="00855319"/>
    <w:pPr>
      <w:spacing w:line="240" w:lineRule="auto"/>
    </w:pPr>
    <w:rPr>
      <w:sz w:val="20"/>
      <w:szCs w:val="20"/>
    </w:rPr>
  </w:style>
  <w:style w:type="character" w:customStyle="1" w:styleId="CommentTextChar">
    <w:name w:val="Comment Text Char"/>
    <w:basedOn w:val="DefaultParagraphFont"/>
    <w:link w:val="CommentText"/>
    <w:uiPriority w:val="99"/>
    <w:semiHidden/>
    <w:rsid w:val="00855319"/>
    <w:rPr>
      <w:sz w:val="20"/>
      <w:szCs w:val="20"/>
    </w:rPr>
  </w:style>
  <w:style w:type="paragraph" w:styleId="CommentSubject">
    <w:name w:val="annotation subject"/>
    <w:basedOn w:val="CommentText"/>
    <w:next w:val="CommentText"/>
    <w:link w:val="CommentSubjectChar"/>
    <w:uiPriority w:val="99"/>
    <w:semiHidden/>
    <w:unhideWhenUsed/>
    <w:rsid w:val="00855319"/>
    <w:rPr>
      <w:b/>
      <w:bCs/>
    </w:rPr>
  </w:style>
  <w:style w:type="character" w:customStyle="1" w:styleId="CommentSubjectChar">
    <w:name w:val="Comment Subject Char"/>
    <w:basedOn w:val="CommentTextChar"/>
    <w:link w:val="CommentSubject"/>
    <w:uiPriority w:val="99"/>
    <w:semiHidden/>
    <w:rsid w:val="00855319"/>
    <w:rPr>
      <w:b/>
      <w:bCs/>
      <w:sz w:val="20"/>
      <w:szCs w:val="20"/>
    </w:rPr>
  </w:style>
  <w:style w:type="paragraph" w:styleId="BalloonText">
    <w:name w:val="Balloon Text"/>
    <w:basedOn w:val="Normal"/>
    <w:link w:val="BalloonTextChar"/>
    <w:uiPriority w:val="99"/>
    <w:semiHidden/>
    <w:unhideWhenUsed/>
    <w:rsid w:val="00855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319"/>
    <w:rPr>
      <w:rFonts w:ascii="Tahoma" w:hAnsi="Tahoma" w:cs="Tahoma"/>
      <w:sz w:val="16"/>
      <w:szCs w:val="16"/>
    </w:rPr>
  </w:style>
  <w:style w:type="paragraph" w:styleId="PlainText">
    <w:name w:val="Plain Text"/>
    <w:basedOn w:val="Normal"/>
    <w:link w:val="PlainTextChar"/>
    <w:uiPriority w:val="99"/>
    <w:unhideWhenUsed/>
    <w:rsid w:val="008B2552"/>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8B2552"/>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5966">
      <w:bodyDiv w:val="1"/>
      <w:marLeft w:val="0"/>
      <w:marRight w:val="0"/>
      <w:marTop w:val="0"/>
      <w:marBottom w:val="0"/>
      <w:divBdr>
        <w:top w:val="none" w:sz="0" w:space="0" w:color="auto"/>
        <w:left w:val="none" w:sz="0" w:space="0" w:color="auto"/>
        <w:bottom w:val="none" w:sz="0" w:space="0" w:color="auto"/>
        <w:right w:val="none" w:sz="0" w:space="0" w:color="auto"/>
      </w:divBdr>
    </w:div>
    <w:div w:id="544295984">
      <w:bodyDiv w:val="1"/>
      <w:marLeft w:val="0"/>
      <w:marRight w:val="0"/>
      <w:marTop w:val="0"/>
      <w:marBottom w:val="0"/>
      <w:divBdr>
        <w:top w:val="none" w:sz="0" w:space="0" w:color="auto"/>
        <w:left w:val="none" w:sz="0" w:space="0" w:color="auto"/>
        <w:bottom w:val="none" w:sz="0" w:space="0" w:color="auto"/>
        <w:right w:val="none" w:sz="0" w:space="0" w:color="auto"/>
      </w:divBdr>
    </w:div>
    <w:div w:id="60407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F772F-E6B9-4586-B352-B88A17C9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David</dc:creator>
  <cp:lastModifiedBy>Whitney, Karita</cp:lastModifiedBy>
  <cp:revision>4</cp:revision>
  <cp:lastPrinted>2017-10-31T18:17:00Z</cp:lastPrinted>
  <dcterms:created xsi:type="dcterms:W3CDTF">2017-10-31T18:16:00Z</dcterms:created>
  <dcterms:modified xsi:type="dcterms:W3CDTF">2017-10-31T20:50:00Z</dcterms:modified>
</cp:coreProperties>
</file>