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D" w:rsidRPr="00A301EF" w:rsidRDefault="00643931">
      <w:pPr>
        <w:pStyle w:val="Title"/>
        <w:rPr>
          <w:szCs w:val="24"/>
        </w:rPr>
      </w:pPr>
      <w:proofErr w:type="gramStart"/>
      <w:r>
        <w:rPr>
          <w:szCs w:val="24"/>
        </w:rPr>
        <w:t>RESOLUTION NO.</w:t>
      </w:r>
      <w:proofErr w:type="gramEnd"/>
      <w:r>
        <w:rPr>
          <w:szCs w:val="24"/>
        </w:rPr>
        <w:t xml:space="preserve"> 2017-125</w:t>
      </w:r>
      <w:r w:rsidR="000C53BD" w:rsidRPr="00A301EF">
        <w:rPr>
          <w:szCs w:val="24"/>
        </w:rPr>
        <w:t xml:space="preserve">                          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51182E" w:rsidRPr="00A301EF" w:rsidRDefault="0051182E" w:rsidP="0051182E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301EF">
        <w:rPr>
          <w:rFonts w:ascii="Times New Roman" w:hAnsi="Times New Roman"/>
          <w:b/>
          <w:spacing w:val="-2"/>
          <w:sz w:val="24"/>
          <w:szCs w:val="24"/>
        </w:rPr>
        <w:t>RESOLUTION OF THE NAPA COUNTY BOARD OF SUPERVISORS,</w:t>
      </w:r>
    </w:p>
    <w:p w:rsidR="0051182E" w:rsidRDefault="0051182E" w:rsidP="0051182E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STATE OF CALIFORNIA, </w:t>
      </w:r>
      <w:r>
        <w:rPr>
          <w:rFonts w:ascii="Times New Roman" w:hAnsi="Times New Roman"/>
          <w:b/>
          <w:spacing w:val="-2"/>
          <w:sz w:val="24"/>
          <w:szCs w:val="24"/>
        </w:rPr>
        <w:t>AMENDING THE TABLE AND INDEX OF CLASSES,</w:t>
      </w:r>
    </w:p>
    <w:p w:rsidR="0051182E" w:rsidRPr="00A301EF" w:rsidRDefault="0051182E" w:rsidP="0051182E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EFFECTIVE </w:t>
      </w:r>
      <w:r w:rsidR="003A70FB">
        <w:rPr>
          <w:rFonts w:ascii="Times New Roman" w:hAnsi="Times New Roman"/>
          <w:b/>
          <w:spacing w:val="-2"/>
          <w:sz w:val="24"/>
          <w:szCs w:val="24"/>
        </w:rPr>
        <w:t xml:space="preserve">JULY 1, 2016 AND </w:t>
      </w:r>
      <w:r>
        <w:rPr>
          <w:rFonts w:ascii="Times New Roman" w:hAnsi="Times New Roman"/>
          <w:b/>
          <w:spacing w:val="-2"/>
          <w:sz w:val="24"/>
          <w:szCs w:val="24"/>
        </w:rPr>
        <w:t>JULY 1, 2017</w:t>
      </w:r>
    </w:p>
    <w:p w:rsidR="000C53BD" w:rsidRPr="00A301EF" w:rsidRDefault="000C53BD" w:rsidP="00F906FE">
      <w:pPr>
        <w:tabs>
          <w:tab w:val="left" w:pos="0"/>
        </w:tabs>
        <w:suppressAutoHyphens/>
        <w:ind w:left="720" w:right="720" w:hanging="720"/>
        <w:jc w:val="center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</w:t>
      </w:r>
    </w:p>
    <w:p w:rsidR="0051182E" w:rsidRPr="00D26130" w:rsidRDefault="00715E42" w:rsidP="0051182E">
      <w:pPr>
        <w:tabs>
          <w:tab w:val="left" w:pos="0"/>
        </w:tabs>
        <w:suppressAutoHyphens/>
        <w:spacing w:after="240"/>
        <w:rPr>
          <w:spacing w:val="-2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="0051182E"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="0051182E"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1182E" w:rsidRPr="008B33DA">
        <w:rPr>
          <w:rFonts w:ascii="Times New Roman" w:hAnsi="Times New Roman"/>
          <w:spacing w:val="-2"/>
          <w:sz w:val="24"/>
          <w:szCs w:val="24"/>
        </w:rPr>
        <w:t>Article 11, Section 1(b) of the California Constitution provides that the Board of Supervisors shall prescribe by ordinance the compensation of its members; and</w:t>
      </w:r>
    </w:p>
    <w:p w:rsidR="0051182E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on June 15, 2005, the Board of Supervisors approved Ordinance No. 1263, which set the salary of members of the Board of Supervisors as equal to 47.09% of the salary of judges of the Superior Court; and</w:t>
      </w:r>
    </w:p>
    <w:p w:rsidR="00E9623A" w:rsidRDefault="00E9623A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E9623A" w:rsidRDefault="00E9623A" w:rsidP="00E9623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the County received notification that the judges of the Superior Court will receive a salary </w:t>
      </w:r>
      <w:r w:rsidR="00D270AC">
        <w:rPr>
          <w:rFonts w:ascii="Times New Roman" w:hAnsi="Times New Roman"/>
          <w:spacing w:val="-2"/>
          <w:sz w:val="24"/>
          <w:szCs w:val="24"/>
        </w:rPr>
        <w:t xml:space="preserve">increase </w:t>
      </w:r>
      <w:r w:rsidR="00BE3F11">
        <w:rPr>
          <w:rFonts w:ascii="Times New Roman" w:hAnsi="Times New Roman"/>
          <w:spacing w:val="-2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0.1576%</w:t>
      </w:r>
      <w:r w:rsidR="00BE3F1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 w:rsidRPr="008B33DA">
        <w:rPr>
          <w:rFonts w:ascii="Times New Roman" w:hAnsi="Times New Roman"/>
          <w:spacing w:val="-2"/>
          <w:sz w:val="24"/>
          <w:szCs w:val="24"/>
        </w:rPr>
        <w:t>etroactive to July 1, 201</w:t>
      </w:r>
      <w:r>
        <w:rPr>
          <w:rFonts w:ascii="Times New Roman" w:hAnsi="Times New Roman"/>
          <w:spacing w:val="-2"/>
          <w:sz w:val="24"/>
          <w:szCs w:val="24"/>
        </w:rPr>
        <w:t>6</w:t>
      </w:r>
      <w:r w:rsidR="00D270AC">
        <w:rPr>
          <w:rFonts w:ascii="Times New Roman" w:hAnsi="Times New Roman"/>
          <w:spacing w:val="-2"/>
          <w:sz w:val="24"/>
          <w:szCs w:val="24"/>
        </w:rPr>
        <w:t xml:space="preserve"> and a salary increase of 4.23% retroactive to July 1, 2017</w:t>
      </w:r>
      <w:r w:rsidRPr="008B33DA">
        <w:rPr>
          <w:rFonts w:ascii="Times New Roman" w:hAnsi="Times New Roman"/>
          <w:spacing w:val="-2"/>
          <w:sz w:val="24"/>
          <w:szCs w:val="24"/>
        </w:rPr>
        <w:t>; and</w:t>
      </w:r>
    </w:p>
    <w:p w:rsidR="00E9623A" w:rsidRDefault="00E9623A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182E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members of the Board of Supervisors must therefore receive </w:t>
      </w:r>
      <w:r w:rsidR="002B16AF">
        <w:rPr>
          <w:rFonts w:ascii="Times New Roman" w:hAnsi="Times New Roman"/>
          <w:spacing w:val="-2"/>
          <w:sz w:val="24"/>
          <w:szCs w:val="24"/>
        </w:rPr>
        <w:t>retroactive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 salary increase</w:t>
      </w:r>
      <w:r w:rsidR="002B16AF">
        <w:rPr>
          <w:rFonts w:ascii="Times New Roman" w:hAnsi="Times New Roman"/>
          <w:spacing w:val="-2"/>
          <w:sz w:val="24"/>
          <w:szCs w:val="24"/>
        </w:rPr>
        <w:t>s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 under the above-referenced Ordinance in order to keep its salaries equal to 47.09% of the salary of judges of the Superior Court; and</w:t>
      </w:r>
    </w:p>
    <w:p w:rsidR="0051182E" w:rsidRPr="00A301EF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182E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the Table and Index reflecting the salary received by members of the Board of Supervisors must be adjusted accordingly; and</w:t>
      </w:r>
    </w:p>
    <w:p w:rsidR="0051182E" w:rsidRPr="00A301EF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182E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Pr="008B33DA">
        <w:rPr>
          <w:rFonts w:ascii="Times New Roman" w:hAnsi="Times New Roman"/>
          <w:spacing w:val="-2"/>
          <w:sz w:val="24"/>
          <w:szCs w:val="24"/>
        </w:rPr>
        <w:t>Section 2.100.270 of the Napa County Code provides that changes to the Table and Index shall be established from time to time by resolution of the Board of Supervisors; and</w:t>
      </w:r>
    </w:p>
    <w:p w:rsidR="0051182E" w:rsidRPr="00D26130" w:rsidRDefault="0051182E" w:rsidP="0051182E">
      <w:pPr>
        <w:tabs>
          <w:tab w:val="left" w:pos="0"/>
        </w:tabs>
        <w:suppressAutoHyphens/>
        <w:rPr>
          <w:spacing w:val="-2"/>
        </w:rPr>
      </w:pPr>
    </w:p>
    <w:p w:rsidR="0051182E" w:rsidRPr="00D26130" w:rsidRDefault="0051182E" w:rsidP="0051182E">
      <w:pPr>
        <w:tabs>
          <w:tab w:val="left" w:pos="0"/>
        </w:tabs>
        <w:suppressAutoHyphens/>
        <w:rPr>
          <w:spacing w:val="-2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B33DA">
        <w:rPr>
          <w:rFonts w:ascii="Times New Roman" w:hAnsi="Times New Roman"/>
          <w:spacing w:val="-2"/>
          <w:sz w:val="24"/>
          <w:szCs w:val="24"/>
        </w:rPr>
        <w:t>the Director of Human Resources recommends the proposed changes to the Table and Index, as set forth in Exhibit “A,” for members of the Board of Supervisors.</w:t>
      </w:r>
    </w:p>
    <w:p w:rsidR="0051182E" w:rsidRPr="00A301EF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182E" w:rsidRPr="00A301EF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>
        <w:rPr>
          <w:rFonts w:ascii="Times New Roman" w:hAnsi="Times New Roman"/>
          <w:b/>
          <w:spacing w:val="-2"/>
          <w:sz w:val="24"/>
          <w:szCs w:val="24"/>
        </w:rPr>
        <w:t>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that the Napa County Board of Supervisors hereby approves </w:t>
      </w:r>
      <w:r w:rsidRPr="008B33DA">
        <w:rPr>
          <w:rFonts w:ascii="Times New Roman" w:hAnsi="Times New Roman"/>
          <w:spacing w:val="-2"/>
          <w:sz w:val="24"/>
          <w:szCs w:val="24"/>
        </w:rPr>
        <w:t>the changes to the Table and Index, as set forth in Exhibit “A,” reflecting</w:t>
      </w:r>
      <w:r w:rsidR="002B1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70AC">
        <w:rPr>
          <w:rFonts w:ascii="Times New Roman" w:hAnsi="Times New Roman"/>
          <w:spacing w:val="-2"/>
          <w:sz w:val="24"/>
          <w:szCs w:val="24"/>
        </w:rPr>
        <w:t xml:space="preserve">a salary increase for members of the </w:t>
      </w:r>
      <w:r w:rsidR="002B16AF">
        <w:rPr>
          <w:rFonts w:ascii="Times New Roman" w:hAnsi="Times New Roman"/>
          <w:spacing w:val="-2"/>
          <w:sz w:val="24"/>
          <w:szCs w:val="24"/>
        </w:rPr>
        <w:t>Board of Supervisor</w:t>
      </w:r>
      <w:r w:rsidR="00D270AC">
        <w:rPr>
          <w:rFonts w:ascii="Times New Roman" w:hAnsi="Times New Roman"/>
          <w:spacing w:val="-2"/>
          <w:sz w:val="24"/>
          <w:szCs w:val="24"/>
        </w:rPr>
        <w:t>s</w:t>
      </w:r>
      <w:r w:rsidR="002B1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3F11">
        <w:rPr>
          <w:rFonts w:ascii="Times New Roman" w:hAnsi="Times New Roman"/>
          <w:spacing w:val="-2"/>
          <w:sz w:val="24"/>
          <w:szCs w:val="24"/>
        </w:rPr>
        <w:t>of</w:t>
      </w:r>
      <w:r w:rsidR="002B16AF">
        <w:rPr>
          <w:rFonts w:ascii="Times New Roman" w:hAnsi="Times New Roman"/>
          <w:spacing w:val="-2"/>
          <w:sz w:val="24"/>
          <w:szCs w:val="24"/>
        </w:rPr>
        <w:t xml:space="preserve"> 0.1576%</w:t>
      </w:r>
      <w:r w:rsidR="00BE3F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16AF">
        <w:rPr>
          <w:rFonts w:ascii="Times New Roman" w:hAnsi="Times New Roman"/>
          <w:spacing w:val="-2"/>
          <w:sz w:val="24"/>
          <w:szCs w:val="24"/>
        </w:rPr>
        <w:t>r</w:t>
      </w:r>
      <w:r w:rsidR="002B16AF" w:rsidRPr="008B33DA">
        <w:rPr>
          <w:rFonts w:ascii="Times New Roman" w:hAnsi="Times New Roman"/>
          <w:spacing w:val="-2"/>
          <w:sz w:val="24"/>
          <w:szCs w:val="24"/>
        </w:rPr>
        <w:t>etroactive to July 1, 201</w:t>
      </w:r>
      <w:r w:rsidR="002B16AF">
        <w:rPr>
          <w:rFonts w:ascii="Times New Roman" w:hAnsi="Times New Roman"/>
          <w:spacing w:val="-2"/>
          <w:sz w:val="24"/>
          <w:szCs w:val="24"/>
        </w:rPr>
        <w:t xml:space="preserve">6, and a </w:t>
      </w:r>
      <w:r w:rsidRPr="008B33DA">
        <w:rPr>
          <w:rFonts w:ascii="Times New Roman" w:hAnsi="Times New Roman"/>
          <w:spacing w:val="-2"/>
          <w:sz w:val="24"/>
          <w:szCs w:val="24"/>
        </w:rPr>
        <w:t xml:space="preserve">salary increase of </w:t>
      </w:r>
      <w:r>
        <w:rPr>
          <w:rFonts w:ascii="Times New Roman" w:hAnsi="Times New Roman"/>
          <w:spacing w:val="-2"/>
          <w:sz w:val="24"/>
          <w:szCs w:val="24"/>
        </w:rPr>
        <w:t>4.23</w:t>
      </w:r>
      <w:r w:rsidRPr="008B33DA">
        <w:rPr>
          <w:rFonts w:ascii="Times New Roman" w:hAnsi="Times New Roman"/>
          <w:spacing w:val="-2"/>
          <w:sz w:val="24"/>
          <w:szCs w:val="24"/>
        </w:rPr>
        <w:t>% effective retroactive to July 1, 201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8B33DA">
        <w:rPr>
          <w:rFonts w:ascii="Times New Roman" w:hAnsi="Times New Roman"/>
          <w:spacing w:val="-2"/>
          <w:sz w:val="24"/>
          <w:szCs w:val="24"/>
        </w:rPr>
        <w:t>.</w:t>
      </w:r>
    </w:p>
    <w:p w:rsidR="0051182E" w:rsidRPr="00A301EF" w:rsidRDefault="0051182E" w:rsidP="0051182E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182E" w:rsidRPr="004A19F1" w:rsidRDefault="0051182E" w:rsidP="0051182E">
      <w:pPr>
        <w:jc w:val="center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eastAsia="Calibri" w:hAnsi="Times New Roman"/>
          <w:b/>
          <w:sz w:val="24"/>
          <w:szCs w:val="24"/>
        </w:rPr>
        <w:t>[REMAINDER OF THIS PAGE LEFT BLANK INTENTIONALLY]</w:t>
      </w:r>
    </w:p>
    <w:p w:rsidR="001E3564" w:rsidRPr="001E3564" w:rsidRDefault="001E356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1E3564" w:rsidRDefault="001E356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br w:type="page"/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lastRenderedPageBreak/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>by the Napa County Board of Supervisors, State of California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, at a </w:t>
      </w:r>
      <w:r w:rsidR="001E3564">
        <w:rPr>
          <w:rFonts w:ascii="Times New Roman" w:hAnsi="Times New Roman"/>
          <w:spacing w:val="-2"/>
          <w:sz w:val="24"/>
          <w:szCs w:val="24"/>
        </w:rPr>
        <w:t>regular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meeting of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E3564">
        <w:rPr>
          <w:rFonts w:ascii="Times New Roman" w:hAnsi="Times New Roman"/>
          <w:spacing w:val="-2"/>
          <w:sz w:val="24"/>
          <w:szCs w:val="24"/>
        </w:rPr>
        <w:t xml:space="preserve">Board held on the </w:t>
      </w:r>
      <w:r w:rsidR="004D1427">
        <w:rPr>
          <w:rFonts w:ascii="Times New Roman" w:hAnsi="Times New Roman"/>
          <w:spacing w:val="-2"/>
          <w:sz w:val="24"/>
          <w:szCs w:val="24"/>
        </w:rPr>
        <w:t>15</w:t>
      </w:r>
      <w:r w:rsidR="00720F1E" w:rsidRPr="00720F1E">
        <w:rPr>
          <w:rFonts w:ascii="Times New Roman" w:hAnsi="Times New Roman"/>
          <w:spacing w:val="-2"/>
          <w:sz w:val="24"/>
          <w:szCs w:val="24"/>
          <w:vertAlign w:val="superscript"/>
        </w:rPr>
        <w:t>t</w:t>
      </w:r>
      <w:r w:rsidR="00C371EA">
        <w:rPr>
          <w:rFonts w:ascii="Times New Roman" w:hAnsi="Times New Roman"/>
          <w:spacing w:val="-2"/>
          <w:sz w:val="24"/>
          <w:szCs w:val="24"/>
          <w:vertAlign w:val="superscript"/>
        </w:rPr>
        <w:t>h</w:t>
      </w:r>
      <w:r w:rsidR="00720F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6A21">
        <w:rPr>
          <w:rFonts w:ascii="Times New Roman" w:hAnsi="Times New Roman"/>
          <w:spacing w:val="-2"/>
          <w:sz w:val="24"/>
          <w:szCs w:val="24"/>
        </w:rPr>
        <w:t>day of</w:t>
      </w:r>
      <w:r w:rsidR="009C64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D1427">
        <w:rPr>
          <w:rFonts w:ascii="Times New Roman" w:hAnsi="Times New Roman"/>
          <w:spacing w:val="-2"/>
          <w:sz w:val="24"/>
          <w:szCs w:val="24"/>
        </w:rPr>
        <w:t>August</w:t>
      </w:r>
      <w:r w:rsidR="00643931">
        <w:rPr>
          <w:rFonts w:ascii="Times New Roman" w:hAnsi="Times New Roman"/>
          <w:spacing w:val="-2"/>
          <w:sz w:val="24"/>
          <w:szCs w:val="24"/>
        </w:rPr>
        <w:t>,</w:t>
      </w:r>
      <w:r w:rsidR="009C64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353CD" w:rsidRPr="00496A21">
        <w:rPr>
          <w:rFonts w:ascii="Times New Roman" w:hAnsi="Times New Roman"/>
          <w:spacing w:val="-2"/>
          <w:sz w:val="24"/>
          <w:szCs w:val="24"/>
        </w:rPr>
        <w:t>2017</w:t>
      </w:r>
      <w:r w:rsidR="00643931">
        <w:rPr>
          <w:rFonts w:ascii="Times New Roman" w:hAnsi="Times New Roman"/>
          <w:spacing w:val="-2"/>
          <w:sz w:val="24"/>
          <w:szCs w:val="24"/>
        </w:rPr>
        <w:t>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by the following vote: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ab/>
      </w:r>
      <w:bookmarkStart w:id="0" w:name="_GoBack"/>
      <w:r w:rsidRPr="00A301EF">
        <w:rPr>
          <w:rFonts w:ascii="Times New Roman" w:hAnsi="Times New Roman"/>
          <w:spacing w:val="-2"/>
          <w:sz w:val="24"/>
          <w:szCs w:val="24"/>
        </w:rPr>
        <w:t>AYES: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SUPERVISORS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643931">
        <w:rPr>
          <w:rFonts w:ascii="Times New Roman" w:hAnsi="Times New Roman"/>
          <w:spacing w:val="-2"/>
          <w:sz w:val="24"/>
          <w:szCs w:val="24"/>
        </w:rPr>
        <w:t>PEDROZA, DILLON, GREGORY,</w:t>
      </w:r>
    </w:p>
    <w:p w:rsidR="00643931" w:rsidRPr="00A301EF" w:rsidRDefault="00643931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WAGENKNECHT and RAMOS</w:t>
      </w:r>
    </w:p>
    <w:p w:rsidR="000C53BD" w:rsidRPr="00A301EF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643931">
        <w:rPr>
          <w:rFonts w:ascii="Times New Roman" w:hAnsi="Times New Roman"/>
          <w:spacing w:val="-2"/>
          <w:sz w:val="24"/>
          <w:szCs w:val="24"/>
        </w:rPr>
        <w:t xml:space="preserve">                       </w:t>
      </w:r>
    </w:p>
    <w:p w:rsidR="000C53BD" w:rsidRPr="00A301EF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  <w:t>NOES: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SUPERVISORS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643931">
        <w:rPr>
          <w:rFonts w:ascii="Times New Roman" w:hAnsi="Times New Roman"/>
          <w:spacing w:val="-2"/>
          <w:sz w:val="24"/>
          <w:szCs w:val="24"/>
        </w:rPr>
        <w:t>NONE</w:t>
      </w:r>
    </w:p>
    <w:p w:rsidR="00F5006F" w:rsidRPr="00A301EF" w:rsidRDefault="00F5006F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5006F" w:rsidRPr="00A301EF" w:rsidRDefault="00F5006F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  <w:t>ABSTAIN:</w:t>
      </w:r>
      <w:r w:rsidRPr="00A301EF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643931">
        <w:rPr>
          <w:rFonts w:ascii="Times New Roman" w:hAnsi="Times New Roman"/>
          <w:spacing w:val="-2"/>
          <w:sz w:val="24"/>
          <w:szCs w:val="24"/>
        </w:rPr>
        <w:t>NONE</w:t>
      </w:r>
    </w:p>
    <w:p w:rsidR="000C53BD" w:rsidRPr="00A301EF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C53BD" w:rsidRPr="00A301EF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  <w:t xml:space="preserve">ABSENT:  </w:t>
      </w:r>
      <w:r w:rsidRPr="00A301EF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643931">
        <w:rPr>
          <w:rFonts w:ascii="Times New Roman" w:hAnsi="Times New Roman"/>
          <w:spacing w:val="-2"/>
          <w:sz w:val="24"/>
          <w:szCs w:val="24"/>
        </w:rPr>
        <w:t>NONE</w:t>
      </w:r>
    </w:p>
    <w:p w:rsidR="000C53BD" w:rsidRPr="00A301EF" w:rsidRDefault="000C53BD" w:rsidP="004B2A72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B2A72" w:rsidRPr="00A301EF" w:rsidRDefault="00572E37" w:rsidP="004B2A72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ab/>
      </w:r>
      <w:r w:rsidR="004B2A72"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>NAPA COUNTY, a political subdivision of</w:t>
      </w:r>
    </w:p>
    <w:p w:rsidR="00572E37" w:rsidRPr="00A301EF" w:rsidRDefault="004B2A72" w:rsidP="004B2A72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572E37"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572E37" w:rsidRPr="00A301EF">
        <w:rPr>
          <w:rFonts w:ascii="Times New Roman" w:hAnsi="Times New Roman"/>
          <w:spacing w:val="-2"/>
          <w:sz w:val="24"/>
          <w:szCs w:val="24"/>
        </w:rPr>
        <w:t>the State of California</w:t>
      </w:r>
    </w:p>
    <w:p w:rsidR="00572E37" w:rsidRPr="00A301EF" w:rsidRDefault="00572E37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C53BD" w:rsidRPr="00A301EF" w:rsidRDefault="000C53BD" w:rsidP="004B2A72">
      <w:pPr>
        <w:tabs>
          <w:tab w:val="left" w:pos="0"/>
          <w:tab w:val="left" w:pos="1440"/>
          <w:tab w:val="left" w:pos="3780"/>
          <w:tab w:val="left" w:pos="432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572E37" w:rsidRPr="00A301EF">
        <w:rPr>
          <w:rFonts w:ascii="Times New Roman" w:hAnsi="Times New Roman"/>
          <w:spacing w:val="-2"/>
          <w:sz w:val="24"/>
          <w:szCs w:val="24"/>
        </w:rPr>
        <w:t>By</w:t>
      </w:r>
      <w:r w:rsidR="001332EA" w:rsidRPr="00A301EF">
        <w:rPr>
          <w:rFonts w:ascii="Times New Roman" w:hAnsi="Times New Roman"/>
          <w:spacing w:val="-2"/>
          <w:sz w:val="24"/>
          <w:szCs w:val="24"/>
        </w:rPr>
        <w:t>:</w:t>
      </w:r>
      <w:r w:rsidR="00572E37"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>__________________________________</w:t>
      </w:r>
    </w:p>
    <w:p w:rsidR="004B2A72" w:rsidRPr="00A301EF" w:rsidRDefault="000C53BD" w:rsidP="004B2A72">
      <w:pPr>
        <w:tabs>
          <w:tab w:val="left" w:pos="0"/>
          <w:tab w:val="left" w:pos="3420"/>
          <w:tab w:val="left" w:pos="3780"/>
          <w:tab w:val="left" w:pos="4320"/>
        </w:tabs>
        <w:suppressAutoHyphens/>
        <w:ind w:left="3600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  <w:t xml:space="preserve">  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643931">
        <w:rPr>
          <w:rFonts w:ascii="Times New Roman" w:hAnsi="Times New Roman"/>
          <w:spacing w:val="-2"/>
          <w:sz w:val="24"/>
          <w:szCs w:val="24"/>
        </w:rPr>
        <w:t>BELIA RAMOS</w:t>
      </w:r>
      <w:r w:rsidR="005A618E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Chair of the </w:t>
      </w:r>
    </w:p>
    <w:p w:rsidR="000C53BD" w:rsidRPr="00D3510A" w:rsidRDefault="004B2A72" w:rsidP="00EE1902">
      <w:pPr>
        <w:tabs>
          <w:tab w:val="left" w:pos="0"/>
          <w:tab w:val="left" w:pos="1260"/>
          <w:tab w:val="left" w:pos="3420"/>
          <w:tab w:val="left" w:pos="3780"/>
          <w:tab w:val="left" w:pos="4320"/>
        </w:tabs>
        <w:suppressAutoHyphens/>
        <w:ind w:left="3600"/>
        <w:rPr>
          <w:rFonts w:ascii="Palatino" w:hAnsi="Palatino"/>
          <w:spacing w:val="-2"/>
          <w:sz w:val="22"/>
          <w:szCs w:val="22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="000C53BD" w:rsidRPr="00A301EF">
        <w:rPr>
          <w:rFonts w:ascii="Times New Roman" w:hAnsi="Times New Roman"/>
          <w:spacing w:val="-2"/>
          <w:sz w:val="24"/>
          <w:szCs w:val="24"/>
        </w:rPr>
        <w:t>Board of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C53BD" w:rsidRPr="00A301EF">
        <w:rPr>
          <w:rFonts w:ascii="Times New Roman" w:hAnsi="Times New Roman"/>
          <w:spacing w:val="-2"/>
          <w:sz w:val="24"/>
          <w:szCs w:val="24"/>
        </w:rPr>
        <w:t>Supervisors</w:t>
      </w:r>
      <w:bookmarkEnd w:id="0"/>
    </w:p>
    <w:p w:rsidR="00572E37" w:rsidRPr="00D3510A" w:rsidRDefault="000C53BD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  <w:r w:rsidRPr="00D3510A">
        <w:rPr>
          <w:rFonts w:ascii="Palatino" w:hAnsi="Palatino"/>
          <w:spacing w:val="-3"/>
          <w:sz w:val="24"/>
        </w:rPr>
        <w:t xml:space="preserve">     </w:t>
      </w:r>
      <w:r w:rsidRPr="00D3510A">
        <w:rPr>
          <w:rFonts w:ascii="Palatino" w:hAnsi="Palatino"/>
          <w:spacing w:val="-3"/>
          <w:sz w:val="24"/>
        </w:rPr>
        <w:tab/>
        <w:t xml:space="preserve"> </w:t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512"/>
        <w:gridCol w:w="3455"/>
      </w:tblGrid>
      <w:tr w:rsidR="004B2A72" w:rsidRPr="004B2A72" w:rsidTr="004B2A7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APPROVED AS TO FORM</w:t>
            </w:r>
          </w:p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Office of County Counsel</w:t>
            </w:r>
          </w:p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u w:val="single"/>
              </w:rPr>
            </w:pPr>
            <w:r w:rsidRPr="004B2A72">
              <w:rPr>
                <w:rFonts w:ascii="Times New Roman" w:hAnsi="Times New Roman"/>
                <w:spacing w:val="-2"/>
              </w:rPr>
              <w:t>By:</w:t>
            </w:r>
            <w:r>
              <w:rPr>
                <w:rFonts w:ascii="Times New Roman" w:eastAsia="Calibri" w:hAnsi="Times New Roman"/>
                <w:u w:val="single"/>
              </w:rPr>
              <w:t xml:space="preserve">      </w:t>
            </w:r>
            <w:r>
              <w:rPr>
                <w:rFonts w:ascii="Times New Roman" w:eastAsia="Calibri" w:hAnsi="Times New Roman"/>
                <w:i/>
                <w:u w:val="single"/>
              </w:rPr>
              <w:t>Jennifer Yasumoto</w:t>
            </w:r>
            <w:r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5E103D">
              <w:rPr>
                <w:rFonts w:ascii="Times New Roman" w:eastAsia="Calibri" w:hAnsi="Times New Roman"/>
                <w:u w:val="single"/>
              </w:rPr>
              <w:tab/>
            </w:r>
          </w:p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Chief </w:t>
            </w:r>
            <w:r w:rsidRPr="004B2A72">
              <w:rPr>
                <w:rFonts w:ascii="Times New Roman" w:hAnsi="Times New Roman"/>
                <w:spacing w:val="-2"/>
              </w:rPr>
              <w:t>Deputy County Counsel</w:t>
            </w:r>
          </w:p>
          <w:p w:rsidR="00B94065" w:rsidRPr="004B2A72" w:rsidRDefault="00B94065" w:rsidP="00B940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4B2A72" w:rsidRPr="004B2A72" w:rsidRDefault="00B94065" w:rsidP="00162F3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 xml:space="preserve">Date: </w:t>
            </w:r>
            <w:r>
              <w:rPr>
                <w:rFonts w:ascii="Times New Roman" w:eastAsia="Calibri" w:hAnsi="Times New Roman"/>
                <w:u w:val="single"/>
              </w:rPr>
              <w:t xml:space="preserve">    </w:t>
            </w:r>
            <w:r w:rsidR="00712354">
              <w:rPr>
                <w:rFonts w:ascii="Times New Roman" w:eastAsia="Calibri" w:hAnsi="Times New Roman"/>
                <w:u w:val="single"/>
              </w:rPr>
              <w:t>August 3, 2017</w:t>
            </w:r>
            <w:r>
              <w:rPr>
                <w:rFonts w:ascii="Times New Roman" w:eastAsia="Calibri" w:hAnsi="Times New Roman"/>
                <w:u w:val="single"/>
              </w:rPr>
              <w:t xml:space="preserve">   </w:t>
            </w:r>
            <w:r w:rsidRPr="005E103D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2" w:rsidRPr="004B2A72" w:rsidRDefault="004B2A72" w:rsidP="00651F6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APPROVED BY THE NAPA COUNTY</w:t>
            </w:r>
          </w:p>
          <w:p w:rsidR="004B2A72" w:rsidRPr="004B2A72" w:rsidRDefault="004B2A72" w:rsidP="00651F6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BOARD OF SUPERVISORS</w:t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4B2A72" w:rsidRPr="004B2A72" w:rsidRDefault="00BC0808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Date:</w:t>
            </w:r>
            <w:r w:rsidR="00643931">
              <w:rPr>
                <w:rFonts w:ascii="Times New Roman" w:hAnsi="Times New Roman"/>
                <w:spacing w:val="-2"/>
              </w:rPr>
              <w:t xml:space="preserve"> August 15, 2017</w:t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 xml:space="preserve">Processed By: </w:t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4B2A72" w:rsidRPr="004B2A72" w:rsidRDefault="00BC0808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u w:val="single"/>
              </w:rPr>
            </w:pP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Deputy Clerk of the Board</w:t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2" w:rsidRPr="004B2A72" w:rsidRDefault="004B2A72" w:rsidP="00651F6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ATTEST: GLADYS I. COIL</w:t>
            </w:r>
          </w:p>
          <w:p w:rsidR="004B2A72" w:rsidRPr="004B2A72" w:rsidRDefault="004B2A72" w:rsidP="00BC080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Clerk of the Board of Supervisors</w:t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4B2A72" w:rsidRPr="00BC0808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4B2A72">
              <w:rPr>
                <w:rFonts w:ascii="Times New Roman" w:hAnsi="Times New Roman"/>
                <w:spacing w:val="-2"/>
              </w:rPr>
              <w:t>By:</w:t>
            </w:r>
            <w:r w:rsidR="00BC0808">
              <w:rPr>
                <w:rFonts w:eastAsia="Calibri"/>
                <w:u w:val="single"/>
              </w:rPr>
              <w:t xml:space="preserve"> </w:t>
            </w:r>
            <w:r w:rsidR="00BC0808">
              <w:rPr>
                <w:rFonts w:eastAsia="Calibri"/>
                <w:u w:val="single"/>
              </w:rPr>
              <w:tab/>
            </w:r>
            <w:r w:rsidR="00BC0808">
              <w:rPr>
                <w:rFonts w:eastAsia="Calibri"/>
                <w:u w:val="single"/>
              </w:rPr>
              <w:tab/>
            </w:r>
            <w:r w:rsidR="00BC0808">
              <w:rPr>
                <w:rFonts w:eastAsia="Calibri"/>
                <w:u w:val="single"/>
              </w:rPr>
              <w:tab/>
            </w:r>
            <w:r w:rsidR="00BC0808">
              <w:rPr>
                <w:rFonts w:eastAsia="Calibri"/>
                <w:u w:val="single"/>
              </w:rPr>
              <w:tab/>
            </w:r>
          </w:p>
          <w:p w:rsidR="004B2A72" w:rsidRPr="004B2A72" w:rsidRDefault="004B2A72" w:rsidP="004B2A7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:rsidR="000C53BD" w:rsidRDefault="000C53BD" w:rsidP="00717349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</w:p>
    <w:p w:rsidR="001E3564" w:rsidRDefault="001E3564">
      <w:pPr>
        <w:overflowPunct/>
        <w:autoSpaceDE/>
        <w:autoSpaceDN/>
        <w:adjustRightInd/>
        <w:textAlignment w:val="auto"/>
        <w:rPr>
          <w:rFonts w:ascii="Palatino" w:hAnsi="Palatino"/>
          <w:spacing w:val="-2"/>
          <w:sz w:val="24"/>
        </w:rPr>
      </w:pPr>
      <w:r>
        <w:rPr>
          <w:rFonts w:ascii="Palatino" w:hAnsi="Palatino"/>
          <w:spacing w:val="-2"/>
          <w:sz w:val="24"/>
        </w:rPr>
        <w:br w:type="page"/>
      </w:r>
    </w:p>
    <w:p w:rsidR="000F5A89" w:rsidRPr="00661A8C" w:rsidRDefault="000F5A89" w:rsidP="000F5A89">
      <w:pPr>
        <w:jc w:val="center"/>
        <w:rPr>
          <w:rFonts w:ascii="Times New Roman" w:hAnsi="Times New Roman"/>
          <w:b/>
          <w:sz w:val="24"/>
          <w:szCs w:val="24"/>
        </w:rPr>
      </w:pPr>
      <w:r w:rsidRPr="00661A8C">
        <w:rPr>
          <w:rFonts w:ascii="Times New Roman" w:hAnsi="Times New Roman"/>
          <w:b/>
          <w:sz w:val="24"/>
          <w:szCs w:val="24"/>
        </w:rPr>
        <w:lastRenderedPageBreak/>
        <w:t xml:space="preserve">EXHIBIT </w:t>
      </w:r>
      <w:r w:rsidR="00643931">
        <w:rPr>
          <w:rFonts w:ascii="Times New Roman" w:hAnsi="Times New Roman"/>
          <w:b/>
          <w:sz w:val="24"/>
          <w:szCs w:val="24"/>
        </w:rPr>
        <w:t>“</w:t>
      </w:r>
      <w:r w:rsidRPr="00661A8C">
        <w:rPr>
          <w:rFonts w:ascii="Times New Roman" w:hAnsi="Times New Roman"/>
          <w:b/>
          <w:sz w:val="24"/>
          <w:szCs w:val="24"/>
        </w:rPr>
        <w:t>A</w:t>
      </w:r>
      <w:r w:rsidR="00643931">
        <w:rPr>
          <w:rFonts w:ascii="Times New Roman" w:hAnsi="Times New Roman"/>
          <w:b/>
          <w:sz w:val="24"/>
          <w:szCs w:val="24"/>
        </w:rPr>
        <w:t>”</w:t>
      </w:r>
    </w:p>
    <w:p w:rsidR="000F5A89" w:rsidRPr="00661A8C" w:rsidRDefault="000F5A89" w:rsidP="000F5A8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B16AF" w:rsidRDefault="00BF2ED1" w:rsidP="00BF2ED1">
      <w:pPr>
        <w:pStyle w:val="BodyText2"/>
        <w:ind w:right="0"/>
      </w:pPr>
      <w:r w:rsidRPr="00905D4C">
        <w:t xml:space="preserve">Director of Human Resources requests </w:t>
      </w:r>
      <w:r w:rsidR="00151AFA" w:rsidRPr="00905D4C">
        <w:t xml:space="preserve">approval </w:t>
      </w:r>
      <w:r w:rsidR="00151AFA">
        <w:t>of</w:t>
      </w:r>
      <w:r w:rsidR="002B16AF">
        <w:t xml:space="preserve"> the following actions, with two different effective dates:</w:t>
      </w:r>
    </w:p>
    <w:p w:rsidR="002B16AF" w:rsidRDefault="002B16AF" w:rsidP="00BF2ED1">
      <w:pPr>
        <w:pStyle w:val="BodyText2"/>
        <w:ind w:right="0"/>
      </w:pPr>
    </w:p>
    <w:p w:rsidR="002B16AF" w:rsidRPr="0086420F" w:rsidRDefault="002B16AF" w:rsidP="002B16AF">
      <w:pPr>
        <w:pStyle w:val="ListParagraph"/>
        <w:numPr>
          <w:ilvl w:val="0"/>
          <w:numId w:val="8"/>
        </w:numPr>
      </w:pPr>
      <w:r w:rsidRPr="0086420F">
        <w:t>Amend the Table and Index of Classes</w:t>
      </w:r>
      <w:r>
        <w:t xml:space="preserve"> effective July, 1, 2016</w:t>
      </w:r>
      <w:r w:rsidRPr="0086420F">
        <w:t>, as follows:</w:t>
      </w:r>
    </w:p>
    <w:p w:rsidR="00BF2ED1" w:rsidRPr="00905D4C" w:rsidRDefault="00BF2ED1" w:rsidP="00BF2ED1">
      <w:pPr>
        <w:pStyle w:val="BodyText2"/>
      </w:pPr>
    </w:p>
    <w:p w:rsidR="004D1427" w:rsidRPr="004A19F1" w:rsidRDefault="004D1427" w:rsidP="004D1427">
      <w:pPr>
        <w:ind w:left="720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Delete:</w:t>
      </w:r>
      <w:r w:rsidRPr="004A19F1">
        <w:rPr>
          <w:rFonts w:ascii="Times New Roman" w:hAnsi="Times New Roman"/>
          <w:sz w:val="24"/>
          <w:szCs w:val="24"/>
        </w:rPr>
        <w:tab/>
        <w:t>Board of Supervisors</w:t>
      </w:r>
    </w:p>
    <w:p w:rsidR="004D1427" w:rsidRPr="004A19F1" w:rsidRDefault="00F70CAD" w:rsidP="004D1427">
      <w:pPr>
        <w:ind w:left="214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$3,470.40 </w:t>
      </w:r>
      <w:r w:rsidR="004D1427" w:rsidRPr="004A19F1">
        <w:rPr>
          <w:rFonts w:ascii="Times New Roman" w:hAnsi="Times New Roman"/>
          <w:sz w:val="24"/>
          <w:szCs w:val="24"/>
        </w:rPr>
        <w:t xml:space="preserve">(biweekly) </w:t>
      </w:r>
      <w:r w:rsidR="004D1427" w:rsidRPr="004A19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$7,519.00 </w:t>
      </w:r>
      <w:r w:rsidR="004D1427" w:rsidRPr="004A19F1">
        <w:rPr>
          <w:rFonts w:ascii="Times New Roman" w:hAnsi="Times New Roman"/>
          <w:sz w:val="24"/>
          <w:szCs w:val="24"/>
        </w:rPr>
        <w:t>(approximate monthly salary)</w:t>
      </w:r>
    </w:p>
    <w:p w:rsidR="004D1427" w:rsidRPr="00E65DC4" w:rsidRDefault="004D1427" w:rsidP="004D1427">
      <w:pPr>
        <w:pStyle w:val="ListParagraph"/>
        <w:ind w:left="705"/>
        <w:rPr>
          <w:b/>
          <w:u w:val="single"/>
        </w:rPr>
      </w:pPr>
    </w:p>
    <w:p w:rsidR="004D1427" w:rsidRPr="004A19F1" w:rsidRDefault="004D1427" w:rsidP="004D1427">
      <w:pPr>
        <w:ind w:left="720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Add:</w:t>
      </w:r>
      <w:r w:rsidRPr="004A19F1">
        <w:rPr>
          <w:rFonts w:ascii="Times New Roman" w:hAnsi="Times New Roman"/>
          <w:sz w:val="24"/>
          <w:szCs w:val="24"/>
        </w:rPr>
        <w:tab/>
        <w:t xml:space="preserve">Board of Supervisors </w:t>
      </w:r>
    </w:p>
    <w:p w:rsidR="004D1427" w:rsidRDefault="00F70CAD" w:rsidP="004D1427">
      <w:pPr>
        <w:ind w:left="214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</w:t>
      </w:r>
      <w:r w:rsidR="002B16AF">
        <w:rPr>
          <w:rFonts w:ascii="Times New Roman" w:hAnsi="Times New Roman"/>
          <w:sz w:val="24"/>
          <w:szCs w:val="24"/>
        </w:rPr>
        <w:t>3,476.00</w:t>
      </w:r>
      <w:r>
        <w:rPr>
          <w:rFonts w:ascii="Times New Roman" w:hAnsi="Times New Roman"/>
          <w:sz w:val="24"/>
          <w:szCs w:val="24"/>
        </w:rPr>
        <w:t xml:space="preserve"> </w:t>
      </w:r>
      <w:r w:rsidR="004D1427" w:rsidRPr="004A19F1">
        <w:rPr>
          <w:rFonts w:ascii="Times New Roman" w:hAnsi="Times New Roman"/>
          <w:sz w:val="24"/>
          <w:szCs w:val="24"/>
        </w:rPr>
        <w:t xml:space="preserve">(biweekly) </w:t>
      </w:r>
      <w:r w:rsidR="004D1427" w:rsidRPr="004A19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$</w:t>
      </w:r>
      <w:r w:rsidR="002B16AF">
        <w:rPr>
          <w:rFonts w:ascii="Times New Roman" w:hAnsi="Times New Roman"/>
          <w:sz w:val="24"/>
          <w:szCs w:val="24"/>
        </w:rPr>
        <w:t>7,531.00</w:t>
      </w:r>
      <w:r>
        <w:rPr>
          <w:rFonts w:ascii="Times New Roman" w:hAnsi="Times New Roman"/>
          <w:sz w:val="24"/>
          <w:szCs w:val="24"/>
        </w:rPr>
        <w:t xml:space="preserve"> </w:t>
      </w:r>
      <w:r w:rsidR="004D1427" w:rsidRPr="004A19F1">
        <w:rPr>
          <w:rFonts w:ascii="Times New Roman" w:hAnsi="Times New Roman"/>
          <w:sz w:val="24"/>
          <w:szCs w:val="24"/>
        </w:rPr>
        <w:t>(approximate monthly salary)</w:t>
      </w:r>
    </w:p>
    <w:p w:rsidR="000F5A89" w:rsidRDefault="000F5A89" w:rsidP="000F5A89">
      <w:pPr>
        <w:ind w:left="1440"/>
      </w:pPr>
      <w:r>
        <w:t xml:space="preserve"> </w:t>
      </w:r>
    </w:p>
    <w:p w:rsidR="000625F2" w:rsidRDefault="000625F2" w:rsidP="00D76B14">
      <w:pPr>
        <w:ind w:left="450" w:firstLine="720"/>
        <w:rPr>
          <w:rFonts w:ascii="Times New Roman" w:hAnsi="Times New Roman"/>
          <w:sz w:val="24"/>
          <w:szCs w:val="24"/>
        </w:rPr>
      </w:pPr>
    </w:p>
    <w:p w:rsidR="002B16AF" w:rsidRPr="0086420F" w:rsidRDefault="002B16AF" w:rsidP="002B16AF">
      <w:pPr>
        <w:pStyle w:val="ListParagraph"/>
        <w:numPr>
          <w:ilvl w:val="0"/>
          <w:numId w:val="8"/>
        </w:numPr>
      </w:pPr>
      <w:r w:rsidRPr="0086420F">
        <w:t>Amend the Table and Index of Classes</w:t>
      </w:r>
      <w:r>
        <w:t xml:space="preserve"> effective July, 1, 2017</w:t>
      </w:r>
      <w:r w:rsidRPr="0086420F">
        <w:t>, as follows:</w:t>
      </w:r>
    </w:p>
    <w:p w:rsidR="002B16AF" w:rsidRPr="00905D4C" w:rsidRDefault="002B16AF" w:rsidP="002B16AF">
      <w:pPr>
        <w:pStyle w:val="BodyText2"/>
      </w:pPr>
    </w:p>
    <w:p w:rsidR="002B16AF" w:rsidRPr="004A19F1" w:rsidRDefault="002B16AF" w:rsidP="002B16AF">
      <w:pPr>
        <w:ind w:left="720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Delete:</w:t>
      </w:r>
      <w:r w:rsidRPr="004A19F1">
        <w:rPr>
          <w:rFonts w:ascii="Times New Roman" w:hAnsi="Times New Roman"/>
          <w:sz w:val="24"/>
          <w:szCs w:val="24"/>
        </w:rPr>
        <w:tab/>
        <w:t>Board of Supervisors</w:t>
      </w:r>
    </w:p>
    <w:p w:rsidR="002B16AF" w:rsidRPr="004A19F1" w:rsidRDefault="002B16AF" w:rsidP="00B318B2">
      <w:pPr>
        <w:ind w:left="214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$3,47</w:t>
      </w:r>
      <w:r w:rsidR="00B31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318B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4A19F1">
        <w:rPr>
          <w:rFonts w:ascii="Times New Roman" w:hAnsi="Times New Roman"/>
          <w:sz w:val="24"/>
          <w:szCs w:val="24"/>
        </w:rPr>
        <w:t xml:space="preserve">(biweekly) </w:t>
      </w:r>
      <w:r w:rsidRPr="004A19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$7,5</w:t>
      </w:r>
      <w:r w:rsidR="00B318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1.00 </w:t>
      </w:r>
      <w:r w:rsidRPr="004A19F1">
        <w:rPr>
          <w:rFonts w:ascii="Times New Roman" w:hAnsi="Times New Roman"/>
          <w:sz w:val="24"/>
          <w:szCs w:val="24"/>
        </w:rPr>
        <w:t>(approximate monthly salary)</w:t>
      </w:r>
    </w:p>
    <w:p w:rsidR="002B16AF" w:rsidRPr="00E65DC4" w:rsidRDefault="002B16AF" w:rsidP="002B16AF">
      <w:pPr>
        <w:pStyle w:val="ListParagraph"/>
        <w:ind w:left="705"/>
        <w:rPr>
          <w:b/>
          <w:u w:val="single"/>
        </w:rPr>
      </w:pPr>
    </w:p>
    <w:p w:rsidR="002B16AF" w:rsidRPr="004A19F1" w:rsidRDefault="002B16AF" w:rsidP="002B16AF">
      <w:pPr>
        <w:ind w:left="720"/>
        <w:rPr>
          <w:rFonts w:ascii="Times New Roman" w:hAnsi="Times New Roman"/>
          <w:sz w:val="24"/>
          <w:szCs w:val="24"/>
        </w:rPr>
      </w:pPr>
      <w:r w:rsidRPr="004A19F1">
        <w:rPr>
          <w:rFonts w:ascii="Times New Roman" w:hAnsi="Times New Roman"/>
          <w:sz w:val="24"/>
          <w:szCs w:val="24"/>
        </w:rPr>
        <w:t xml:space="preserve">       Add:</w:t>
      </w:r>
      <w:r w:rsidRPr="004A19F1">
        <w:rPr>
          <w:rFonts w:ascii="Times New Roman" w:hAnsi="Times New Roman"/>
          <w:sz w:val="24"/>
          <w:szCs w:val="24"/>
        </w:rPr>
        <w:tab/>
        <w:t xml:space="preserve">Board of Supervisors </w:t>
      </w:r>
    </w:p>
    <w:p w:rsidR="002B16AF" w:rsidRDefault="002B16AF" w:rsidP="002B16AF">
      <w:pPr>
        <w:ind w:left="214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$3,622.40 </w:t>
      </w:r>
      <w:r w:rsidRPr="004A19F1">
        <w:rPr>
          <w:rFonts w:ascii="Times New Roman" w:hAnsi="Times New Roman"/>
          <w:sz w:val="24"/>
          <w:szCs w:val="24"/>
        </w:rPr>
        <w:t xml:space="preserve">(biweekly) </w:t>
      </w:r>
      <w:r w:rsidRPr="004A19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$7,849.00 </w:t>
      </w:r>
      <w:r w:rsidRPr="004A19F1">
        <w:rPr>
          <w:rFonts w:ascii="Times New Roman" w:hAnsi="Times New Roman"/>
          <w:sz w:val="24"/>
          <w:szCs w:val="24"/>
        </w:rPr>
        <w:t>(approximate monthly salary)</w:t>
      </w:r>
    </w:p>
    <w:p w:rsidR="002B16AF" w:rsidRDefault="002B16AF" w:rsidP="00D76B14">
      <w:pPr>
        <w:ind w:left="450" w:firstLine="720"/>
        <w:rPr>
          <w:rFonts w:ascii="Times New Roman" w:hAnsi="Times New Roman"/>
          <w:sz w:val="24"/>
          <w:szCs w:val="24"/>
        </w:rPr>
      </w:pPr>
    </w:p>
    <w:sectPr w:rsidR="002B16AF" w:rsidSect="00A05E7E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0B" w:rsidRDefault="0036460B">
      <w:pPr>
        <w:spacing w:line="20" w:lineRule="exact"/>
        <w:rPr>
          <w:sz w:val="24"/>
        </w:rPr>
      </w:pPr>
    </w:p>
  </w:endnote>
  <w:endnote w:type="continuationSeparator" w:id="0">
    <w:p w:rsidR="0036460B" w:rsidRDefault="0036460B">
      <w:r>
        <w:rPr>
          <w:sz w:val="24"/>
        </w:rPr>
        <w:t xml:space="preserve"> </w:t>
      </w:r>
    </w:p>
  </w:endnote>
  <w:endnote w:type="continuationNotice" w:id="1">
    <w:p w:rsidR="0036460B" w:rsidRDefault="003646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65" w:rsidRDefault="00B94065" w:rsidP="00B94065">
    <w:pPr>
      <w:spacing w:before="356" w:line="100" w:lineRule="exact"/>
      <w:rPr>
        <w:rFonts w:ascii="Times New Roman" w:hAnsi="Times New Roman"/>
        <w:noProof/>
        <w:sz w:val="24"/>
        <w:szCs w:val="24"/>
      </w:rPr>
    </w:pPr>
    <w:r w:rsidRPr="006D0332">
      <w:rPr>
        <w:rFonts w:ascii="Times New Roman" w:hAnsi="Times New Roman"/>
        <w:sz w:val="16"/>
        <w:szCs w:val="16"/>
        <w:lang w:val="es-MX"/>
      </w:rPr>
      <w:t>cc\D\</w:t>
    </w:r>
    <w:proofErr w:type="spellStart"/>
    <w:r w:rsidRPr="006D0332">
      <w:rPr>
        <w:rFonts w:ascii="Times New Roman" w:hAnsi="Times New Roman"/>
        <w:sz w:val="16"/>
        <w:szCs w:val="16"/>
        <w:lang w:val="es-MX"/>
      </w:rPr>
      <w:t>HR</w:t>
    </w:r>
    <w:proofErr w:type="spellEnd"/>
    <w:r w:rsidRPr="006D0332">
      <w:rPr>
        <w:rFonts w:ascii="Times New Roman" w:hAnsi="Times New Roman"/>
        <w:sz w:val="16"/>
        <w:szCs w:val="16"/>
        <w:lang w:val="es-MX"/>
      </w:rPr>
      <w:t>\Reso\</w:t>
    </w:r>
    <w:proofErr w:type="spellStart"/>
    <w:r w:rsidRPr="006D0332">
      <w:rPr>
        <w:rFonts w:ascii="Times New Roman" w:hAnsi="Times New Roman"/>
        <w:sz w:val="16"/>
        <w:szCs w:val="16"/>
        <w:lang w:val="es-MX"/>
      </w:rPr>
      <w:t>Salary</w:t>
    </w:r>
    <w:proofErr w:type="spellEnd"/>
    <w:r w:rsidRPr="006D0332">
      <w:rPr>
        <w:rFonts w:ascii="Times New Roman" w:hAnsi="Times New Roman"/>
        <w:sz w:val="16"/>
        <w:szCs w:val="16"/>
        <w:lang w:val="es-MX"/>
      </w:rPr>
      <w:t xml:space="preserve"> </w:t>
    </w:r>
    <w:proofErr w:type="spellStart"/>
    <w:r w:rsidRPr="006D0332">
      <w:rPr>
        <w:rFonts w:ascii="Times New Roman" w:hAnsi="Times New Roman"/>
        <w:sz w:val="16"/>
        <w:szCs w:val="16"/>
        <w:lang w:val="es-MX"/>
      </w:rPr>
      <w:t>Increases</w:t>
    </w:r>
    <w:proofErr w:type="spellEnd"/>
    <w:r w:rsidRPr="006D0332">
      <w:rPr>
        <w:rFonts w:ascii="Times New Roman" w:hAnsi="Times New Roman"/>
        <w:sz w:val="16"/>
        <w:szCs w:val="16"/>
        <w:lang w:val="es-MX"/>
      </w:rPr>
      <w:t>\</w:t>
    </w:r>
    <w:proofErr w:type="spellStart"/>
    <w:r w:rsidRPr="006D0332">
      <w:rPr>
        <w:rFonts w:ascii="Times New Roman" w:hAnsi="Times New Roman"/>
        <w:sz w:val="16"/>
        <w:szCs w:val="16"/>
        <w:lang w:val="es-MX"/>
      </w:rPr>
      <w:t>BOS</w:t>
    </w:r>
    <w:proofErr w:type="spellEnd"/>
    <w:r w:rsidRPr="006D0332">
      <w:rPr>
        <w:rFonts w:ascii="Times New Roman" w:hAnsi="Times New Roman"/>
        <w:sz w:val="16"/>
        <w:szCs w:val="16"/>
        <w:lang w:val="es-MX"/>
      </w:rPr>
      <w:t xml:space="preserve"> 201</w:t>
    </w:r>
    <w:r>
      <w:rPr>
        <w:rFonts w:ascii="Times New Roman" w:hAnsi="Times New Roman"/>
        <w:sz w:val="16"/>
        <w:szCs w:val="16"/>
        <w:lang w:val="es-MX"/>
      </w:rPr>
      <w:t>7</w:t>
    </w:r>
    <w:r w:rsidRPr="006D0332">
      <w:rPr>
        <w:rFonts w:ascii="Times New Roman" w:hAnsi="Times New Roman"/>
        <w:sz w:val="16"/>
        <w:szCs w:val="16"/>
        <w:lang w:val="es-MX"/>
      </w:rPr>
      <w:t>.</w:t>
    </w:r>
    <w:r>
      <w:rPr>
        <w:rFonts w:ascii="Times New Roman" w:hAnsi="Times New Roman"/>
        <w:sz w:val="16"/>
        <w:szCs w:val="16"/>
        <w:lang w:val="es-MX"/>
      </w:rPr>
      <w:t>08</w:t>
    </w:r>
    <w:r w:rsidRPr="006D0332">
      <w:rPr>
        <w:rFonts w:ascii="Times New Roman" w:hAnsi="Times New Roman"/>
        <w:sz w:val="16"/>
        <w:szCs w:val="16"/>
        <w:lang w:val="es-MX"/>
      </w:rPr>
      <w:t>.1</w:t>
    </w:r>
    <w:r>
      <w:rPr>
        <w:rFonts w:ascii="Times New Roman" w:hAnsi="Times New Roman"/>
        <w:sz w:val="16"/>
        <w:szCs w:val="16"/>
        <w:lang w:val="es-MX"/>
      </w:rPr>
      <w:t>5</w:t>
    </w:r>
    <w:r w:rsidRPr="006D0332">
      <w:rPr>
        <w:rFonts w:ascii="Times New Roman" w:hAnsi="Times New Roman"/>
        <w:sz w:val="16"/>
        <w:szCs w:val="16"/>
        <w:lang w:val="es-MX"/>
      </w:rPr>
      <w:t>.docx</w:t>
    </w:r>
  </w:p>
  <w:p w:rsidR="00C371EA" w:rsidRDefault="00C371EA" w:rsidP="00A47B9F">
    <w:pPr>
      <w:pStyle w:val="Footer"/>
      <w:jc w:val="center"/>
      <w:rPr>
        <w:rFonts w:ascii="Times New Roman" w:hAnsi="Times New Roman"/>
        <w:noProof/>
        <w:sz w:val="24"/>
        <w:szCs w:val="24"/>
      </w:rPr>
    </w:pPr>
    <w:r w:rsidRPr="00840896">
      <w:rPr>
        <w:rFonts w:ascii="Times New Roman" w:hAnsi="Times New Roman"/>
        <w:noProof/>
        <w:sz w:val="24"/>
        <w:szCs w:val="24"/>
      </w:rPr>
      <w:fldChar w:fldCharType="begin"/>
    </w:r>
    <w:r w:rsidRPr="00840896">
      <w:rPr>
        <w:rFonts w:ascii="Times New Roman" w:hAnsi="Times New Roman"/>
        <w:noProof/>
        <w:sz w:val="24"/>
        <w:szCs w:val="24"/>
      </w:rPr>
      <w:instrText xml:space="preserve"> PAGE   \* MERGEFORMAT </w:instrText>
    </w:r>
    <w:r w:rsidRPr="00840896">
      <w:rPr>
        <w:rFonts w:ascii="Times New Roman" w:hAnsi="Times New Roman"/>
        <w:noProof/>
        <w:sz w:val="24"/>
        <w:szCs w:val="24"/>
      </w:rPr>
      <w:fldChar w:fldCharType="separate"/>
    </w:r>
    <w:r w:rsidR="00643931">
      <w:rPr>
        <w:rFonts w:ascii="Times New Roman" w:hAnsi="Times New Roman"/>
        <w:noProof/>
        <w:sz w:val="24"/>
        <w:szCs w:val="24"/>
      </w:rPr>
      <w:t>2</w:t>
    </w:r>
    <w:r w:rsidRPr="00840896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0B" w:rsidRDefault="0036460B">
      <w:r>
        <w:rPr>
          <w:sz w:val="24"/>
        </w:rPr>
        <w:separator/>
      </w:r>
    </w:p>
  </w:footnote>
  <w:footnote w:type="continuationSeparator" w:id="0">
    <w:p w:rsidR="0036460B" w:rsidRDefault="0036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98D"/>
    <w:multiLevelType w:val="hybridMultilevel"/>
    <w:tmpl w:val="D4D23EA4"/>
    <w:lvl w:ilvl="0" w:tplc="0116F9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E2C34"/>
    <w:multiLevelType w:val="hybridMultilevel"/>
    <w:tmpl w:val="213C5B94"/>
    <w:lvl w:ilvl="0" w:tplc="BD38AE6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38B530B8"/>
    <w:multiLevelType w:val="hybridMultilevel"/>
    <w:tmpl w:val="22F20E1C"/>
    <w:lvl w:ilvl="0" w:tplc="C68452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415749"/>
    <w:multiLevelType w:val="hybridMultilevel"/>
    <w:tmpl w:val="80AC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30238"/>
    <w:multiLevelType w:val="hybridMultilevel"/>
    <w:tmpl w:val="E98A13F8"/>
    <w:lvl w:ilvl="0" w:tplc="C0B6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B033B"/>
    <w:multiLevelType w:val="hybridMultilevel"/>
    <w:tmpl w:val="4C3047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E273E1"/>
    <w:multiLevelType w:val="hybridMultilevel"/>
    <w:tmpl w:val="0DAE428C"/>
    <w:lvl w:ilvl="0" w:tplc="1E6A35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FA78D5"/>
    <w:multiLevelType w:val="hybridMultilevel"/>
    <w:tmpl w:val="2264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A6A5C"/>
    <w:multiLevelType w:val="hybridMultilevel"/>
    <w:tmpl w:val="2FB8125A"/>
    <w:lvl w:ilvl="0" w:tplc="1B62FD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D"/>
    <w:rsid w:val="0003084F"/>
    <w:rsid w:val="00035E07"/>
    <w:rsid w:val="0004208C"/>
    <w:rsid w:val="00051EF7"/>
    <w:rsid w:val="000625F2"/>
    <w:rsid w:val="000A13DA"/>
    <w:rsid w:val="000A201C"/>
    <w:rsid w:val="000C53BD"/>
    <w:rsid w:val="000C786F"/>
    <w:rsid w:val="000F586B"/>
    <w:rsid w:val="000F5A89"/>
    <w:rsid w:val="00124A4C"/>
    <w:rsid w:val="001307D4"/>
    <w:rsid w:val="001332EA"/>
    <w:rsid w:val="00151AFA"/>
    <w:rsid w:val="00162F33"/>
    <w:rsid w:val="001632BB"/>
    <w:rsid w:val="00174D99"/>
    <w:rsid w:val="00197C1D"/>
    <w:rsid w:val="001B0A21"/>
    <w:rsid w:val="001D6A62"/>
    <w:rsid w:val="001D6BE5"/>
    <w:rsid w:val="001E3564"/>
    <w:rsid w:val="001E3FEB"/>
    <w:rsid w:val="00214465"/>
    <w:rsid w:val="002353CD"/>
    <w:rsid w:val="002356E9"/>
    <w:rsid w:val="002421F6"/>
    <w:rsid w:val="00286466"/>
    <w:rsid w:val="002B16AF"/>
    <w:rsid w:val="002B36CD"/>
    <w:rsid w:val="002E227A"/>
    <w:rsid w:val="002F724A"/>
    <w:rsid w:val="00314AF8"/>
    <w:rsid w:val="003426E6"/>
    <w:rsid w:val="003460F3"/>
    <w:rsid w:val="0036460B"/>
    <w:rsid w:val="003761F7"/>
    <w:rsid w:val="003A70FB"/>
    <w:rsid w:val="003E7EF6"/>
    <w:rsid w:val="00450BDA"/>
    <w:rsid w:val="0046221E"/>
    <w:rsid w:val="00470408"/>
    <w:rsid w:val="00477094"/>
    <w:rsid w:val="00496A21"/>
    <w:rsid w:val="004B1BA6"/>
    <w:rsid w:val="004B2A72"/>
    <w:rsid w:val="004B6968"/>
    <w:rsid w:val="004D1427"/>
    <w:rsid w:val="004F2FAC"/>
    <w:rsid w:val="004F4948"/>
    <w:rsid w:val="004F7A19"/>
    <w:rsid w:val="0051182E"/>
    <w:rsid w:val="0053672D"/>
    <w:rsid w:val="00550A36"/>
    <w:rsid w:val="005650F5"/>
    <w:rsid w:val="0056651F"/>
    <w:rsid w:val="00572E37"/>
    <w:rsid w:val="005830E4"/>
    <w:rsid w:val="005A47C3"/>
    <w:rsid w:val="005A618E"/>
    <w:rsid w:val="005D7114"/>
    <w:rsid w:val="005E103D"/>
    <w:rsid w:val="006018C2"/>
    <w:rsid w:val="00615106"/>
    <w:rsid w:val="00616DAA"/>
    <w:rsid w:val="006273D1"/>
    <w:rsid w:val="00630B88"/>
    <w:rsid w:val="00633C54"/>
    <w:rsid w:val="00643931"/>
    <w:rsid w:val="00651F60"/>
    <w:rsid w:val="00656650"/>
    <w:rsid w:val="00661A8C"/>
    <w:rsid w:val="006830CF"/>
    <w:rsid w:val="006A14C7"/>
    <w:rsid w:val="006D7B1E"/>
    <w:rsid w:val="006E3B31"/>
    <w:rsid w:val="006F0DB3"/>
    <w:rsid w:val="00712354"/>
    <w:rsid w:val="00715E42"/>
    <w:rsid w:val="00717349"/>
    <w:rsid w:val="00720F1E"/>
    <w:rsid w:val="007234C9"/>
    <w:rsid w:val="0075413C"/>
    <w:rsid w:val="00756B12"/>
    <w:rsid w:val="007614C6"/>
    <w:rsid w:val="007626D4"/>
    <w:rsid w:val="00764FF0"/>
    <w:rsid w:val="0078780A"/>
    <w:rsid w:val="007927AD"/>
    <w:rsid w:val="00797401"/>
    <w:rsid w:val="007A25F3"/>
    <w:rsid w:val="007D1883"/>
    <w:rsid w:val="007D7805"/>
    <w:rsid w:val="00802B0B"/>
    <w:rsid w:val="00837F54"/>
    <w:rsid w:val="008560EA"/>
    <w:rsid w:val="008600CB"/>
    <w:rsid w:val="0086420F"/>
    <w:rsid w:val="00880EF1"/>
    <w:rsid w:val="00892B6E"/>
    <w:rsid w:val="009235A0"/>
    <w:rsid w:val="00930EC3"/>
    <w:rsid w:val="00937826"/>
    <w:rsid w:val="0094098B"/>
    <w:rsid w:val="00992127"/>
    <w:rsid w:val="00992832"/>
    <w:rsid w:val="009A5F28"/>
    <w:rsid w:val="009B10FB"/>
    <w:rsid w:val="009B4CAD"/>
    <w:rsid w:val="009C1E35"/>
    <w:rsid w:val="009C5C5D"/>
    <w:rsid w:val="009C649F"/>
    <w:rsid w:val="009D389B"/>
    <w:rsid w:val="009F0AA4"/>
    <w:rsid w:val="009F4105"/>
    <w:rsid w:val="009F4C54"/>
    <w:rsid w:val="009F65A1"/>
    <w:rsid w:val="00A05E7E"/>
    <w:rsid w:val="00A13064"/>
    <w:rsid w:val="00A1512A"/>
    <w:rsid w:val="00A301EF"/>
    <w:rsid w:val="00A455E9"/>
    <w:rsid w:val="00A47B9F"/>
    <w:rsid w:val="00A5506A"/>
    <w:rsid w:val="00A843F2"/>
    <w:rsid w:val="00AD0EF8"/>
    <w:rsid w:val="00AD2E34"/>
    <w:rsid w:val="00AE2775"/>
    <w:rsid w:val="00AF30B0"/>
    <w:rsid w:val="00B318B2"/>
    <w:rsid w:val="00B42F33"/>
    <w:rsid w:val="00B93C8F"/>
    <w:rsid w:val="00B94065"/>
    <w:rsid w:val="00BA1AEE"/>
    <w:rsid w:val="00BB2045"/>
    <w:rsid w:val="00BC0808"/>
    <w:rsid w:val="00BC40B8"/>
    <w:rsid w:val="00BD21C3"/>
    <w:rsid w:val="00BE3F11"/>
    <w:rsid w:val="00BF2ED1"/>
    <w:rsid w:val="00BF49E9"/>
    <w:rsid w:val="00C371EA"/>
    <w:rsid w:val="00C43DCE"/>
    <w:rsid w:val="00C44E15"/>
    <w:rsid w:val="00CE08DE"/>
    <w:rsid w:val="00CF1110"/>
    <w:rsid w:val="00D07E69"/>
    <w:rsid w:val="00D270AC"/>
    <w:rsid w:val="00D307C1"/>
    <w:rsid w:val="00D3510A"/>
    <w:rsid w:val="00D45FF6"/>
    <w:rsid w:val="00D76B14"/>
    <w:rsid w:val="00D87723"/>
    <w:rsid w:val="00DA0810"/>
    <w:rsid w:val="00DA2732"/>
    <w:rsid w:val="00DB3DEF"/>
    <w:rsid w:val="00DF06DC"/>
    <w:rsid w:val="00DF1010"/>
    <w:rsid w:val="00DF3B5F"/>
    <w:rsid w:val="00E20FCC"/>
    <w:rsid w:val="00E249CC"/>
    <w:rsid w:val="00E31E7F"/>
    <w:rsid w:val="00E55D41"/>
    <w:rsid w:val="00E9623A"/>
    <w:rsid w:val="00E96608"/>
    <w:rsid w:val="00EA3BE4"/>
    <w:rsid w:val="00EB1F4D"/>
    <w:rsid w:val="00EE1902"/>
    <w:rsid w:val="00F04947"/>
    <w:rsid w:val="00F129A1"/>
    <w:rsid w:val="00F153C4"/>
    <w:rsid w:val="00F16B96"/>
    <w:rsid w:val="00F3064C"/>
    <w:rsid w:val="00F31775"/>
    <w:rsid w:val="00F406F0"/>
    <w:rsid w:val="00F42111"/>
    <w:rsid w:val="00F5006F"/>
    <w:rsid w:val="00F70CAD"/>
    <w:rsid w:val="00F762EE"/>
    <w:rsid w:val="00F906FE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lockText">
    <w:name w:val="Block Text"/>
    <w:basedOn w:val="Normal"/>
    <w:rsid w:val="00F906FE"/>
    <w:pPr>
      <w:overflowPunct/>
      <w:autoSpaceDE/>
      <w:autoSpaceDN/>
      <w:adjustRightInd/>
      <w:ind w:left="1440" w:right="1260"/>
      <w:jc w:val="center"/>
      <w:textAlignment w:val="auto"/>
    </w:pPr>
    <w:rPr>
      <w:rFonts w:ascii="Univers (W1)" w:hAnsi="Univers (W1)"/>
      <w:b/>
    </w:rPr>
  </w:style>
  <w:style w:type="paragraph" w:styleId="BodyText2">
    <w:name w:val="Body Text 2"/>
    <w:basedOn w:val="Normal"/>
    <w:link w:val="BodyText2Char"/>
    <w:rsid w:val="001E3564"/>
    <w:pPr>
      <w:tabs>
        <w:tab w:val="left" w:pos="0"/>
      </w:tabs>
      <w:overflowPunct/>
      <w:autoSpaceDE/>
      <w:autoSpaceDN/>
      <w:adjustRightInd/>
      <w:ind w:right="-72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E35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3564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7B9F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D4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B0B"/>
  </w:style>
  <w:style w:type="character" w:customStyle="1" w:styleId="CommentTextChar">
    <w:name w:val="Comment Text Char"/>
    <w:basedOn w:val="DefaultParagraphFont"/>
    <w:link w:val="CommentText"/>
    <w:rsid w:val="00802B0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80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2B0B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D270A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lockText">
    <w:name w:val="Block Text"/>
    <w:basedOn w:val="Normal"/>
    <w:rsid w:val="00F906FE"/>
    <w:pPr>
      <w:overflowPunct/>
      <w:autoSpaceDE/>
      <w:autoSpaceDN/>
      <w:adjustRightInd/>
      <w:ind w:left="1440" w:right="1260"/>
      <w:jc w:val="center"/>
      <w:textAlignment w:val="auto"/>
    </w:pPr>
    <w:rPr>
      <w:rFonts w:ascii="Univers (W1)" w:hAnsi="Univers (W1)"/>
      <w:b/>
    </w:rPr>
  </w:style>
  <w:style w:type="paragraph" w:styleId="BodyText2">
    <w:name w:val="Body Text 2"/>
    <w:basedOn w:val="Normal"/>
    <w:link w:val="BodyText2Char"/>
    <w:rsid w:val="001E3564"/>
    <w:pPr>
      <w:tabs>
        <w:tab w:val="left" w:pos="0"/>
      </w:tabs>
      <w:overflowPunct/>
      <w:autoSpaceDE/>
      <w:autoSpaceDN/>
      <w:adjustRightInd/>
      <w:ind w:right="-72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E35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3564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7B9F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D4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B0B"/>
  </w:style>
  <w:style w:type="character" w:customStyle="1" w:styleId="CommentTextChar">
    <w:name w:val="Comment Text Char"/>
    <w:basedOn w:val="DefaultParagraphFont"/>
    <w:link w:val="CommentText"/>
    <w:rsid w:val="00802B0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80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2B0B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D270A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Napa County Counsel</dc:creator>
  <cp:lastModifiedBy>Morgan, Greg</cp:lastModifiedBy>
  <cp:revision>2</cp:revision>
  <cp:lastPrinted>2017-08-15T18:32:00Z</cp:lastPrinted>
  <dcterms:created xsi:type="dcterms:W3CDTF">2017-08-15T18:32:00Z</dcterms:created>
  <dcterms:modified xsi:type="dcterms:W3CDTF">2017-08-15T18:32:00Z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Teri Sisson</vt:lpwstr>
  </property>
  <property fmtid="{D5CDD505-2E9C-101B-9397-08002B2CF9AE}" pid="3" name="Category0">
    <vt:lpwstr>CEO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