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06" w:rsidRDefault="000E228E" w:rsidP="001F479F">
      <w:pPr>
        <w:pStyle w:val="Heading2"/>
        <w:spacing w:before="0" w:after="0"/>
        <w:rPr>
          <w:rFonts w:ascii="Times New Roman" w:hAnsi="Times New Roman"/>
          <w:sz w:val="22"/>
        </w:rPr>
      </w:pPr>
      <w:r>
        <w:rPr>
          <w:rFonts w:ascii="Times New Roman" w:hAnsi="Times New Roman"/>
          <w:i w:val="0"/>
          <w:sz w:val="22"/>
        </w:rPr>
        <w:t xml:space="preserve">RESOLUTION </w:t>
      </w:r>
      <w:r w:rsidR="00815D06">
        <w:rPr>
          <w:rFonts w:ascii="Times New Roman" w:hAnsi="Times New Roman"/>
          <w:i w:val="0"/>
          <w:sz w:val="22"/>
        </w:rPr>
        <w:t>NO.</w:t>
      </w:r>
      <w:r w:rsidR="002901DF">
        <w:rPr>
          <w:rFonts w:ascii="Times New Roman" w:hAnsi="Times New Roman"/>
          <w:i w:val="0"/>
          <w:sz w:val="22"/>
        </w:rPr>
        <w:t xml:space="preserve"> 2015-</w:t>
      </w:r>
      <w:r w:rsidR="002901DF">
        <w:rPr>
          <w:rFonts w:ascii="Times New Roman" w:hAnsi="Times New Roman"/>
          <w:i w:val="0"/>
          <w:sz w:val="22"/>
        </w:rPr>
        <w:t>25</w:t>
      </w:r>
    </w:p>
    <w:p w:rsidR="00260E85" w:rsidRPr="001F479F" w:rsidRDefault="00260E85" w:rsidP="001F479F">
      <w:pPr>
        <w:pStyle w:val="BodyText"/>
      </w:pPr>
    </w:p>
    <w:p w:rsidR="00815D06" w:rsidRDefault="00815D06">
      <w:pPr>
        <w:pStyle w:val="BlockText"/>
        <w:ind w:left="0" w:right="-36"/>
        <w:rPr>
          <w:rFonts w:ascii="Times New Roman" w:hAnsi="Times New Roman"/>
          <w:sz w:val="22"/>
        </w:rPr>
      </w:pPr>
      <w:r>
        <w:rPr>
          <w:rFonts w:ascii="Times New Roman" w:hAnsi="Times New Roman"/>
          <w:sz w:val="22"/>
        </w:rPr>
        <w:t xml:space="preserve">RESOLUTION OF THE </w:t>
      </w:r>
      <w:r w:rsidR="001B2C6C">
        <w:rPr>
          <w:rFonts w:ascii="Times New Roman" w:hAnsi="Times New Roman"/>
          <w:sz w:val="22"/>
        </w:rPr>
        <w:t xml:space="preserve">NAPA COUNTY </w:t>
      </w:r>
      <w:r>
        <w:rPr>
          <w:rFonts w:ascii="Times New Roman" w:hAnsi="Times New Roman"/>
          <w:sz w:val="22"/>
        </w:rPr>
        <w:t xml:space="preserve">BOARD OF SUPERVISORS, </w:t>
      </w:r>
    </w:p>
    <w:p w:rsidR="00F95A41" w:rsidRDefault="00815D06" w:rsidP="00F95A41">
      <w:pPr>
        <w:pStyle w:val="BlockText"/>
        <w:ind w:left="0" w:right="-36"/>
        <w:rPr>
          <w:rFonts w:ascii="Times New Roman" w:hAnsi="Times New Roman"/>
          <w:sz w:val="22"/>
        </w:rPr>
      </w:pPr>
      <w:r>
        <w:rPr>
          <w:rFonts w:ascii="Times New Roman" w:hAnsi="Times New Roman"/>
          <w:sz w:val="22"/>
        </w:rPr>
        <w:t xml:space="preserve">STATE OF CALIFORNIA, AMENDING THE </w:t>
      </w:r>
      <w:r w:rsidR="008415C7">
        <w:rPr>
          <w:rFonts w:ascii="Times New Roman" w:hAnsi="Times New Roman"/>
          <w:sz w:val="22"/>
        </w:rPr>
        <w:t>DEPARTMENTAL ALLOCATION LIST</w:t>
      </w:r>
      <w:r w:rsidR="001E3B44">
        <w:rPr>
          <w:rFonts w:ascii="Times New Roman" w:hAnsi="Times New Roman"/>
          <w:sz w:val="22"/>
        </w:rPr>
        <w:t xml:space="preserve"> </w:t>
      </w:r>
    </w:p>
    <w:p w:rsidR="00815D06" w:rsidRDefault="007C5A2A" w:rsidP="00F95A41">
      <w:pPr>
        <w:pStyle w:val="BlockText"/>
        <w:ind w:left="0" w:right="-36"/>
        <w:rPr>
          <w:rFonts w:ascii="Times New Roman" w:hAnsi="Times New Roman"/>
          <w:sz w:val="22"/>
        </w:rPr>
      </w:pPr>
      <w:r>
        <w:rPr>
          <w:rFonts w:ascii="Times New Roman" w:hAnsi="Times New Roman"/>
          <w:sz w:val="22"/>
        </w:rPr>
        <w:t>F</w:t>
      </w:r>
      <w:r w:rsidR="00EE0BA3">
        <w:rPr>
          <w:rFonts w:ascii="Times New Roman" w:hAnsi="Times New Roman"/>
          <w:sz w:val="22"/>
        </w:rPr>
        <w:t xml:space="preserve">OR THE </w:t>
      </w:r>
      <w:r w:rsidR="00DC12A6">
        <w:rPr>
          <w:rFonts w:ascii="Times New Roman" w:hAnsi="Times New Roman"/>
          <w:sz w:val="22"/>
        </w:rPr>
        <w:t>MENTAL HEALTH</w:t>
      </w:r>
      <w:r w:rsidR="00746199">
        <w:rPr>
          <w:rFonts w:ascii="Times New Roman" w:hAnsi="Times New Roman"/>
          <w:sz w:val="22"/>
        </w:rPr>
        <w:t xml:space="preserve"> DIVISION OF THE HEALTH &amp; HUMAN SERVICES AGENCY</w:t>
      </w:r>
      <w:r w:rsidR="005F16D4">
        <w:rPr>
          <w:rFonts w:ascii="Times New Roman" w:hAnsi="Times New Roman"/>
          <w:sz w:val="22"/>
        </w:rPr>
        <w:t xml:space="preserve">, </w:t>
      </w:r>
      <w:r w:rsidR="00575704">
        <w:rPr>
          <w:rFonts w:ascii="Times New Roman" w:hAnsi="Times New Roman"/>
          <w:sz w:val="22"/>
        </w:rPr>
        <w:t>EFFECTIVE</w:t>
      </w:r>
      <w:r w:rsidR="00F95A41">
        <w:rPr>
          <w:rFonts w:ascii="Times New Roman" w:hAnsi="Times New Roman"/>
          <w:sz w:val="22"/>
        </w:rPr>
        <w:t xml:space="preserve"> </w:t>
      </w:r>
      <w:r w:rsidR="00DC12A6">
        <w:rPr>
          <w:rFonts w:ascii="Times New Roman" w:hAnsi="Times New Roman"/>
          <w:sz w:val="22"/>
        </w:rPr>
        <w:t>MARCH 10, 2015</w:t>
      </w:r>
    </w:p>
    <w:p w:rsidR="00815D06" w:rsidRDefault="00815D06">
      <w:pPr>
        <w:pStyle w:val="BlockText"/>
        <w:ind w:left="0" w:right="-36"/>
        <w:rPr>
          <w:rFonts w:ascii="Times New Roman" w:hAnsi="Times New Roman"/>
          <w:sz w:val="22"/>
        </w:rPr>
      </w:pPr>
    </w:p>
    <w:p w:rsidR="00815D06" w:rsidRDefault="00815D06">
      <w:pPr>
        <w:ind w:firstLine="720"/>
        <w:rPr>
          <w:sz w:val="22"/>
          <w:szCs w:val="22"/>
        </w:rPr>
      </w:pPr>
      <w:r w:rsidRPr="00575413">
        <w:rPr>
          <w:b/>
          <w:sz w:val="22"/>
          <w:szCs w:val="22"/>
        </w:rPr>
        <w:t xml:space="preserve">WHEREAS, </w:t>
      </w:r>
      <w:r w:rsidRPr="00575413">
        <w:rPr>
          <w:sz w:val="22"/>
          <w:szCs w:val="22"/>
        </w:rPr>
        <w:t>Government Code section 25300 provides that the Board of Supervisors shall provide for the number, compensation, tenure, appointment and conditions of employment of county employees and that such action may be taken by ordinance or resolution; and</w:t>
      </w:r>
    </w:p>
    <w:p w:rsidR="00426B99" w:rsidRDefault="00426B99">
      <w:pPr>
        <w:ind w:firstLine="720"/>
        <w:rPr>
          <w:sz w:val="22"/>
          <w:szCs w:val="22"/>
        </w:rPr>
      </w:pPr>
    </w:p>
    <w:p w:rsidR="00E83DB7" w:rsidRDefault="00E83DB7" w:rsidP="00E83DB7">
      <w:pPr>
        <w:ind w:firstLine="720"/>
        <w:rPr>
          <w:sz w:val="22"/>
          <w:szCs w:val="22"/>
        </w:rPr>
      </w:pPr>
      <w:r w:rsidRPr="00B0504A">
        <w:rPr>
          <w:b/>
          <w:sz w:val="22"/>
          <w:szCs w:val="22"/>
        </w:rPr>
        <w:t>WHEREAS</w:t>
      </w:r>
      <w:r w:rsidRPr="00B0504A">
        <w:rPr>
          <w:sz w:val="22"/>
          <w:szCs w:val="22"/>
        </w:rPr>
        <w:t>, section 2.100.280 of the Napa County Code provides that the number of positions and classifications in the Departmental Allocation List shall be established from time to time by resolution of the Board of Supervisors; and</w:t>
      </w:r>
    </w:p>
    <w:p w:rsidR="008F440C" w:rsidRDefault="008F440C" w:rsidP="00AC14E1">
      <w:pPr>
        <w:tabs>
          <w:tab w:val="left" w:pos="0"/>
        </w:tabs>
        <w:suppressAutoHyphens/>
        <w:rPr>
          <w:b/>
          <w:sz w:val="22"/>
          <w:szCs w:val="22"/>
        </w:rPr>
      </w:pPr>
    </w:p>
    <w:p w:rsidR="007243D6" w:rsidRDefault="008F440C" w:rsidP="00AC14E1">
      <w:pPr>
        <w:tabs>
          <w:tab w:val="left" w:pos="0"/>
        </w:tabs>
        <w:suppressAutoHyphens/>
        <w:rPr>
          <w:sz w:val="22"/>
          <w:szCs w:val="22"/>
        </w:rPr>
      </w:pPr>
      <w:r>
        <w:rPr>
          <w:b/>
          <w:sz w:val="22"/>
          <w:szCs w:val="22"/>
        </w:rPr>
        <w:tab/>
      </w:r>
      <w:r w:rsidR="00815D06" w:rsidRPr="00575413">
        <w:rPr>
          <w:b/>
          <w:sz w:val="22"/>
          <w:szCs w:val="22"/>
        </w:rPr>
        <w:t>WHEREAS</w:t>
      </w:r>
      <w:r w:rsidR="009C17C3">
        <w:rPr>
          <w:sz w:val="22"/>
          <w:szCs w:val="22"/>
        </w:rPr>
        <w:t xml:space="preserve">, the </w:t>
      </w:r>
      <w:r w:rsidR="0029699A">
        <w:rPr>
          <w:sz w:val="22"/>
          <w:szCs w:val="22"/>
        </w:rPr>
        <w:t xml:space="preserve">Director of Human Resources </w:t>
      </w:r>
      <w:r w:rsidR="00815D06" w:rsidRPr="00575413">
        <w:rPr>
          <w:sz w:val="22"/>
          <w:szCs w:val="22"/>
        </w:rPr>
        <w:t xml:space="preserve">recommends that the proposed </w:t>
      </w:r>
      <w:r w:rsidR="00CD7B0D" w:rsidRPr="00575413">
        <w:rPr>
          <w:sz w:val="22"/>
          <w:szCs w:val="22"/>
        </w:rPr>
        <w:t>change</w:t>
      </w:r>
      <w:r w:rsidR="00815D06" w:rsidRPr="00575413">
        <w:rPr>
          <w:sz w:val="22"/>
          <w:szCs w:val="22"/>
        </w:rPr>
        <w:t xml:space="preserve"> to the </w:t>
      </w:r>
      <w:r w:rsidR="00E83DB7">
        <w:rPr>
          <w:sz w:val="22"/>
          <w:szCs w:val="22"/>
        </w:rPr>
        <w:t xml:space="preserve">Departmental Allocation List </w:t>
      </w:r>
      <w:r w:rsidR="003958DC">
        <w:rPr>
          <w:sz w:val="22"/>
          <w:szCs w:val="22"/>
        </w:rPr>
        <w:t>for</w:t>
      </w:r>
      <w:r w:rsidR="00575413" w:rsidRPr="00575413">
        <w:rPr>
          <w:sz w:val="22"/>
          <w:szCs w:val="22"/>
        </w:rPr>
        <w:t xml:space="preserve"> </w:t>
      </w:r>
      <w:r w:rsidR="00F95A41">
        <w:rPr>
          <w:sz w:val="22"/>
          <w:szCs w:val="22"/>
        </w:rPr>
        <w:t xml:space="preserve">the </w:t>
      </w:r>
      <w:r w:rsidR="00DC12A6">
        <w:rPr>
          <w:sz w:val="22"/>
          <w:szCs w:val="22"/>
        </w:rPr>
        <w:t>Mental Health</w:t>
      </w:r>
      <w:r w:rsidR="00746199">
        <w:rPr>
          <w:sz w:val="22"/>
          <w:szCs w:val="22"/>
        </w:rPr>
        <w:t xml:space="preserve"> Division of the Health &amp; Human Services Agency</w:t>
      </w:r>
      <w:r w:rsidR="001B2C6C">
        <w:rPr>
          <w:sz w:val="22"/>
          <w:szCs w:val="22"/>
        </w:rPr>
        <w:t>,</w:t>
      </w:r>
      <w:r w:rsidR="00F95A41">
        <w:rPr>
          <w:sz w:val="22"/>
          <w:szCs w:val="22"/>
        </w:rPr>
        <w:t xml:space="preserve"> </w:t>
      </w:r>
      <w:r w:rsidR="00815D06" w:rsidRPr="00575413">
        <w:rPr>
          <w:sz w:val="22"/>
          <w:szCs w:val="22"/>
        </w:rPr>
        <w:t>as set forth in</w:t>
      </w:r>
      <w:r w:rsidR="00694F3D">
        <w:rPr>
          <w:sz w:val="22"/>
          <w:szCs w:val="22"/>
        </w:rPr>
        <w:t xml:space="preserve"> Exhibit “A</w:t>
      </w:r>
      <w:r w:rsidR="001B2C6C">
        <w:rPr>
          <w:sz w:val="22"/>
          <w:szCs w:val="22"/>
        </w:rPr>
        <w:t>,</w:t>
      </w:r>
      <w:r w:rsidR="00694F3D">
        <w:rPr>
          <w:sz w:val="22"/>
          <w:szCs w:val="22"/>
        </w:rPr>
        <w:t xml:space="preserve">” </w:t>
      </w:r>
      <w:r w:rsidR="00F9205B">
        <w:rPr>
          <w:sz w:val="22"/>
          <w:szCs w:val="22"/>
        </w:rPr>
        <w:t>be implemented.</w:t>
      </w:r>
    </w:p>
    <w:p w:rsidR="00815D06" w:rsidRPr="00575413" w:rsidRDefault="00815D06" w:rsidP="00AC14E1">
      <w:pPr>
        <w:tabs>
          <w:tab w:val="left" w:pos="0"/>
        </w:tabs>
        <w:suppressAutoHyphens/>
        <w:rPr>
          <w:sz w:val="22"/>
          <w:szCs w:val="22"/>
        </w:rPr>
      </w:pPr>
    </w:p>
    <w:p w:rsidR="00815D06" w:rsidRDefault="00815D06">
      <w:pPr>
        <w:ind w:firstLine="720"/>
        <w:rPr>
          <w:sz w:val="22"/>
          <w:szCs w:val="22"/>
        </w:rPr>
      </w:pPr>
      <w:r w:rsidRPr="00575413">
        <w:rPr>
          <w:b/>
          <w:spacing w:val="-2"/>
          <w:sz w:val="22"/>
          <w:szCs w:val="22"/>
        </w:rPr>
        <w:t>NOW, THEREFORE, BE IT RESOLVED</w:t>
      </w:r>
      <w:r w:rsidRPr="00575413">
        <w:rPr>
          <w:spacing w:val="-2"/>
          <w:sz w:val="22"/>
          <w:szCs w:val="22"/>
        </w:rPr>
        <w:t xml:space="preserve"> that the </w:t>
      </w:r>
      <w:r w:rsidRPr="00575413">
        <w:rPr>
          <w:sz w:val="22"/>
          <w:szCs w:val="22"/>
        </w:rPr>
        <w:t xml:space="preserve">Napa County Board of Supervisors </w:t>
      </w:r>
      <w:r w:rsidRPr="00575413">
        <w:rPr>
          <w:spacing w:val="-2"/>
          <w:sz w:val="22"/>
          <w:szCs w:val="22"/>
        </w:rPr>
        <w:t xml:space="preserve">hereby approves the </w:t>
      </w:r>
      <w:r w:rsidR="00CD7B0D">
        <w:rPr>
          <w:sz w:val="22"/>
          <w:szCs w:val="22"/>
        </w:rPr>
        <w:t>change</w:t>
      </w:r>
      <w:r w:rsidRPr="00575413">
        <w:rPr>
          <w:sz w:val="22"/>
          <w:szCs w:val="22"/>
        </w:rPr>
        <w:t xml:space="preserve"> </w:t>
      </w:r>
      <w:r w:rsidRPr="00575413">
        <w:rPr>
          <w:spacing w:val="-2"/>
          <w:sz w:val="22"/>
          <w:szCs w:val="22"/>
        </w:rPr>
        <w:t>to the</w:t>
      </w:r>
      <w:r w:rsidR="008F440C">
        <w:rPr>
          <w:spacing w:val="-2"/>
          <w:sz w:val="22"/>
          <w:szCs w:val="22"/>
        </w:rPr>
        <w:t xml:space="preserve"> </w:t>
      </w:r>
      <w:r w:rsidR="00E83DB7">
        <w:rPr>
          <w:spacing w:val="-2"/>
          <w:sz w:val="22"/>
          <w:szCs w:val="22"/>
        </w:rPr>
        <w:t>Departmental Allocation List</w:t>
      </w:r>
      <w:r w:rsidR="00EA3CD9">
        <w:rPr>
          <w:spacing w:val="-2"/>
          <w:sz w:val="22"/>
          <w:szCs w:val="22"/>
        </w:rPr>
        <w:t xml:space="preserve"> </w:t>
      </w:r>
      <w:r w:rsidR="00E83DB7">
        <w:rPr>
          <w:spacing w:val="-2"/>
          <w:sz w:val="22"/>
          <w:szCs w:val="22"/>
        </w:rPr>
        <w:t xml:space="preserve">for </w:t>
      </w:r>
      <w:r w:rsidR="00EB5692">
        <w:rPr>
          <w:spacing w:val="-2"/>
          <w:sz w:val="22"/>
          <w:szCs w:val="22"/>
        </w:rPr>
        <w:t>the</w:t>
      </w:r>
      <w:r w:rsidR="00F95A41">
        <w:rPr>
          <w:spacing w:val="-2"/>
          <w:sz w:val="22"/>
          <w:szCs w:val="22"/>
        </w:rPr>
        <w:t xml:space="preserve"> </w:t>
      </w:r>
      <w:r w:rsidR="00DC12A6">
        <w:rPr>
          <w:sz w:val="22"/>
          <w:szCs w:val="22"/>
        </w:rPr>
        <w:t>Mental Health</w:t>
      </w:r>
      <w:r w:rsidR="00746199">
        <w:rPr>
          <w:sz w:val="22"/>
          <w:szCs w:val="22"/>
        </w:rPr>
        <w:t xml:space="preserve"> Division of the Health &amp; Human Services Agency</w:t>
      </w:r>
      <w:r w:rsidR="008F440C">
        <w:rPr>
          <w:spacing w:val="-2"/>
          <w:sz w:val="22"/>
          <w:szCs w:val="22"/>
        </w:rPr>
        <w:t xml:space="preserve">, </w:t>
      </w:r>
      <w:r w:rsidR="007243D6" w:rsidRPr="00575413">
        <w:rPr>
          <w:spacing w:val="-2"/>
          <w:sz w:val="22"/>
          <w:szCs w:val="22"/>
        </w:rPr>
        <w:t xml:space="preserve">as </w:t>
      </w:r>
      <w:r w:rsidRPr="00575413">
        <w:rPr>
          <w:spacing w:val="-2"/>
          <w:sz w:val="22"/>
          <w:szCs w:val="22"/>
        </w:rPr>
        <w:t xml:space="preserve">set forth in Exhibit </w:t>
      </w:r>
      <w:r w:rsidR="00575413" w:rsidRPr="00575413">
        <w:rPr>
          <w:spacing w:val="-2"/>
          <w:sz w:val="22"/>
          <w:szCs w:val="22"/>
        </w:rPr>
        <w:t>“</w:t>
      </w:r>
      <w:r w:rsidRPr="00575413">
        <w:rPr>
          <w:spacing w:val="-2"/>
          <w:sz w:val="22"/>
          <w:szCs w:val="22"/>
        </w:rPr>
        <w:t>A</w:t>
      </w:r>
      <w:r w:rsidR="008421DF">
        <w:rPr>
          <w:spacing w:val="-2"/>
          <w:sz w:val="22"/>
          <w:szCs w:val="22"/>
        </w:rPr>
        <w:t>,</w:t>
      </w:r>
      <w:r w:rsidR="00575413" w:rsidRPr="00575413">
        <w:rPr>
          <w:spacing w:val="-2"/>
          <w:sz w:val="22"/>
          <w:szCs w:val="22"/>
        </w:rPr>
        <w:t>”</w:t>
      </w:r>
      <w:r w:rsidRPr="00575413">
        <w:rPr>
          <w:spacing w:val="-2"/>
          <w:sz w:val="22"/>
          <w:szCs w:val="22"/>
        </w:rPr>
        <w:t xml:space="preserve"> </w:t>
      </w:r>
      <w:r w:rsidR="008D5CCF">
        <w:rPr>
          <w:sz w:val="22"/>
          <w:szCs w:val="22"/>
        </w:rPr>
        <w:t>effective</w:t>
      </w:r>
      <w:r w:rsidR="00CA7917">
        <w:rPr>
          <w:sz w:val="22"/>
          <w:szCs w:val="22"/>
        </w:rPr>
        <w:t xml:space="preserve"> </w:t>
      </w:r>
      <w:r w:rsidR="00DC12A6">
        <w:rPr>
          <w:sz w:val="22"/>
          <w:szCs w:val="22"/>
        </w:rPr>
        <w:t>March 10, 2015</w:t>
      </w:r>
      <w:r w:rsidR="00913AA4">
        <w:rPr>
          <w:sz w:val="22"/>
          <w:szCs w:val="22"/>
        </w:rPr>
        <w:t>.</w:t>
      </w:r>
    </w:p>
    <w:p w:rsidR="003958DC" w:rsidRPr="00575413" w:rsidRDefault="003958DC">
      <w:pPr>
        <w:ind w:firstLine="720"/>
        <w:rPr>
          <w:spacing w:val="-2"/>
          <w:sz w:val="22"/>
          <w:szCs w:val="22"/>
        </w:rPr>
      </w:pPr>
    </w:p>
    <w:p w:rsidR="00815D06" w:rsidRPr="00575413" w:rsidRDefault="00815D06">
      <w:pPr>
        <w:rPr>
          <w:spacing w:val="-2"/>
          <w:sz w:val="22"/>
          <w:szCs w:val="22"/>
        </w:rPr>
      </w:pPr>
      <w:r w:rsidRPr="00575413">
        <w:rPr>
          <w:sz w:val="22"/>
          <w:szCs w:val="22"/>
        </w:rPr>
        <w:tab/>
      </w:r>
      <w:r w:rsidRPr="00575413">
        <w:rPr>
          <w:spacing w:val="-2"/>
          <w:sz w:val="22"/>
          <w:szCs w:val="22"/>
        </w:rPr>
        <w:t>The foregoing resolution was duly and regularly adopted</w:t>
      </w:r>
      <w:r w:rsidR="00694F3D">
        <w:rPr>
          <w:spacing w:val="-2"/>
          <w:sz w:val="22"/>
          <w:szCs w:val="22"/>
        </w:rPr>
        <w:t xml:space="preserve"> by the </w:t>
      </w:r>
      <w:r w:rsidR="001B2C6C">
        <w:rPr>
          <w:spacing w:val="-2"/>
          <w:sz w:val="22"/>
          <w:szCs w:val="22"/>
        </w:rPr>
        <w:t xml:space="preserve">Napa County </w:t>
      </w:r>
      <w:r w:rsidR="00694F3D">
        <w:rPr>
          <w:spacing w:val="-2"/>
          <w:sz w:val="22"/>
          <w:szCs w:val="22"/>
        </w:rPr>
        <w:t>Board of Supervisors</w:t>
      </w:r>
      <w:r w:rsidRPr="00575413">
        <w:rPr>
          <w:spacing w:val="-2"/>
          <w:sz w:val="22"/>
          <w:szCs w:val="22"/>
        </w:rPr>
        <w:t>, State of California, at a regular meet</w:t>
      </w:r>
      <w:r w:rsidR="00BF1F8A" w:rsidRPr="00575413">
        <w:rPr>
          <w:spacing w:val="-2"/>
          <w:sz w:val="22"/>
          <w:szCs w:val="22"/>
        </w:rPr>
        <w:t>ing of said Board held on the</w:t>
      </w:r>
      <w:r w:rsidR="003D09B0">
        <w:rPr>
          <w:spacing w:val="-2"/>
          <w:sz w:val="22"/>
          <w:szCs w:val="22"/>
        </w:rPr>
        <w:t xml:space="preserve"> </w:t>
      </w:r>
      <w:r w:rsidR="00DC12A6">
        <w:rPr>
          <w:spacing w:val="-2"/>
          <w:sz w:val="22"/>
          <w:szCs w:val="22"/>
        </w:rPr>
        <w:t>10</w:t>
      </w:r>
      <w:r w:rsidR="00DC12A6" w:rsidRPr="00DC12A6">
        <w:rPr>
          <w:spacing w:val="-2"/>
          <w:sz w:val="22"/>
          <w:szCs w:val="22"/>
          <w:vertAlign w:val="superscript"/>
        </w:rPr>
        <w:t>th</w:t>
      </w:r>
      <w:r w:rsidR="00DC12A6">
        <w:rPr>
          <w:spacing w:val="-2"/>
          <w:sz w:val="22"/>
          <w:szCs w:val="22"/>
        </w:rPr>
        <w:t xml:space="preserve"> day of March</w:t>
      </w:r>
      <w:r w:rsidR="002901DF">
        <w:rPr>
          <w:spacing w:val="-2"/>
          <w:sz w:val="22"/>
          <w:szCs w:val="22"/>
        </w:rPr>
        <w:t>,</w:t>
      </w:r>
      <w:r w:rsidRPr="00575413">
        <w:rPr>
          <w:spacing w:val="-2"/>
          <w:sz w:val="22"/>
          <w:szCs w:val="22"/>
        </w:rPr>
        <w:t xml:space="preserve"> </w:t>
      </w:r>
      <w:r w:rsidR="00260E85">
        <w:rPr>
          <w:spacing w:val="-2"/>
          <w:sz w:val="22"/>
          <w:szCs w:val="22"/>
        </w:rPr>
        <w:t xml:space="preserve">2015, </w:t>
      </w:r>
      <w:r w:rsidRPr="00575413">
        <w:rPr>
          <w:spacing w:val="-2"/>
          <w:sz w:val="22"/>
          <w:szCs w:val="22"/>
        </w:rPr>
        <w:t>by the following vote:</w:t>
      </w:r>
    </w:p>
    <w:p w:rsidR="00815D06" w:rsidRPr="003A3730" w:rsidRDefault="00815D06" w:rsidP="003A3730">
      <w:pPr>
        <w:suppressAutoHyphens/>
        <w:rPr>
          <w:spacing w:val="-2"/>
          <w:sz w:val="22"/>
        </w:rPr>
      </w:pPr>
    </w:p>
    <w:p w:rsidR="00DC12A6" w:rsidRDefault="00815D06" w:rsidP="002901DF">
      <w:pPr>
        <w:suppressAutoHyphens/>
        <w:rPr>
          <w:spacing w:val="-2"/>
          <w:sz w:val="22"/>
          <w:szCs w:val="22"/>
        </w:rPr>
      </w:pPr>
      <w:r w:rsidRPr="003A3730">
        <w:rPr>
          <w:spacing w:val="-2"/>
        </w:rPr>
        <w:tab/>
      </w:r>
      <w:r w:rsidR="00DC12A6" w:rsidRPr="008266D6">
        <w:rPr>
          <w:spacing w:val="-2"/>
          <w:sz w:val="22"/>
          <w:szCs w:val="22"/>
        </w:rPr>
        <w:t>AYES:</w:t>
      </w:r>
      <w:r w:rsidR="00DC12A6" w:rsidRPr="008266D6">
        <w:rPr>
          <w:spacing w:val="-2"/>
          <w:sz w:val="22"/>
          <w:szCs w:val="22"/>
        </w:rPr>
        <w:tab/>
      </w:r>
      <w:r w:rsidR="00DC12A6" w:rsidRPr="008266D6">
        <w:rPr>
          <w:spacing w:val="-2"/>
          <w:sz w:val="22"/>
          <w:szCs w:val="22"/>
        </w:rPr>
        <w:tab/>
        <w:t xml:space="preserve">SUPERVISORS  </w:t>
      </w:r>
      <w:r w:rsidR="00DC12A6" w:rsidRPr="008266D6">
        <w:rPr>
          <w:spacing w:val="-2"/>
          <w:sz w:val="22"/>
          <w:szCs w:val="22"/>
        </w:rPr>
        <w:tab/>
      </w:r>
      <w:r w:rsidR="002901DF">
        <w:rPr>
          <w:spacing w:val="-2"/>
          <w:sz w:val="22"/>
          <w:szCs w:val="22"/>
        </w:rPr>
        <w:t>WAGENKNECHT, PEDROZA, LUCE,</w:t>
      </w:r>
    </w:p>
    <w:p w:rsidR="002901DF" w:rsidRPr="008266D6" w:rsidRDefault="002901DF" w:rsidP="002901DF">
      <w:pPr>
        <w:suppressAutoHyphens/>
        <w:rPr>
          <w:spacing w:val="-2"/>
          <w:sz w:val="22"/>
          <w:szCs w:val="22"/>
        </w:rPr>
      </w:pP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t>CALDWELL and DILLON</w:t>
      </w:r>
    </w:p>
    <w:p w:rsidR="00DC12A6" w:rsidRPr="008266D6" w:rsidRDefault="00DC12A6" w:rsidP="00DC12A6">
      <w:pPr>
        <w:suppressAutoHyphens/>
        <w:rPr>
          <w:spacing w:val="-2"/>
          <w:sz w:val="22"/>
          <w:szCs w:val="22"/>
        </w:rPr>
      </w:pPr>
    </w:p>
    <w:p w:rsidR="00DC12A6" w:rsidRPr="008266D6" w:rsidRDefault="00DC12A6" w:rsidP="00DC12A6">
      <w:pPr>
        <w:suppressAutoHyphens/>
        <w:rPr>
          <w:spacing w:val="-2"/>
          <w:sz w:val="22"/>
          <w:szCs w:val="22"/>
        </w:rPr>
      </w:pPr>
      <w:r w:rsidRPr="008266D6">
        <w:rPr>
          <w:spacing w:val="-2"/>
          <w:sz w:val="22"/>
          <w:szCs w:val="22"/>
        </w:rPr>
        <w:t xml:space="preserve">    </w:t>
      </w:r>
      <w:r w:rsidRPr="008266D6">
        <w:rPr>
          <w:spacing w:val="-2"/>
          <w:sz w:val="22"/>
          <w:szCs w:val="22"/>
        </w:rPr>
        <w:tab/>
        <w:t>NOES:</w:t>
      </w:r>
      <w:r w:rsidRPr="008266D6">
        <w:rPr>
          <w:spacing w:val="-2"/>
          <w:sz w:val="22"/>
          <w:szCs w:val="22"/>
        </w:rPr>
        <w:tab/>
      </w:r>
      <w:r w:rsidRPr="008266D6">
        <w:rPr>
          <w:spacing w:val="-2"/>
          <w:sz w:val="22"/>
          <w:szCs w:val="22"/>
        </w:rPr>
        <w:tab/>
        <w:t xml:space="preserve">SUPERVISORS   </w:t>
      </w:r>
      <w:r w:rsidRPr="008266D6">
        <w:rPr>
          <w:spacing w:val="-2"/>
          <w:sz w:val="22"/>
          <w:szCs w:val="22"/>
        </w:rPr>
        <w:tab/>
      </w:r>
      <w:r w:rsidR="002901DF">
        <w:rPr>
          <w:spacing w:val="-2"/>
          <w:sz w:val="22"/>
          <w:szCs w:val="22"/>
        </w:rPr>
        <w:t>NONE</w:t>
      </w:r>
    </w:p>
    <w:p w:rsidR="00DC12A6" w:rsidRPr="008266D6" w:rsidRDefault="00DC12A6" w:rsidP="00DC12A6">
      <w:pPr>
        <w:suppressAutoHyphens/>
        <w:rPr>
          <w:spacing w:val="-2"/>
          <w:sz w:val="22"/>
          <w:szCs w:val="22"/>
        </w:rPr>
      </w:pPr>
    </w:p>
    <w:p w:rsidR="00DC12A6" w:rsidRDefault="00DC12A6" w:rsidP="00DC12A6">
      <w:pPr>
        <w:suppressAutoHyphens/>
        <w:rPr>
          <w:spacing w:val="-2"/>
          <w:sz w:val="22"/>
          <w:szCs w:val="22"/>
        </w:rPr>
      </w:pPr>
      <w:r w:rsidRPr="008266D6">
        <w:rPr>
          <w:spacing w:val="-2"/>
          <w:sz w:val="22"/>
          <w:szCs w:val="22"/>
        </w:rPr>
        <w:tab/>
        <w:t>ABSENT:</w:t>
      </w:r>
      <w:r w:rsidRPr="008266D6">
        <w:rPr>
          <w:spacing w:val="-2"/>
          <w:sz w:val="22"/>
          <w:szCs w:val="22"/>
        </w:rPr>
        <w:tab/>
        <w:t xml:space="preserve">SUPERVISORS   </w:t>
      </w:r>
      <w:r w:rsidRPr="008266D6">
        <w:rPr>
          <w:spacing w:val="-2"/>
          <w:sz w:val="22"/>
          <w:szCs w:val="22"/>
        </w:rPr>
        <w:tab/>
      </w:r>
      <w:r w:rsidR="002901DF">
        <w:rPr>
          <w:spacing w:val="-2"/>
          <w:sz w:val="22"/>
          <w:szCs w:val="22"/>
        </w:rPr>
        <w:t>NONE</w:t>
      </w:r>
    </w:p>
    <w:p w:rsidR="002901DF" w:rsidRPr="008266D6" w:rsidRDefault="002901DF" w:rsidP="00DC12A6">
      <w:pPr>
        <w:suppressAutoHyphens/>
        <w:rPr>
          <w:spacing w:val="-2"/>
          <w:sz w:val="22"/>
          <w:szCs w:val="22"/>
        </w:rPr>
      </w:pPr>
    </w:p>
    <w:p w:rsidR="00DC12A6" w:rsidRPr="008266D6" w:rsidRDefault="00DC12A6" w:rsidP="00DC12A6">
      <w:pPr>
        <w:suppressAutoHyphens/>
        <w:rPr>
          <w:spacing w:val="-2"/>
          <w:sz w:val="22"/>
          <w:szCs w:val="22"/>
        </w:rPr>
      </w:pPr>
    </w:p>
    <w:p w:rsidR="00DC12A6" w:rsidRPr="008266D6" w:rsidRDefault="00DC12A6" w:rsidP="00DC12A6">
      <w:pPr>
        <w:suppressAutoHyphens/>
        <w:rPr>
          <w:spacing w:val="-2"/>
          <w:sz w:val="22"/>
          <w:szCs w:val="22"/>
        </w:rPr>
      </w:pPr>
      <w:r w:rsidRPr="008266D6">
        <w:rPr>
          <w:spacing w:val="-2"/>
          <w:sz w:val="22"/>
          <w:szCs w:val="22"/>
        </w:rPr>
        <w:tab/>
      </w:r>
      <w:r w:rsidRPr="008266D6">
        <w:rPr>
          <w:spacing w:val="-2"/>
          <w:sz w:val="22"/>
          <w:szCs w:val="22"/>
        </w:rPr>
        <w:tab/>
      </w:r>
      <w:r w:rsidRPr="008266D6">
        <w:rPr>
          <w:spacing w:val="-2"/>
          <w:sz w:val="22"/>
          <w:szCs w:val="22"/>
        </w:rPr>
        <w:tab/>
      </w:r>
      <w:r w:rsidRPr="008266D6">
        <w:rPr>
          <w:spacing w:val="-2"/>
          <w:sz w:val="22"/>
          <w:szCs w:val="22"/>
        </w:rPr>
        <w:tab/>
      </w:r>
      <w:r w:rsidRPr="008266D6">
        <w:rPr>
          <w:spacing w:val="-2"/>
          <w:sz w:val="22"/>
          <w:szCs w:val="22"/>
        </w:rPr>
        <w:tab/>
      </w:r>
      <w:r w:rsidRPr="008266D6">
        <w:rPr>
          <w:spacing w:val="-2"/>
          <w:sz w:val="22"/>
          <w:szCs w:val="22"/>
        </w:rPr>
        <w:tab/>
        <w:t>__________________________________</w:t>
      </w:r>
      <w:r>
        <w:rPr>
          <w:spacing w:val="-2"/>
          <w:sz w:val="22"/>
          <w:szCs w:val="22"/>
        </w:rPr>
        <w:t>_____</w:t>
      </w:r>
    </w:p>
    <w:p w:rsidR="00DC12A6" w:rsidRPr="008266D6" w:rsidRDefault="00DC12A6" w:rsidP="00DC12A6">
      <w:pPr>
        <w:suppressAutoHyphens/>
        <w:rPr>
          <w:spacing w:val="-2"/>
          <w:sz w:val="22"/>
          <w:szCs w:val="22"/>
        </w:rPr>
      </w:pPr>
      <w:r w:rsidRPr="008266D6">
        <w:rPr>
          <w:spacing w:val="-2"/>
          <w:sz w:val="22"/>
          <w:szCs w:val="22"/>
        </w:rPr>
        <w:tab/>
      </w:r>
      <w:r w:rsidRPr="008266D6">
        <w:rPr>
          <w:spacing w:val="-2"/>
          <w:sz w:val="22"/>
          <w:szCs w:val="22"/>
        </w:rPr>
        <w:tab/>
      </w:r>
      <w:r w:rsidRPr="008266D6">
        <w:rPr>
          <w:spacing w:val="-2"/>
          <w:sz w:val="22"/>
          <w:szCs w:val="22"/>
        </w:rPr>
        <w:tab/>
      </w:r>
      <w:r w:rsidRPr="008266D6">
        <w:rPr>
          <w:spacing w:val="-2"/>
          <w:sz w:val="22"/>
          <w:szCs w:val="22"/>
        </w:rPr>
        <w:tab/>
      </w:r>
      <w:r w:rsidRPr="008266D6">
        <w:rPr>
          <w:spacing w:val="-2"/>
          <w:sz w:val="22"/>
          <w:szCs w:val="22"/>
        </w:rPr>
        <w:tab/>
      </w:r>
      <w:r w:rsidRPr="008266D6">
        <w:rPr>
          <w:spacing w:val="-2"/>
          <w:sz w:val="22"/>
          <w:szCs w:val="22"/>
        </w:rPr>
        <w:tab/>
        <w:t>DIANE DILLON, Chair of the</w:t>
      </w:r>
      <w:r>
        <w:rPr>
          <w:spacing w:val="-2"/>
        </w:rPr>
        <w:t xml:space="preserve"> </w:t>
      </w:r>
      <w:r w:rsidRPr="009E6823">
        <w:rPr>
          <w:spacing w:val="-2"/>
          <w:sz w:val="22"/>
          <w:szCs w:val="22"/>
        </w:rPr>
        <w:t>Board of Supervisors</w:t>
      </w:r>
    </w:p>
    <w:p w:rsidR="00DC12A6" w:rsidRPr="008266D6" w:rsidRDefault="00DC12A6" w:rsidP="00DC12A6">
      <w:pPr>
        <w:suppressAutoHyphens/>
        <w:rPr>
          <w:spacing w:val="-2"/>
          <w:sz w:val="22"/>
          <w:szCs w:val="22"/>
        </w:rPr>
      </w:pPr>
      <w:r w:rsidRPr="008266D6">
        <w:rPr>
          <w:spacing w:val="-2"/>
          <w:sz w:val="22"/>
          <w:szCs w:val="22"/>
        </w:rPr>
        <w:tab/>
      </w:r>
      <w:r w:rsidRPr="008266D6">
        <w:rPr>
          <w:spacing w:val="-2"/>
          <w:sz w:val="22"/>
          <w:szCs w:val="22"/>
        </w:rPr>
        <w:tab/>
      </w:r>
      <w:r w:rsidRPr="008266D6">
        <w:rPr>
          <w:spacing w:val="-2"/>
          <w:sz w:val="22"/>
          <w:szCs w:val="22"/>
        </w:rPr>
        <w:tab/>
      </w:r>
      <w:r w:rsidRPr="008266D6">
        <w:rPr>
          <w:spacing w:val="-2"/>
          <w:sz w:val="22"/>
          <w:szCs w:val="22"/>
        </w:rPr>
        <w:tab/>
      </w:r>
      <w:r w:rsidRPr="008266D6">
        <w:rPr>
          <w:spacing w:val="-2"/>
          <w:sz w:val="22"/>
          <w:szCs w:val="22"/>
        </w:rPr>
        <w:tab/>
      </w:r>
      <w:r w:rsidRPr="008266D6">
        <w:rPr>
          <w:spacing w:val="-2"/>
          <w:sz w:val="22"/>
          <w:szCs w:val="22"/>
        </w:rPr>
        <w:tab/>
      </w:r>
    </w:p>
    <w:p w:rsidR="00DC12A6" w:rsidRDefault="00DC12A6" w:rsidP="00DC12A6">
      <w:pPr>
        <w:suppressAutoHyphens/>
        <w:outlineLvl w:val="0"/>
        <w:rPr>
          <w:spacing w:val="-3"/>
        </w:rPr>
      </w:pPr>
    </w:p>
    <w:p w:rsidR="00395C7D" w:rsidRPr="002901DF" w:rsidRDefault="00395C7D" w:rsidP="001F479F">
      <w:pPr>
        <w:framePr w:w="3805" w:h="2605" w:hSpace="180" w:wrap="auto" w:vAnchor="text" w:hAnchor="page" w:x="6577" w:y="49"/>
        <w:pBdr>
          <w:top w:val="double" w:sz="6" w:space="1" w:color="auto"/>
          <w:left w:val="double" w:sz="6" w:space="1" w:color="auto"/>
          <w:bottom w:val="double" w:sz="6" w:space="1" w:color="auto"/>
          <w:right w:val="double" w:sz="6" w:space="1" w:color="auto"/>
        </w:pBdr>
        <w:shd w:val="pct5" w:color="auto" w:fill="auto"/>
        <w:jc w:val="center"/>
        <w:rPr>
          <w:b/>
          <w:sz w:val="20"/>
          <w:szCs w:val="20"/>
        </w:rPr>
      </w:pPr>
      <w:r w:rsidRPr="002901DF">
        <w:rPr>
          <w:b/>
          <w:sz w:val="20"/>
          <w:szCs w:val="20"/>
        </w:rPr>
        <w:t>APPROVED BY THE NAPA COUNTY BOARD OF SUPERVISORS</w:t>
      </w:r>
    </w:p>
    <w:p w:rsidR="00395C7D" w:rsidRPr="002901DF" w:rsidRDefault="00395C7D" w:rsidP="001F479F">
      <w:pPr>
        <w:framePr w:w="3805" w:h="2605" w:hSpace="180" w:wrap="auto" w:vAnchor="text" w:hAnchor="page" w:x="6577" w:y="49"/>
        <w:pBdr>
          <w:top w:val="double" w:sz="6" w:space="1" w:color="auto"/>
          <w:left w:val="double" w:sz="6" w:space="1" w:color="auto"/>
          <w:bottom w:val="double" w:sz="6" w:space="1" w:color="auto"/>
          <w:right w:val="double" w:sz="6" w:space="1" w:color="auto"/>
        </w:pBdr>
        <w:shd w:val="pct5" w:color="auto" w:fill="auto"/>
        <w:ind w:firstLine="90"/>
        <w:jc w:val="both"/>
        <w:rPr>
          <w:sz w:val="20"/>
          <w:szCs w:val="20"/>
        </w:rPr>
      </w:pPr>
    </w:p>
    <w:p w:rsidR="00395C7D" w:rsidRPr="002901DF" w:rsidRDefault="00395C7D" w:rsidP="001F479F">
      <w:pPr>
        <w:framePr w:w="3805" w:h="2605" w:hSpace="180" w:wrap="auto" w:vAnchor="text" w:hAnchor="page" w:x="6577" w:y="49"/>
        <w:pBdr>
          <w:top w:val="double" w:sz="6" w:space="1" w:color="auto"/>
          <w:left w:val="double" w:sz="6" w:space="1" w:color="auto"/>
          <w:bottom w:val="double" w:sz="6" w:space="1" w:color="auto"/>
          <w:right w:val="double" w:sz="6" w:space="1" w:color="auto"/>
        </w:pBdr>
        <w:shd w:val="pct5" w:color="auto" w:fill="auto"/>
        <w:jc w:val="both"/>
        <w:rPr>
          <w:sz w:val="20"/>
          <w:szCs w:val="20"/>
        </w:rPr>
      </w:pPr>
      <w:r w:rsidRPr="002901DF">
        <w:rPr>
          <w:sz w:val="20"/>
          <w:szCs w:val="20"/>
        </w:rPr>
        <w:t xml:space="preserve">  Date:</w:t>
      </w:r>
      <w:r w:rsidR="002901DF">
        <w:rPr>
          <w:sz w:val="20"/>
          <w:szCs w:val="20"/>
        </w:rPr>
        <w:t xml:space="preserve">  March 10, 2015</w:t>
      </w:r>
      <w:r w:rsidRPr="002901DF">
        <w:rPr>
          <w:sz w:val="20"/>
          <w:szCs w:val="20"/>
        </w:rPr>
        <w:t xml:space="preserve">  </w:t>
      </w:r>
    </w:p>
    <w:p w:rsidR="00395C7D" w:rsidRPr="002901DF" w:rsidRDefault="00395C7D" w:rsidP="001F479F">
      <w:pPr>
        <w:framePr w:w="3805" w:h="2605" w:hSpace="180" w:wrap="auto" w:vAnchor="text" w:hAnchor="page" w:x="6577" w:y="49"/>
        <w:pBdr>
          <w:top w:val="double" w:sz="6" w:space="1" w:color="auto"/>
          <w:left w:val="double" w:sz="6" w:space="1" w:color="auto"/>
          <w:bottom w:val="double" w:sz="6" w:space="1" w:color="auto"/>
          <w:right w:val="double" w:sz="6" w:space="1" w:color="auto"/>
        </w:pBdr>
        <w:shd w:val="pct5" w:color="auto" w:fill="auto"/>
        <w:ind w:firstLine="86"/>
        <w:rPr>
          <w:sz w:val="20"/>
          <w:szCs w:val="20"/>
        </w:rPr>
      </w:pPr>
    </w:p>
    <w:p w:rsidR="00395C7D" w:rsidRPr="002901DF" w:rsidRDefault="00395C7D" w:rsidP="001F479F">
      <w:pPr>
        <w:framePr w:w="3805" w:h="2605" w:hSpace="180" w:wrap="auto" w:vAnchor="text" w:hAnchor="page" w:x="6577" w:y="49"/>
        <w:pBdr>
          <w:top w:val="double" w:sz="6" w:space="1" w:color="auto"/>
          <w:left w:val="double" w:sz="6" w:space="1" w:color="auto"/>
          <w:bottom w:val="double" w:sz="6" w:space="1" w:color="auto"/>
          <w:right w:val="double" w:sz="6" w:space="1" w:color="auto"/>
        </w:pBdr>
        <w:shd w:val="pct5" w:color="auto" w:fill="auto"/>
        <w:ind w:firstLine="86"/>
        <w:rPr>
          <w:sz w:val="20"/>
          <w:szCs w:val="20"/>
        </w:rPr>
      </w:pPr>
      <w:r w:rsidRPr="002901DF">
        <w:rPr>
          <w:sz w:val="20"/>
          <w:szCs w:val="20"/>
        </w:rPr>
        <w:t xml:space="preserve">Processed by: </w:t>
      </w:r>
    </w:p>
    <w:p w:rsidR="00395C7D" w:rsidRPr="002901DF" w:rsidRDefault="00395C7D" w:rsidP="001F479F">
      <w:pPr>
        <w:framePr w:w="3805" w:h="2605" w:hSpace="180" w:wrap="auto" w:vAnchor="text" w:hAnchor="page" w:x="6577" w:y="49"/>
        <w:pBdr>
          <w:top w:val="double" w:sz="6" w:space="1" w:color="auto"/>
          <w:left w:val="double" w:sz="6" w:space="1" w:color="auto"/>
          <w:bottom w:val="double" w:sz="6" w:space="1" w:color="auto"/>
          <w:right w:val="double" w:sz="6" w:space="1" w:color="auto"/>
        </w:pBdr>
        <w:shd w:val="pct5" w:color="auto" w:fill="auto"/>
        <w:ind w:firstLine="86"/>
        <w:rPr>
          <w:sz w:val="20"/>
          <w:szCs w:val="20"/>
          <w:u w:val="single"/>
        </w:rPr>
      </w:pPr>
    </w:p>
    <w:p w:rsidR="00395C7D" w:rsidRPr="002901DF" w:rsidRDefault="00395C7D" w:rsidP="001F479F">
      <w:pPr>
        <w:framePr w:w="3805" w:h="2605" w:hSpace="180" w:wrap="auto" w:vAnchor="text" w:hAnchor="page" w:x="6577" w:y="49"/>
        <w:pBdr>
          <w:top w:val="double" w:sz="6" w:space="1" w:color="auto"/>
          <w:left w:val="double" w:sz="6" w:space="1" w:color="auto"/>
          <w:bottom w:val="double" w:sz="6" w:space="1" w:color="auto"/>
          <w:right w:val="double" w:sz="6" w:space="1" w:color="auto"/>
        </w:pBdr>
        <w:shd w:val="pct5" w:color="auto" w:fill="auto"/>
        <w:ind w:firstLine="86"/>
        <w:rPr>
          <w:sz w:val="20"/>
          <w:szCs w:val="20"/>
        </w:rPr>
      </w:pPr>
      <w:r w:rsidRPr="002901DF">
        <w:rPr>
          <w:sz w:val="20"/>
          <w:szCs w:val="20"/>
          <w:u w:val="single"/>
        </w:rPr>
        <w:t>_________________________________</w:t>
      </w:r>
    </w:p>
    <w:p w:rsidR="00395C7D" w:rsidRPr="009E6823" w:rsidRDefault="00395C7D" w:rsidP="001F479F">
      <w:pPr>
        <w:framePr w:w="3805" w:h="2605" w:hSpace="180" w:wrap="auto" w:vAnchor="text" w:hAnchor="page" w:x="6577" w:y="49"/>
        <w:pBdr>
          <w:top w:val="double" w:sz="6" w:space="1" w:color="auto"/>
          <w:left w:val="double" w:sz="6" w:space="1" w:color="auto"/>
          <w:bottom w:val="double" w:sz="6" w:space="1" w:color="auto"/>
          <w:right w:val="double" w:sz="6" w:space="1" w:color="auto"/>
        </w:pBdr>
        <w:shd w:val="pct5" w:color="auto" w:fill="auto"/>
        <w:ind w:firstLine="86"/>
        <w:rPr>
          <w:sz w:val="22"/>
          <w:szCs w:val="22"/>
        </w:rPr>
      </w:pPr>
      <w:r w:rsidRPr="002901DF">
        <w:rPr>
          <w:sz w:val="20"/>
          <w:szCs w:val="20"/>
        </w:rPr>
        <w:t>Deputy Clerk of the Board</w:t>
      </w:r>
    </w:p>
    <w:p w:rsidR="00395C7D" w:rsidRPr="007517B1" w:rsidRDefault="00395C7D" w:rsidP="001F479F">
      <w:pPr>
        <w:framePr w:w="3805" w:h="2605" w:hSpace="180" w:wrap="auto" w:vAnchor="text" w:hAnchor="page" w:x="6577" w:y="49"/>
        <w:pBdr>
          <w:top w:val="double" w:sz="6" w:space="1" w:color="auto"/>
          <w:left w:val="double" w:sz="6" w:space="1" w:color="auto"/>
          <w:bottom w:val="double" w:sz="6" w:space="1" w:color="auto"/>
          <w:right w:val="double" w:sz="6" w:space="1" w:color="auto"/>
        </w:pBdr>
        <w:shd w:val="pct5" w:color="auto" w:fill="auto"/>
        <w:ind w:firstLine="86"/>
        <w:rPr>
          <w:sz w:val="22"/>
          <w:szCs w:val="22"/>
        </w:rPr>
      </w:pPr>
    </w:p>
    <w:p w:rsidR="00DC12A6" w:rsidRPr="008266D6" w:rsidRDefault="002901DF" w:rsidP="00DC12A6">
      <w:pPr>
        <w:suppressAutoHyphens/>
        <w:outlineLvl w:val="0"/>
        <w:rPr>
          <w:spacing w:val="-3"/>
          <w:sz w:val="22"/>
          <w:szCs w:val="22"/>
        </w:rPr>
      </w:pPr>
      <w:r>
        <w:rPr>
          <w:spacing w:val="-3"/>
          <w:sz w:val="22"/>
          <w:szCs w:val="22"/>
        </w:rPr>
        <w:t>ATTEST: GLADYS I. COIL</w:t>
      </w:r>
    </w:p>
    <w:p w:rsidR="00DC12A6" w:rsidRPr="008266D6" w:rsidRDefault="00DC12A6" w:rsidP="00DC12A6">
      <w:pPr>
        <w:suppressAutoHyphens/>
        <w:outlineLvl w:val="0"/>
        <w:rPr>
          <w:spacing w:val="-3"/>
          <w:sz w:val="22"/>
          <w:szCs w:val="22"/>
        </w:rPr>
      </w:pPr>
      <w:r w:rsidRPr="008266D6">
        <w:rPr>
          <w:spacing w:val="-3"/>
          <w:sz w:val="22"/>
          <w:szCs w:val="22"/>
        </w:rPr>
        <w:t>Clerk of the Board of Supervisors</w:t>
      </w:r>
    </w:p>
    <w:p w:rsidR="002901DF" w:rsidRDefault="002901DF" w:rsidP="00DC12A6">
      <w:pPr>
        <w:suppressAutoHyphens/>
        <w:outlineLvl w:val="0"/>
        <w:rPr>
          <w:spacing w:val="-3"/>
          <w:sz w:val="22"/>
          <w:szCs w:val="22"/>
        </w:rPr>
      </w:pPr>
    </w:p>
    <w:p w:rsidR="002901DF" w:rsidRDefault="002901DF" w:rsidP="00DC12A6">
      <w:pPr>
        <w:suppressAutoHyphens/>
        <w:outlineLvl w:val="0"/>
        <w:rPr>
          <w:spacing w:val="-3"/>
          <w:sz w:val="22"/>
          <w:szCs w:val="22"/>
        </w:rPr>
      </w:pPr>
    </w:p>
    <w:p w:rsidR="00DC12A6" w:rsidRPr="008266D6" w:rsidRDefault="00DC12A6" w:rsidP="00DC12A6">
      <w:pPr>
        <w:suppressAutoHyphens/>
        <w:outlineLvl w:val="0"/>
        <w:rPr>
          <w:spacing w:val="-3"/>
          <w:sz w:val="22"/>
          <w:szCs w:val="22"/>
        </w:rPr>
      </w:pPr>
      <w:r w:rsidRPr="008266D6">
        <w:rPr>
          <w:spacing w:val="-3"/>
          <w:sz w:val="22"/>
          <w:szCs w:val="22"/>
        </w:rPr>
        <w:t xml:space="preserve">By: _____________________       </w:t>
      </w:r>
    </w:p>
    <w:p w:rsidR="002901DF" w:rsidRPr="009E6823" w:rsidRDefault="002901DF" w:rsidP="002901DF">
      <w:pPr>
        <w:framePr w:w="3577" w:h="1441" w:hSpace="180" w:wrap="auto" w:vAnchor="text" w:hAnchor="page" w:x="1411" w:y="239"/>
        <w:pBdr>
          <w:top w:val="double" w:sz="6" w:space="1" w:color="auto"/>
          <w:left w:val="double" w:sz="6" w:space="1" w:color="auto"/>
          <w:bottom w:val="double" w:sz="6" w:space="1" w:color="auto"/>
          <w:right w:val="double" w:sz="6" w:space="1" w:color="auto"/>
        </w:pBdr>
        <w:shd w:val="pct5" w:color="auto" w:fill="auto"/>
        <w:jc w:val="center"/>
        <w:rPr>
          <w:b/>
          <w:sz w:val="22"/>
          <w:szCs w:val="22"/>
        </w:rPr>
      </w:pPr>
      <w:bookmarkStart w:id="0" w:name="_GoBack"/>
      <w:r w:rsidRPr="009E6823">
        <w:rPr>
          <w:b/>
          <w:sz w:val="22"/>
          <w:szCs w:val="22"/>
        </w:rPr>
        <w:t>APPROVED AS TO FORM</w:t>
      </w:r>
    </w:p>
    <w:p w:rsidR="002901DF" w:rsidRPr="009E6823" w:rsidRDefault="002901DF" w:rsidP="002901DF">
      <w:pPr>
        <w:framePr w:w="3577" w:h="1441" w:hSpace="180" w:wrap="auto" w:vAnchor="text" w:hAnchor="page" w:x="1411" w:y="239"/>
        <w:pBdr>
          <w:top w:val="double" w:sz="6" w:space="1" w:color="auto"/>
          <w:left w:val="double" w:sz="6" w:space="1" w:color="auto"/>
          <w:bottom w:val="double" w:sz="6" w:space="1" w:color="auto"/>
          <w:right w:val="double" w:sz="6" w:space="1" w:color="auto"/>
        </w:pBdr>
        <w:shd w:val="pct5" w:color="auto" w:fill="auto"/>
        <w:jc w:val="center"/>
        <w:rPr>
          <w:sz w:val="22"/>
          <w:szCs w:val="22"/>
        </w:rPr>
      </w:pPr>
      <w:r w:rsidRPr="009E6823">
        <w:rPr>
          <w:sz w:val="22"/>
          <w:szCs w:val="22"/>
        </w:rPr>
        <w:t>Office of County Counsel</w:t>
      </w:r>
    </w:p>
    <w:p w:rsidR="002901DF" w:rsidRPr="008266D6" w:rsidRDefault="002901DF" w:rsidP="002901DF">
      <w:pPr>
        <w:framePr w:w="3577" w:h="1441" w:hSpace="180" w:wrap="auto" w:vAnchor="text" w:hAnchor="page" w:x="1411" w:y="239"/>
        <w:pBdr>
          <w:top w:val="double" w:sz="6" w:space="1" w:color="auto"/>
          <w:left w:val="double" w:sz="6" w:space="1" w:color="auto"/>
          <w:bottom w:val="double" w:sz="6" w:space="1" w:color="auto"/>
          <w:right w:val="double" w:sz="6" w:space="1" w:color="auto"/>
        </w:pBdr>
        <w:shd w:val="pct5" w:color="auto" w:fill="auto"/>
        <w:rPr>
          <w:sz w:val="16"/>
          <w:szCs w:val="16"/>
        </w:rPr>
      </w:pPr>
    </w:p>
    <w:p w:rsidR="002901DF" w:rsidRPr="009E6823" w:rsidRDefault="002901DF" w:rsidP="002901DF">
      <w:pPr>
        <w:framePr w:w="3577" w:h="1441" w:hSpace="180" w:wrap="auto" w:vAnchor="text" w:hAnchor="page" w:x="1411" w:y="239"/>
        <w:widowControl w:val="0"/>
        <w:pBdr>
          <w:top w:val="double" w:sz="6" w:space="1" w:color="auto"/>
          <w:left w:val="double" w:sz="6" w:space="1" w:color="auto"/>
          <w:bottom w:val="double" w:sz="6" w:space="1" w:color="auto"/>
          <w:right w:val="double" w:sz="6" w:space="1" w:color="auto"/>
        </w:pBdr>
        <w:shd w:val="pct5" w:color="auto" w:fill="auto"/>
        <w:rPr>
          <w:sz w:val="22"/>
          <w:szCs w:val="22"/>
          <w:u w:val="single"/>
        </w:rPr>
      </w:pPr>
      <w:r w:rsidRPr="009E6823">
        <w:rPr>
          <w:sz w:val="22"/>
          <w:szCs w:val="22"/>
        </w:rPr>
        <w:t>By:</w:t>
      </w:r>
      <w:r>
        <w:rPr>
          <w:sz w:val="22"/>
          <w:szCs w:val="22"/>
        </w:rPr>
        <w:t xml:space="preserve"> </w:t>
      </w:r>
      <w:r>
        <w:rPr>
          <w:i/>
          <w:sz w:val="22"/>
          <w:szCs w:val="22"/>
          <w:u w:val="single"/>
        </w:rPr>
        <w:t xml:space="preserve">Jennifer Yasumoto, </w:t>
      </w:r>
      <w:r>
        <w:rPr>
          <w:sz w:val="22"/>
          <w:szCs w:val="22"/>
          <w:u w:val="single"/>
        </w:rPr>
        <w:t>Deputy</w:t>
      </w:r>
    </w:p>
    <w:p w:rsidR="002901DF" w:rsidRPr="009E6823" w:rsidRDefault="002901DF" w:rsidP="002901DF">
      <w:pPr>
        <w:framePr w:w="3577" w:h="1441" w:hSpace="180" w:wrap="auto" w:vAnchor="text" w:hAnchor="page" w:x="1411" w:y="239"/>
        <w:widowControl w:val="0"/>
        <w:pBdr>
          <w:top w:val="double" w:sz="6" w:space="1" w:color="auto"/>
          <w:left w:val="double" w:sz="6" w:space="1" w:color="auto"/>
          <w:bottom w:val="double" w:sz="6" w:space="1" w:color="auto"/>
          <w:right w:val="double" w:sz="6" w:space="1" w:color="auto"/>
        </w:pBdr>
        <w:shd w:val="pct5" w:color="auto" w:fill="auto"/>
        <w:rPr>
          <w:sz w:val="22"/>
          <w:szCs w:val="22"/>
        </w:rPr>
      </w:pPr>
    </w:p>
    <w:p w:rsidR="002901DF" w:rsidRPr="009E6823" w:rsidRDefault="002901DF" w:rsidP="002901DF">
      <w:pPr>
        <w:framePr w:w="3577" w:h="1441" w:hSpace="180" w:wrap="auto" w:vAnchor="text" w:hAnchor="page" w:x="1411" w:y="239"/>
        <w:widowControl w:val="0"/>
        <w:pBdr>
          <w:top w:val="double" w:sz="6" w:space="1" w:color="auto"/>
          <w:left w:val="double" w:sz="6" w:space="1" w:color="auto"/>
          <w:bottom w:val="double" w:sz="6" w:space="1" w:color="auto"/>
          <w:right w:val="double" w:sz="6" w:space="1" w:color="auto"/>
        </w:pBdr>
        <w:shd w:val="pct5" w:color="auto" w:fill="auto"/>
        <w:rPr>
          <w:sz w:val="22"/>
          <w:szCs w:val="22"/>
          <w:u w:val="single"/>
        </w:rPr>
      </w:pPr>
      <w:r w:rsidRPr="009E6823">
        <w:rPr>
          <w:sz w:val="22"/>
          <w:szCs w:val="22"/>
        </w:rPr>
        <w:t xml:space="preserve">Date: </w:t>
      </w:r>
      <w:r>
        <w:rPr>
          <w:sz w:val="22"/>
          <w:szCs w:val="22"/>
          <w:u w:val="single"/>
        </w:rPr>
        <w:t>February 9, 2015</w:t>
      </w:r>
    </w:p>
    <w:bookmarkEnd w:id="0"/>
    <w:p w:rsidR="00DC12A6" w:rsidRPr="008266D6" w:rsidRDefault="00DC12A6" w:rsidP="00DC12A6">
      <w:pPr>
        <w:suppressAutoHyphens/>
        <w:outlineLvl w:val="0"/>
        <w:rPr>
          <w:spacing w:val="-3"/>
          <w:sz w:val="22"/>
          <w:szCs w:val="22"/>
        </w:rPr>
      </w:pPr>
    </w:p>
    <w:p w:rsidR="00DC12A6" w:rsidRDefault="00DC12A6" w:rsidP="00DC12A6">
      <w:pPr>
        <w:suppressAutoHyphens/>
        <w:rPr>
          <w:b/>
          <w:sz w:val="22"/>
        </w:rPr>
      </w:pPr>
    </w:p>
    <w:p w:rsidR="00815D06" w:rsidRPr="009D6783" w:rsidRDefault="00495D6E" w:rsidP="001F479F">
      <w:pPr>
        <w:suppressAutoHyphens/>
        <w:jc w:val="center"/>
        <w:rPr>
          <w:b/>
        </w:rPr>
      </w:pPr>
      <w:r w:rsidRPr="00495D6E">
        <w:rPr>
          <w:b/>
          <w:sz w:val="22"/>
        </w:rPr>
        <w:t>EXHIBIT A</w:t>
      </w:r>
    </w:p>
    <w:p w:rsidR="00815D06" w:rsidRPr="00AC14E1" w:rsidRDefault="00815D06">
      <w:pPr>
        <w:jc w:val="center"/>
        <w:rPr>
          <w:rFonts w:ascii="Times New (W1)" w:hAnsi="Times New (W1)"/>
          <w:bCs/>
          <w:sz w:val="22"/>
        </w:rPr>
      </w:pPr>
    </w:p>
    <w:p w:rsidR="00815D06" w:rsidRPr="00AC14E1" w:rsidRDefault="00815D06">
      <w:pPr>
        <w:jc w:val="center"/>
        <w:rPr>
          <w:rFonts w:ascii="Times New (W1)" w:hAnsi="Times New (W1)"/>
          <w:bCs/>
          <w:sz w:val="22"/>
        </w:rPr>
      </w:pPr>
    </w:p>
    <w:p w:rsidR="00815D06" w:rsidRPr="009D6783" w:rsidRDefault="00495D6E">
      <w:pPr>
        <w:pStyle w:val="BodyText2"/>
        <w:rPr>
          <w:sz w:val="22"/>
          <w:szCs w:val="22"/>
        </w:rPr>
      </w:pPr>
      <w:r w:rsidRPr="00495D6E">
        <w:rPr>
          <w:sz w:val="22"/>
          <w:szCs w:val="22"/>
        </w:rPr>
        <w:t xml:space="preserve">Director of Human Resources requests approval of the following action, effective </w:t>
      </w:r>
      <w:r w:rsidR="00DC12A6">
        <w:rPr>
          <w:sz w:val="22"/>
          <w:szCs w:val="22"/>
        </w:rPr>
        <w:t>March 10, 2015</w:t>
      </w:r>
      <w:r w:rsidR="00260E85">
        <w:rPr>
          <w:sz w:val="22"/>
          <w:szCs w:val="22"/>
        </w:rPr>
        <w:t>,</w:t>
      </w:r>
      <w:r w:rsidR="00740D1D">
        <w:rPr>
          <w:sz w:val="22"/>
          <w:szCs w:val="22"/>
        </w:rPr>
        <w:t xml:space="preserve"> through </w:t>
      </w:r>
      <w:r w:rsidR="00DC12A6">
        <w:rPr>
          <w:sz w:val="22"/>
          <w:szCs w:val="22"/>
        </w:rPr>
        <w:t>March 1, 2016</w:t>
      </w:r>
      <w:r w:rsidRPr="00495D6E">
        <w:rPr>
          <w:sz w:val="22"/>
          <w:szCs w:val="22"/>
        </w:rPr>
        <w:t>:</w:t>
      </w:r>
    </w:p>
    <w:p w:rsidR="00575413" w:rsidRPr="009D6783" w:rsidRDefault="00575413" w:rsidP="00DA4EC3">
      <w:pPr>
        <w:pStyle w:val="BodyText2"/>
        <w:rPr>
          <w:sz w:val="22"/>
        </w:rPr>
      </w:pPr>
    </w:p>
    <w:p w:rsidR="008415C7" w:rsidRPr="009D6783" w:rsidRDefault="00495D6E" w:rsidP="00296E9F">
      <w:pPr>
        <w:numPr>
          <w:ilvl w:val="0"/>
          <w:numId w:val="4"/>
        </w:numPr>
        <w:rPr>
          <w:sz w:val="22"/>
        </w:rPr>
      </w:pPr>
      <w:r w:rsidRPr="00495D6E">
        <w:rPr>
          <w:sz w:val="22"/>
        </w:rPr>
        <w:t>Amend the Departmental Allocation List as follows:</w:t>
      </w:r>
    </w:p>
    <w:p w:rsidR="00F95A41" w:rsidRDefault="00F95A41" w:rsidP="003C51DB"/>
    <w:p w:rsidR="00F95A41" w:rsidRPr="009D6783" w:rsidRDefault="00DC12A6" w:rsidP="00843668">
      <w:pPr>
        <w:ind w:firstLine="720"/>
        <w:rPr>
          <w:b/>
          <w:sz w:val="22"/>
          <w:u w:val="single"/>
        </w:rPr>
      </w:pPr>
      <w:r>
        <w:rPr>
          <w:b/>
          <w:sz w:val="22"/>
          <w:u w:val="single"/>
        </w:rPr>
        <w:t>MENTAL HEALTH</w:t>
      </w:r>
      <w:r w:rsidR="00746199">
        <w:rPr>
          <w:b/>
          <w:sz w:val="22"/>
          <w:u w:val="single"/>
        </w:rPr>
        <w:t>: BUDGET UNIT # 2000</w:t>
      </w:r>
      <w:r>
        <w:rPr>
          <w:b/>
          <w:sz w:val="22"/>
          <w:u w:val="single"/>
        </w:rPr>
        <w:t>2</w:t>
      </w:r>
      <w:r w:rsidR="00746199">
        <w:rPr>
          <w:b/>
          <w:sz w:val="22"/>
          <w:u w:val="single"/>
        </w:rPr>
        <w:t>-00</w:t>
      </w:r>
    </w:p>
    <w:p w:rsidR="00F41803" w:rsidRDefault="00F41803" w:rsidP="00E23E56">
      <w:pPr>
        <w:tabs>
          <w:tab w:val="left" w:pos="360"/>
          <w:tab w:val="left" w:pos="720"/>
          <w:tab w:val="left" w:pos="2070"/>
        </w:tabs>
        <w:rPr>
          <w:sz w:val="22"/>
          <w:szCs w:val="22"/>
        </w:rPr>
      </w:pPr>
    </w:p>
    <w:p w:rsidR="00746199" w:rsidRDefault="00746199">
      <w:pPr>
        <w:tabs>
          <w:tab w:val="left" w:pos="360"/>
          <w:tab w:val="left" w:pos="720"/>
          <w:tab w:val="left" w:pos="2070"/>
        </w:tabs>
        <w:ind w:firstLine="1080"/>
        <w:rPr>
          <w:sz w:val="22"/>
          <w:szCs w:val="22"/>
        </w:rPr>
      </w:pPr>
      <w:r>
        <w:rPr>
          <w:sz w:val="22"/>
          <w:szCs w:val="22"/>
        </w:rPr>
        <w:t>Add:</w:t>
      </w:r>
      <w:r>
        <w:rPr>
          <w:sz w:val="22"/>
          <w:szCs w:val="22"/>
        </w:rPr>
        <w:tab/>
      </w:r>
      <w:r w:rsidR="00E23E56">
        <w:rPr>
          <w:sz w:val="22"/>
          <w:szCs w:val="22"/>
        </w:rPr>
        <w:t xml:space="preserve">One (1.0 FTE) </w:t>
      </w:r>
      <w:r w:rsidR="00DC12A6">
        <w:rPr>
          <w:sz w:val="22"/>
          <w:szCs w:val="22"/>
        </w:rPr>
        <w:t>Forensic Mental Health Counselor – Limited Term</w:t>
      </w:r>
    </w:p>
    <w:p w:rsidR="001E093C" w:rsidRPr="00DD3E8E" w:rsidRDefault="00746199" w:rsidP="00E23E56">
      <w:pPr>
        <w:tabs>
          <w:tab w:val="left" w:pos="360"/>
          <w:tab w:val="left" w:pos="720"/>
          <w:tab w:val="left" w:pos="2070"/>
        </w:tabs>
        <w:ind w:firstLine="1080"/>
        <w:rPr>
          <w:sz w:val="22"/>
          <w:szCs w:val="22"/>
        </w:rPr>
      </w:pPr>
      <w:r>
        <w:rPr>
          <w:sz w:val="22"/>
          <w:szCs w:val="22"/>
        </w:rPr>
        <w:tab/>
      </w:r>
      <w:r w:rsidR="001E093C" w:rsidRPr="00B87B4E">
        <w:rPr>
          <w:sz w:val="22"/>
          <w:szCs w:val="22"/>
        </w:rPr>
        <w:t xml:space="preserve"> </w:t>
      </w:r>
    </w:p>
    <w:p w:rsidR="00F92584" w:rsidRPr="005A1E50" w:rsidRDefault="00F92584" w:rsidP="005A1E50">
      <w:pPr>
        <w:tabs>
          <w:tab w:val="left" w:pos="1080"/>
          <w:tab w:val="left" w:pos="2070"/>
        </w:tabs>
        <w:ind w:left="360"/>
        <w:rPr>
          <w:sz w:val="22"/>
          <w:szCs w:val="22"/>
        </w:rPr>
      </w:pPr>
    </w:p>
    <w:p w:rsidR="00843668" w:rsidRPr="00DC51B3" w:rsidRDefault="00843668" w:rsidP="00843668">
      <w:pPr>
        <w:ind w:firstLine="720"/>
        <w:rPr>
          <w:rFonts w:ascii="Times New (W1)" w:hAnsi="Times New (W1)"/>
          <w:b/>
          <w:u w:val="single"/>
        </w:rPr>
      </w:pPr>
    </w:p>
    <w:p w:rsidR="00843668" w:rsidRPr="00843668" w:rsidRDefault="00843668" w:rsidP="00843668">
      <w:pPr>
        <w:ind w:firstLine="720"/>
        <w:rPr>
          <w:rFonts w:ascii="Times New (W1)" w:hAnsi="Times New (W1)"/>
          <w:b/>
          <w:sz w:val="22"/>
          <w:u w:val="single"/>
        </w:rPr>
      </w:pPr>
    </w:p>
    <w:sectPr w:rsidR="00843668" w:rsidRPr="00843668" w:rsidSect="001F479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AC5" w:rsidRDefault="007F7AC5">
      <w:r>
        <w:separator/>
      </w:r>
    </w:p>
  </w:endnote>
  <w:endnote w:type="continuationSeparator" w:id="0">
    <w:p w:rsidR="007F7AC5" w:rsidRDefault="007F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W1)">
    <w:altName w:val="Times New Roman"/>
    <w:charset w:val="00"/>
    <w:family w:val="roman"/>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865433"/>
      <w:docPartObj>
        <w:docPartGallery w:val="Page Numbers (Bottom of Page)"/>
        <w:docPartUnique/>
      </w:docPartObj>
    </w:sdtPr>
    <w:sdtEndPr/>
    <w:sdtContent>
      <w:p w:rsidR="007F7AC5" w:rsidRPr="001F479F" w:rsidRDefault="007F7AC5">
        <w:pPr>
          <w:pStyle w:val="Footer"/>
          <w:jc w:val="center"/>
          <w:rPr>
            <w:sz w:val="22"/>
            <w:szCs w:val="22"/>
          </w:rPr>
        </w:pPr>
        <w:r w:rsidRPr="001F479F">
          <w:rPr>
            <w:sz w:val="22"/>
            <w:szCs w:val="22"/>
          </w:rPr>
          <w:fldChar w:fldCharType="begin"/>
        </w:r>
        <w:r w:rsidRPr="001F479F">
          <w:rPr>
            <w:sz w:val="22"/>
            <w:szCs w:val="22"/>
          </w:rPr>
          <w:instrText xml:space="preserve"> PAGE   \* MERGEFORMAT </w:instrText>
        </w:r>
        <w:r w:rsidRPr="001F479F">
          <w:rPr>
            <w:sz w:val="22"/>
            <w:szCs w:val="22"/>
          </w:rPr>
          <w:fldChar w:fldCharType="separate"/>
        </w:r>
        <w:r w:rsidR="002901DF">
          <w:rPr>
            <w:noProof/>
            <w:sz w:val="22"/>
            <w:szCs w:val="22"/>
          </w:rPr>
          <w:t>1</w:t>
        </w:r>
        <w:r w:rsidRPr="001F479F">
          <w:rPr>
            <w:sz w:val="22"/>
            <w:szCs w:val="22"/>
          </w:rPr>
          <w:fldChar w:fldCharType="end"/>
        </w:r>
      </w:p>
      <w:p w:rsidR="007F7AC5" w:rsidRDefault="007F7AC5">
        <w:pPr>
          <w:pStyle w:val="Footer"/>
          <w:jc w:val="center"/>
          <w:rPr>
            <w:sz w:val="20"/>
          </w:rPr>
        </w:pPr>
      </w:p>
      <w:p w:rsidR="007F7AC5" w:rsidRPr="008A28A4" w:rsidRDefault="007F7AC5">
        <w:pPr>
          <w:pStyle w:val="Footer"/>
          <w:rPr>
            <w:lang w:val="es-MX"/>
          </w:rPr>
        </w:pPr>
        <w:r>
          <w:rPr>
            <w:sz w:val="16"/>
            <w:szCs w:val="16"/>
            <w:lang w:val="es-MX"/>
          </w:rPr>
          <w:t>cc\D\HR\Reso\Dept.Alloc.Tbl.2015\HHSA-MH 2015.03.10.docx</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AC5" w:rsidRDefault="007F7AC5">
      <w:r>
        <w:separator/>
      </w:r>
    </w:p>
  </w:footnote>
  <w:footnote w:type="continuationSeparator" w:id="0">
    <w:p w:rsidR="007F7AC5" w:rsidRDefault="007F7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76E"/>
    <w:multiLevelType w:val="hybridMultilevel"/>
    <w:tmpl w:val="399EB1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9CF71C4"/>
    <w:multiLevelType w:val="hybridMultilevel"/>
    <w:tmpl w:val="FAD2FD60"/>
    <w:lvl w:ilvl="0" w:tplc="F970011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20645252"/>
    <w:multiLevelType w:val="multilevel"/>
    <w:tmpl w:val="7F3C8C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89706C"/>
    <w:multiLevelType w:val="hybridMultilevel"/>
    <w:tmpl w:val="61C8A4F4"/>
    <w:lvl w:ilvl="0" w:tplc="CF5C9714">
      <w:start w:val="3"/>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4">
    <w:nsid w:val="311B15E2"/>
    <w:multiLevelType w:val="hybridMultilevel"/>
    <w:tmpl w:val="3E222442"/>
    <w:lvl w:ilvl="0" w:tplc="F9283974">
      <w:start w:val="1"/>
      <w:numFmt w:val="decimal"/>
      <w:lvlText w:val="%1."/>
      <w:lvlJc w:val="left"/>
      <w:pPr>
        <w:tabs>
          <w:tab w:val="num" w:pos="540"/>
        </w:tabs>
        <w:ind w:left="540" w:hanging="360"/>
      </w:pPr>
      <w:rPr>
        <w:rFonts w:ascii="Times New (W1)" w:hAnsi="Times New (W1)" w:hint="default"/>
        <w:sz w:val="22"/>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34CC2B84"/>
    <w:multiLevelType w:val="hybridMultilevel"/>
    <w:tmpl w:val="52C25CC0"/>
    <w:lvl w:ilvl="0" w:tplc="83724610">
      <w:numFmt w:val="bullet"/>
      <w:lvlText w:val=""/>
      <w:lvlJc w:val="left"/>
      <w:pPr>
        <w:ind w:left="1080" w:hanging="360"/>
      </w:pPr>
      <w:rPr>
        <w:rFonts w:ascii="Symbol" w:eastAsia="Times New Roman" w:hAnsi="Symbol"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FE2C34"/>
    <w:multiLevelType w:val="hybridMultilevel"/>
    <w:tmpl w:val="8C12F2EE"/>
    <w:lvl w:ilvl="0" w:tplc="F30A7150">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7">
    <w:nsid w:val="39C32274"/>
    <w:multiLevelType w:val="hybridMultilevel"/>
    <w:tmpl w:val="B7863192"/>
    <w:lvl w:ilvl="0" w:tplc="7D06AC26">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3F100AC3"/>
    <w:multiLevelType w:val="multilevel"/>
    <w:tmpl w:val="28AA7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B15BFB"/>
    <w:multiLevelType w:val="multilevel"/>
    <w:tmpl w:val="3E222442"/>
    <w:lvl w:ilvl="0">
      <w:start w:val="1"/>
      <w:numFmt w:val="decimal"/>
      <w:lvlText w:val="%1."/>
      <w:lvlJc w:val="left"/>
      <w:pPr>
        <w:tabs>
          <w:tab w:val="num" w:pos="540"/>
        </w:tabs>
        <w:ind w:left="540" w:hanging="360"/>
      </w:pPr>
      <w:rPr>
        <w:rFonts w:ascii="Times New (W1)" w:hAnsi="Times New (W1)" w:hint="default"/>
        <w:sz w:val="22"/>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0">
    <w:nsid w:val="511A14D5"/>
    <w:multiLevelType w:val="hybridMultilevel"/>
    <w:tmpl w:val="23FAB37A"/>
    <w:lvl w:ilvl="0" w:tplc="1C6EF024">
      <w:start w:val="2"/>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539F3FE3"/>
    <w:multiLevelType w:val="hybridMultilevel"/>
    <w:tmpl w:val="6B18DF62"/>
    <w:lvl w:ilvl="0" w:tplc="60EA52A8">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0B00DE8"/>
    <w:multiLevelType w:val="hybridMultilevel"/>
    <w:tmpl w:val="7ED2E56A"/>
    <w:lvl w:ilvl="0" w:tplc="8CAAFB84">
      <w:start w:val="1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64445990"/>
    <w:multiLevelType w:val="hybridMultilevel"/>
    <w:tmpl w:val="7542D7CE"/>
    <w:lvl w:ilvl="0" w:tplc="5FBC1FA6">
      <w:start w:val="3"/>
      <w:numFmt w:val="decimal"/>
      <w:lvlText w:val="%1."/>
      <w:lvlJc w:val="left"/>
      <w:pPr>
        <w:tabs>
          <w:tab w:val="num" w:pos="705"/>
        </w:tabs>
        <w:ind w:left="705" w:hanging="360"/>
      </w:pPr>
      <w:rPr>
        <w:rFonts w:ascii="Times New (W1)" w:hAnsi="Times New (W1)" w:hint="default"/>
        <w:sz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46186A"/>
    <w:multiLevelType w:val="hybridMultilevel"/>
    <w:tmpl w:val="8C12F2EE"/>
    <w:lvl w:ilvl="0" w:tplc="F30A7150">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num w:numId="1">
    <w:abstractNumId w:val="0"/>
  </w:num>
  <w:num w:numId="2">
    <w:abstractNumId w:val="7"/>
  </w:num>
  <w:num w:numId="3">
    <w:abstractNumId w:val="10"/>
  </w:num>
  <w:num w:numId="4">
    <w:abstractNumId w:val="6"/>
  </w:num>
  <w:num w:numId="5">
    <w:abstractNumId w:val="3"/>
  </w:num>
  <w:num w:numId="6">
    <w:abstractNumId w:val="4"/>
  </w:num>
  <w:num w:numId="7">
    <w:abstractNumId w:val="9"/>
  </w:num>
  <w:num w:numId="8">
    <w:abstractNumId w:val="13"/>
  </w:num>
  <w:num w:numId="9">
    <w:abstractNumId w:val="12"/>
  </w:num>
  <w:num w:numId="10">
    <w:abstractNumId w:val="2"/>
  </w:num>
  <w:num w:numId="11">
    <w:abstractNumId w:val="11"/>
  </w:num>
  <w:num w:numId="12">
    <w:abstractNumId w:val="5"/>
  </w:num>
  <w:num w:numId="13">
    <w:abstractNumId w:val="1"/>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BF1F8A"/>
    <w:rsid w:val="0000169C"/>
    <w:rsid w:val="000035E3"/>
    <w:rsid w:val="0001753E"/>
    <w:rsid w:val="00033913"/>
    <w:rsid w:val="00033E2B"/>
    <w:rsid w:val="000517A0"/>
    <w:rsid w:val="000533A2"/>
    <w:rsid w:val="00055D88"/>
    <w:rsid w:val="00056912"/>
    <w:rsid w:val="00081BB2"/>
    <w:rsid w:val="0009235E"/>
    <w:rsid w:val="00096236"/>
    <w:rsid w:val="000A5A09"/>
    <w:rsid w:val="000A62E0"/>
    <w:rsid w:val="000B3494"/>
    <w:rsid w:val="000B3912"/>
    <w:rsid w:val="000C1DCE"/>
    <w:rsid w:val="000C4A15"/>
    <w:rsid w:val="000C6FF0"/>
    <w:rsid w:val="000D1FA4"/>
    <w:rsid w:val="000D78E0"/>
    <w:rsid w:val="000E228E"/>
    <w:rsid w:val="000E6D03"/>
    <w:rsid w:val="000E6E45"/>
    <w:rsid w:val="000F5D21"/>
    <w:rsid w:val="00104779"/>
    <w:rsid w:val="001153C5"/>
    <w:rsid w:val="0013539A"/>
    <w:rsid w:val="00174CA7"/>
    <w:rsid w:val="00182CF5"/>
    <w:rsid w:val="0018361F"/>
    <w:rsid w:val="001902FF"/>
    <w:rsid w:val="001B2C6C"/>
    <w:rsid w:val="001B389E"/>
    <w:rsid w:val="001B7602"/>
    <w:rsid w:val="001C37F7"/>
    <w:rsid w:val="001C3B7F"/>
    <w:rsid w:val="001D1FB4"/>
    <w:rsid w:val="001D225B"/>
    <w:rsid w:val="001E093C"/>
    <w:rsid w:val="001E3B44"/>
    <w:rsid w:val="001E4BAC"/>
    <w:rsid w:val="001E789E"/>
    <w:rsid w:val="001F479F"/>
    <w:rsid w:val="001F4D6D"/>
    <w:rsid w:val="002049F9"/>
    <w:rsid w:val="00216EF8"/>
    <w:rsid w:val="002243FE"/>
    <w:rsid w:val="00227C1A"/>
    <w:rsid w:val="00231005"/>
    <w:rsid w:val="00240719"/>
    <w:rsid w:val="00251341"/>
    <w:rsid w:val="00260E85"/>
    <w:rsid w:val="0026701B"/>
    <w:rsid w:val="00274A92"/>
    <w:rsid w:val="00274D86"/>
    <w:rsid w:val="00284C54"/>
    <w:rsid w:val="002901DF"/>
    <w:rsid w:val="002966B0"/>
    <w:rsid w:val="0029699A"/>
    <w:rsid w:val="00296E9F"/>
    <w:rsid w:val="002A7D43"/>
    <w:rsid w:val="002B4CDA"/>
    <w:rsid w:val="002B4EE8"/>
    <w:rsid w:val="002D4043"/>
    <w:rsid w:val="00305278"/>
    <w:rsid w:val="003066EF"/>
    <w:rsid w:val="00323D5D"/>
    <w:rsid w:val="00345FBD"/>
    <w:rsid w:val="00367E10"/>
    <w:rsid w:val="00367FB3"/>
    <w:rsid w:val="00381F2F"/>
    <w:rsid w:val="003859E6"/>
    <w:rsid w:val="003873C5"/>
    <w:rsid w:val="00393D4E"/>
    <w:rsid w:val="003958DC"/>
    <w:rsid w:val="00395C7D"/>
    <w:rsid w:val="00397438"/>
    <w:rsid w:val="003A3730"/>
    <w:rsid w:val="003A3BAE"/>
    <w:rsid w:val="003B7A59"/>
    <w:rsid w:val="003C51DB"/>
    <w:rsid w:val="003C5777"/>
    <w:rsid w:val="003C6F42"/>
    <w:rsid w:val="003D09B0"/>
    <w:rsid w:val="003D3502"/>
    <w:rsid w:val="003E0B4B"/>
    <w:rsid w:val="003F0FC3"/>
    <w:rsid w:val="003F1E01"/>
    <w:rsid w:val="003F392B"/>
    <w:rsid w:val="003F4B5E"/>
    <w:rsid w:val="003F5918"/>
    <w:rsid w:val="003F5C9A"/>
    <w:rsid w:val="00410310"/>
    <w:rsid w:val="004235B3"/>
    <w:rsid w:val="00424DCB"/>
    <w:rsid w:val="00426B99"/>
    <w:rsid w:val="004347D7"/>
    <w:rsid w:val="00442981"/>
    <w:rsid w:val="004519A0"/>
    <w:rsid w:val="004626F3"/>
    <w:rsid w:val="00487F82"/>
    <w:rsid w:val="004905DE"/>
    <w:rsid w:val="00490BFD"/>
    <w:rsid w:val="00491BC4"/>
    <w:rsid w:val="00493065"/>
    <w:rsid w:val="00495D6E"/>
    <w:rsid w:val="004A0195"/>
    <w:rsid w:val="004A50D3"/>
    <w:rsid w:val="004A6CBC"/>
    <w:rsid w:val="004D0512"/>
    <w:rsid w:val="004D31A0"/>
    <w:rsid w:val="004D33DE"/>
    <w:rsid w:val="004E3F20"/>
    <w:rsid w:val="004F009E"/>
    <w:rsid w:val="004F37F8"/>
    <w:rsid w:val="004F5A7D"/>
    <w:rsid w:val="00517957"/>
    <w:rsid w:val="005302BB"/>
    <w:rsid w:val="00535CC9"/>
    <w:rsid w:val="00541BEE"/>
    <w:rsid w:val="00543AFC"/>
    <w:rsid w:val="00557175"/>
    <w:rsid w:val="005666D8"/>
    <w:rsid w:val="00575413"/>
    <w:rsid w:val="00575704"/>
    <w:rsid w:val="0059662B"/>
    <w:rsid w:val="005A1E50"/>
    <w:rsid w:val="005A28FC"/>
    <w:rsid w:val="005B1E0C"/>
    <w:rsid w:val="005B70D5"/>
    <w:rsid w:val="005C5470"/>
    <w:rsid w:val="005D0CA7"/>
    <w:rsid w:val="005E7A94"/>
    <w:rsid w:val="005F16D4"/>
    <w:rsid w:val="005F68E7"/>
    <w:rsid w:val="00605478"/>
    <w:rsid w:val="0063790B"/>
    <w:rsid w:val="006444F9"/>
    <w:rsid w:val="00653B21"/>
    <w:rsid w:val="00661AD3"/>
    <w:rsid w:val="006639CF"/>
    <w:rsid w:val="006778DF"/>
    <w:rsid w:val="006826FB"/>
    <w:rsid w:val="0069481F"/>
    <w:rsid w:val="00694F3D"/>
    <w:rsid w:val="006B3A06"/>
    <w:rsid w:val="006B4772"/>
    <w:rsid w:val="006B4D4F"/>
    <w:rsid w:val="006D20B3"/>
    <w:rsid w:val="006D285E"/>
    <w:rsid w:val="006D38A1"/>
    <w:rsid w:val="006D4094"/>
    <w:rsid w:val="00712EE6"/>
    <w:rsid w:val="007243D6"/>
    <w:rsid w:val="00740D1D"/>
    <w:rsid w:val="007436E9"/>
    <w:rsid w:val="00746199"/>
    <w:rsid w:val="0076789F"/>
    <w:rsid w:val="0078388B"/>
    <w:rsid w:val="007A1F25"/>
    <w:rsid w:val="007A79B2"/>
    <w:rsid w:val="007B1B91"/>
    <w:rsid w:val="007B201B"/>
    <w:rsid w:val="007B23AE"/>
    <w:rsid w:val="007B65F9"/>
    <w:rsid w:val="007C5A2A"/>
    <w:rsid w:val="007D1DD5"/>
    <w:rsid w:val="007D314A"/>
    <w:rsid w:val="007D7D0F"/>
    <w:rsid w:val="007E7590"/>
    <w:rsid w:val="007F2130"/>
    <w:rsid w:val="007F7AC5"/>
    <w:rsid w:val="0080054B"/>
    <w:rsid w:val="00803D95"/>
    <w:rsid w:val="00805B78"/>
    <w:rsid w:val="00810E83"/>
    <w:rsid w:val="0081574E"/>
    <w:rsid w:val="00815D06"/>
    <w:rsid w:val="00831579"/>
    <w:rsid w:val="008415C7"/>
    <w:rsid w:val="00842085"/>
    <w:rsid w:val="008421DF"/>
    <w:rsid w:val="00843668"/>
    <w:rsid w:val="0086497A"/>
    <w:rsid w:val="008752C8"/>
    <w:rsid w:val="008771D2"/>
    <w:rsid w:val="008958D2"/>
    <w:rsid w:val="008A09C4"/>
    <w:rsid w:val="008A28A4"/>
    <w:rsid w:val="008A682D"/>
    <w:rsid w:val="008C208A"/>
    <w:rsid w:val="008D18AC"/>
    <w:rsid w:val="008D5CCF"/>
    <w:rsid w:val="008E43FA"/>
    <w:rsid w:val="008F440C"/>
    <w:rsid w:val="00903DB2"/>
    <w:rsid w:val="00913AA4"/>
    <w:rsid w:val="00933134"/>
    <w:rsid w:val="00935FAD"/>
    <w:rsid w:val="009371A3"/>
    <w:rsid w:val="00946860"/>
    <w:rsid w:val="00953072"/>
    <w:rsid w:val="00967C34"/>
    <w:rsid w:val="00972C54"/>
    <w:rsid w:val="0097306A"/>
    <w:rsid w:val="009840D5"/>
    <w:rsid w:val="009910AF"/>
    <w:rsid w:val="009A6BAE"/>
    <w:rsid w:val="009A6E6C"/>
    <w:rsid w:val="009B1ACC"/>
    <w:rsid w:val="009B6DFD"/>
    <w:rsid w:val="009C17C3"/>
    <w:rsid w:val="009C65F1"/>
    <w:rsid w:val="009D0B8C"/>
    <w:rsid w:val="009D6783"/>
    <w:rsid w:val="00A12C61"/>
    <w:rsid w:val="00A51F13"/>
    <w:rsid w:val="00A648FF"/>
    <w:rsid w:val="00A84F83"/>
    <w:rsid w:val="00A97495"/>
    <w:rsid w:val="00AA7E40"/>
    <w:rsid w:val="00AB2C26"/>
    <w:rsid w:val="00AB4C2B"/>
    <w:rsid w:val="00AB6EC5"/>
    <w:rsid w:val="00AC0AB1"/>
    <w:rsid w:val="00AC14E1"/>
    <w:rsid w:val="00AC5D3A"/>
    <w:rsid w:val="00AD6D18"/>
    <w:rsid w:val="00AE1865"/>
    <w:rsid w:val="00AF2298"/>
    <w:rsid w:val="00AF62FB"/>
    <w:rsid w:val="00B142B7"/>
    <w:rsid w:val="00B27770"/>
    <w:rsid w:val="00B46E75"/>
    <w:rsid w:val="00B57603"/>
    <w:rsid w:val="00B6183C"/>
    <w:rsid w:val="00B8102E"/>
    <w:rsid w:val="00BD0ED8"/>
    <w:rsid w:val="00BD7CA6"/>
    <w:rsid w:val="00BE5399"/>
    <w:rsid w:val="00BF1F8A"/>
    <w:rsid w:val="00C04410"/>
    <w:rsid w:val="00C06861"/>
    <w:rsid w:val="00C1125B"/>
    <w:rsid w:val="00C11A98"/>
    <w:rsid w:val="00C2047C"/>
    <w:rsid w:val="00C2206E"/>
    <w:rsid w:val="00C3352B"/>
    <w:rsid w:val="00C33C2B"/>
    <w:rsid w:val="00C533CC"/>
    <w:rsid w:val="00C670FD"/>
    <w:rsid w:val="00C70E80"/>
    <w:rsid w:val="00C7223A"/>
    <w:rsid w:val="00C9245A"/>
    <w:rsid w:val="00CA2E19"/>
    <w:rsid w:val="00CA7917"/>
    <w:rsid w:val="00CB518D"/>
    <w:rsid w:val="00CD7B0D"/>
    <w:rsid w:val="00D03566"/>
    <w:rsid w:val="00D057AF"/>
    <w:rsid w:val="00D07283"/>
    <w:rsid w:val="00D141E0"/>
    <w:rsid w:val="00D35761"/>
    <w:rsid w:val="00D37C40"/>
    <w:rsid w:val="00D47BBC"/>
    <w:rsid w:val="00D60568"/>
    <w:rsid w:val="00D65595"/>
    <w:rsid w:val="00D67D14"/>
    <w:rsid w:val="00D81AAA"/>
    <w:rsid w:val="00D86D45"/>
    <w:rsid w:val="00D90704"/>
    <w:rsid w:val="00D95575"/>
    <w:rsid w:val="00D96842"/>
    <w:rsid w:val="00DA427E"/>
    <w:rsid w:val="00DA4EC3"/>
    <w:rsid w:val="00DB55DF"/>
    <w:rsid w:val="00DC12A6"/>
    <w:rsid w:val="00DC51B3"/>
    <w:rsid w:val="00DE09D1"/>
    <w:rsid w:val="00DF7A2A"/>
    <w:rsid w:val="00E156E6"/>
    <w:rsid w:val="00E23E56"/>
    <w:rsid w:val="00E23F47"/>
    <w:rsid w:val="00E25B91"/>
    <w:rsid w:val="00E27353"/>
    <w:rsid w:val="00E3261E"/>
    <w:rsid w:val="00E61EC1"/>
    <w:rsid w:val="00E7259D"/>
    <w:rsid w:val="00E73DD8"/>
    <w:rsid w:val="00E74055"/>
    <w:rsid w:val="00E83C61"/>
    <w:rsid w:val="00E83DB7"/>
    <w:rsid w:val="00E93BD8"/>
    <w:rsid w:val="00EA3CD9"/>
    <w:rsid w:val="00EA56DB"/>
    <w:rsid w:val="00EB5692"/>
    <w:rsid w:val="00ED4088"/>
    <w:rsid w:val="00ED629F"/>
    <w:rsid w:val="00ED7CD8"/>
    <w:rsid w:val="00EE0BA3"/>
    <w:rsid w:val="00F005E7"/>
    <w:rsid w:val="00F30FA4"/>
    <w:rsid w:val="00F33CE8"/>
    <w:rsid w:val="00F40BDE"/>
    <w:rsid w:val="00F41803"/>
    <w:rsid w:val="00F467DB"/>
    <w:rsid w:val="00F56187"/>
    <w:rsid w:val="00F6716C"/>
    <w:rsid w:val="00F706F3"/>
    <w:rsid w:val="00F90115"/>
    <w:rsid w:val="00F91F9B"/>
    <w:rsid w:val="00F9205B"/>
    <w:rsid w:val="00F92584"/>
    <w:rsid w:val="00F95A41"/>
    <w:rsid w:val="00FB1931"/>
    <w:rsid w:val="00FD625F"/>
    <w:rsid w:val="00FE5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6E45"/>
    <w:rPr>
      <w:sz w:val="24"/>
      <w:szCs w:val="24"/>
    </w:rPr>
  </w:style>
  <w:style w:type="paragraph" w:styleId="Heading1">
    <w:name w:val="heading 1"/>
    <w:basedOn w:val="Normal"/>
    <w:next w:val="Normal"/>
    <w:qFormat/>
    <w:rsid w:val="000E6E45"/>
    <w:pPr>
      <w:keepNext/>
      <w:ind w:left="1440"/>
      <w:outlineLvl w:val="0"/>
    </w:pPr>
    <w:rPr>
      <w:b/>
      <w:bCs/>
      <w:u w:val="single"/>
    </w:rPr>
  </w:style>
  <w:style w:type="paragraph" w:styleId="Heading2">
    <w:name w:val="heading 2"/>
    <w:basedOn w:val="Normal"/>
    <w:next w:val="BodyText"/>
    <w:qFormat/>
    <w:rsid w:val="000E6E45"/>
    <w:pPr>
      <w:keepNext/>
      <w:spacing w:before="360" w:after="240"/>
      <w:jc w:val="center"/>
      <w:outlineLvl w:val="1"/>
    </w:pPr>
    <w:rPr>
      <w:rFonts w:ascii="Arial" w:hAnsi="Arial"/>
      <w:b/>
      <w:i/>
      <w:sz w:val="80"/>
      <w:szCs w:val="20"/>
    </w:rPr>
  </w:style>
  <w:style w:type="paragraph" w:styleId="Heading3">
    <w:name w:val="heading 3"/>
    <w:basedOn w:val="Normal"/>
    <w:next w:val="Normal"/>
    <w:qFormat/>
    <w:rsid w:val="000E6E45"/>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E6E45"/>
    <w:pPr>
      <w:tabs>
        <w:tab w:val="center" w:pos="6480"/>
        <w:tab w:val="right" w:pos="12960"/>
      </w:tabs>
    </w:pPr>
    <w:rPr>
      <w:sz w:val="36"/>
      <w:szCs w:val="20"/>
    </w:rPr>
  </w:style>
  <w:style w:type="paragraph" w:styleId="BlockText">
    <w:name w:val="Block Text"/>
    <w:basedOn w:val="Normal"/>
    <w:rsid w:val="000E6E45"/>
    <w:pPr>
      <w:ind w:left="1440" w:right="1260"/>
      <w:jc w:val="center"/>
    </w:pPr>
    <w:rPr>
      <w:rFonts w:ascii="Univers (W1)" w:hAnsi="Univers (W1)"/>
      <w:b/>
      <w:sz w:val="20"/>
      <w:szCs w:val="20"/>
    </w:rPr>
  </w:style>
  <w:style w:type="paragraph" w:styleId="BodyText">
    <w:name w:val="Body Text"/>
    <w:basedOn w:val="Normal"/>
    <w:rsid w:val="000E6E45"/>
    <w:pPr>
      <w:spacing w:after="120"/>
    </w:pPr>
  </w:style>
  <w:style w:type="paragraph" w:styleId="List">
    <w:name w:val="List"/>
    <w:basedOn w:val="BodyText"/>
    <w:rsid w:val="000E6E45"/>
    <w:pPr>
      <w:tabs>
        <w:tab w:val="left" w:pos="1440"/>
      </w:tabs>
      <w:spacing w:after="240"/>
      <w:ind w:left="1440" w:hanging="720"/>
    </w:pPr>
    <w:rPr>
      <w:szCs w:val="20"/>
    </w:rPr>
  </w:style>
  <w:style w:type="paragraph" w:styleId="BalloonText">
    <w:name w:val="Balloon Text"/>
    <w:basedOn w:val="Normal"/>
    <w:semiHidden/>
    <w:rsid w:val="000E6E45"/>
    <w:rPr>
      <w:rFonts w:ascii="Tahoma" w:hAnsi="Tahoma" w:cs="Tahoma"/>
      <w:sz w:val="16"/>
      <w:szCs w:val="16"/>
    </w:rPr>
  </w:style>
  <w:style w:type="paragraph" w:styleId="DocumentMap">
    <w:name w:val="Document Map"/>
    <w:basedOn w:val="Normal"/>
    <w:semiHidden/>
    <w:rsid w:val="000E6E45"/>
    <w:pPr>
      <w:shd w:val="clear" w:color="auto" w:fill="000080"/>
    </w:pPr>
    <w:rPr>
      <w:rFonts w:ascii="Tahoma" w:hAnsi="Tahoma" w:cs="Tahoma"/>
      <w:sz w:val="20"/>
      <w:szCs w:val="20"/>
    </w:rPr>
  </w:style>
  <w:style w:type="paragraph" w:styleId="BodyText2">
    <w:name w:val="Body Text 2"/>
    <w:basedOn w:val="Normal"/>
    <w:rsid w:val="000E6E45"/>
    <w:pPr>
      <w:tabs>
        <w:tab w:val="left" w:pos="0"/>
      </w:tabs>
      <w:ind w:right="-720"/>
    </w:pPr>
  </w:style>
  <w:style w:type="paragraph" w:styleId="Header">
    <w:name w:val="header"/>
    <w:basedOn w:val="Normal"/>
    <w:link w:val="HeaderChar"/>
    <w:rsid w:val="001902FF"/>
    <w:pPr>
      <w:tabs>
        <w:tab w:val="center" w:pos="4680"/>
        <w:tab w:val="right" w:pos="9360"/>
      </w:tabs>
    </w:pPr>
  </w:style>
  <w:style w:type="character" w:customStyle="1" w:styleId="HeaderChar">
    <w:name w:val="Header Char"/>
    <w:basedOn w:val="DefaultParagraphFont"/>
    <w:link w:val="Header"/>
    <w:rsid w:val="001902FF"/>
    <w:rPr>
      <w:sz w:val="24"/>
      <w:szCs w:val="24"/>
    </w:rPr>
  </w:style>
  <w:style w:type="character" w:customStyle="1" w:styleId="FooterChar">
    <w:name w:val="Footer Char"/>
    <w:basedOn w:val="DefaultParagraphFont"/>
    <w:link w:val="Footer"/>
    <w:uiPriority w:val="99"/>
    <w:rsid w:val="001902FF"/>
    <w:rPr>
      <w:sz w:val="36"/>
    </w:rPr>
  </w:style>
  <w:style w:type="paragraph" w:styleId="ListParagraph">
    <w:name w:val="List Paragraph"/>
    <w:basedOn w:val="Normal"/>
    <w:uiPriority w:val="34"/>
    <w:qFormat/>
    <w:rsid w:val="00D95575"/>
    <w:pPr>
      <w:ind w:left="720"/>
    </w:pPr>
  </w:style>
  <w:style w:type="character" w:styleId="CommentReference">
    <w:name w:val="annotation reference"/>
    <w:basedOn w:val="DefaultParagraphFont"/>
    <w:rsid w:val="00260E85"/>
    <w:rPr>
      <w:sz w:val="16"/>
      <w:szCs w:val="16"/>
    </w:rPr>
  </w:style>
  <w:style w:type="paragraph" w:styleId="CommentText">
    <w:name w:val="annotation text"/>
    <w:basedOn w:val="Normal"/>
    <w:link w:val="CommentTextChar"/>
    <w:rsid w:val="00260E85"/>
    <w:rPr>
      <w:sz w:val="20"/>
      <w:szCs w:val="20"/>
    </w:rPr>
  </w:style>
  <w:style w:type="character" w:customStyle="1" w:styleId="CommentTextChar">
    <w:name w:val="Comment Text Char"/>
    <w:basedOn w:val="DefaultParagraphFont"/>
    <w:link w:val="CommentText"/>
    <w:rsid w:val="00260E85"/>
  </w:style>
  <w:style w:type="paragraph" w:styleId="CommentSubject">
    <w:name w:val="annotation subject"/>
    <w:basedOn w:val="CommentText"/>
    <w:next w:val="CommentText"/>
    <w:link w:val="CommentSubjectChar"/>
    <w:rsid w:val="00260E85"/>
    <w:rPr>
      <w:b/>
      <w:bCs/>
    </w:rPr>
  </w:style>
  <w:style w:type="character" w:customStyle="1" w:styleId="CommentSubjectChar">
    <w:name w:val="Comment Subject Char"/>
    <w:basedOn w:val="CommentTextChar"/>
    <w:link w:val="CommentSubject"/>
    <w:rsid w:val="00260E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6E45"/>
    <w:rPr>
      <w:sz w:val="24"/>
      <w:szCs w:val="24"/>
    </w:rPr>
  </w:style>
  <w:style w:type="paragraph" w:styleId="Heading1">
    <w:name w:val="heading 1"/>
    <w:basedOn w:val="Normal"/>
    <w:next w:val="Normal"/>
    <w:qFormat/>
    <w:rsid w:val="000E6E45"/>
    <w:pPr>
      <w:keepNext/>
      <w:ind w:left="1440"/>
      <w:outlineLvl w:val="0"/>
    </w:pPr>
    <w:rPr>
      <w:b/>
      <w:bCs/>
      <w:u w:val="single"/>
    </w:rPr>
  </w:style>
  <w:style w:type="paragraph" w:styleId="Heading2">
    <w:name w:val="heading 2"/>
    <w:basedOn w:val="Normal"/>
    <w:next w:val="BodyText"/>
    <w:qFormat/>
    <w:rsid w:val="000E6E45"/>
    <w:pPr>
      <w:keepNext/>
      <w:spacing w:before="360" w:after="240"/>
      <w:jc w:val="center"/>
      <w:outlineLvl w:val="1"/>
    </w:pPr>
    <w:rPr>
      <w:rFonts w:ascii="Arial" w:hAnsi="Arial"/>
      <w:b/>
      <w:i/>
      <w:sz w:val="80"/>
      <w:szCs w:val="20"/>
    </w:rPr>
  </w:style>
  <w:style w:type="paragraph" w:styleId="Heading3">
    <w:name w:val="heading 3"/>
    <w:basedOn w:val="Normal"/>
    <w:next w:val="Normal"/>
    <w:qFormat/>
    <w:rsid w:val="000E6E45"/>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E6E45"/>
    <w:pPr>
      <w:tabs>
        <w:tab w:val="center" w:pos="6480"/>
        <w:tab w:val="right" w:pos="12960"/>
      </w:tabs>
    </w:pPr>
    <w:rPr>
      <w:sz w:val="36"/>
      <w:szCs w:val="20"/>
    </w:rPr>
  </w:style>
  <w:style w:type="paragraph" w:styleId="BlockText">
    <w:name w:val="Block Text"/>
    <w:basedOn w:val="Normal"/>
    <w:rsid w:val="000E6E45"/>
    <w:pPr>
      <w:ind w:left="1440" w:right="1260"/>
      <w:jc w:val="center"/>
    </w:pPr>
    <w:rPr>
      <w:rFonts w:ascii="Univers (W1)" w:hAnsi="Univers (W1)"/>
      <w:b/>
      <w:sz w:val="20"/>
      <w:szCs w:val="20"/>
    </w:rPr>
  </w:style>
  <w:style w:type="paragraph" w:styleId="BodyText">
    <w:name w:val="Body Text"/>
    <w:basedOn w:val="Normal"/>
    <w:rsid w:val="000E6E45"/>
    <w:pPr>
      <w:spacing w:after="120"/>
    </w:pPr>
  </w:style>
  <w:style w:type="paragraph" w:styleId="List">
    <w:name w:val="List"/>
    <w:basedOn w:val="BodyText"/>
    <w:rsid w:val="000E6E45"/>
    <w:pPr>
      <w:tabs>
        <w:tab w:val="left" w:pos="1440"/>
      </w:tabs>
      <w:spacing w:after="240"/>
      <w:ind w:left="1440" w:hanging="720"/>
    </w:pPr>
    <w:rPr>
      <w:szCs w:val="20"/>
    </w:rPr>
  </w:style>
  <w:style w:type="paragraph" w:styleId="BalloonText">
    <w:name w:val="Balloon Text"/>
    <w:basedOn w:val="Normal"/>
    <w:semiHidden/>
    <w:rsid w:val="000E6E45"/>
    <w:rPr>
      <w:rFonts w:ascii="Tahoma" w:hAnsi="Tahoma" w:cs="Tahoma"/>
      <w:sz w:val="16"/>
      <w:szCs w:val="16"/>
    </w:rPr>
  </w:style>
  <w:style w:type="paragraph" w:styleId="DocumentMap">
    <w:name w:val="Document Map"/>
    <w:basedOn w:val="Normal"/>
    <w:semiHidden/>
    <w:rsid w:val="000E6E45"/>
    <w:pPr>
      <w:shd w:val="clear" w:color="auto" w:fill="000080"/>
    </w:pPr>
    <w:rPr>
      <w:rFonts w:ascii="Tahoma" w:hAnsi="Tahoma" w:cs="Tahoma"/>
      <w:sz w:val="20"/>
      <w:szCs w:val="20"/>
    </w:rPr>
  </w:style>
  <w:style w:type="paragraph" w:styleId="BodyText2">
    <w:name w:val="Body Text 2"/>
    <w:basedOn w:val="Normal"/>
    <w:rsid w:val="000E6E45"/>
    <w:pPr>
      <w:tabs>
        <w:tab w:val="left" w:pos="0"/>
      </w:tabs>
      <w:ind w:right="-720"/>
    </w:pPr>
  </w:style>
  <w:style w:type="paragraph" w:styleId="Header">
    <w:name w:val="header"/>
    <w:basedOn w:val="Normal"/>
    <w:link w:val="HeaderChar"/>
    <w:rsid w:val="001902FF"/>
    <w:pPr>
      <w:tabs>
        <w:tab w:val="center" w:pos="4680"/>
        <w:tab w:val="right" w:pos="9360"/>
      </w:tabs>
    </w:pPr>
  </w:style>
  <w:style w:type="character" w:customStyle="1" w:styleId="HeaderChar">
    <w:name w:val="Header Char"/>
    <w:basedOn w:val="DefaultParagraphFont"/>
    <w:link w:val="Header"/>
    <w:rsid w:val="001902FF"/>
    <w:rPr>
      <w:sz w:val="24"/>
      <w:szCs w:val="24"/>
    </w:rPr>
  </w:style>
  <w:style w:type="character" w:customStyle="1" w:styleId="FooterChar">
    <w:name w:val="Footer Char"/>
    <w:basedOn w:val="DefaultParagraphFont"/>
    <w:link w:val="Footer"/>
    <w:uiPriority w:val="99"/>
    <w:rsid w:val="001902FF"/>
    <w:rPr>
      <w:sz w:val="36"/>
    </w:rPr>
  </w:style>
  <w:style w:type="paragraph" w:styleId="ListParagraph">
    <w:name w:val="List Paragraph"/>
    <w:basedOn w:val="Normal"/>
    <w:uiPriority w:val="34"/>
    <w:qFormat/>
    <w:rsid w:val="00D95575"/>
    <w:pPr>
      <w:ind w:left="720"/>
    </w:pPr>
  </w:style>
  <w:style w:type="character" w:styleId="CommentReference">
    <w:name w:val="annotation reference"/>
    <w:basedOn w:val="DefaultParagraphFont"/>
    <w:rsid w:val="00260E85"/>
    <w:rPr>
      <w:sz w:val="16"/>
      <w:szCs w:val="16"/>
    </w:rPr>
  </w:style>
  <w:style w:type="paragraph" w:styleId="CommentText">
    <w:name w:val="annotation text"/>
    <w:basedOn w:val="Normal"/>
    <w:link w:val="CommentTextChar"/>
    <w:rsid w:val="00260E85"/>
    <w:rPr>
      <w:sz w:val="20"/>
      <w:szCs w:val="20"/>
    </w:rPr>
  </w:style>
  <w:style w:type="character" w:customStyle="1" w:styleId="CommentTextChar">
    <w:name w:val="Comment Text Char"/>
    <w:basedOn w:val="DefaultParagraphFont"/>
    <w:link w:val="CommentText"/>
    <w:rsid w:val="00260E85"/>
  </w:style>
  <w:style w:type="paragraph" w:styleId="CommentSubject">
    <w:name w:val="annotation subject"/>
    <w:basedOn w:val="CommentText"/>
    <w:next w:val="CommentText"/>
    <w:link w:val="CommentSubjectChar"/>
    <w:rsid w:val="00260E85"/>
    <w:rPr>
      <w:b/>
      <w:bCs/>
    </w:rPr>
  </w:style>
  <w:style w:type="character" w:customStyle="1" w:styleId="CommentSubjectChar">
    <w:name w:val="Comment Subject Char"/>
    <w:basedOn w:val="CommentTextChar"/>
    <w:link w:val="CommentSubject"/>
    <w:rsid w:val="00260E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3321">
      <w:bodyDiv w:val="1"/>
      <w:marLeft w:val="0"/>
      <w:marRight w:val="0"/>
      <w:marTop w:val="0"/>
      <w:marBottom w:val="0"/>
      <w:divBdr>
        <w:top w:val="none" w:sz="0" w:space="0" w:color="auto"/>
        <w:left w:val="none" w:sz="0" w:space="0" w:color="auto"/>
        <w:bottom w:val="none" w:sz="0" w:space="0" w:color="auto"/>
        <w:right w:val="none" w:sz="0" w:space="0" w:color="auto"/>
      </w:divBdr>
    </w:div>
    <w:div w:id="382102514">
      <w:bodyDiv w:val="1"/>
      <w:marLeft w:val="0"/>
      <w:marRight w:val="0"/>
      <w:marTop w:val="0"/>
      <w:marBottom w:val="0"/>
      <w:divBdr>
        <w:top w:val="none" w:sz="0" w:space="0" w:color="auto"/>
        <w:left w:val="none" w:sz="0" w:space="0" w:color="auto"/>
        <w:bottom w:val="none" w:sz="0" w:space="0" w:color="auto"/>
        <w:right w:val="none" w:sz="0" w:space="0" w:color="auto"/>
      </w:divBdr>
      <w:divsChild>
        <w:div w:id="623654082">
          <w:marLeft w:val="0"/>
          <w:marRight w:val="0"/>
          <w:marTop w:val="0"/>
          <w:marBottom w:val="0"/>
          <w:divBdr>
            <w:top w:val="none" w:sz="0" w:space="0" w:color="auto"/>
            <w:left w:val="none" w:sz="0" w:space="0" w:color="auto"/>
            <w:bottom w:val="none" w:sz="0" w:space="0" w:color="auto"/>
            <w:right w:val="none" w:sz="0" w:space="0" w:color="auto"/>
          </w:divBdr>
        </w:div>
      </w:divsChild>
    </w:div>
    <w:div w:id="648943051">
      <w:bodyDiv w:val="1"/>
      <w:marLeft w:val="0"/>
      <w:marRight w:val="0"/>
      <w:marTop w:val="0"/>
      <w:marBottom w:val="0"/>
      <w:divBdr>
        <w:top w:val="none" w:sz="0" w:space="0" w:color="auto"/>
        <w:left w:val="none" w:sz="0" w:space="0" w:color="auto"/>
        <w:bottom w:val="none" w:sz="0" w:space="0" w:color="auto"/>
        <w:right w:val="none" w:sz="0" w:space="0" w:color="auto"/>
      </w:divBdr>
      <w:divsChild>
        <w:div w:id="2001619437">
          <w:marLeft w:val="0"/>
          <w:marRight w:val="0"/>
          <w:marTop w:val="0"/>
          <w:marBottom w:val="0"/>
          <w:divBdr>
            <w:top w:val="none" w:sz="0" w:space="0" w:color="auto"/>
            <w:left w:val="none" w:sz="0" w:space="0" w:color="auto"/>
            <w:bottom w:val="none" w:sz="0" w:space="0" w:color="auto"/>
            <w:right w:val="none" w:sz="0" w:space="0" w:color="auto"/>
          </w:divBdr>
        </w:div>
      </w:divsChild>
    </w:div>
    <w:div w:id="16754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AE5FD1-6B21-4D2C-83BA-95A9E55D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RESOLUTION NO</vt:lpstr>
    </vt:vector>
  </TitlesOfParts>
  <Company>Napa County</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Elly Goleno</dc:creator>
  <cp:lastModifiedBy>Morgan, Greg</cp:lastModifiedBy>
  <cp:revision>3</cp:revision>
  <cp:lastPrinted>2014-01-31T01:07:00Z</cp:lastPrinted>
  <dcterms:created xsi:type="dcterms:W3CDTF">2015-02-18T18:22:00Z</dcterms:created>
  <dcterms:modified xsi:type="dcterms:W3CDTF">2015-03-10T17:46:00Z</dcterms:modified>
</cp:coreProperties>
</file>