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73" w:rsidRDefault="006F7073">
      <w:pPr>
        <w:jc w:val="center"/>
        <w:rPr>
          <w:b/>
          <w:sz w:val="24"/>
        </w:rPr>
      </w:pPr>
    </w:p>
    <w:p w:rsidR="006F7073" w:rsidRDefault="00167885" w:rsidP="006E0137">
      <w:pPr>
        <w:jc w:val="center"/>
        <w:rPr>
          <w:b/>
          <w:sz w:val="24"/>
        </w:rPr>
      </w:pPr>
      <w:r>
        <w:rPr>
          <w:b/>
          <w:sz w:val="24"/>
        </w:rPr>
        <w:t>RESOLUTION NO. 2015-08</w:t>
      </w:r>
    </w:p>
    <w:p w:rsidR="006F7073" w:rsidRDefault="006F7073" w:rsidP="006E0137">
      <w:pPr>
        <w:jc w:val="center"/>
        <w:rPr>
          <w:b/>
          <w:sz w:val="24"/>
        </w:rPr>
      </w:pPr>
    </w:p>
    <w:p w:rsidR="006F7073" w:rsidRDefault="001F41C2" w:rsidP="006E0137">
      <w:pPr>
        <w:ind w:left="720" w:right="864"/>
        <w:jc w:val="center"/>
        <w:rPr>
          <w:b/>
          <w:sz w:val="24"/>
        </w:rPr>
      </w:pPr>
      <w:r>
        <w:rPr>
          <w:b/>
          <w:sz w:val="24"/>
        </w:rPr>
        <w:t xml:space="preserve">A </w:t>
      </w:r>
      <w:r w:rsidR="006F7073">
        <w:rPr>
          <w:b/>
          <w:sz w:val="24"/>
        </w:rPr>
        <w:t>RESOLUTION OF</w:t>
      </w:r>
      <w:r w:rsidR="006E0137">
        <w:rPr>
          <w:b/>
          <w:sz w:val="24"/>
        </w:rPr>
        <w:t xml:space="preserve"> THE BOARD OF SUPERVISORS OF </w:t>
      </w:r>
      <w:r w:rsidR="006F7073">
        <w:rPr>
          <w:b/>
          <w:sz w:val="24"/>
        </w:rPr>
        <w:t>NAPA</w:t>
      </w:r>
      <w:r w:rsidR="006E0137">
        <w:rPr>
          <w:b/>
          <w:sz w:val="24"/>
        </w:rPr>
        <w:t xml:space="preserve"> COUNTY</w:t>
      </w:r>
      <w:r w:rsidR="006F7073">
        <w:rPr>
          <w:b/>
          <w:sz w:val="24"/>
        </w:rPr>
        <w:t>, STATE OF CALIFORNIA, TEMPORARILY</w:t>
      </w:r>
    </w:p>
    <w:p w:rsidR="006F7073" w:rsidRDefault="006F7073" w:rsidP="006E0137">
      <w:pPr>
        <w:ind w:left="720" w:right="864"/>
        <w:jc w:val="center"/>
        <w:rPr>
          <w:b/>
          <w:sz w:val="24"/>
        </w:rPr>
      </w:pPr>
      <w:r>
        <w:rPr>
          <w:b/>
          <w:sz w:val="24"/>
        </w:rPr>
        <w:t>CLOSING PORTIONS OF SILVERADO TRAIL, OAK KNOLL</w:t>
      </w:r>
    </w:p>
    <w:p w:rsidR="006F7073" w:rsidRDefault="006F7073" w:rsidP="006E0137">
      <w:pPr>
        <w:ind w:left="720" w:right="864"/>
        <w:jc w:val="center"/>
        <w:rPr>
          <w:b/>
          <w:sz w:val="24"/>
        </w:rPr>
      </w:pPr>
      <w:r>
        <w:rPr>
          <w:b/>
          <w:sz w:val="24"/>
        </w:rPr>
        <w:t>AVENUE, BIG RANCH ROAD</w:t>
      </w:r>
      <w:r w:rsidR="00C11C1C">
        <w:rPr>
          <w:b/>
          <w:sz w:val="24"/>
        </w:rPr>
        <w:t>,</w:t>
      </w:r>
      <w:r>
        <w:rPr>
          <w:b/>
          <w:sz w:val="24"/>
        </w:rPr>
        <w:t xml:space="preserve"> AND EL CENTRO AVENUE</w:t>
      </w:r>
    </w:p>
    <w:p w:rsidR="006F7073" w:rsidRDefault="006F7073">
      <w:pPr>
        <w:rPr>
          <w:sz w:val="24"/>
        </w:rPr>
      </w:pPr>
    </w:p>
    <w:p w:rsidR="006F7073" w:rsidRDefault="006F7073">
      <w:pPr>
        <w:pStyle w:val="BodyText"/>
        <w:rPr>
          <w:sz w:val="24"/>
        </w:rPr>
      </w:pPr>
      <w:r>
        <w:rPr>
          <w:sz w:val="24"/>
        </w:rPr>
        <w:tab/>
      </w:r>
      <w:r>
        <w:rPr>
          <w:b/>
          <w:sz w:val="24"/>
        </w:rPr>
        <w:t>WHEREAS</w:t>
      </w:r>
      <w:r>
        <w:rPr>
          <w:sz w:val="24"/>
        </w:rPr>
        <w:t>, Section 21101 of the California Vehicle Code allows local authorities to adopt rules and regulations by resolution to provide for temporarily closing a portion of any street or road for celebrations, parades, local special events and other purposes when, in their opinion, the closing is necessary for the safety and protection of persons who are to use that portion of the street</w:t>
      </w:r>
      <w:r w:rsidR="00C11C1C">
        <w:rPr>
          <w:sz w:val="24"/>
        </w:rPr>
        <w:t xml:space="preserve"> or road</w:t>
      </w:r>
      <w:r w:rsidR="00A73F53">
        <w:rPr>
          <w:sz w:val="24"/>
        </w:rPr>
        <w:t xml:space="preserve"> during the temporary closing; </w:t>
      </w:r>
      <w:r>
        <w:rPr>
          <w:sz w:val="24"/>
        </w:rPr>
        <w:t>and</w:t>
      </w:r>
    </w:p>
    <w:p w:rsidR="006F7073" w:rsidRDefault="006F7073">
      <w:pPr>
        <w:rPr>
          <w:sz w:val="24"/>
        </w:rPr>
      </w:pPr>
    </w:p>
    <w:p w:rsidR="006F7073" w:rsidRDefault="006F7073">
      <w:pPr>
        <w:rPr>
          <w:sz w:val="24"/>
        </w:rPr>
      </w:pPr>
      <w:r>
        <w:rPr>
          <w:sz w:val="24"/>
        </w:rPr>
        <w:tab/>
      </w:r>
      <w:r>
        <w:rPr>
          <w:b/>
          <w:sz w:val="24"/>
        </w:rPr>
        <w:t>WHEREAS,</w:t>
      </w:r>
      <w:r>
        <w:rPr>
          <w:sz w:val="24"/>
        </w:rPr>
        <w:t xml:space="preserve"> the </w:t>
      </w:r>
      <w:r w:rsidR="00D43659">
        <w:rPr>
          <w:sz w:val="24"/>
        </w:rPr>
        <w:t xml:space="preserve">Napa Valley Marathon, Inc. ("Permittee") </w:t>
      </w:r>
      <w:r>
        <w:rPr>
          <w:sz w:val="24"/>
        </w:rPr>
        <w:t xml:space="preserve">has requested a special events permit for a race </w:t>
      </w:r>
      <w:r w:rsidR="00D43659">
        <w:rPr>
          <w:sz w:val="24"/>
        </w:rPr>
        <w:t xml:space="preserve">– the Kaiser Permanente Napa Valley Marathon </w:t>
      </w:r>
      <w:r w:rsidR="00D43659">
        <w:t xml:space="preserve">– </w:t>
      </w:r>
      <w:r>
        <w:rPr>
          <w:sz w:val="24"/>
        </w:rPr>
        <w:t xml:space="preserve">to be held on March </w:t>
      </w:r>
      <w:r w:rsidR="00682256">
        <w:rPr>
          <w:sz w:val="24"/>
        </w:rPr>
        <w:t>1</w:t>
      </w:r>
      <w:r>
        <w:rPr>
          <w:sz w:val="24"/>
        </w:rPr>
        <w:t>, 20</w:t>
      </w:r>
      <w:r w:rsidR="00A166B9">
        <w:rPr>
          <w:sz w:val="24"/>
        </w:rPr>
        <w:t>1</w:t>
      </w:r>
      <w:r w:rsidR="00682256">
        <w:rPr>
          <w:sz w:val="24"/>
        </w:rPr>
        <w:t>5</w:t>
      </w:r>
      <w:r>
        <w:rPr>
          <w:sz w:val="24"/>
        </w:rPr>
        <w:t xml:space="preserve"> between the hours of 7 A.M. and 1:</w:t>
      </w:r>
      <w:r w:rsidR="008C6047">
        <w:rPr>
          <w:sz w:val="24"/>
        </w:rPr>
        <w:t>0</w:t>
      </w:r>
      <w:r>
        <w:rPr>
          <w:sz w:val="24"/>
        </w:rPr>
        <w:t>0 P.M.; and</w:t>
      </w:r>
    </w:p>
    <w:p w:rsidR="006F7073" w:rsidRDefault="006F7073">
      <w:pPr>
        <w:rPr>
          <w:sz w:val="24"/>
        </w:rPr>
      </w:pPr>
    </w:p>
    <w:p w:rsidR="006F7073" w:rsidRDefault="006F7073">
      <w:pPr>
        <w:rPr>
          <w:sz w:val="24"/>
        </w:rPr>
      </w:pPr>
      <w:r>
        <w:rPr>
          <w:sz w:val="24"/>
        </w:rPr>
        <w:tab/>
      </w:r>
      <w:r>
        <w:rPr>
          <w:b/>
          <w:sz w:val="24"/>
        </w:rPr>
        <w:t>WHEREAS,</w:t>
      </w:r>
      <w:r>
        <w:rPr>
          <w:sz w:val="24"/>
        </w:rPr>
        <w:t xml:space="preserve"> </w:t>
      </w:r>
      <w:r w:rsidR="00C11C1C">
        <w:rPr>
          <w:sz w:val="24"/>
        </w:rPr>
        <w:t xml:space="preserve">Permittee </w:t>
      </w:r>
      <w:r>
        <w:rPr>
          <w:sz w:val="24"/>
        </w:rPr>
        <w:t>as part of the special events permit application</w:t>
      </w:r>
      <w:r w:rsidR="00D43659">
        <w:rPr>
          <w:sz w:val="24"/>
        </w:rPr>
        <w:t xml:space="preserve"> </w:t>
      </w:r>
      <w:r>
        <w:rPr>
          <w:sz w:val="24"/>
        </w:rPr>
        <w:t xml:space="preserve">has requested the temporary closure of Silverado Trail from the Calistoga city limit to Oak Knoll Avenue, Oak Knoll Avenue between Silverado Trail and Big Ranch Road, Big Ranch Road from Oak Knoll Avenue to El Centro Avenue, and El Centro Avenue from Big Ranch Road to the Napa </w:t>
      </w:r>
      <w:r w:rsidR="004A5E4D">
        <w:rPr>
          <w:sz w:val="24"/>
        </w:rPr>
        <w:t>C</w:t>
      </w:r>
      <w:r>
        <w:rPr>
          <w:sz w:val="24"/>
        </w:rPr>
        <w:t xml:space="preserve">ity </w:t>
      </w:r>
      <w:r w:rsidR="004A5E4D">
        <w:rPr>
          <w:sz w:val="24"/>
        </w:rPr>
        <w:t>L</w:t>
      </w:r>
      <w:r>
        <w:rPr>
          <w:sz w:val="24"/>
        </w:rPr>
        <w:t>imit</w:t>
      </w:r>
      <w:r w:rsidR="004A5E4D">
        <w:rPr>
          <w:sz w:val="24"/>
        </w:rPr>
        <w:t>s</w:t>
      </w:r>
      <w:r>
        <w:rPr>
          <w:sz w:val="24"/>
        </w:rPr>
        <w:t>;</w:t>
      </w:r>
    </w:p>
    <w:p w:rsidR="006F7073" w:rsidRDefault="006F7073">
      <w:pPr>
        <w:rPr>
          <w:sz w:val="24"/>
        </w:rPr>
      </w:pPr>
    </w:p>
    <w:p w:rsidR="006F7073" w:rsidRDefault="006F7073">
      <w:pPr>
        <w:rPr>
          <w:sz w:val="24"/>
        </w:rPr>
      </w:pPr>
      <w:r>
        <w:rPr>
          <w:sz w:val="24"/>
        </w:rPr>
        <w:tab/>
      </w:r>
      <w:r>
        <w:rPr>
          <w:b/>
          <w:sz w:val="24"/>
        </w:rPr>
        <w:t>NOW, THEREFORE BE IT RESOLVED,</w:t>
      </w:r>
      <w:r>
        <w:rPr>
          <w:sz w:val="24"/>
        </w:rPr>
        <w:t xml:space="preserve"> by the Napa County Board of Supervisors pursuant to Section 21101 of the California Vehicle Code that the Board hereby permits the temporary closure of Silverado Trail from the Calistoga </w:t>
      </w:r>
      <w:r w:rsidR="004A5E4D">
        <w:rPr>
          <w:sz w:val="24"/>
        </w:rPr>
        <w:t>C</w:t>
      </w:r>
      <w:r>
        <w:rPr>
          <w:sz w:val="24"/>
        </w:rPr>
        <w:t xml:space="preserve">ity </w:t>
      </w:r>
      <w:r w:rsidR="004A5E4D">
        <w:rPr>
          <w:sz w:val="24"/>
        </w:rPr>
        <w:t>L</w:t>
      </w:r>
      <w:r>
        <w:rPr>
          <w:sz w:val="24"/>
        </w:rPr>
        <w:t>imit</w:t>
      </w:r>
      <w:r w:rsidR="004A5E4D">
        <w:rPr>
          <w:sz w:val="24"/>
        </w:rPr>
        <w:t>s</w:t>
      </w:r>
      <w:r>
        <w:rPr>
          <w:sz w:val="24"/>
        </w:rPr>
        <w:t xml:space="preserve"> to Oak Knoll Avenue, Oak Knoll Avenue between Silverado Trail and Big Ranch Road, Big Ranch Road from Oak Knoll Avenue to El Centro Avenue, and El Centro Avenue from Big Ranch Road to the Napa </w:t>
      </w:r>
      <w:r w:rsidR="004A5E4D">
        <w:rPr>
          <w:sz w:val="24"/>
        </w:rPr>
        <w:t>C</w:t>
      </w:r>
      <w:r>
        <w:rPr>
          <w:sz w:val="24"/>
        </w:rPr>
        <w:t xml:space="preserve">ity </w:t>
      </w:r>
      <w:r w:rsidR="004A5E4D">
        <w:rPr>
          <w:sz w:val="24"/>
        </w:rPr>
        <w:t>L</w:t>
      </w:r>
      <w:r>
        <w:rPr>
          <w:sz w:val="24"/>
        </w:rPr>
        <w:t xml:space="preserve">imit on Sunday, March </w:t>
      </w:r>
      <w:r w:rsidR="00A166B9">
        <w:rPr>
          <w:sz w:val="24"/>
        </w:rPr>
        <w:t xml:space="preserve"> </w:t>
      </w:r>
      <w:r w:rsidR="00682256">
        <w:rPr>
          <w:sz w:val="24"/>
        </w:rPr>
        <w:t>1</w:t>
      </w:r>
      <w:r>
        <w:rPr>
          <w:sz w:val="24"/>
        </w:rPr>
        <w:t>, 20</w:t>
      </w:r>
      <w:r w:rsidR="00A166B9">
        <w:rPr>
          <w:sz w:val="24"/>
        </w:rPr>
        <w:t>1</w:t>
      </w:r>
      <w:r w:rsidR="00682256">
        <w:rPr>
          <w:sz w:val="24"/>
        </w:rPr>
        <w:t>5</w:t>
      </w:r>
      <w:r>
        <w:rPr>
          <w:sz w:val="24"/>
        </w:rPr>
        <w:t xml:space="preserve"> from 7:00 A.M. to 1:</w:t>
      </w:r>
      <w:r w:rsidR="008C6047">
        <w:rPr>
          <w:sz w:val="24"/>
        </w:rPr>
        <w:t>0</w:t>
      </w:r>
      <w:r>
        <w:rPr>
          <w:sz w:val="24"/>
        </w:rPr>
        <w:t>0 P.M. to provide for the safety and protection of persons using those portions of these County roads during that period, subject to the following conditions:</w:t>
      </w:r>
    </w:p>
    <w:p w:rsidR="006F7073" w:rsidRDefault="006F7073">
      <w:pPr>
        <w:rPr>
          <w:sz w:val="24"/>
        </w:rPr>
      </w:pPr>
    </w:p>
    <w:p w:rsidR="006F7073" w:rsidRDefault="006F7073">
      <w:pPr>
        <w:ind w:left="720" w:hanging="720"/>
        <w:rPr>
          <w:sz w:val="24"/>
        </w:rPr>
      </w:pPr>
      <w:r>
        <w:rPr>
          <w:sz w:val="24"/>
        </w:rPr>
        <w:t>1.</w:t>
      </w:r>
      <w:r>
        <w:rPr>
          <w:sz w:val="24"/>
        </w:rPr>
        <w:tab/>
        <w:t xml:space="preserve">Permittee will furnish to the County a Certificate of Insurance in the amount of $1,000,000 with an endorsement naming </w:t>
      </w:r>
      <w:r w:rsidR="00414B9C">
        <w:rPr>
          <w:sz w:val="24"/>
        </w:rPr>
        <w:t>Napa County</w:t>
      </w:r>
      <w:r>
        <w:rPr>
          <w:sz w:val="24"/>
        </w:rPr>
        <w:t xml:space="preserve"> and its officers, employees</w:t>
      </w:r>
      <w:r w:rsidR="003D6974">
        <w:rPr>
          <w:sz w:val="24"/>
        </w:rPr>
        <w:t xml:space="preserve">, </w:t>
      </w:r>
      <w:r>
        <w:rPr>
          <w:sz w:val="24"/>
        </w:rPr>
        <w:t>agents</w:t>
      </w:r>
      <w:r w:rsidR="003D6974">
        <w:rPr>
          <w:sz w:val="24"/>
        </w:rPr>
        <w:t>, and volunteers</w:t>
      </w:r>
      <w:r>
        <w:rPr>
          <w:sz w:val="24"/>
        </w:rPr>
        <w:t xml:space="preserve"> as additional insureds;</w:t>
      </w:r>
    </w:p>
    <w:p w:rsidR="006F7073" w:rsidRDefault="006F7073">
      <w:pPr>
        <w:ind w:left="720"/>
        <w:rPr>
          <w:sz w:val="24"/>
        </w:rPr>
      </w:pPr>
    </w:p>
    <w:p w:rsidR="006F7073" w:rsidRDefault="006F7073">
      <w:pPr>
        <w:ind w:left="720" w:hanging="720"/>
        <w:rPr>
          <w:sz w:val="24"/>
        </w:rPr>
      </w:pPr>
      <w:r>
        <w:rPr>
          <w:sz w:val="24"/>
        </w:rPr>
        <w:t>2.</w:t>
      </w:r>
      <w:r>
        <w:rPr>
          <w:sz w:val="24"/>
        </w:rPr>
        <w:tab/>
        <w:t xml:space="preserve">Traffic control </w:t>
      </w:r>
      <w:r w:rsidR="003D6974">
        <w:rPr>
          <w:sz w:val="24"/>
        </w:rPr>
        <w:t xml:space="preserve">measures including but not limited to </w:t>
      </w:r>
      <w:r>
        <w:rPr>
          <w:sz w:val="24"/>
        </w:rPr>
        <w:t xml:space="preserve">devices such as signs, barricades, cones, etc. shall be in accordance with the requirements of the State of California, Department of Transportation, Traffic Manual and as approved by </w:t>
      </w:r>
      <w:r w:rsidR="00414B9C">
        <w:rPr>
          <w:sz w:val="24"/>
        </w:rPr>
        <w:t>Napa County</w:t>
      </w:r>
      <w:r>
        <w:rPr>
          <w:sz w:val="24"/>
        </w:rPr>
        <w:t>, both as to type and location and traffic control personnel;</w:t>
      </w:r>
    </w:p>
    <w:p w:rsidR="006F7073" w:rsidRDefault="006F7073">
      <w:pPr>
        <w:rPr>
          <w:sz w:val="24"/>
        </w:rPr>
      </w:pPr>
    </w:p>
    <w:p w:rsidR="006F7073" w:rsidRDefault="006F7073">
      <w:pPr>
        <w:ind w:left="720" w:hanging="720"/>
        <w:rPr>
          <w:sz w:val="24"/>
        </w:rPr>
      </w:pPr>
      <w:r>
        <w:rPr>
          <w:sz w:val="24"/>
        </w:rPr>
        <w:t>3.</w:t>
      </w:r>
      <w:r>
        <w:rPr>
          <w:sz w:val="24"/>
        </w:rPr>
        <w:tab/>
        <w:t>Permittee shall have entered into a contract with the California Highway Patrol for traffic control services during the event;</w:t>
      </w:r>
    </w:p>
    <w:p w:rsidR="006F7073" w:rsidRDefault="006F7073">
      <w:pPr>
        <w:rPr>
          <w:sz w:val="24"/>
        </w:rPr>
      </w:pPr>
    </w:p>
    <w:p w:rsidR="006F7073" w:rsidRDefault="006F7073">
      <w:pPr>
        <w:ind w:left="720" w:hanging="720"/>
        <w:rPr>
          <w:sz w:val="24"/>
        </w:rPr>
      </w:pPr>
      <w:r>
        <w:rPr>
          <w:sz w:val="24"/>
        </w:rPr>
        <w:lastRenderedPageBreak/>
        <w:t>4.</w:t>
      </w:r>
      <w:r>
        <w:rPr>
          <w:sz w:val="24"/>
        </w:rPr>
        <w:tab/>
        <w:t>The owners and occupants of all properties having access to the portions of Silverado Trail, Oak Knoll Avenue, Big Ranch Road and El Centro Avenue being closed shall be notified</w:t>
      </w:r>
      <w:r w:rsidR="00D43659">
        <w:rPr>
          <w:sz w:val="24"/>
        </w:rPr>
        <w:t xml:space="preserve"> by Permittee or their representative</w:t>
      </w:r>
      <w:r>
        <w:rPr>
          <w:sz w:val="24"/>
        </w:rPr>
        <w:t xml:space="preserve"> prior to the event and access shall be provided to them during the event;</w:t>
      </w:r>
    </w:p>
    <w:p w:rsidR="006F7073" w:rsidRDefault="006F7073">
      <w:pPr>
        <w:rPr>
          <w:sz w:val="24"/>
        </w:rPr>
      </w:pPr>
    </w:p>
    <w:p w:rsidR="006F7073" w:rsidRDefault="006F7073">
      <w:pPr>
        <w:ind w:left="720" w:hanging="720"/>
        <w:rPr>
          <w:sz w:val="24"/>
        </w:rPr>
      </w:pPr>
      <w:r>
        <w:rPr>
          <w:sz w:val="24"/>
        </w:rPr>
        <w:t>5.</w:t>
      </w:r>
      <w:r>
        <w:rPr>
          <w:sz w:val="24"/>
        </w:rPr>
        <w:tab/>
        <w:t>Access and through travel, if necessary, shall be provided for emergency vehicles at all times;</w:t>
      </w:r>
      <w:r w:rsidR="00DF3D10">
        <w:rPr>
          <w:sz w:val="24"/>
        </w:rPr>
        <w:t xml:space="preserve"> and</w:t>
      </w:r>
    </w:p>
    <w:p w:rsidR="006F7073" w:rsidRDefault="006F7073">
      <w:pPr>
        <w:ind w:left="720"/>
        <w:rPr>
          <w:sz w:val="24"/>
        </w:rPr>
      </w:pPr>
    </w:p>
    <w:p w:rsidR="006F7073" w:rsidRDefault="006F7073">
      <w:pPr>
        <w:ind w:left="720" w:hanging="720"/>
        <w:rPr>
          <w:sz w:val="24"/>
        </w:rPr>
      </w:pPr>
      <w:r>
        <w:rPr>
          <w:sz w:val="24"/>
        </w:rPr>
        <w:t>6.</w:t>
      </w:r>
      <w:r>
        <w:rPr>
          <w:sz w:val="24"/>
        </w:rPr>
        <w:tab/>
        <w:t>All clean-up and repair of any damage done to County-owned facilities as a result of this event shall be done by the Permittee at Permittee’s cost.</w:t>
      </w:r>
    </w:p>
    <w:p w:rsidR="006F7073" w:rsidRDefault="006F7073">
      <w:pPr>
        <w:rPr>
          <w:sz w:val="24"/>
        </w:rPr>
      </w:pPr>
    </w:p>
    <w:p w:rsidR="006F7073" w:rsidRDefault="006F7073">
      <w:pPr>
        <w:ind w:firstLine="720"/>
        <w:rPr>
          <w:sz w:val="24"/>
        </w:rPr>
      </w:pPr>
      <w:r>
        <w:rPr>
          <w:b/>
          <w:sz w:val="24"/>
        </w:rPr>
        <w:t>THE FOREGOING RESOLUTION WAS DULY AND REGULARLY ADOPTED</w:t>
      </w:r>
      <w:r>
        <w:rPr>
          <w:sz w:val="24"/>
        </w:rPr>
        <w:t xml:space="preserve"> by the </w:t>
      </w:r>
      <w:r w:rsidR="003D6974">
        <w:rPr>
          <w:sz w:val="24"/>
        </w:rPr>
        <w:t xml:space="preserve">Napa County </w:t>
      </w:r>
      <w:r>
        <w:rPr>
          <w:sz w:val="24"/>
        </w:rPr>
        <w:t>Board</w:t>
      </w:r>
      <w:r w:rsidR="000C13A7">
        <w:rPr>
          <w:sz w:val="24"/>
        </w:rPr>
        <w:t xml:space="preserve"> of Supervisors </w:t>
      </w:r>
      <w:r>
        <w:rPr>
          <w:sz w:val="24"/>
        </w:rPr>
        <w:t xml:space="preserve">at a regular meeting of said Board held on the </w:t>
      </w:r>
      <w:r w:rsidR="00167885">
        <w:rPr>
          <w:sz w:val="24"/>
        </w:rPr>
        <w:t>3</w:t>
      </w:r>
      <w:r w:rsidR="00167885" w:rsidRPr="00167885">
        <w:rPr>
          <w:sz w:val="24"/>
          <w:vertAlign w:val="superscript"/>
        </w:rPr>
        <w:t>rd</w:t>
      </w:r>
      <w:r w:rsidR="00167885">
        <w:rPr>
          <w:sz w:val="24"/>
        </w:rPr>
        <w:t xml:space="preserve"> day of February</w:t>
      </w:r>
      <w:r>
        <w:rPr>
          <w:sz w:val="24"/>
        </w:rPr>
        <w:t>, 20</w:t>
      </w:r>
      <w:r w:rsidR="00A166B9">
        <w:rPr>
          <w:sz w:val="24"/>
        </w:rPr>
        <w:t>1</w:t>
      </w:r>
      <w:r w:rsidR="00682256">
        <w:rPr>
          <w:sz w:val="24"/>
        </w:rPr>
        <w:t>5</w:t>
      </w:r>
      <w:r w:rsidR="00167885">
        <w:rPr>
          <w:sz w:val="24"/>
        </w:rPr>
        <w:t>,</w:t>
      </w:r>
      <w:r>
        <w:rPr>
          <w:sz w:val="24"/>
        </w:rPr>
        <w:t xml:space="preserve"> by the following vote:</w:t>
      </w:r>
    </w:p>
    <w:p w:rsidR="006F7073" w:rsidRDefault="006F7073">
      <w:pPr>
        <w:rPr>
          <w:sz w:val="24"/>
        </w:rPr>
      </w:pPr>
    </w:p>
    <w:p w:rsidR="006F7073" w:rsidRDefault="006F7073" w:rsidP="00167885">
      <w:pPr>
        <w:ind w:firstLine="720"/>
        <w:rPr>
          <w:sz w:val="24"/>
        </w:rPr>
      </w:pPr>
      <w:r>
        <w:rPr>
          <w:sz w:val="24"/>
        </w:rPr>
        <w:t xml:space="preserve">AYES:  </w:t>
      </w:r>
      <w:r w:rsidR="00167885">
        <w:rPr>
          <w:sz w:val="24"/>
        </w:rPr>
        <w:tab/>
      </w:r>
      <w:r>
        <w:rPr>
          <w:sz w:val="24"/>
        </w:rPr>
        <w:t>SUPERVISORS</w:t>
      </w:r>
      <w:r w:rsidR="00167885">
        <w:rPr>
          <w:sz w:val="24"/>
        </w:rPr>
        <w:tab/>
        <w:t>WAGENKNECHT, PEDROZA, LUCE,</w:t>
      </w:r>
    </w:p>
    <w:p w:rsidR="00167885" w:rsidRDefault="00167885" w:rsidP="00167885">
      <w:pPr>
        <w:ind w:firstLine="720"/>
        <w:rPr>
          <w:sz w:val="24"/>
        </w:rPr>
      </w:pPr>
      <w:r>
        <w:rPr>
          <w:sz w:val="24"/>
        </w:rPr>
        <w:tab/>
      </w:r>
      <w:r>
        <w:rPr>
          <w:sz w:val="24"/>
        </w:rPr>
        <w:tab/>
      </w:r>
      <w:r>
        <w:rPr>
          <w:sz w:val="24"/>
        </w:rPr>
        <w:tab/>
      </w:r>
      <w:r>
        <w:rPr>
          <w:sz w:val="24"/>
        </w:rPr>
        <w:tab/>
      </w:r>
      <w:r>
        <w:rPr>
          <w:sz w:val="24"/>
        </w:rPr>
        <w:tab/>
        <w:t>CALDWELL and DILLON</w:t>
      </w:r>
    </w:p>
    <w:p w:rsidR="006F7073" w:rsidRDefault="006F7073" w:rsidP="00167885">
      <w:pPr>
        <w:rPr>
          <w:sz w:val="24"/>
        </w:rPr>
      </w:pPr>
    </w:p>
    <w:p w:rsidR="006F7073" w:rsidRDefault="006F7073" w:rsidP="00167885">
      <w:pPr>
        <w:ind w:firstLine="720"/>
        <w:rPr>
          <w:sz w:val="24"/>
        </w:rPr>
      </w:pPr>
      <w:r>
        <w:rPr>
          <w:sz w:val="24"/>
        </w:rPr>
        <w:t xml:space="preserve">NOES:  </w:t>
      </w:r>
      <w:r w:rsidR="00167885">
        <w:rPr>
          <w:sz w:val="24"/>
        </w:rPr>
        <w:tab/>
      </w:r>
      <w:r>
        <w:rPr>
          <w:sz w:val="24"/>
        </w:rPr>
        <w:t xml:space="preserve">SUPERVISORS </w:t>
      </w:r>
      <w:r w:rsidR="00167885">
        <w:rPr>
          <w:sz w:val="24"/>
        </w:rPr>
        <w:tab/>
        <w:t>NONE</w:t>
      </w:r>
    </w:p>
    <w:p w:rsidR="006F7073" w:rsidRDefault="006F7073">
      <w:pPr>
        <w:jc w:val="right"/>
        <w:rPr>
          <w:sz w:val="24"/>
        </w:rPr>
      </w:pPr>
    </w:p>
    <w:p w:rsidR="006F7073" w:rsidRDefault="006F7073" w:rsidP="00167885">
      <w:pPr>
        <w:ind w:firstLine="720"/>
        <w:rPr>
          <w:sz w:val="24"/>
        </w:rPr>
      </w:pPr>
      <w:r>
        <w:rPr>
          <w:sz w:val="24"/>
        </w:rPr>
        <w:t xml:space="preserve">ABSENT:  </w:t>
      </w:r>
      <w:r w:rsidR="00167885">
        <w:rPr>
          <w:sz w:val="24"/>
        </w:rPr>
        <w:tab/>
      </w:r>
      <w:r>
        <w:rPr>
          <w:sz w:val="24"/>
        </w:rPr>
        <w:t xml:space="preserve">SUPERVISORS </w:t>
      </w:r>
      <w:r w:rsidR="00167885">
        <w:rPr>
          <w:sz w:val="24"/>
        </w:rPr>
        <w:tab/>
        <w:t>NONE</w:t>
      </w:r>
    </w:p>
    <w:p w:rsidR="00167885" w:rsidRDefault="00167885" w:rsidP="00167885">
      <w:pPr>
        <w:ind w:firstLine="720"/>
        <w:rPr>
          <w:sz w:val="24"/>
        </w:rPr>
      </w:pPr>
      <w:bookmarkStart w:id="0" w:name="_GoBack"/>
      <w:bookmarkEnd w:id="0"/>
    </w:p>
    <w:p w:rsidR="006F7073" w:rsidRDefault="006F7073">
      <w:pPr>
        <w:jc w:val="right"/>
        <w:rPr>
          <w:sz w:val="24"/>
        </w:rPr>
      </w:pPr>
    </w:p>
    <w:p w:rsidR="006F7073" w:rsidRDefault="00167885" w:rsidP="00167885">
      <w:pPr>
        <w:tabs>
          <w:tab w:val="left" w:pos="0"/>
          <w:tab w:val="left" w:pos="1440"/>
          <w:tab w:val="left" w:pos="4320"/>
        </w:tabs>
        <w:suppressAutoHyphens/>
        <w:jc w:val="both"/>
        <w:rPr>
          <w:spacing w:val="-2"/>
          <w:sz w:val="24"/>
        </w:rPr>
      </w:pPr>
      <w:r>
        <w:rPr>
          <w:spacing w:val="-2"/>
          <w:sz w:val="24"/>
        </w:rPr>
        <w:tab/>
      </w:r>
      <w:r>
        <w:rPr>
          <w:spacing w:val="-2"/>
          <w:sz w:val="24"/>
        </w:rPr>
        <w:tab/>
      </w:r>
      <w:r w:rsidR="006F7073">
        <w:rPr>
          <w:spacing w:val="-2"/>
          <w:sz w:val="24"/>
        </w:rPr>
        <w:t>__________________________________</w:t>
      </w:r>
    </w:p>
    <w:p w:rsidR="006F7073" w:rsidRDefault="00682256" w:rsidP="00167885">
      <w:pPr>
        <w:tabs>
          <w:tab w:val="left" w:pos="0"/>
          <w:tab w:val="left" w:pos="3420"/>
        </w:tabs>
        <w:suppressAutoHyphens/>
        <w:ind w:left="4320"/>
        <w:rPr>
          <w:spacing w:val="-2"/>
          <w:sz w:val="24"/>
        </w:rPr>
      </w:pPr>
      <w:r>
        <w:rPr>
          <w:spacing w:val="-2"/>
          <w:sz w:val="24"/>
        </w:rPr>
        <w:t>DIANE DILLON</w:t>
      </w:r>
      <w:r w:rsidR="006F7073">
        <w:rPr>
          <w:spacing w:val="-2"/>
          <w:sz w:val="24"/>
        </w:rPr>
        <w:t>, Chair of the</w:t>
      </w:r>
      <w:r w:rsidR="00F341E0">
        <w:rPr>
          <w:spacing w:val="-2"/>
          <w:sz w:val="24"/>
        </w:rPr>
        <w:t xml:space="preserve"> </w:t>
      </w:r>
      <w:r w:rsidR="006F7073">
        <w:rPr>
          <w:spacing w:val="-2"/>
          <w:sz w:val="24"/>
        </w:rPr>
        <w:t>Board of</w:t>
      </w:r>
      <w:r w:rsidR="00225DC3">
        <w:rPr>
          <w:spacing w:val="-2"/>
          <w:sz w:val="24"/>
        </w:rPr>
        <w:t xml:space="preserve"> </w:t>
      </w:r>
      <w:r w:rsidR="00146514">
        <w:rPr>
          <w:spacing w:val="-2"/>
          <w:sz w:val="24"/>
        </w:rPr>
        <w:t>S</w:t>
      </w:r>
      <w:r w:rsidR="006F7073">
        <w:rPr>
          <w:spacing w:val="-2"/>
          <w:sz w:val="24"/>
        </w:rPr>
        <w:t>upervisors</w:t>
      </w:r>
    </w:p>
    <w:p w:rsidR="006F7073" w:rsidRDefault="006F7073">
      <w:pPr>
        <w:tabs>
          <w:tab w:val="left" w:pos="-720"/>
        </w:tabs>
        <w:suppressAutoHyphens/>
        <w:jc w:val="both"/>
        <w:rPr>
          <w:spacing w:val="-3"/>
          <w:sz w:val="24"/>
        </w:rPr>
      </w:pPr>
      <w:r>
        <w:rPr>
          <w:spacing w:val="-3"/>
          <w:sz w:val="24"/>
        </w:rPr>
        <w:t xml:space="preserve">ATTEST: </w:t>
      </w:r>
    </w:p>
    <w:p w:rsidR="006F7073" w:rsidRDefault="006F7073">
      <w:pPr>
        <w:tabs>
          <w:tab w:val="left" w:pos="-720"/>
        </w:tabs>
        <w:suppressAutoHyphens/>
        <w:jc w:val="both"/>
        <w:rPr>
          <w:spacing w:val="-3"/>
          <w:sz w:val="24"/>
        </w:rPr>
      </w:pPr>
      <w:r>
        <w:rPr>
          <w:spacing w:val="-3"/>
          <w:sz w:val="24"/>
        </w:rPr>
        <w:t>Clerk of the Board of Supervisors</w:t>
      </w:r>
    </w:p>
    <w:p w:rsidR="006F7073" w:rsidRDefault="006F7073">
      <w:pPr>
        <w:tabs>
          <w:tab w:val="left" w:pos="-720"/>
        </w:tabs>
        <w:suppressAutoHyphens/>
        <w:jc w:val="both"/>
        <w:rPr>
          <w:spacing w:val="-3"/>
          <w:sz w:val="24"/>
        </w:rPr>
      </w:pPr>
    </w:p>
    <w:p w:rsidR="006F7073" w:rsidRDefault="006F7073">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ind w:firstLine="90"/>
        <w:jc w:val="both"/>
        <w:rPr>
          <w:b/>
          <w:sz w:val="18"/>
        </w:rPr>
      </w:pPr>
      <w:r>
        <w:rPr>
          <w:b/>
          <w:sz w:val="18"/>
        </w:rPr>
        <w:t xml:space="preserve">APPROVED BY THE </w:t>
      </w:r>
      <w:smartTag w:uri="urn:schemas-microsoft-com:office:smarttags" w:element="place">
        <w:smartTag w:uri="urn:schemas-microsoft-com:office:smarttags" w:element="PlaceName">
          <w:r>
            <w:rPr>
              <w:b/>
              <w:sz w:val="18"/>
            </w:rPr>
            <w:t>NAPA</w:t>
          </w:r>
        </w:smartTag>
        <w:r>
          <w:rPr>
            <w:b/>
            <w:sz w:val="18"/>
          </w:rPr>
          <w:t xml:space="preserve"> </w:t>
        </w:r>
        <w:smartTag w:uri="urn:schemas-microsoft-com:office:smarttags" w:element="PlaceType">
          <w:r>
            <w:rPr>
              <w:b/>
              <w:sz w:val="18"/>
            </w:rPr>
            <w:t>COUNTY</w:t>
          </w:r>
        </w:smartTag>
      </w:smartTag>
    </w:p>
    <w:p w:rsidR="006F7073" w:rsidRDefault="006F7073">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ind w:firstLine="90"/>
        <w:jc w:val="both"/>
        <w:rPr>
          <w:b/>
          <w:sz w:val="18"/>
        </w:rPr>
      </w:pPr>
      <w:r>
        <w:rPr>
          <w:b/>
          <w:sz w:val="18"/>
        </w:rPr>
        <w:t>BOARD OF SUPERVISORS</w:t>
      </w:r>
    </w:p>
    <w:p w:rsidR="006F7073" w:rsidRDefault="006F7073">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ind w:firstLine="90"/>
        <w:jc w:val="both"/>
        <w:rPr>
          <w:sz w:val="18"/>
        </w:rPr>
      </w:pPr>
    </w:p>
    <w:p w:rsidR="006F7073" w:rsidRPr="003D6974" w:rsidRDefault="00167885" w:rsidP="003D6974">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tabs>
          <w:tab w:val="left" w:pos="3420"/>
        </w:tabs>
        <w:jc w:val="both"/>
        <w:rPr>
          <w:i/>
          <w:sz w:val="18"/>
          <w:u w:val="single"/>
        </w:rPr>
      </w:pPr>
      <w:r>
        <w:rPr>
          <w:sz w:val="18"/>
        </w:rPr>
        <w:t xml:space="preserve">  Date:  February 3, 2015</w:t>
      </w:r>
    </w:p>
    <w:p w:rsidR="006F7073" w:rsidRDefault="006F7073">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ind w:firstLine="86"/>
        <w:rPr>
          <w:sz w:val="18"/>
        </w:rPr>
      </w:pPr>
    </w:p>
    <w:p w:rsidR="006F7073" w:rsidRDefault="006F7073">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ind w:firstLine="86"/>
        <w:rPr>
          <w:sz w:val="18"/>
        </w:rPr>
      </w:pPr>
      <w:r>
        <w:rPr>
          <w:sz w:val="18"/>
        </w:rPr>
        <w:t>Processed by:</w:t>
      </w:r>
    </w:p>
    <w:p w:rsidR="00167885" w:rsidRDefault="00167885">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ind w:firstLine="86"/>
        <w:rPr>
          <w:sz w:val="18"/>
        </w:rPr>
      </w:pPr>
    </w:p>
    <w:p w:rsidR="006F7073" w:rsidRPr="003D6974" w:rsidRDefault="003D6974" w:rsidP="003D6974">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tabs>
          <w:tab w:val="left" w:pos="3420"/>
        </w:tabs>
        <w:ind w:firstLine="86"/>
        <w:rPr>
          <w:i/>
          <w:sz w:val="18"/>
          <w:u w:val="single"/>
        </w:rPr>
      </w:pPr>
      <w:r>
        <w:rPr>
          <w:i/>
          <w:sz w:val="18"/>
          <w:u w:val="single"/>
        </w:rPr>
        <w:tab/>
      </w:r>
    </w:p>
    <w:p w:rsidR="006F7073" w:rsidRDefault="006F7073">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ind w:firstLine="86"/>
        <w:rPr>
          <w:sz w:val="18"/>
        </w:rPr>
      </w:pPr>
      <w:r>
        <w:rPr>
          <w:sz w:val="18"/>
        </w:rPr>
        <w:t>Deputy Clerk of the Board</w:t>
      </w:r>
    </w:p>
    <w:p w:rsidR="006F7073" w:rsidRDefault="006F7073">
      <w:pPr>
        <w:framePr w:w="3480" w:h="2285" w:hSpace="180" w:wrap="auto" w:vAnchor="text" w:hAnchor="page" w:x="6242" w:y="339"/>
        <w:pBdr>
          <w:top w:val="double" w:sz="6" w:space="1" w:color="auto"/>
          <w:left w:val="double" w:sz="6" w:space="1" w:color="auto"/>
          <w:bottom w:val="double" w:sz="6" w:space="1" w:color="auto"/>
          <w:right w:val="double" w:sz="6" w:space="1" w:color="auto"/>
        </w:pBdr>
        <w:shd w:val="pct5" w:color="auto" w:fill="auto"/>
        <w:ind w:firstLine="86"/>
        <w:rPr>
          <w:sz w:val="24"/>
        </w:rPr>
      </w:pPr>
    </w:p>
    <w:p w:rsidR="006F7073" w:rsidRDefault="006F7073">
      <w:pPr>
        <w:tabs>
          <w:tab w:val="left" w:pos="-720"/>
        </w:tabs>
        <w:suppressAutoHyphens/>
        <w:jc w:val="both"/>
        <w:rPr>
          <w:spacing w:val="-3"/>
          <w:sz w:val="24"/>
        </w:rPr>
      </w:pPr>
      <w:r>
        <w:rPr>
          <w:spacing w:val="-3"/>
          <w:sz w:val="24"/>
        </w:rPr>
        <w:t xml:space="preserve">By:_____________________      </w:t>
      </w:r>
    </w:p>
    <w:p w:rsidR="006F7073" w:rsidRDefault="006F7073">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jc w:val="center"/>
        <w:rPr>
          <w:b/>
        </w:rPr>
      </w:pPr>
      <w:r>
        <w:rPr>
          <w:b/>
        </w:rPr>
        <w:t>APPROVED AS TO FORM</w:t>
      </w:r>
    </w:p>
    <w:p w:rsidR="006F7073" w:rsidRDefault="006F7073">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jc w:val="center"/>
      </w:pPr>
      <w:r>
        <w:t xml:space="preserve">Office of </w:t>
      </w:r>
      <w:smartTag w:uri="urn:schemas-microsoft-com:office:smarttags" w:element="place">
        <w:smartTag w:uri="urn:schemas-microsoft-com:office:smarttags" w:element="PlaceType">
          <w:r>
            <w:t>County</w:t>
          </w:r>
        </w:smartTag>
        <w:r>
          <w:t xml:space="preserve"> </w:t>
        </w:r>
        <w:smartTag w:uri="urn:schemas-microsoft-com:office:smarttags" w:element="PlaceName">
          <w:r>
            <w:t>Counsel</w:t>
          </w:r>
        </w:smartTag>
      </w:smartTag>
    </w:p>
    <w:p w:rsidR="006F7073" w:rsidRDefault="006F7073">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pPr>
    </w:p>
    <w:p w:rsidR="006F7073" w:rsidRPr="003D6974" w:rsidRDefault="006F7073" w:rsidP="003D6974">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tabs>
          <w:tab w:val="left" w:pos="720"/>
          <w:tab w:val="left" w:pos="3240"/>
        </w:tabs>
        <w:rPr>
          <w:i/>
          <w:sz w:val="20"/>
          <w:u w:val="single"/>
        </w:rPr>
      </w:pPr>
      <w:r>
        <w:rPr>
          <w:sz w:val="20"/>
        </w:rPr>
        <w:t>By</w:t>
      </w:r>
      <w:r w:rsidR="00954A8E">
        <w:rPr>
          <w:sz w:val="20"/>
        </w:rPr>
        <w:t xml:space="preserve">:  </w:t>
      </w:r>
      <w:r w:rsidR="003D6974">
        <w:rPr>
          <w:i/>
          <w:sz w:val="20"/>
          <w:u w:val="single"/>
        </w:rPr>
        <w:tab/>
      </w:r>
      <w:r w:rsidR="00414B9C">
        <w:rPr>
          <w:i/>
          <w:sz w:val="20"/>
          <w:u w:val="single"/>
        </w:rPr>
        <w:t>Thomas S. Capriola</w:t>
      </w:r>
      <w:r w:rsidR="003D6974">
        <w:rPr>
          <w:i/>
          <w:sz w:val="20"/>
          <w:u w:val="single"/>
        </w:rPr>
        <w:tab/>
      </w:r>
    </w:p>
    <w:p w:rsidR="00CB30CE" w:rsidRDefault="00CB30CE" w:rsidP="00CB30CE">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pPr>
    </w:p>
    <w:p w:rsidR="006F7073" w:rsidRPr="00414B9C" w:rsidRDefault="006F7073" w:rsidP="003D6974">
      <w:pPr>
        <w:framePr w:w="3282" w:h="1685" w:hSpace="180" w:wrap="auto" w:vAnchor="text" w:hAnchor="page" w:x="1682" w:y="296"/>
        <w:pBdr>
          <w:top w:val="double" w:sz="6" w:space="1" w:color="auto"/>
          <w:left w:val="double" w:sz="6" w:space="1" w:color="auto"/>
          <w:bottom w:val="double" w:sz="6" w:space="1" w:color="auto"/>
          <w:right w:val="double" w:sz="6" w:space="1" w:color="auto"/>
        </w:pBdr>
        <w:shd w:val="pct5" w:color="auto" w:fill="auto"/>
        <w:tabs>
          <w:tab w:val="left" w:pos="720"/>
          <w:tab w:val="left" w:pos="3287"/>
        </w:tabs>
        <w:rPr>
          <w:i/>
          <w:sz w:val="24"/>
          <w:u w:val="single"/>
        </w:rPr>
      </w:pPr>
      <w:r>
        <w:t>Date</w:t>
      </w:r>
      <w:r w:rsidR="00682256">
        <w:t xml:space="preserve">: </w:t>
      </w:r>
      <w:r w:rsidR="00414B9C">
        <w:rPr>
          <w:i/>
          <w:u w:val="single"/>
        </w:rPr>
        <w:tab/>
        <w:t>January 14, 2015</w:t>
      </w:r>
      <w:r w:rsidR="00414B9C">
        <w:rPr>
          <w:i/>
          <w:u w:val="single"/>
        </w:rPr>
        <w:tab/>
      </w:r>
    </w:p>
    <w:p w:rsidR="006F7073" w:rsidRDefault="006F7073">
      <w:pPr>
        <w:tabs>
          <w:tab w:val="left" w:pos="-720"/>
        </w:tabs>
        <w:suppressAutoHyphens/>
        <w:jc w:val="both"/>
        <w:rPr>
          <w:spacing w:val="-3"/>
          <w:sz w:val="24"/>
        </w:rPr>
      </w:pPr>
      <w:r>
        <w:rPr>
          <w:spacing w:val="-3"/>
          <w:sz w:val="24"/>
        </w:rPr>
        <w:tab/>
        <w:t xml:space="preserve"> </w:t>
      </w:r>
    </w:p>
    <w:p w:rsidR="006F7073" w:rsidRDefault="006F7073">
      <w:pPr>
        <w:rPr>
          <w:sz w:val="24"/>
        </w:rPr>
      </w:pPr>
    </w:p>
    <w:sectPr w:rsidR="006F7073" w:rsidSect="00EA0AAF">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30" w:rsidRDefault="00804C30">
      <w:r>
        <w:separator/>
      </w:r>
    </w:p>
  </w:endnote>
  <w:endnote w:type="continuationSeparator" w:id="0">
    <w:p w:rsidR="00804C30" w:rsidRDefault="0080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1C" w:rsidRDefault="00211260">
    <w:pPr>
      <w:pStyle w:val="Footer"/>
      <w:framePr w:wrap="around" w:vAnchor="text" w:hAnchor="margin" w:xAlign="center" w:y="1"/>
      <w:rPr>
        <w:rStyle w:val="PageNumber"/>
      </w:rPr>
    </w:pPr>
    <w:r>
      <w:rPr>
        <w:rStyle w:val="PageNumber"/>
      </w:rPr>
      <w:fldChar w:fldCharType="begin"/>
    </w:r>
    <w:r w:rsidR="00C11C1C">
      <w:rPr>
        <w:rStyle w:val="PageNumber"/>
      </w:rPr>
      <w:instrText xml:space="preserve">PAGE  </w:instrText>
    </w:r>
    <w:r>
      <w:rPr>
        <w:rStyle w:val="PageNumber"/>
      </w:rPr>
      <w:fldChar w:fldCharType="end"/>
    </w:r>
  </w:p>
  <w:p w:rsidR="00C11C1C" w:rsidRDefault="00C11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1C" w:rsidRDefault="00211260">
    <w:pPr>
      <w:pStyle w:val="Footer"/>
      <w:framePr w:wrap="around" w:vAnchor="text" w:hAnchor="margin" w:xAlign="center" w:y="1"/>
      <w:rPr>
        <w:rStyle w:val="PageNumber"/>
      </w:rPr>
    </w:pPr>
    <w:r>
      <w:rPr>
        <w:rStyle w:val="PageNumber"/>
      </w:rPr>
      <w:fldChar w:fldCharType="begin"/>
    </w:r>
    <w:r w:rsidR="00C11C1C">
      <w:rPr>
        <w:rStyle w:val="PageNumber"/>
      </w:rPr>
      <w:instrText xml:space="preserve">PAGE  </w:instrText>
    </w:r>
    <w:r>
      <w:rPr>
        <w:rStyle w:val="PageNumber"/>
      </w:rPr>
      <w:fldChar w:fldCharType="separate"/>
    </w:r>
    <w:r w:rsidR="00167885">
      <w:rPr>
        <w:rStyle w:val="PageNumber"/>
        <w:noProof/>
      </w:rPr>
      <w:t>2</w:t>
    </w:r>
    <w:r>
      <w:rPr>
        <w:rStyle w:val="PageNumber"/>
      </w:rPr>
      <w:fldChar w:fldCharType="end"/>
    </w:r>
  </w:p>
  <w:p w:rsidR="00C11C1C" w:rsidRPr="00434F25" w:rsidRDefault="00C11C1C">
    <w:pPr>
      <w:pStyle w:val="Footer"/>
      <w:rPr>
        <w:i/>
        <w:sz w:val="18"/>
        <w:szCs w:val="18"/>
      </w:rPr>
    </w:pPr>
    <w:r w:rsidRPr="00434F25">
      <w:rPr>
        <w:i/>
        <w:sz w:val="18"/>
        <w:szCs w:val="18"/>
      </w:rPr>
      <w:t>h:\ccoun\docs\pubworks\Road\Res&amp;Ord</w:t>
    </w:r>
  </w:p>
  <w:p w:rsidR="00C11C1C" w:rsidRPr="00434F25" w:rsidRDefault="00C11C1C">
    <w:pPr>
      <w:pStyle w:val="Footer"/>
      <w:rPr>
        <w:i/>
        <w:sz w:val="20"/>
      </w:rPr>
    </w:pPr>
    <w:r>
      <w:rPr>
        <w:i/>
        <w:sz w:val="18"/>
        <w:szCs w:val="18"/>
      </w:rPr>
      <w:t>\</w:t>
    </w:r>
    <w:r w:rsidR="00414B9C">
      <w:rPr>
        <w:i/>
        <w:sz w:val="18"/>
        <w:szCs w:val="18"/>
      </w:rPr>
      <w:t>Misc Rd Closure\</w:t>
    </w:r>
    <w:r w:rsidRPr="00434F25">
      <w:rPr>
        <w:i/>
        <w:sz w:val="18"/>
        <w:szCs w:val="18"/>
      </w:rPr>
      <w:t>\</w:t>
    </w:r>
    <w:r w:rsidRPr="006D3E4C">
      <w:rPr>
        <w:i/>
        <w:sz w:val="18"/>
        <w:szCs w:val="18"/>
      </w:rPr>
      <w:t>201</w:t>
    </w:r>
    <w:r w:rsidR="00682256">
      <w:rPr>
        <w:i/>
        <w:sz w:val="18"/>
        <w:szCs w:val="18"/>
      </w:rPr>
      <w:t>5</w:t>
    </w:r>
    <w:r w:rsidRPr="006D3E4C">
      <w:rPr>
        <w:i/>
        <w:sz w:val="18"/>
        <w:szCs w:val="18"/>
      </w:rPr>
      <w:t xml:space="preserve"> KP Marathon (March </w:t>
    </w:r>
    <w:r w:rsidR="00682256">
      <w:rPr>
        <w:i/>
        <w:sz w:val="18"/>
        <w:szCs w:val="18"/>
      </w:rPr>
      <w:t>1st</w:t>
    </w:r>
    <w:r w:rsidRPr="006D3E4C">
      <w:rPr>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30" w:rsidRDefault="00804C30">
      <w:r>
        <w:separator/>
      </w:r>
    </w:p>
  </w:footnote>
  <w:footnote w:type="continuationSeparator" w:id="0">
    <w:p w:rsidR="00804C30" w:rsidRDefault="00804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0DB5"/>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E0"/>
    <w:rsid w:val="00090611"/>
    <w:rsid w:val="000C13A7"/>
    <w:rsid w:val="000F6CFC"/>
    <w:rsid w:val="000F77E5"/>
    <w:rsid w:val="00146514"/>
    <w:rsid w:val="00156AB8"/>
    <w:rsid w:val="00167613"/>
    <w:rsid w:val="00167885"/>
    <w:rsid w:val="001A1FFD"/>
    <w:rsid w:val="001C13E2"/>
    <w:rsid w:val="001F4006"/>
    <w:rsid w:val="001F41C2"/>
    <w:rsid w:val="00211260"/>
    <w:rsid w:val="00225DC3"/>
    <w:rsid w:val="00267288"/>
    <w:rsid w:val="00284532"/>
    <w:rsid w:val="002C3544"/>
    <w:rsid w:val="002D489B"/>
    <w:rsid w:val="002F5C4F"/>
    <w:rsid w:val="00300555"/>
    <w:rsid w:val="00302F74"/>
    <w:rsid w:val="0031478C"/>
    <w:rsid w:val="003621CD"/>
    <w:rsid w:val="00367E3A"/>
    <w:rsid w:val="00390DE6"/>
    <w:rsid w:val="003D368B"/>
    <w:rsid w:val="003D6974"/>
    <w:rsid w:val="003D7A68"/>
    <w:rsid w:val="00406A13"/>
    <w:rsid w:val="00414B9C"/>
    <w:rsid w:val="00434F25"/>
    <w:rsid w:val="004637E0"/>
    <w:rsid w:val="00477AAE"/>
    <w:rsid w:val="00490FAD"/>
    <w:rsid w:val="004A0572"/>
    <w:rsid w:val="004A4366"/>
    <w:rsid w:val="004A5E4D"/>
    <w:rsid w:val="004C6203"/>
    <w:rsid w:val="004D484E"/>
    <w:rsid w:val="0054042A"/>
    <w:rsid w:val="00555A21"/>
    <w:rsid w:val="00570995"/>
    <w:rsid w:val="005B39E9"/>
    <w:rsid w:val="005E0E8E"/>
    <w:rsid w:val="00682256"/>
    <w:rsid w:val="006D3E4C"/>
    <w:rsid w:val="006E0137"/>
    <w:rsid w:val="006E4D2D"/>
    <w:rsid w:val="006F7073"/>
    <w:rsid w:val="00783804"/>
    <w:rsid w:val="00793B88"/>
    <w:rsid w:val="007C17DB"/>
    <w:rsid w:val="007C18BB"/>
    <w:rsid w:val="0080362F"/>
    <w:rsid w:val="00804C30"/>
    <w:rsid w:val="008235BE"/>
    <w:rsid w:val="00832CCE"/>
    <w:rsid w:val="00880FAD"/>
    <w:rsid w:val="0089128E"/>
    <w:rsid w:val="008C6047"/>
    <w:rsid w:val="008D127C"/>
    <w:rsid w:val="008F4108"/>
    <w:rsid w:val="00902F98"/>
    <w:rsid w:val="00927215"/>
    <w:rsid w:val="00954A8E"/>
    <w:rsid w:val="009643C2"/>
    <w:rsid w:val="0096574A"/>
    <w:rsid w:val="00970D87"/>
    <w:rsid w:val="00975B7A"/>
    <w:rsid w:val="00986F48"/>
    <w:rsid w:val="009C1A9D"/>
    <w:rsid w:val="009F656B"/>
    <w:rsid w:val="00A166B9"/>
    <w:rsid w:val="00A23B86"/>
    <w:rsid w:val="00A262B9"/>
    <w:rsid w:val="00A43713"/>
    <w:rsid w:val="00A43735"/>
    <w:rsid w:val="00A62B68"/>
    <w:rsid w:val="00A73F53"/>
    <w:rsid w:val="00A745B7"/>
    <w:rsid w:val="00AB18FB"/>
    <w:rsid w:val="00AC6398"/>
    <w:rsid w:val="00AD51A0"/>
    <w:rsid w:val="00B07E3F"/>
    <w:rsid w:val="00B34711"/>
    <w:rsid w:val="00B87DE1"/>
    <w:rsid w:val="00BC1DC1"/>
    <w:rsid w:val="00C07F2B"/>
    <w:rsid w:val="00C11C1C"/>
    <w:rsid w:val="00C6048A"/>
    <w:rsid w:val="00C67455"/>
    <w:rsid w:val="00CB30CE"/>
    <w:rsid w:val="00CE305E"/>
    <w:rsid w:val="00CF17BE"/>
    <w:rsid w:val="00D27720"/>
    <w:rsid w:val="00D42888"/>
    <w:rsid w:val="00D43659"/>
    <w:rsid w:val="00D47427"/>
    <w:rsid w:val="00D574D0"/>
    <w:rsid w:val="00DB7086"/>
    <w:rsid w:val="00DF3D10"/>
    <w:rsid w:val="00E07FCA"/>
    <w:rsid w:val="00E220D8"/>
    <w:rsid w:val="00E23545"/>
    <w:rsid w:val="00E82B92"/>
    <w:rsid w:val="00EA0AAF"/>
    <w:rsid w:val="00EE04EE"/>
    <w:rsid w:val="00F1237C"/>
    <w:rsid w:val="00F254D7"/>
    <w:rsid w:val="00F341E0"/>
    <w:rsid w:val="00F54E9E"/>
    <w:rsid w:val="00F67A6A"/>
    <w:rsid w:val="00F92530"/>
    <w:rsid w:val="00FE3B61"/>
    <w:rsid w:val="00FE608B"/>
    <w:rsid w:val="00FE7B1E"/>
    <w:rsid w:val="00FF3332"/>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AA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A0AAF"/>
    <w:pPr>
      <w:framePr w:w="7920" w:h="1980" w:hRule="exact" w:hSpace="180" w:wrap="auto" w:hAnchor="page" w:xAlign="center" w:yAlign="bottom"/>
      <w:ind w:left="2880"/>
    </w:pPr>
  </w:style>
  <w:style w:type="paragraph" w:styleId="BodyText">
    <w:name w:val="Body Text"/>
    <w:basedOn w:val="Normal"/>
    <w:rsid w:val="00EA0AAF"/>
    <w:rPr>
      <w:sz w:val="20"/>
    </w:rPr>
  </w:style>
  <w:style w:type="paragraph" w:styleId="Caption">
    <w:name w:val="caption"/>
    <w:basedOn w:val="Normal"/>
    <w:next w:val="Normal"/>
    <w:qFormat/>
    <w:rsid w:val="00EA0AAF"/>
    <w:pPr>
      <w:framePr w:w="3761" w:h="1873" w:hSpace="180" w:wrap="auto" w:vAnchor="text" w:hAnchor="page" w:x="6223" w:y="1"/>
      <w:pBdr>
        <w:top w:val="double" w:sz="6" w:space="1" w:color="auto"/>
        <w:left w:val="double" w:sz="6" w:space="1" w:color="auto"/>
        <w:bottom w:val="double" w:sz="6" w:space="1" w:color="auto"/>
        <w:right w:val="double" w:sz="6" w:space="1" w:color="auto"/>
      </w:pBdr>
      <w:shd w:val="pct5" w:color="auto" w:fill="auto"/>
      <w:spacing w:before="240"/>
    </w:pPr>
    <w:rPr>
      <w:b/>
      <w:sz w:val="24"/>
      <w:szCs w:val="24"/>
    </w:rPr>
  </w:style>
  <w:style w:type="paragraph" w:styleId="Header">
    <w:name w:val="header"/>
    <w:basedOn w:val="Normal"/>
    <w:rsid w:val="00EA0AAF"/>
    <w:pPr>
      <w:tabs>
        <w:tab w:val="center" w:pos="4320"/>
        <w:tab w:val="right" w:pos="8640"/>
      </w:tabs>
    </w:pPr>
  </w:style>
  <w:style w:type="paragraph" w:styleId="Footer">
    <w:name w:val="footer"/>
    <w:basedOn w:val="Normal"/>
    <w:rsid w:val="00EA0AAF"/>
    <w:pPr>
      <w:tabs>
        <w:tab w:val="center" w:pos="4320"/>
        <w:tab w:val="right" w:pos="8640"/>
      </w:tabs>
    </w:pPr>
  </w:style>
  <w:style w:type="character" w:styleId="PageNumber">
    <w:name w:val="page number"/>
    <w:basedOn w:val="DefaultParagraphFont"/>
    <w:rsid w:val="00EA0AAF"/>
  </w:style>
  <w:style w:type="paragraph" w:styleId="BalloonText">
    <w:name w:val="Balloon Text"/>
    <w:basedOn w:val="Normal"/>
    <w:link w:val="BalloonTextChar"/>
    <w:rsid w:val="00555A21"/>
    <w:rPr>
      <w:rFonts w:ascii="Tahoma" w:hAnsi="Tahoma" w:cs="Tahoma"/>
      <w:sz w:val="16"/>
      <w:szCs w:val="16"/>
    </w:rPr>
  </w:style>
  <w:style w:type="character" w:customStyle="1" w:styleId="BalloonTextChar">
    <w:name w:val="Balloon Text Char"/>
    <w:basedOn w:val="DefaultParagraphFont"/>
    <w:link w:val="BalloonText"/>
    <w:rsid w:val="00555A21"/>
    <w:rPr>
      <w:rFonts w:ascii="Tahoma" w:hAnsi="Tahoma" w:cs="Tahoma"/>
      <w:sz w:val="16"/>
      <w:szCs w:val="16"/>
    </w:rPr>
  </w:style>
  <w:style w:type="character" w:styleId="CommentReference">
    <w:name w:val="annotation reference"/>
    <w:basedOn w:val="DefaultParagraphFont"/>
    <w:rsid w:val="003D6974"/>
    <w:rPr>
      <w:sz w:val="16"/>
      <w:szCs w:val="16"/>
    </w:rPr>
  </w:style>
  <w:style w:type="paragraph" w:styleId="CommentText">
    <w:name w:val="annotation text"/>
    <w:basedOn w:val="Normal"/>
    <w:link w:val="CommentTextChar"/>
    <w:rsid w:val="003D6974"/>
    <w:rPr>
      <w:sz w:val="20"/>
    </w:rPr>
  </w:style>
  <w:style w:type="character" w:customStyle="1" w:styleId="CommentTextChar">
    <w:name w:val="Comment Text Char"/>
    <w:basedOn w:val="DefaultParagraphFont"/>
    <w:link w:val="CommentText"/>
    <w:rsid w:val="003D6974"/>
  </w:style>
  <w:style w:type="paragraph" w:styleId="CommentSubject">
    <w:name w:val="annotation subject"/>
    <w:basedOn w:val="CommentText"/>
    <w:next w:val="CommentText"/>
    <w:link w:val="CommentSubjectChar"/>
    <w:rsid w:val="003D6974"/>
    <w:rPr>
      <w:b/>
      <w:bCs/>
    </w:rPr>
  </w:style>
  <w:style w:type="character" w:customStyle="1" w:styleId="CommentSubjectChar">
    <w:name w:val="Comment Subject Char"/>
    <w:basedOn w:val="CommentTextChar"/>
    <w:link w:val="CommentSubject"/>
    <w:rsid w:val="003D69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AA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A0AAF"/>
    <w:pPr>
      <w:framePr w:w="7920" w:h="1980" w:hRule="exact" w:hSpace="180" w:wrap="auto" w:hAnchor="page" w:xAlign="center" w:yAlign="bottom"/>
      <w:ind w:left="2880"/>
    </w:pPr>
  </w:style>
  <w:style w:type="paragraph" w:styleId="BodyText">
    <w:name w:val="Body Text"/>
    <w:basedOn w:val="Normal"/>
    <w:rsid w:val="00EA0AAF"/>
    <w:rPr>
      <w:sz w:val="20"/>
    </w:rPr>
  </w:style>
  <w:style w:type="paragraph" w:styleId="Caption">
    <w:name w:val="caption"/>
    <w:basedOn w:val="Normal"/>
    <w:next w:val="Normal"/>
    <w:qFormat/>
    <w:rsid w:val="00EA0AAF"/>
    <w:pPr>
      <w:framePr w:w="3761" w:h="1873" w:hSpace="180" w:wrap="auto" w:vAnchor="text" w:hAnchor="page" w:x="6223" w:y="1"/>
      <w:pBdr>
        <w:top w:val="double" w:sz="6" w:space="1" w:color="auto"/>
        <w:left w:val="double" w:sz="6" w:space="1" w:color="auto"/>
        <w:bottom w:val="double" w:sz="6" w:space="1" w:color="auto"/>
        <w:right w:val="double" w:sz="6" w:space="1" w:color="auto"/>
      </w:pBdr>
      <w:shd w:val="pct5" w:color="auto" w:fill="auto"/>
      <w:spacing w:before="240"/>
    </w:pPr>
    <w:rPr>
      <w:b/>
      <w:sz w:val="24"/>
      <w:szCs w:val="24"/>
    </w:rPr>
  </w:style>
  <w:style w:type="paragraph" w:styleId="Header">
    <w:name w:val="header"/>
    <w:basedOn w:val="Normal"/>
    <w:rsid w:val="00EA0AAF"/>
    <w:pPr>
      <w:tabs>
        <w:tab w:val="center" w:pos="4320"/>
        <w:tab w:val="right" w:pos="8640"/>
      </w:tabs>
    </w:pPr>
  </w:style>
  <w:style w:type="paragraph" w:styleId="Footer">
    <w:name w:val="footer"/>
    <w:basedOn w:val="Normal"/>
    <w:rsid w:val="00EA0AAF"/>
    <w:pPr>
      <w:tabs>
        <w:tab w:val="center" w:pos="4320"/>
        <w:tab w:val="right" w:pos="8640"/>
      </w:tabs>
    </w:pPr>
  </w:style>
  <w:style w:type="character" w:styleId="PageNumber">
    <w:name w:val="page number"/>
    <w:basedOn w:val="DefaultParagraphFont"/>
    <w:rsid w:val="00EA0AAF"/>
  </w:style>
  <w:style w:type="paragraph" w:styleId="BalloonText">
    <w:name w:val="Balloon Text"/>
    <w:basedOn w:val="Normal"/>
    <w:link w:val="BalloonTextChar"/>
    <w:rsid w:val="00555A21"/>
    <w:rPr>
      <w:rFonts w:ascii="Tahoma" w:hAnsi="Tahoma" w:cs="Tahoma"/>
      <w:sz w:val="16"/>
      <w:szCs w:val="16"/>
    </w:rPr>
  </w:style>
  <w:style w:type="character" w:customStyle="1" w:styleId="BalloonTextChar">
    <w:name w:val="Balloon Text Char"/>
    <w:basedOn w:val="DefaultParagraphFont"/>
    <w:link w:val="BalloonText"/>
    <w:rsid w:val="00555A21"/>
    <w:rPr>
      <w:rFonts w:ascii="Tahoma" w:hAnsi="Tahoma" w:cs="Tahoma"/>
      <w:sz w:val="16"/>
      <w:szCs w:val="16"/>
    </w:rPr>
  </w:style>
  <w:style w:type="character" w:styleId="CommentReference">
    <w:name w:val="annotation reference"/>
    <w:basedOn w:val="DefaultParagraphFont"/>
    <w:rsid w:val="003D6974"/>
    <w:rPr>
      <w:sz w:val="16"/>
      <w:szCs w:val="16"/>
    </w:rPr>
  </w:style>
  <w:style w:type="paragraph" w:styleId="CommentText">
    <w:name w:val="annotation text"/>
    <w:basedOn w:val="Normal"/>
    <w:link w:val="CommentTextChar"/>
    <w:rsid w:val="003D6974"/>
    <w:rPr>
      <w:sz w:val="20"/>
    </w:rPr>
  </w:style>
  <w:style w:type="character" w:customStyle="1" w:styleId="CommentTextChar">
    <w:name w:val="Comment Text Char"/>
    <w:basedOn w:val="DefaultParagraphFont"/>
    <w:link w:val="CommentText"/>
    <w:rsid w:val="003D6974"/>
  </w:style>
  <w:style w:type="paragraph" w:styleId="CommentSubject">
    <w:name w:val="annotation subject"/>
    <w:basedOn w:val="CommentText"/>
    <w:next w:val="CommentText"/>
    <w:link w:val="CommentSubjectChar"/>
    <w:rsid w:val="003D6974"/>
    <w:rPr>
      <w:b/>
      <w:bCs/>
    </w:rPr>
  </w:style>
  <w:style w:type="character" w:customStyle="1" w:styleId="CommentSubjectChar">
    <w:name w:val="Comment Subject Char"/>
    <w:basedOn w:val="CommentTextChar"/>
    <w:link w:val="CommentSubject"/>
    <w:rsid w:val="003D6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F8C41-0E44-4699-B59E-2025BC92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Napa County</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ngarrett</dc:creator>
  <cp:lastModifiedBy>Morgan, Greg</cp:lastModifiedBy>
  <cp:revision>3</cp:revision>
  <cp:lastPrinted>2014-01-17T15:38:00Z</cp:lastPrinted>
  <dcterms:created xsi:type="dcterms:W3CDTF">2015-01-14T17:33:00Z</dcterms:created>
  <dcterms:modified xsi:type="dcterms:W3CDTF">2015-02-03T17:29:00Z</dcterms:modified>
</cp:coreProperties>
</file>