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C2" w:rsidRPr="002F63C2" w:rsidRDefault="002F63C2" w:rsidP="002F63C2">
      <w:pPr>
        <w:jc w:val="center"/>
        <w:rPr>
          <w:rFonts w:ascii="Palatino Linotype" w:hAnsi="Palatino Linotype"/>
          <w:sz w:val="28"/>
          <w:szCs w:val="28"/>
        </w:rPr>
      </w:pPr>
      <w:r w:rsidRPr="002F63C2">
        <w:rPr>
          <w:rFonts w:ascii="Palatino Linotype" w:hAnsi="Palatino Linotype"/>
          <w:sz w:val="28"/>
          <w:szCs w:val="28"/>
        </w:rPr>
        <w:t>DECLARATION OF ELECTION</w:t>
      </w:r>
    </w:p>
    <w:p w:rsidR="002F63C2" w:rsidRPr="002F63C2" w:rsidRDefault="002F63C2" w:rsidP="002F63C2">
      <w:pPr>
        <w:rPr>
          <w:rFonts w:ascii="Palatino Linotype" w:hAnsi="Palatino Linotype"/>
          <w:sz w:val="28"/>
          <w:szCs w:val="28"/>
        </w:rPr>
      </w:pPr>
    </w:p>
    <w:p w:rsidR="002F63C2" w:rsidRPr="002F63C2" w:rsidRDefault="002F63C2" w:rsidP="002F63C2">
      <w:pPr>
        <w:rPr>
          <w:rFonts w:ascii="Palatino Linotype" w:hAnsi="Palatino Linotype"/>
          <w:sz w:val="28"/>
          <w:szCs w:val="28"/>
        </w:rPr>
      </w:pPr>
      <w:r w:rsidRPr="002F63C2">
        <w:rPr>
          <w:rFonts w:ascii="Palatino Linotype" w:hAnsi="Palatino Linotype"/>
          <w:sz w:val="28"/>
          <w:szCs w:val="28"/>
        </w:rPr>
        <w:t xml:space="preserve">Pursuant to California Elections Code section 15400 and based on the certified results of the </w:t>
      </w:r>
      <w:r>
        <w:rPr>
          <w:rFonts w:ascii="Palatino Linotype" w:hAnsi="Palatino Linotype"/>
          <w:sz w:val="28"/>
          <w:szCs w:val="28"/>
        </w:rPr>
        <w:t>November 4</w:t>
      </w:r>
      <w:r w:rsidRPr="002F63C2">
        <w:rPr>
          <w:rFonts w:ascii="Palatino Linotype" w:hAnsi="Palatino Linotype"/>
          <w:sz w:val="28"/>
          <w:szCs w:val="28"/>
        </w:rPr>
        <w:t xml:space="preserve">, 2014 </w:t>
      </w:r>
      <w:r>
        <w:rPr>
          <w:rFonts w:ascii="Palatino Linotype" w:hAnsi="Palatino Linotype"/>
          <w:sz w:val="28"/>
          <w:szCs w:val="28"/>
        </w:rPr>
        <w:t>General</w:t>
      </w:r>
      <w:r w:rsidRPr="002F63C2">
        <w:rPr>
          <w:rFonts w:ascii="Palatino Linotype" w:hAnsi="Palatino Linotype"/>
          <w:sz w:val="28"/>
          <w:szCs w:val="28"/>
        </w:rPr>
        <w:t xml:space="preserve"> Election, the Napa County Board of Supervisors, by action taken at its regular meeting on </w:t>
      </w:r>
      <w:r>
        <w:rPr>
          <w:rFonts w:ascii="Palatino Linotype" w:hAnsi="Palatino Linotype"/>
          <w:sz w:val="28"/>
          <w:szCs w:val="28"/>
        </w:rPr>
        <w:t>December 9</w:t>
      </w:r>
      <w:r w:rsidRPr="002F63C2">
        <w:rPr>
          <w:rFonts w:ascii="Palatino Linotype" w:hAnsi="Palatino Linotype"/>
          <w:sz w:val="28"/>
          <w:szCs w:val="28"/>
        </w:rPr>
        <w:t>, 2</w:t>
      </w:r>
      <w:r>
        <w:rPr>
          <w:rFonts w:ascii="Palatino Linotype" w:hAnsi="Palatino Linotype"/>
          <w:sz w:val="28"/>
          <w:szCs w:val="28"/>
        </w:rPr>
        <w:t>01</w:t>
      </w:r>
      <w:bookmarkStart w:id="0" w:name="_GoBack"/>
      <w:bookmarkEnd w:id="0"/>
      <w:r w:rsidRPr="002F63C2">
        <w:rPr>
          <w:rFonts w:ascii="Palatino Linotype" w:hAnsi="Palatino Linotype"/>
          <w:sz w:val="28"/>
          <w:szCs w:val="28"/>
        </w:rPr>
        <w:t>4, hereby declares elected the following persons to the offices shown.</w:t>
      </w:r>
    </w:p>
    <w:p w:rsidR="00774C95" w:rsidRDefault="002F63C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District Attorney   Gary Lieberstein</w:t>
      </w:r>
      <w:r>
        <w:rPr>
          <w:rFonts w:ascii="Palatino Linotype" w:hAnsi="Palatino Linotype"/>
          <w:sz w:val="28"/>
          <w:szCs w:val="28"/>
        </w:rPr>
        <w:tab/>
      </w:r>
    </w:p>
    <w:p w:rsidR="002F63C2" w:rsidRDefault="002F63C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Superior Court Judge Elia Ortiz</w:t>
      </w:r>
    </w:p>
    <w:p w:rsidR="002F63C2" w:rsidRDefault="002F63C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Superior Court Judge Diane Price</w:t>
      </w:r>
    </w:p>
    <w:p w:rsidR="002F63C2" w:rsidRDefault="002F63C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Superior Court Judge Rodney Stone</w:t>
      </w:r>
    </w:p>
    <w:p w:rsidR="002F63C2" w:rsidRDefault="002F63C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Superior Court Judge Francisca Tisher</w:t>
      </w:r>
    </w:p>
    <w:p w:rsidR="002F63C2" w:rsidRPr="002F63C2" w:rsidRDefault="002F63C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Superior Court Judge Michael Williams</w:t>
      </w:r>
    </w:p>
    <w:sectPr w:rsidR="002F63C2" w:rsidRPr="002F63C2" w:rsidSect="00EF58DC">
      <w:type w:val="continuous"/>
      <w:pgSz w:w="12000" w:h="15600"/>
      <w:pgMar w:top="576" w:right="864" w:bottom="1008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C2"/>
    <w:rsid w:val="000824B6"/>
    <w:rsid w:val="002F63C2"/>
    <w:rsid w:val="005B4696"/>
    <w:rsid w:val="00774C95"/>
    <w:rsid w:val="00A47C97"/>
    <w:rsid w:val="00BA7845"/>
    <w:rsid w:val="00D22EFD"/>
    <w:rsid w:val="00E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>County of Napa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Tuteur, John</dc:creator>
  <cp:lastModifiedBy>Tuteur, John</cp:lastModifiedBy>
  <cp:revision>1</cp:revision>
  <dcterms:created xsi:type="dcterms:W3CDTF">2014-11-17T18:52:00Z</dcterms:created>
  <dcterms:modified xsi:type="dcterms:W3CDTF">2014-11-17T19:02:00Z</dcterms:modified>
</cp:coreProperties>
</file>