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A56" w:rsidRPr="00684D5C" w:rsidRDefault="00EF5A56" w:rsidP="00EF5A56">
      <w:pPr>
        <w:tabs>
          <w:tab w:val="left" w:pos="7560"/>
        </w:tabs>
        <w:spacing w:after="0" w:line="240" w:lineRule="auto"/>
        <w:jc w:val="center"/>
        <w:rPr>
          <w:rFonts w:ascii="Arial Narrow" w:hAnsi="Arial Narrow" w:cs="Arial"/>
          <w:b/>
          <w:u w:val="single"/>
        </w:rPr>
      </w:pPr>
      <w:r w:rsidRPr="00684D5C">
        <w:rPr>
          <w:rFonts w:ascii="Arial Narrow" w:hAnsi="Arial Narrow" w:cs="Arial"/>
          <w:b/>
          <w:u w:val="single"/>
        </w:rPr>
        <w:t>Exhibit A</w:t>
      </w:r>
    </w:p>
    <w:p w:rsidR="00EF5A56" w:rsidRPr="00684D5C" w:rsidRDefault="00EF5A56" w:rsidP="00EF5A56">
      <w:pPr>
        <w:tabs>
          <w:tab w:val="left" w:pos="7560"/>
        </w:tabs>
        <w:spacing w:after="0" w:line="240" w:lineRule="auto"/>
        <w:jc w:val="center"/>
        <w:rPr>
          <w:rFonts w:ascii="Arial Narrow" w:hAnsi="Arial Narrow" w:cs="Arial"/>
          <w:b/>
        </w:rPr>
      </w:pPr>
    </w:p>
    <w:p w:rsidR="00EF5A56" w:rsidRPr="00684D5C" w:rsidRDefault="00EF5A56" w:rsidP="00EF5A56">
      <w:pPr>
        <w:tabs>
          <w:tab w:val="left" w:pos="7560"/>
        </w:tabs>
        <w:spacing w:after="0" w:line="240" w:lineRule="auto"/>
        <w:jc w:val="center"/>
        <w:rPr>
          <w:rFonts w:ascii="Arial Narrow" w:hAnsi="Arial Narrow" w:cs="Arial"/>
          <w:b/>
          <w:caps/>
        </w:rPr>
      </w:pPr>
      <w:r w:rsidRPr="00684D5C">
        <w:rPr>
          <w:rFonts w:ascii="Arial Narrow" w:hAnsi="Arial Narrow" w:cs="Arial"/>
          <w:b/>
          <w:caps/>
        </w:rPr>
        <w:t>BACKGROUND</w:t>
      </w:r>
      <w:r w:rsidR="00485992">
        <w:rPr>
          <w:rFonts w:ascii="Arial Narrow" w:hAnsi="Arial Narrow" w:cs="Arial"/>
          <w:b/>
          <w:caps/>
        </w:rPr>
        <w:t xml:space="preserve"> and discussion</w:t>
      </w:r>
    </w:p>
    <w:p w:rsidR="00EF5A56" w:rsidRPr="00684D5C" w:rsidRDefault="00EF5A56" w:rsidP="00EF5A56">
      <w:pPr>
        <w:spacing w:after="0" w:line="240" w:lineRule="auto"/>
        <w:jc w:val="center"/>
        <w:rPr>
          <w:rFonts w:ascii="Arial Narrow" w:hAnsi="Arial Narrow" w:cs="Arial"/>
          <w:b/>
        </w:rPr>
      </w:pPr>
    </w:p>
    <w:p w:rsidR="00EF5A56" w:rsidRPr="00684D5C" w:rsidRDefault="00252A2C" w:rsidP="00A7534E">
      <w:pPr>
        <w:spacing w:after="0" w:line="240" w:lineRule="auto"/>
        <w:jc w:val="center"/>
        <w:rPr>
          <w:rFonts w:ascii="Arial Narrow" w:hAnsi="Arial Narrow" w:cs="Arial"/>
          <w:b/>
          <w:bCs/>
        </w:rPr>
      </w:pPr>
      <w:r>
        <w:rPr>
          <w:rFonts w:ascii="Arial Narrow" w:hAnsi="Arial Narrow" w:cs="Arial"/>
          <w:b/>
          <w:bCs/>
        </w:rPr>
        <w:t>ROBERT FOLEY VINEYARDS</w:t>
      </w:r>
      <w:r w:rsidR="00B4671D">
        <w:rPr>
          <w:rFonts w:ascii="Arial Narrow" w:hAnsi="Arial Narrow" w:cs="Arial"/>
          <w:b/>
          <w:bCs/>
        </w:rPr>
        <w:t xml:space="preserve"> WINERY</w:t>
      </w:r>
    </w:p>
    <w:p w:rsidR="00C70B6A" w:rsidRPr="00684D5C" w:rsidRDefault="00A7534E" w:rsidP="00EF5A56">
      <w:pPr>
        <w:spacing w:after="0" w:line="240" w:lineRule="auto"/>
        <w:jc w:val="center"/>
        <w:rPr>
          <w:rFonts w:ascii="Arial Narrow" w:hAnsi="Arial Narrow" w:cs="Arial"/>
          <w:b/>
          <w:bCs/>
        </w:rPr>
      </w:pPr>
      <w:r w:rsidRPr="00684D5C">
        <w:rPr>
          <w:rFonts w:ascii="Arial Narrow" w:hAnsi="Arial Narrow" w:cs="Arial"/>
          <w:b/>
          <w:bCs/>
        </w:rPr>
        <w:t xml:space="preserve">USE PERMIT MAJOR MODFICATION APPLICATION </w:t>
      </w:r>
      <w:r w:rsidRPr="00684D5C">
        <w:rPr>
          <w:rFonts w:ascii="Arial Narrow" w:hAnsi="Arial Narrow" w:cs="Arial"/>
          <w:b/>
          <w:bCs/>
          <w:i/>
        </w:rPr>
        <w:t xml:space="preserve">№ </w:t>
      </w:r>
      <w:r w:rsidRPr="00684D5C">
        <w:rPr>
          <w:rFonts w:ascii="Arial Narrow" w:hAnsi="Arial Narrow" w:cs="Arial"/>
          <w:b/>
          <w:bCs/>
        </w:rPr>
        <w:t>P1</w:t>
      </w:r>
      <w:r w:rsidR="00252A2C">
        <w:rPr>
          <w:rFonts w:ascii="Arial Narrow" w:hAnsi="Arial Narrow" w:cs="Arial"/>
          <w:b/>
          <w:bCs/>
        </w:rPr>
        <w:t>4-00085</w:t>
      </w:r>
    </w:p>
    <w:p w:rsidR="00EF5A56" w:rsidRPr="00684D5C" w:rsidRDefault="00252A2C" w:rsidP="00EF5A56">
      <w:pPr>
        <w:spacing w:after="0" w:line="240" w:lineRule="auto"/>
        <w:jc w:val="center"/>
        <w:rPr>
          <w:rFonts w:ascii="Arial Narrow" w:hAnsi="Arial Narrow" w:cs="Arial"/>
          <w:b/>
        </w:rPr>
      </w:pPr>
      <w:r>
        <w:rPr>
          <w:rFonts w:ascii="Arial Narrow" w:hAnsi="Arial Narrow" w:cs="Arial"/>
          <w:b/>
        </w:rPr>
        <w:t>1300 SUMMIT LAKE DRIVE</w:t>
      </w:r>
      <w:r w:rsidR="00A7534E" w:rsidRPr="00684D5C">
        <w:rPr>
          <w:rFonts w:ascii="Arial Narrow" w:hAnsi="Arial Narrow" w:cs="Arial"/>
          <w:b/>
        </w:rPr>
        <w:t xml:space="preserve">, </w:t>
      </w:r>
      <w:r w:rsidR="00B4671D">
        <w:rPr>
          <w:rFonts w:ascii="Arial Narrow" w:hAnsi="Arial Narrow" w:cs="Arial"/>
          <w:b/>
        </w:rPr>
        <w:t>A</w:t>
      </w:r>
      <w:r>
        <w:rPr>
          <w:rFonts w:ascii="Arial Narrow" w:hAnsi="Arial Narrow" w:cs="Arial"/>
          <w:b/>
        </w:rPr>
        <w:t>NGWIN</w:t>
      </w:r>
      <w:r w:rsidR="00A7534E" w:rsidRPr="00684D5C">
        <w:rPr>
          <w:rFonts w:ascii="Arial Narrow" w:hAnsi="Arial Narrow" w:cs="Arial"/>
          <w:b/>
        </w:rPr>
        <w:t>, C</w:t>
      </w:r>
      <w:r w:rsidR="00A7534E" w:rsidRPr="00684D5C">
        <w:rPr>
          <w:rFonts w:ascii="Arial Narrow" w:hAnsi="Arial Narrow" w:cs="Arial"/>
          <w:b/>
          <w:vertAlign w:val="superscript"/>
        </w:rPr>
        <w:t>ALIF.</w:t>
      </w:r>
      <w:r w:rsidR="00A7534E" w:rsidRPr="00684D5C">
        <w:rPr>
          <w:rFonts w:ascii="Arial Narrow" w:hAnsi="Arial Narrow" w:cs="Arial"/>
          <w:b/>
        </w:rPr>
        <w:t xml:space="preserve">, </w:t>
      </w:r>
      <w:r w:rsidR="00A7534E" w:rsidRPr="00684D5C">
        <w:rPr>
          <w:rFonts w:ascii="Arial Narrow" w:hAnsi="Arial Narrow" w:cs="Arial"/>
          <w:b/>
          <w:bCs/>
        </w:rPr>
        <w:t>945</w:t>
      </w:r>
      <w:r w:rsidR="00B4671D">
        <w:rPr>
          <w:rFonts w:ascii="Arial Narrow" w:hAnsi="Arial Narrow" w:cs="Arial"/>
          <w:b/>
          <w:bCs/>
        </w:rPr>
        <w:t>15</w:t>
      </w:r>
    </w:p>
    <w:p w:rsidR="00EF5A56" w:rsidRPr="00684D5C" w:rsidRDefault="00A7534E" w:rsidP="00EF5A56">
      <w:pPr>
        <w:spacing w:after="0" w:line="240" w:lineRule="auto"/>
        <w:jc w:val="center"/>
        <w:rPr>
          <w:rFonts w:ascii="Arial Narrow" w:hAnsi="Arial Narrow" w:cs="Arial"/>
          <w:b/>
        </w:rPr>
      </w:pPr>
      <w:proofErr w:type="gramStart"/>
      <w:r w:rsidRPr="00684D5C">
        <w:rPr>
          <w:rFonts w:ascii="Arial Narrow" w:hAnsi="Arial Narrow" w:cs="Arial"/>
          <w:b/>
        </w:rPr>
        <w:t xml:space="preserve">ASSESSOR’S PARCEL </w:t>
      </w:r>
      <w:r w:rsidRPr="00684D5C">
        <w:rPr>
          <w:rFonts w:ascii="Arial Narrow" w:hAnsi="Arial Narrow" w:cs="Arial"/>
          <w:b/>
          <w:i/>
        </w:rPr>
        <w:t>№.</w:t>
      </w:r>
      <w:proofErr w:type="gramEnd"/>
      <w:r w:rsidRPr="00684D5C">
        <w:rPr>
          <w:rFonts w:ascii="Arial Narrow" w:hAnsi="Arial Narrow" w:cs="Arial"/>
          <w:b/>
        </w:rPr>
        <w:t xml:space="preserve"> </w:t>
      </w:r>
      <w:r w:rsidR="00252A2C">
        <w:rPr>
          <w:rFonts w:ascii="Arial Narrow" w:hAnsi="Arial Narrow" w:cs="Arial"/>
          <w:b/>
        </w:rPr>
        <w:t>018-23</w:t>
      </w:r>
      <w:r w:rsidR="00B4671D">
        <w:rPr>
          <w:rFonts w:ascii="Arial Narrow" w:hAnsi="Arial Narrow" w:cs="Arial"/>
          <w:b/>
        </w:rPr>
        <w:t>0-0</w:t>
      </w:r>
      <w:r w:rsidR="00252A2C">
        <w:rPr>
          <w:rFonts w:ascii="Arial Narrow" w:hAnsi="Arial Narrow" w:cs="Arial"/>
          <w:b/>
        </w:rPr>
        <w:t>04</w:t>
      </w:r>
    </w:p>
    <w:p w:rsidR="00517901" w:rsidRPr="00EA3843" w:rsidRDefault="00517901" w:rsidP="00707753">
      <w:pPr>
        <w:pStyle w:val="NormalWeb"/>
        <w:spacing w:before="0" w:beforeAutospacing="0" w:after="0" w:afterAutospacing="0"/>
        <w:rPr>
          <w:rStyle w:val="Strong"/>
          <w:rFonts w:ascii="Arial Narrow" w:hAnsi="Arial Narrow" w:cs="Arial"/>
          <w:sz w:val="22"/>
          <w:szCs w:val="22"/>
        </w:rPr>
      </w:pPr>
    </w:p>
    <w:p w:rsidR="00681FDA" w:rsidRPr="00EA3843" w:rsidRDefault="00460F44" w:rsidP="00755F52">
      <w:pPr>
        <w:pStyle w:val="NormalWeb"/>
        <w:spacing w:before="0" w:beforeAutospacing="0" w:after="0" w:afterAutospacing="0"/>
        <w:rPr>
          <w:rStyle w:val="Strong"/>
          <w:rFonts w:ascii="Arial Narrow" w:hAnsi="Arial Narrow" w:cs="Arial"/>
          <w:b w:val="0"/>
          <w:sz w:val="22"/>
          <w:szCs w:val="22"/>
          <w:u w:val="single"/>
        </w:rPr>
      </w:pPr>
      <w:r w:rsidRPr="00EA3843">
        <w:rPr>
          <w:rStyle w:val="Strong"/>
          <w:rFonts w:ascii="Arial Narrow" w:hAnsi="Arial Narrow"/>
          <w:b w:val="0"/>
          <w:sz w:val="22"/>
          <w:szCs w:val="22"/>
          <w:u w:val="single"/>
        </w:rPr>
        <w:t>Owner/applicant</w:t>
      </w:r>
      <w:r w:rsidRPr="00EA3843">
        <w:rPr>
          <w:rStyle w:val="Strong"/>
          <w:rFonts w:ascii="Arial Narrow" w:hAnsi="Arial Narrow"/>
          <w:b w:val="0"/>
          <w:sz w:val="22"/>
          <w:szCs w:val="22"/>
        </w:rPr>
        <w:t>:</w:t>
      </w:r>
      <w:r w:rsidRPr="00EA3843">
        <w:rPr>
          <w:rFonts w:ascii="Arial Narrow" w:hAnsi="Arial Narrow"/>
          <w:sz w:val="22"/>
          <w:szCs w:val="22"/>
        </w:rPr>
        <w:t xml:space="preserve"> </w:t>
      </w:r>
      <w:r w:rsidR="00A27D37">
        <w:rPr>
          <w:rFonts w:ascii="Arial Narrow" w:hAnsi="Arial Narrow"/>
          <w:sz w:val="22"/>
          <w:szCs w:val="22"/>
        </w:rPr>
        <w:t>Robert Foley</w:t>
      </w:r>
      <w:r w:rsidR="00B4671D" w:rsidRPr="00EA3843">
        <w:rPr>
          <w:rFonts w:ascii="Arial Narrow" w:hAnsi="Arial Narrow"/>
          <w:sz w:val="22"/>
          <w:szCs w:val="22"/>
        </w:rPr>
        <w:t>;</w:t>
      </w:r>
      <w:r w:rsidR="00A27D37">
        <w:rPr>
          <w:rFonts w:ascii="Arial Narrow" w:hAnsi="Arial Narrow"/>
          <w:sz w:val="22"/>
          <w:szCs w:val="22"/>
        </w:rPr>
        <w:t xml:space="preserve"> PO Box 84, </w:t>
      </w:r>
      <w:proofErr w:type="spellStart"/>
      <w:r w:rsidR="00A27D37">
        <w:rPr>
          <w:rFonts w:ascii="Arial Narrow" w:hAnsi="Arial Narrow"/>
          <w:sz w:val="22"/>
          <w:szCs w:val="22"/>
        </w:rPr>
        <w:t>Angwin</w:t>
      </w:r>
      <w:proofErr w:type="spellEnd"/>
      <w:r w:rsidR="00A27D37">
        <w:rPr>
          <w:rFonts w:ascii="Arial Narrow" w:hAnsi="Arial Narrow"/>
          <w:sz w:val="22"/>
          <w:szCs w:val="22"/>
        </w:rPr>
        <w:t>, CA 94508;</w:t>
      </w:r>
      <w:r w:rsidRPr="00EA3843">
        <w:rPr>
          <w:rFonts w:ascii="Arial Narrow" w:hAnsi="Arial Narrow"/>
          <w:sz w:val="22"/>
          <w:szCs w:val="22"/>
        </w:rPr>
        <w:t xml:space="preserve"> </w:t>
      </w:r>
      <w:r w:rsidR="00B4671D" w:rsidRPr="00EA3843">
        <w:rPr>
          <w:rFonts w:ascii="Arial Narrow" w:hAnsi="Arial Narrow"/>
          <w:bCs/>
          <w:sz w:val="22"/>
          <w:szCs w:val="22"/>
        </w:rPr>
        <w:t>(707)</w:t>
      </w:r>
      <w:r w:rsidR="00A27D37">
        <w:rPr>
          <w:rFonts w:ascii="Arial Narrow" w:hAnsi="Arial Narrow"/>
          <w:bCs/>
          <w:sz w:val="22"/>
          <w:szCs w:val="22"/>
        </w:rPr>
        <w:t xml:space="preserve"> 965-2669</w:t>
      </w:r>
      <w:r w:rsidRPr="00EA3843">
        <w:rPr>
          <w:rFonts w:ascii="Arial Narrow" w:hAnsi="Arial Narrow"/>
          <w:sz w:val="22"/>
          <w:szCs w:val="22"/>
        </w:rPr>
        <w:br/>
      </w:r>
      <w:r w:rsidRPr="00EA3843">
        <w:rPr>
          <w:rFonts w:ascii="Arial Narrow" w:hAnsi="Arial Narrow"/>
          <w:sz w:val="22"/>
          <w:szCs w:val="22"/>
          <w:u w:val="single"/>
        </w:rPr>
        <w:br/>
      </w:r>
      <w:r w:rsidRPr="00EA3843">
        <w:rPr>
          <w:rStyle w:val="Strong"/>
          <w:rFonts w:ascii="Arial Narrow" w:hAnsi="Arial Narrow"/>
          <w:b w:val="0"/>
          <w:sz w:val="22"/>
          <w:szCs w:val="22"/>
          <w:u w:val="single"/>
        </w:rPr>
        <w:t>Representative</w:t>
      </w:r>
      <w:r w:rsidRPr="00EA3843">
        <w:rPr>
          <w:rStyle w:val="Strong"/>
          <w:rFonts w:ascii="Arial Narrow" w:hAnsi="Arial Narrow"/>
          <w:b w:val="0"/>
          <w:sz w:val="22"/>
          <w:szCs w:val="22"/>
        </w:rPr>
        <w:t>:</w:t>
      </w:r>
      <w:r w:rsidRPr="00EA3843">
        <w:rPr>
          <w:rFonts w:ascii="Arial Narrow" w:hAnsi="Arial Narrow"/>
          <w:sz w:val="22"/>
          <w:szCs w:val="22"/>
        </w:rPr>
        <w:t xml:space="preserve"> </w:t>
      </w:r>
      <w:r w:rsidR="00A27D37">
        <w:rPr>
          <w:rFonts w:ascii="Arial Narrow" w:hAnsi="Arial Narrow"/>
          <w:sz w:val="22"/>
          <w:szCs w:val="22"/>
        </w:rPr>
        <w:t>Thomas Carey</w:t>
      </w:r>
      <w:r w:rsidR="00B4671D" w:rsidRPr="00EA3843">
        <w:rPr>
          <w:rFonts w:ascii="Arial Narrow" w:hAnsi="Arial Narrow"/>
          <w:sz w:val="22"/>
          <w:szCs w:val="22"/>
        </w:rPr>
        <w:t xml:space="preserve">, </w:t>
      </w:r>
      <w:r w:rsidR="00A27D37">
        <w:rPr>
          <w:rFonts w:ascii="Arial Narrow" w:hAnsi="Arial Narrow"/>
          <w:sz w:val="22"/>
          <w:szCs w:val="22"/>
        </w:rPr>
        <w:t>PO Box 5662, Napa, Ca 94581</w:t>
      </w:r>
      <w:r w:rsidR="00B4671D" w:rsidRPr="00EA3843">
        <w:rPr>
          <w:rFonts w:ascii="Arial Narrow" w:hAnsi="Arial Narrow"/>
          <w:sz w:val="22"/>
          <w:szCs w:val="22"/>
        </w:rPr>
        <w:t xml:space="preserve">; (707) </w:t>
      </w:r>
      <w:r w:rsidR="00A27D37">
        <w:rPr>
          <w:rFonts w:ascii="Arial Narrow" w:hAnsi="Arial Narrow"/>
          <w:sz w:val="22"/>
          <w:szCs w:val="22"/>
        </w:rPr>
        <w:t>479-2856</w:t>
      </w:r>
      <w:r w:rsidRPr="00EA3843">
        <w:rPr>
          <w:rFonts w:ascii="Arial Narrow" w:hAnsi="Arial Narrow"/>
          <w:sz w:val="22"/>
          <w:szCs w:val="22"/>
        </w:rPr>
        <w:br/>
      </w:r>
      <w:r w:rsidRPr="00EA3843">
        <w:rPr>
          <w:rFonts w:ascii="Arial Narrow" w:hAnsi="Arial Narrow" w:cs="Arial"/>
          <w:b/>
          <w:bCs/>
          <w:sz w:val="22"/>
          <w:szCs w:val="22"/>
        </w:rPr>
        <w:br/>
      </w:r>
      <w:r w:rsidRPr="00EA3843">
        <w:rPr>
          <w:rStyle w:val="Strong"/>
          <w:rFonts w:ascii="Arial Narrow" w:hAnsi="Arial Narrow" w:cs="Arial"/>
          <w:b w:val="0"/>
          <w:sz w:val="22"/>
          <w:szCs w:val="22"/>
          <w:u w:val="single"/>
        </w:rPr>
        <w:t>Zoning:</w:t>
      </w:r>
      <w:r w:rsidRPr="00EA3843">
        <w:rPr>
          <w:rFonts w:ascii="Arial Narrow" w:hAnsi="Arial Narrow" w:cs="Arial"/>
          <w:sz w:val="22"/>
          <w:szCs w:val="22"/>
        </w:rPr>
        <w:t xml:space="preserve"> Agriculture Watershed-AW</w:t>
      </w:r>
      <w:r w:rsidRPr="00EA3843">
        <w:rPr>
          <w:rFonts w:ascii="Arial Narrow" w:hAnsi="Arial Narrow" w:cs="Arial"/>
          <w:sz w:val="22"/>
          <w:szCs w:val="22"/>
        </w:rPr>
        <w:br/>
      </w:r>
      <w:r w:rsidRPr="00EA3843">
        <w:rPr>
          <w:rFonts w:ascii="Arial Narrow" w:hAnsi="Arial Narrow" w:cs="Arial"/>
          <w:b/>
          <w:bCs/>
          <w:sz w:val="22"/>
          <w:szCs w:val="22"/>
        </w:rPr>
        <w:br/>
      </w:r>
      <w:r w:rsidRPr="00EA3843">
        <w:rPr>
          <w:rStyle w:val="Strong"/>
          <w:rFonts w:ascii="Arial Narrow" w:hAnsi="Arial Narrow" w:cs="Arial"/>
          <w:b w:val="0"/>
          <w:sz w:val="22"/>
          <w:szCs w:val="22"/>
          <w:u w:val="single"/>
        </w:rPr>
        <w:t>GP designation</w:t>
      </w:r>
      <w:r w:rsidRPr="00EA3843">
        <w:rPr>
          <w:rStyle w:val="Strong"/>
          <w:rFonts w:ascii="Arial Narrow" w:hAnsi="Arial Narrow" w:cs="Arial"/>
          <w:b w:val="0"/>
          <w:sz w:val="22"/>
          <w:szCs w:val="22"/>
        </w:rPr>
        <w:t>:</w:t>
      </w:r>
      <w:r w:rsidRPr="00EA3843">
        <w:rPr>
          <w:rStyle w:val="Strong"/>
          <w:rFonts w:ascii="Arial Narrow" w:hAnsi="Arial Narrow" w:cs="Arial"/>
          <w:sz w:val="22"/>
          <w:szCs w:val="22"/>
        </w:rPr>
        <w:t xml:space="preserve"> </w:t>
      </w:r>
      <w:r w:rsidR="005E03F8" w:rsidRPr="00EA3843">
        <w:rPr>
          <w:rFonts w:ascii="Arial Narrow" w:hAnsi="Arial Narrow"/>
          <w:bCs/>
          <w:sz w:val="22"/>
          <w:szCs w:val="22"/>
        </w:rPr>
        <w:t>Agriculture, Watershed and Open Space</w:t>
      </w:r>
      <w:r w:rsidR="0035657F" w:rsidRPr="00EA3843">
        <w:rPr>
          <w:rFonts w:ascii="Arial Narrow" w:hAnsi="Arial Narrow"/>
          <w:bCs/>
          <w:sz w:val="22"/>
          <w:szCs w:val="22"/>
        </w:rPr>
        <w:t xml:space="preserve"> (AWOS)</w:t>
      </w:r>
      <w:r w:rsidR="005E03F8" w:rsidRPr="00EA3843">
        <w:rPr>
          <w:rFonts w:ascii="Arial Narrow" w:hAnsi="Arial Narrow"/>
          <w:bCs/>
          <w:sz w:val="22"/>
          <w:szCs w:val="22"/>
        </w:rPr>
        <w:t xml:space="preserve"> designations</w:t>
      </w:r>
      <w:r w:rsidRPr="00EA3843">
        <w:rPr>
          <w:rFonts w:ascii="Arial Narrow" w:hAnsi="Arial Narrow" w:cs="Arial"/>
          <w:sz w:val="22"/>
          <w:szCs w:val="22"/>
        </w:rPr>
        <w:br/>
      </w:r>
      <w:r w:rsidR="003C3637" w:rsidRPr="00EA3843">
        <w:rPr>
          <w:rFonts w:ascii="Arial Narrow" w:hAnsi="Arial Narrow" w:cs="Arial"/>
          <w:sz w:val="22"/>
          <w:szCs w:val="22"/>
        </w:rPr>
        <w:br/>
      </w:r>
      <w:r w:rsidR="003C3637" w:rsidRPr="00EA3843">
        <w:rPr>
          <w:rStyle w:val="Strong"/>
          <w:rFonts w:ascii="Arial Narrow" w:hAnsi="Arial Narrow" w:cs="Arial"/>
          <w:b w:val="0"/>
          <w:sz w:val="22"/>
          <w:szCs w:val="22"/>
          <w:u w:val="single"/>
        </w:rPr>
        <w:t>Filed</w:t>
      </w:r>
      <w:r w:rsidR="003C3637" w:rsidRPr="00EA3843">
        <w:rPr>
          <w:rStyle w:val="Strong"/>
          <w:rFonts w:ascii="Arial Narrow" w:hAnsi="Arial Narrow" w:cs="Arial"/>
          <w:b w:val="0"/>
          <w:sz w:val="22"/>
          <w:szCs w:val="22"/>
        </w:rPr>
        <w:t>:</w:t>
      </w:r>
      <w:r w:rsidR="003C3637" w:rsidRPr="00EA3843">
        <w:rPr>
          <w:rFonts w:ascii="Arial Narrow" w:hAnsi="Arial Narrow" w:cs="Arial"/>
          <w:sz w:val="22"/>
          <w:szCs w:val="22"/>
        </w:rPr>
        <w:t>    </w:t>
      </w:r>
      <w:r w:rsidR="00A27D37">
        <w:rPr>
          <w:rFonts w:ascii="Arial Narrow" w:hAnsi="Arial Narrow" w:cs="Arial"/>
          <w:sz w:val="22"/>
          <w:szCs w:val="22"/>
        </w:rPr>
        <w:t>March 25, 2014</w:t>
      </w:r>
      <w:r w:rsidR="003C3637" w:rsidRPr="00EA3843">
        <w:rPr>
          <w:rFonts w:ascii="Arial Narrow" w:hAnsi="Arial Narrow" w:cs="Arial"/>
          <w:sz w:val="22"/>
          <w:szCs w:val="22"/>
        </w:rPr>
        <w:t xml:space="preserve">   </w:t>
      </w:r>
      <w:r w:rsidR="00805828" w:rsidRPr="00EA3843">
        <w:rPr>
          <w:rFonts w:ascii="Arial Narrow" w:hAnsi="Arial Narrow" w:cs="Arial"/>
          <w:sz w:val="22"/>
          <w:szCs w:val="22"/>
        </w:rPr>
        <w:tab/>
      </w:r>
      <w:r w:rsidR="00805828" w:rsidRPr="00EA3843">
        <w:rPr>
          <w:rFonts w:ascii="Arial Narrow" w:hAnsi="Arial Narrow" w:cs="Arial"/>
          <w:sz w:val="22"/>
          <w:szCs w:val="22"/>
        </w:rPr>
        <w:tab/>
      </w:r>
      <w:r w:rsidR="003C3637" w:rsidRPr="00EA3843">
        <w:rPr>
          <w:rStyle w:val="Strong"/>
          <w:rFonts w:ascii="Arial Narrow" w:hAnsi="Arial Narrow" w:cs="Arial"/>
          <w:b w:val="0"/>
          <w:sz w:val="22"/>
          <w:szCs w:val="22"/>
          <w:u w:val="single"/>
        </w:rPr>
        <w:t>Complete</w:t>
      </w:r>
      <w:r w:rsidR="003C3637" w:rsidRPr="00EA3843">
        <w:rPr>
          <w:rStyle w:val="Strong"/>
          <w:rFonts w:ascii="Arial Narrow" w:hAnsi="Arial Narrow" w:cs="Arial"/>
          <w:b w:val="0"/>
          <w:sz w:val="22"/>
          <w:szCs w:val="22"/>
        </w:rPr>
        <w:t>:</w:t>
      </w:r>
      <w:r w:rsidR="00EB5B3D" w:rsidRPr="00EA3843">
        <w:rPr>
          <w:rFonts w:ascii="Arial Narrow" w:hAnsi="Arial Narrow" w:cs="Arial"/>
          <w:sz w:val="22"/>
          <w:szCs w:val="22"/>
        </w:rPr>
        <w:t>    </w:t>
      </w:r>
      <w:r w:rsidR="00A27D37">
        <w:rPr>
          <w:rFonts w:ascii="Arial Narrow" w:hAnsi="Arial Narrow" w:cs="Arial"/>
          <w:sz w:val="22"/>
          <w:szCs w:val="22"/>
        </w:rPr>
        <w:t>October 10</w:t>
      </w:r>
      <w:r w:rsidR="00BE79AA" w:rsidRPr="00EA3843">
        <w:rPr>
          <w:rFonts w:ascii="Arial Narrow" w:hAnsi="Arial Narrow" w:cs="Arial"/>
          <w:sz w:val="22"/>
          <w:szCs w:val="22"/>
        </w:rPr>
        <w:t>, 2014</w:t>
      </w:r>
      <w:r w:rsidR="003C3637" w:rsidRPr="00EA3843">
        <w:rPr>
          <w:rFonts w:ascii="Arial Narrow" w:hAnsi="Arial Narrow" w:cs="Arial"/>
          <w:sz w:val="22"/>
          <w:szCs w:val="22"/>
        </w:rPr>
        <w:t xml:space="preserve"> </w:t>
      </w:r>
      <w:r w:rsidR="003C3637" w:rsidRPr="00EA3843">
        <w:rPr>
          <w:rFonts w:ascii="Arial Narrow" w:hAnsi="Arial Narrow" w:cs="Arial"/>
          <w:sz w:val="22"/>
          <w:szCs w:val="22"/>
        </w:rPr>
        <w:br/>
      </w:r>
      <w:r w:rsidR="003C3637" w:rsidRPr="00EA3843">
        <w:rPr>
          <w:rFonts w:ascii="Arial Narrow" w:hAnsi="Arial Narrow" w:cs="Arial"/>
          <w:sz w:val="22"/>
          <w:szCs w:val="22"/>
        </w:rPr>
        <w:br/>
      </w:r>
      <w:r w:rsidR="00681FDA" w:rsidRPr="00EA3843">
        <w:rPr>
          <w:rStyle w:val="Strong"/>
          <w:rFonts w:ascii="Arial Narrow" w:hAnsi="Arial Narrow" w:cs="Arial"/>
          <w:b w:val="0"/>
          <w:sz w:val="22"/>
          <w:szCs w:val="22"/>
          <w:u w:val="single"/>
        </w:rPr>
        <w:t>Production Capacity - Existing</w:t>
      </w:r>
      <w:r w:rsidR="00681FDA" w:rsidRPr="00EA3843">
        <w:rPr>
          <w:rStyle w:val="Strong"/>
          <w:rFonts w:ascii="Arial Narrow" w:hAnsi="Arial Narrow" w:cs="Arial"/>
          <w:b w:val="0"/>
          <w:sz w:val="22"/>
          <w:szCs w:val="22"/>
        </w:rPr>
        <w:t>:</w:t>
      </w:r>
      <w:r w:rsidR="00681FDA" w:rsidRPr="00EA3843">
        <w:rPr>
          <w:rStyle w:val="Strong"/>
          <w:rFonts w:ascii="Arial Narrow" w:hAnsi="Arial Narrow" w:cs="Arial"/>
          <w:sz w:val="22"/>
          <w:szCs w:val="22"/>
        </w:rPr>
        <w:t xml:space="preserve">    </w:t>
      </w:r>
      <w:r w:rsidR="00A27D37">
        <w:rPr>
          <w:rStyle w:val="Strong"/>
          <w:rFonts w:ascii="Arial Narrow" w:hAnsi="Arial Narrow" w:cs="Arial"/>
          <w:b w:val="0"/>
          <w:sz w:val="22"/>
          <w:szCs w:val="22"/>
        </w:rPr>
        <w:t xml:space="preserve"> 30</w:t>
      </w:r>
      <w:r w:rsidR="00A66FB3" w:rsidRPr="00EA3843">
        <w:rPr>
          <w:rFonts w:ascii="Arial Narrow" w:hAnsi="Arial Narrow" w:cs="Arial"/>
          <w:sz w:val="22"/>
          <w:szCs w:val="22"/>
        </w:rPr>
        <w:t>,000 gallons per year</w:t>
      </w:r>
    </w:p>
    <w:p w:rsidR="00254A38" w:rsidRPr="00EA3843" w:rsidRDefault="003C3637" w:rsidP="00707753">
      <w:pPr>
        <w:pStyle w:val="NormalWeb"/>
        <w:spacing w:before="0" w:beforeAutospacing="0" w:after="0" w:afterAutospacing="0"/>
        <w:rPr>
          <w:rStyle w:val="Strong"/>
          <w:rFonts w:ascii="Arial Narrow" w:hAnsi="Arial Narrow" w:cs="Arial"/>
          <w:b w:val="0"/>
          <w:sz w:val="22"/>
          <w:szCs w:val="22"/>
        </w:rPr>
      </w:pPr>
      <w:r w:rsidRPr="00EA3843">
        <w:rPr>
          <w:rStyle w:val="Strong"/>
          <w:rFonts w:ascii="Arial Narrow" w:hAnsi="Arial Narrow" w:cs="Arial"/>
          <w:b w:val="0"/>
          <w:sz w:val="22"/>
          <w:szCs w:val="22"/>
          <w:u w:val="single"/>
        </w:rPr>
        <w:t>Production Capacity - Proposed</w:t>
      </w:r>
      <w:r w:rsidRPr="00EA3843">
        <w:rPr>
          <w:rStyle w:val="Strong"/>
          <w:rFonts w:ascii="Arial Narrow" w:hAnsi="Arial Narrow" w:cs="Arial"/>
          <w:b w:val="0"/>
          <w:sz w:val="22"/>
          <w:szCs w:val="22"/>
        </w:rPr>
        <w:t>:</w:t>
      </w:r>
      <w:r w:rsidRPr="00EA3843">
        <w:rPr>
          <w:rStyle w:val="Strong"/>
          <w:rFonts w:ascii="Arial Narrow" w:hAnsi="Arial Narrow" w:cs="Arial"/>
          <w:sz w:val="22"/>
          <w:szCs w:val="22"/>
        </w:rPr>
        <w:t xml:space="preserve">    </w:t>
      </w:r>
      <w:r w:rsidR="00A27D37">
        <w:rPr>
          <w:rStyle w:val="Strong"/>
          <w:rFonts w:ascii="Arial Narrow" w:hAnsi="Arial Narrow" w:cs="Arial"/>
          <w:b w:val="0"/>
          <w:sz w:val="22"/>
          <w:szCs w:val="22"/>
        </w:rPr>
        <w:t>5</w:t>
      </w:r>
      <w:r w:rsidR="00BE79AA" w:rsidRPr="00EA3843">
        <w:rPr>
          <w:rStyle w:val="Strong"/>
          <w:rFonts w:ascii="Arial Narrow" w:hAnsi="Arial Narrow" w:cs="Arial"/>
          <w:b w:val="0"/>
          <w:sz w:val="22"/>
          <w:szCs w:val="22"/>
        </w:rPr>
        <w:t>0</w:t>
      </w:r>
      <w:r w:rsidR="00BE79AA" w:rsidRPr="00EA3843">
        <w:rPr>
          <w:rFonts w:ascii="Arial Narrow" w:hAnsi="Arial Narrow" w:cs="Arial"/>
          <w:sz w:val="22"/>
          <w:szCs w:val="22"/>
        </w:rPr>
        <w:t>,000 gallons per year</w:t>
      </w:r>
    </w:p>
    <w:p w:rsidR="00357804" w:rsidRPr="00EA3843" w:rsidRDefault="003C3637" w:rsidP="00707753">
      <w:pPr>
        <w:pStyle w:val="NormalWeb"/>
        <w:spacing w:before="0" w:beforeAutospacing="0" w:after="0" w:afterAutospacing="0"/>
        <w:rPr>
          <w:rStyle w:val="Strong"/>
          <w:rFonts w:ascii="Arial Narrow" w:hAnsi="Arial Narrow" w:cs="Arial"/>
          <w:b w:val="0"/>
          <w:sz w:val="22"/>
          <w:szCs w:val="22"/>
          <w:u w:val="single"/>
        </w:rPr>
      </w:pPr>
      <w:r w:rsidRPr="00EA3843">
        <w:rPr>
          <w:rFonts w:ascii="Arial Narrow" w:hAnsi="Arial Narrow" w:cs="Arial"/>
          <w:sz w:val="22"/>
          <w:szCs w:val="22"/>
        </w:rPr>
        <w:br/>
      </w:r>
      <w:r w:rsidR="00357804" w:rsidRPr="00EA3843">
        <w:rPr>
          <w:rStyle w:val="Strong"/>
          <w:rFonts w:ascii="Arial Narrow" w:hAnsi="Arial Narrow" w:cs="Arial"/>
          <w:b w:val="0"/>
          <w:sz w:val="22"/>
          <w:szCs w:val="22"/>
          <w:u w:val="single"/>
        </w:rPr>
        <w:t>Number of Employees - Existing</w:t>
      </w:r>
      <w:r w:rsidR="00357804" w:rsidRPr="00EA3843">
        <w:rPr>
          <w:rStyle w:val="Strong"/>
          <w:rFonts w:ascii="Arial Narrow" w:hAnsi="Arial Narrow" w:cs="Arial"/>
          <w:b w:val="0"/>
          <w:sz w:val="22"/>
          <w:szCs w:val="22"/>
        </w:rPr>
        <w:t>:</w:t>
      </w:r>
      <w:r w:rsidR="00357804" w:rsidRPr="00EA3843">
        <w:rPr>
          <w:rStyle w:val="Strong"/>
          <w:rFonts w:ascii="Arial Narrow" w:hAnsi="Arial Narrow" w:cs="Arial"/>
          <w:sz w:val="22"/>
          <w:szCs w:val="22"/>
        </w:rPr>
        <w:t>   </w:t>
      </w:r>
      <w:r w:rsidR="00357804" w:rsidRPr="00EA3843">
        <w:rPr>
          <w:rFonts w:ascii="Arial Narrow" w:hAnsi="Arial Narrow" w:cs="Arial"/>
          <w:sz w:val="22"/>
          <w:szCs w:val="22"/>
        </w:rPr>
        <w:t> </w:t>
      </w:r>
      <w:r w:rsidR="00A27D37">
        <w:rPr>
          <w:rFonts w:ascii="Arial Narrow" w:hAnsi="Arial Narrow" w:cs="Arial"/>
          <w:sz w:val="22"/>
          <w:szCs w:val="22"/>
        </w:rPr>
        <w:t>1 full time and 1 part-time employee</w:t>
      </w:r>
    </w:p>
    <w:p w:rsidR="008D1F95" w:rsidRPr="00684D5C" w:rsidRDefault="003C3637" w:rsidP="00707753">
      <w:pPr>
        <w:pStyle w:val="NormalWeb"/>
        <w:spacing w:before="0" w:beforeAutospacing="0" w:after="0" w:afterAutospacing="0"/>
        <w:rPr>
          <w:rFonts w:ascii="Arial Narrow" w:hAnsi="Arial Narrow" w:cs="Arial"/>
          <w:sz w:val="22"/>
          <w:szCs w:val="22"/>
        </w:rPr>
      </w:pPr>
      <w:r w:rsidRPr="00684D5C">
        <w:rPr>
          <w:rStyle w:val="Strong"/>
          <w:rFonts w:ascii="Arial Narrow" w:hAnsi="Arial Narrow" w:cs="Arial"/>
          <w:b w:val="0"/>
          <w:sz w:val="22"/>
          <w:szCs w:val="22"/>
          <w:u w:val="single"/>
        </w:rPr>
        <w:t>Number of Employees - Proposed</w:t>
      </w:r>
      <w:r w:rsidRPr="00684D5C">
        <w:rPr>
          <w:rStyle w:val="Strong"/>
          <w:rFonts w:ascii="Arial Narrow" w:hAnsi="Arial Narrow" w:cs="Arial"/>
          <w:b w:val="0"/>
          <w:sz w:val="22"/>
          <w:szCs w:val="22"/>
        </w:rPr>
        <w:t>:</w:t>
      </w:r>
      <w:r w:rsidRPr="00684D5C">
        <w:rPr>
          <w:rStyle w:val="Strong"/>
          <w:rFonts w:ascii="Arial Narrow" w:hAnsi="Arial Narrow" w:cs="Arial"/>
          <w:sz w:val="22"/>
          <w:szCs w:val="22"/>
        </w:rPr>
        <w:t>   </w:t>
      </w:r>
      <w:r w:rsidRPr="00684D5C">
        <w:rPr>
          <w:rFonts w:ascii="Arial Narrow" w:hAnsi="Arial Narrow" w:cs="Arial"/>
          <w:sz w:val="22"/>
          <w:szCs w:val="22"/>
        </w:rPr>
        <w:t> </w:t>
      </w:r>
      <w:r w:rsidR="004102DF" w:rsidRPr="00684D5C">
        <w:rPr>
          <w:rFonts w:ascii="Arial Narrow" w:hAnsi="Arial Narrow" w:cs="Arial"/>
          <w:sz w:val="22"/>
          <w:szCs w:val="22"/>
        </w:rPr>
        <w:t>10 or fewer employees</w:t>
      </w:r>
    </w:p>
    <w:p w:rsidR="00AC00E4" w:rsidRPr="00684D5C" w:rsidRDefault="00AC00E4" w:rsidP="008D1F95">
      <w:pPr>
        <w:pStyle w:val="NormalWeb"/>
        <w:spacing w:before="0" w:beforeAutospacing="0" w:after="0" w:afterAutospacing="0"/>
        <w:rPr>
          <w:rFonts w:ascii="Arial Narrow" w:hAnsi="Arial Narrow" w:cs="Arial"/>
          <w:sz w:val="22"/>
          <w:szCs w:val="22"/>
        </w:rPr>
      </w:pPr>
    </w:p>
    <w:p w:rsidR="008D1F95" w:rsidRPr="00684D5C" w:rsidRDefault="008D1F95" w:rsidP="00AC00E4">
      <w:pPr>
        <w:pStyle w:val="NormalWeb"/>
        <w:tabs>
          <w:tab w:val="left" w:pos="0"/>
        </w:tabs>
        <w:spacing w:before="0" w:beforeAutospacing="0" w:after="0" w:afterAutospacing="0"/>
        <w:rPr>
          <w:rStyle w:val="Strong"/>
          <w:rFonts w:ascii="Arial Narrow" w:hAnsi="Arial Narrow" w:cs="Arial"/>
          <w:b w:val="0"/>
          <w:sz w:val="22"/>
          <w:szCs w:val="22"/>
          <w:u w:val="single"/>
        </w:rPr>
      </w:pPr>
      <w:r w:rsidRPr="00684D5C">
        <w:rPr>
          <w:rStyle w:val="Strong"/>
          <w:rFonts w:ascii="Arial Narrow" w:hAnsi="Arial Narrow" w:cs="Arial"/>
          <w:b w:val="0"/>
          <w:sz w:val="22"/>
          <w:szCs w:val="22"/>
          <w:u w:val="single"/>
        </w:rPr>
        <w:t>Visitation - Existing:</w:t>
      </w:r>
      <w:r w:rsidRPr="00684D5C">
        <w:rPr>
          <w:rFonts w:ascii="Arial Narrow" w:hAnsi="Arial Narrow" w:cs="Arial"/>
          <w:sz w:val="22"/>
          <w:szCs w:val="22"/>
        </w:rPr>
        <w:t xml:space="preserve">    </w:t>
      </w:r>
      <w:r w:rsidR="00A27D37">
        <w:rPr>
          <w:rFonts w:ascii="Arial Narrow" w:hAnsi="Arial Narrow" w:cs="Arial"/>
          <w:sz w:val="22"/>
          <w:szCs w:val="22"/>
        </w:rPr>
        <w:t>N/A</w:t>
      </w:r>
    </w:p>
    <w:p w:rsidR="008D1F95" w:rsidRDefault="008D1F95" w:rsidP="008D1F95">
      <w:pPr>
        <w:pStyle w:val="NormalWeb"/>
        <w:spacing w:before="0" w:beforeAutospacing="0" w:after="0" w:afterAutospacing="0"/>
        <w:rPr>
          <w:rFonts w:ascii="Arial Narrow" w:hAnsi="Arial Narrow" w:cs="Arial"/>
          <w:sz w:val="22"/>
          <w:szCs w:val="22"/>
        </w:rPr>
      </w:pPr>
      <w:r w:rsidRPr="00684D5C">
        <w:rPr>
          <w:rStyle w:val="Strong"/>
          <w:rFonts w:ascii="Arial Narrow" w:hAnsi="Arial Narrow" w:cs="Arial"/>
          <w:b w:val="0"/>
          <w:sz w:val="22"/>
          <w:szCs w:val="22"/>
          <w:u w:val="single"/>
        </w:rPr>
        <w:t>Visitation - Proposed:</w:t>
      </w:r>
      <w:r w:rsidRPr="00684D5C">
        <w:rPr>
          <w:rFonts w:ascii="Arial Narrow" w:hAnsi="Arial Narrow" w:cs="Arial"/>
          <w:sz w:val="22"/>
          <w:szCs w:val="22"/>
        </w:rPr>
        <w:t>    P</w:t>
      </w:r>
      <w:r w:rsidR="004102DF" w:rsidRPr="00684D5C">
        <w:rPr>
          <w:rFonts w:ascii="Arial Narrow" w:hAnsi="Arial Narrow" w:cs="Arial"/>
          <w:sz w:val="22"/>
          <w:szCs w:val="22"/>
        </w:rPr>
        <w:t>rivate</w:t>
      </w:r>
      <w:r w:rsidRPr="00684D5C">
        <w:rPr>
          <w:rFonts w:ascii="Arial Narrow" w:hAnsi="Arial Narrow" w:cs="Arial"/>
          <w:sz w:val="22"/>
          <w:szCs w:val="22"/>
        </w:rPr>
        <w:t xml:space="preserve"> tours and tastings;</w:t>
      </w:r>
      <w:r w:rsidR="00AC00E4" w:rsidRPr="00684D5C">
        <w:rPr>
          <w:rFonts w:ascii="Arial Narrow" w:hAnsi="Arial Narrow" w:cs="Arial"/>
          <w:sz w:val="22"/>
          <w:szCs w:val="22"/>
        </w:rPr>
        <w:t xml:space="preserve"> </w:t>
      </w:r>
      <w:r w:rsidR="00E02070">
        <w:rPr>
          <w:rFonts w:ascii="Arial Narrow" w:hAnsi="Arial Narrow" w:cs="Arial"/>
          <w:sz w:val="22"/>
          <w:szCs w:val="22"/>
        </w:rPr>
        <w:t>maximum</w:t>
      </w:r>
      <w:r w:rsidR="00AC00E4" w:rsidRPr="00684D5C">
        <w:rPr>
          <w:rFonts w:ascii="Arial Narrow" w:hAnsi="Arial Narrow" w:cs="Arial"/>
          <w:sz w:val="22"/>
          <w:szCs w:val="22"/>
        </w:rPr>
        <w:t xml:space="preserve"> of</w:t>
      </w:r>
      <w:r w:rsidRPr="00684D5C">
        <w:rPr>
          <w:rFonts w:ascii="Arial Narrow" w:hAnsi="Arial Narrow" w:cs="Arial"/>
          <w:sz w:val="22"/>
          <w:szCs w:val="22"/>
        </w:rPr>
        <w:t xml:space="preserve"> </w:t>
      </w:r>
      <w:r w:rsidR="00A27D37">
        <w:rPr>
          <w:rFonts w:ascii="Arial Narrow" w:hAnsi="Arial Narrow" w:cs="Arial"/>
          <w:sz w:val="22"/>
          <w:szCs w:val="22"/>
        </w:rPr>
        <w:t>10</w:t>
      </w:r>
      <w:r w:rsidRPr="00684D5C">
        <w:rPr>
          <w:rFonts w:ascii="Arial Narrow" w:hAnsi="Arial Narrow" w:cs="Arial"/>
          <w:sz w:val="22"/>
          <w:szCs w:val="22"/>
        </w:rPr>
        <w:t xml:space="preserve"> visitors per day</w:t>
      </w:r>
      <w:r w:rsidR="00AC00E4" w:rsidRPr="00684D5C">
        <w:rPr>
          <w:rFonts w:ascii="Arial Narrow" w:hAnsi="Arial Narrow" w:cs="Arial"/>
          <w:sz w:val="22"/>
          <w:szCs w:val="22"/>
        </w:rPr>
        <w:t>; max</w:t>
      </w:r>
      <w:r w:rsidR="00E02070">
        <w:rPr>
          <w:rFonts w:ascii="Arial Narrow" w:hAnsi="Arial Narrow" w:cs="Arial"/>
          <w:sz w:val="22"/>
          <w:szCs w:val="22"/>
        </w:rPr>
        <w:t>imum</w:t>
      </w:r>
      <w:r w:rsidR="00AC00E4" w:rsidRPr="00684D5C">
        <w:rPr>
          <w:rFonts w:ascii="Arial Narrow" w:hAnsi="Arial Narrow" w:cs="Arial"/>
          <w:sz w:val="22"/>
          <w:szCs w:val="22"/>
        </w:rPr>
        <w:t xml:space="preserve"> of </w:t>
      </w:r>
      <w:r w:rsidR="00A27D37">
        <w:rPr>
          <w:rFonts w:ascii="Arial Narrow" w:hAnsi="Arial Narrow" w:cs="Arial"/>
          <w:sz w:val="22"/>
          <w:szCs w:val="22"/>
        </w:rPr>
        <w:t>60</w:t>
      </w:r>
      <w:r w:rsidR="00771B05" w:rsidRPr="00684D5C">
        <w:rPr>
          <w:rFonts w:ascii="Arial Narrow" w:hAnsi="Arial Narrow" w:cs="Arial"/>
          <w:sz w:val="22"/>
          <w:szCs w:val="22"/>
        </w:rPr>
        <w:t xml:space="preserve"> </w:t>
      </w:r>
      <w:r w:rsidR="00AC00E4" w:rsidRPr="00684D5C">
        <w:rPr>
          <w:rFonts w:ascii="Arial Narrow" w:hAnsi="Arial Narrow" w:cs="Arial"/>
          <w:sz w:val="22"/>
          <w:szCs w:val="22"/>
        </w:rPr>
        <w:t>visitors per week</w:t>
      </w:r>
    </w:p>
    <w:p w:rsidR="00EA3843" w:rsidRDefault="00EA3843" w:rsidP="008D1F95">
      <w:pPr>
        <w:pStyle w:val="NormalWeb"/>
        <w:spacing w:before="0" w:beforeAutospacing="0" w:after="0" w:afterAutospacing="0"/>
        <w:rPr>
          <w:rFonts w:ascii="Arial Narrow" w:hAnsi="Arial Narrow" w:cs="Arial"/>
          <w:sz w:val="22"/>
          <w:szCs w:val="22"/>
        </w:rPr>
      </w:pPr>
    </w:p>
    <w:p w:rsidR="00EA3843" w:rsidRPr="00684D5C" w:rsidRDefault="00EA3843" w:rsidP="00EA3843">
      <w:pPr>
        <w:pStyle w:val="NormalWeb"/>
        <w:tabs>
          <w:tab w:val="left" w:pos="0"/>
        </w:tabs>
        <w:spacing w:before="0" w:beforeAutospacing="0" w:after="0" w:afterAutospacing="0"/>
        <w:rPr>
          <w:rStyle w:val="Strong"/>
          <w:rFonts w:ascii="Arial Narrow" w:hAnsi="Arial Narrow" w:cs="Arial"/>
          <w:b w:val="0"/>
          <w:sz w:val="22"/>
          <w:szCs w:val="22"/>
          <w:u w:val="single"/>
        </w:rPr>
      </w:pPr>
      <w:r>
        <w:rPr>
          <w:rStyle w:val="Strong"/>
          <w:rFonts w:ascii="Arial Narrow" w:hAnsi="Arial Narrow" w:cs="Arial"/>
          <w:b w:val="0"/>
          <w:sz w:val="22"/>
          <w:szCs w:val="22"/>
          <w:u w:val="single"/>
        </w:rPr>
        <w:t>Marketing</w:t>
      </w:r>
      <w:r w:rsidRPr="00684D5C">
        <w:rPr>
          <w:rStyle w:val="Strong"/>
          <w:rFonts w:ascii="Arial Narrow" w:hAnsi="Arial Narrow" w:cs="Arial"/>
          <w:b w:val="0"/>
          <w:sz w:val="22"/>
          <w:szCs w:val="22"/>
          <w:u w:val="single"/>
        </w:rPr>
        <w:t>- Existing:</w:t>
      </w:r>
      <w:r w:rsidRPr="00684D5C">
        <w:rPr>
          <w:rFonts w:ascii="Arial Narrow" w:hAnsi="Arial Narrow" w:cs="Arial"/>
          <w:sz w:val="22"/>
          <w:szCs w:val="22"/>
        </w:rPr>
        <w:t xml:space="preserve">    </w:t>
      </w:r>
      <w:r w:rsidR="00A27D37">
        <w:rPr>
          <w:rFonts w:ascii="Arial Narrow" w:hAnsi="Arial Narrow" w:cs="Arial"/>
          <w:sz w:val="22"/>
          <w:szCs w:val="22"/>
        </w:rPr>
        <w:t>N/A</w:t>
      </w:r>
    </w:p>
    <w:p w:rsidR="00EA3843" w:rsidRPr="00684D5C" w:rsidRDefault="00EA3843" w:rsidP="00EA3843">
      <w:pPr>
        <w:pStyle w:val="NormalWeb"/>
        <w:spacing w:before="0" w:beforeAutospacing="0" w:after="0" w:afterAutospacing="0"/>
        <w:rPr>
          <w:rStyle w:val="Strong"/>
          <w:rFonts w:ascii="Arial Narrow" w:hAnsi="Arial Narrow" w:cs="Arial"/>
          <w:b w:val="0"/>
          <w:sz w:val="22"/>
          <w:szCs w:val="22"/>
          <w:u w:val="single"/>
        </w:rPr>
      </w:pPr>
      <w:r>
        <w:rPr>
          <w:rStyle w:val="Strong"/>
          <w:rFonts w:ascii="Arial Narrow" w:hAnsi="Arial Narrow" w:cs="Arial"/>
          <w:b w:val="0"/>
          <w:sz w:val="22"/>
          <w:szCs w:val="22"/>
          <w:u w:val="single"/>
        </w:rPr>
        <w:t>Marketing</w:t>
      </w:r>
      <w:r w:rsidRPr="00684D5C">
        <w:rPr>
          <w:rStyle w:val="Strong"/>
          <w:rFonts w:ascii="Arial Narrow" w:hAnsi="Arial Narrow" w:cs="Arial"/>
          <w:b w:val="0"/>
          <w:sz w:val="22"/>
          <w:szCs w:val="22"/>
          <w:u w:val="single"/>
        </w:rPr>
        <w:t xml:space="preserve"> - Proposed:</w:t>
      </w:r>
      <w:r w:rsidRPr="00684D5C">
        <w:rPr>
          <w:rFonts w:ascii="Arial Narrow" w:hAnsi="Arial Narrow" w:cs="Arial"/>
          <w:sz w:val="22"/>
          <w:szCs w:val="22"/>
        </w:rPr>
        <w:t xml:space="preserve">    </w:t>
      </w:r>
      <w:r>
        <w:rPr>
          <w:rFonts w:ascii="Arial Narrow" w:hAnsi="Arial Narrow" w:cs="Arial"/>
          <w:sz w:val="22"/>
          <w:szCs w:val="22"/>
        </w:rPr>
        <w:t xml:space="preserve">Addition of </w:t>
      </w:r>
      <w:r w:rsidR="00A27D37">
        <w:rPr>
          <w:rFonts w:ascii="Arial Narrow" w:hAnsi="Arial Narrow" w:cs="Arial"/>
          <w:sz w:val="22"/>
          <w:szCs w:val="22"/>
        </w:rPr>
        <w:t>12</w:t>
      </w:r>
      <w:r>
        <w:rPr>
          <w:rFonts w:ascii="Arial Narrow" w:hAnsi="Arial Narrow" w:cs="Arial"/>
          <w:sz w:val="22"/>
          <w:szCs w:val="22"/>
        </w:rPr>
        <w:t xml:space="preserve"> events with </w:t>
      </w:r>
      <w:r w:rsidR="00A27D37">
        <w:rPr>
          <w:rFonts w:ascii="Arial Narrow" w:hAnsi="Arial Narrow" w:cs="Arial"/>
          <w:sz w:val="22"/>
          <w:szCs w:val="22"/>
        </w:rPr>
        <w:t>12</w:t>
      </w:r>
      <w:r>
        <w:rPr>
          <w:rFonts w:ascii="Arial Narrow" w:hAnsi="Arial Narrow" w:cs="Arial"/>
          <w:sz w:val="22"/>
          <w:szCs w:val="22"/>
        </w:rPr>
        <w:t xml:space="preserve"> persons and </w:t>
      </w:r>
      <w:r w:rsidR="00A27D37">
        <w:rPr>
          <w:rFonts w:ascii="Arial Narrow" w:hAnsi="Arial Narrow" w:cs="Arial"/>
          <w:sz w:val="22"/>
          <w:szCs w:val="22"/>
        </w:rPr>
        <w:t>two</w:t>
      </w:r>
      <w:r>
        <w:rPr>
          <w:rFonts w:ascii="Arial Narrow" w:hAnsi="Arial Narrow" w:cs="Arial"/>
          <w:sz w:val="22"/>
          <w:szCs w:val="22"/>
        </w:rPr>
        <w:t xml:space="preserve"> events with </w:t>
      </w:r>
      <w:r w:rsidR="00A27D37">
        <w:rPr>
          <w:rFonts w:ascii="Arial Narrow" w:hAnsi="Arial Narrow" w:cs="Arial"/>
          <w:sz w:val="22"/>
          <w:szCs w:val="22"/>
        </w:rPr>
        <w:t>50</w:t>
      </w:r>
      <w:r>
        <w:rPr>
          <w:rFonts w:ascii="Arial Narrow" w:hAnsi="Arial Narrow" w:cs="Arial"/>
          <w:sz w:val="22"/>
          <w:szCs w:val="22"/>
        </w:rPr>
        <w:t xml:space="preserve"> persons</w:t>
      </w:r>
    </w:p>
    <w:p w:rsidR="00504967" w:rsidRPr="008726AB" w:rsidRDefault="003C3637" w:rsidP="008D1F95">
      <w:pPr>
        <w:pStyle w:val="NormalWeb"/>
        <w:spacing w:before="0" w:beforeAutospacing="0" w:after="0" w:afterAutospacing="0"/>
        <w:rPr>
          <w:rStyle w:val="Strong"/>
          <w:rFonts w:ascii="Arial Narrow" w:hAnsi="Arial Narrow" w:cs="Arial"/>
          <w:b w:val="0"/>
          <w:sz w:val="22"/>
          <w:szCs w:val="22"/>
          <w:u w:val="single"/>
        </w:rPr>
      </w:pPr>
      <w:r w:rsidRPr="00684D5C">
        <w:rPr>
          <w:rStyle w:val="Strong"/>
          <w:rFonts w:ascii="Arial Narrow" w:hAnsi="Arial Narrow" w:cs="Arial"/>
          <w:sz w:val="22"/>
          <w:szCs w:val="22"/>
        </w:rPr>
        <w:t xml:space="preserve">  </w:t>
      </w:r>
      <w:r w:rsidRPr="00684D5C">
        <w:rPr>
          <w:rFonts w:ascii="Arial Narrow" w:hAnsi="Arial Narrow" w:cs="Arial"/>
          <w:b/>
          <w:bCs/>
          <w:sz w:val="22"/>
          <w:szCs w:val="22"/>
        </w:rPr>
        <w:br/>
      </w:r>
      <w:r w:rsidR="00504967" w:rsidRPr="00684D5C">
        <w:rPr>
          <w:rStyle w:val="Strong"/>
          <w:rFonts w:ascii="Arial Narrow" w:hAnsi="Arial Narrow" w:cs="Arial"/>
          <w:b w:val="0"/>
          <w:sz w:val="22"/>
          <w:szCs w:val="22"/>
          <w:u w:val="single"/>
        </w:rPr>
        <w:t>Hours of Operation - Exis</w:t>
      </w:r>
      <w:r w:rsidR="00504967" w:rsidRPr="008726AB">
        <w:rPr>
          <w:rStyle w:val="Strong"/>
          <w:rFonts w:ascii="Arial Narrow" w:hAnsi="Arial Narrow" w:cs="Arial"/>
          <w:b w:val="0"/>
          <w:sz w:val="22"/>
          <w:szCs w:val="22"/>
          <w:u w:val="single"/>
        </w:rPr>
        <w:t>ting:</w:t>
      </w:r>
      <w:r w:rsidR="00504967" w:rsidRPr="008726AB">
        <w:rPr>
          <w:rFonts w:ascii="Arial Narrow" w:hAnsi="Arial Narrow" w:cs="Arial"/>
          <w:sz w:val="22"/>
          <w:szCs w:val="22"/>
        </w:rPr>
        <w:t>    </w:t>
      </w:r>
      <w:r w:rsidR="00254A38" w:rsidRPr="008726AB">
        <w:rPr>
          <w:rFonts w:ascii="Arial Narrow" w:hAnsi="Arial Narrow" w:cs="Arial"/>
          <w:sz w:val="22"/>
          <w:szCs w:val="22"/>
        </w:rPr>
        <w:t xml:space="preserve">8 am to </w:t>
      </w:r>
      <w:r w:rsidR="00A27D37">
        <w:rPr>
          <w:rFonts w:ascii="Arial Narrow" w:hAnsi="Arial Narrow" w:cs="Arial"/>
          <w:sz w:val="22"/>
          <w:szCs w:val="22"/>
        </w:rPr>
        <w:t>5</w:t>
      </w:r>
      <w:r w:rsidR="00254A38" w:rsidRPr="008726AB">
        <w:rPr>
          <w:rFonts w:ascii="Arial Narrow" w:hAnsi="Arial Narrow" w:cs="Arial"/>
          <w:sz w:val="22"/>
          <w:szCs w:val="22"/>
        </w:rPr>
        <w:t xml:space="preserve"> pm, daily</w:t>
      </w:r>
    </w:p>
    <w:p w:rsidR="00AC00E4" w:rsidRPr="008726AB" w:rsidRDefault="003C3637" w:rsidP="00707753">
      <w:pPr>
        <w:pStyle w:val="NormalWeb"/>
        <w:spacing w:before="0" w:beforeAutospacing="0" w:after="0" w:afterAutospacing="0"/>
        <w:rPr>
          <w:rFonts w:ascii="Arial Narrow" w:hAnsi="Arial Narrow" w:cs="Arial"/>
          <w:sz w:val="22"/>
          <w:szCs w:val="22"/>
        </w:rPr>
      </w:pPr>
      <w:r w:rsidRPr="008726AB">
        <w:rPr>
          <w:rStyle w:val="Strong"/>
          <w:rFonts w:ascii="Arial Narrow" w:hAnsi="Arial Narrow" w:cs="Arial"/>
          <w:b w:val="0"/>
          <w:sz w:val="22"/>
          <w:szCs w:val="22"/>
          <w:u w:val="single"/>
        </w:rPr>
        <w:t>Hours of Operation - Proposed:</w:t>
      </w:r>
      <w:r w:rsidRPr="008726AB">
        <w:rPr>
          <w:rFonts w:ascii="Arial Narrow" w:hAnsi="Arial Narrow" w:cs="Arial"/>
          <w:sz w:val="22"/>
          <w:szCs w:val="22"/>
        </w:rPr>
        <w:t>    </w:t>
      </w:r>
      <w:r w:rsidR="00254A38" w:rsidRPr="008726AB">
        <w:rPr>
          <w:rStyle w:val="Strong"/>
          <w:rFonts w:ascii="Arial Narrow" w:hAnsi="Arial Narrow" w:cs="Arial"/>
          <w:b w:val="0"/>
          <w:sz w:val="22"/>
          <w:szCs w:val="22"/>
        </w:rPr>
        <w:t>No change</w:t>
      </w:r>
      <w:r w:rsidR="00254A38" w:rsidRPr="008726AB">
        <w:rPr>
          <w:rFonts w:ascii="Arial Narrow" w:hAnsi="Arial Narrow" w:cs="Arial"/>
          <w:sz w:val="22"/>
          <w:szCs w:val="22"/>
        </w:rPr>
        <w:br/>
      </w:r>
    </w:p>
    <w:p w:rsidR="00AC00E4" w:rsidRPr="00684D5C" w:rsidRDefault="00AC00E4" w:rsidP="00AC00E4">
      <w:pPr>
        <w:pStyle w:val="NormalWeb"/>
        <w:spacing w:before="0" w:beforeAutospacing="0" w:after="0" w:afterAutospacing="0"/>
        <w:rPr>
          <w:rStyle w:val="Strong"/>
          <w:rFonts w:ascii="Arial Narrow" w:hAnsi="Arial Narrow" w:cs="Arial"/>
          <w:b w:val="0"/>
          <w:sz w:val="22"/>
          <w:szCs w:val="22"/>
          <w:u w:val="single"/>
        </w:rPr>
      </w:pPr>
      <w:r w:rsidRPr="008726AB">
        <w:rPr>
          <w:rStyle w:val="Strong"/>
          <w:rFonts w:ascii="Arial Narrow" w:hAnsi="Arial Narrow" w:cs="Arial"/>
          <w:b w:val="0"/>
          <w:sz w:val="22"/>
          <w:szCs w:val="22"/>
          <w:u w:val="single"/>
        </w:rPr>
        <w:t>Visitation Hours of - Existing:</w:t>
      </w:r>
      <w:r w:rsidRPr="008726AB">
        <w:rPr>
          <w:rFonts w:ascii="Arial Narrow" w:hAnsi="Arial Narrow" w:cs="Arial"/>
          <w:sz w:val="22"/>
          <w:szCs w:val="22"/>
        </w:rPr>
        <w:t>    </w:t>
      </w:r>
      <w:r w:rsidR="00A27D37">
        <w:rPr>
          <w:rFonts w:ascii="Arial Narrow" w:hAnsi="Arial Narrow" w:cs="Arial"/>
          <w:sz w:val="22"/>
          <w:szCs w:val="22"/>
        </w:rPr>
        <w:t>N/A</w:t>
      </w:r>
    </w:p>
    <w:p w:rsidR="00AC00E4" w:rsidRPr="00684D5C" w:rsidRDefault="00AC00E4" w:rsidP="00AC00E4">
      <w:pPr>
        <w:pStyle w:val="NormalWeb"/>
        <w:spacing w:before="0" w:beforeAutospacing="0" w:after="0" w:afterAutospacing="0"/>
        <w:rPr>
          <w:rFonts w:ascii="Arial Narrow" w:hAnsi="Arial Narrow" w:cs="Arial"/>
          <w:sz w:val="22"/>
          <w:szCs w:val="22"/>
        </w:rPr>
      </w:pPr>
      <w:r w:rsidRPr="00684D5C">
        <w:rPr>
          <w:rStyle w:val="Strong"/>
          <w:rFonts w:ascii="Arial Narrow" w:hAnsi="Arial Narrow" w:cs="Arial"/>
          <w:b w:val="0"/>
          <w:sz w:val="22"/>
          <w:szCs w:val="22"/>
          <w:u w:val="single"/>
        </w:rPr>
        <w:t>Visitation Hours - Proposed:</w:t>
      </w:r>
      <w:r w:rsidRPr="00684D5C">
        <w:rPr>
          <w:rFonts w:ascii="Arial Narrow" w:hAnsi="Arial Narrow" w:cs="Arial"/>
          <w:sz w:val="22"/>
          <w:szCs w:val="22"/>
        </w:rPr>
        <w:t>    </w:t>
      </w:r>
      <w:r w:rsidR="00A27D37" w:rsidRPr="008726AB">
        <w:rPr>
          <w:rFonts w:ascii="Arial Narrow" w:hAnsi="Arial Narrow" w:cs="Arial"/>
          <w:sz w:val="22"/>
          <w:szCs w:val="22"/>
        </w:rPr>
        <w:t xml:space="preserve">8 am to </w:t>
      </w:r>
      <w:r w:rsidR="00A27D37">
        <w:rPr>
          <w:rFonts w:ascii="Arial Narrow" w:hAnsi="Arial Narrow" w:cs="Arial"/>
          <w:sz w:val="22"/>
          <w:szCs w:val="22"/>
        </w:rPr>
        <w:t>5</w:t>
      </w:r>
      <w:r w:rsidR="00A27D37" w:rsidRPr="008726AB">
        <w:rPr>
          <w:rFonts w:ascii="Arial Narrow" w:hAnsi="Arial Narrow" w:cs="Arial"/>
          <w:sz w:val="22"/>
          <w:szCs w:val="22"/>
        </w:rPr>
        <w:t xml:space="preserve"> pm, daily</w:t>
      </w:r>
    </w:p>
    <w:p w:rsidR="00554F11" w:rsidRPr="00684D5C" w:rsidRDefault="00554F11" w:rsidP="00554F11">
      <w:pPr>
        <w:pStyle w:val="NormalWeb"/>
        <w:spacing w:before="0" w:beforeAutospacing="0" w:after="0" w:afterAutospacing="0"/>
        <w:rPr>
          <w:rStyle w:val="Strong"/>
          <w:rFonts w:ascii="Arial Narrow" w:hAnsi="Arial Narrow" w:cs="Arial"/>
          <w:sz w:val="22"/>
          <w:szCs w:val="22"/>
        </w:rPr>
      </w:pPr>
    </w:p>
    <w:p w:rsidR="00DB7358" w:rsidRPr="00684D5C" w:rsidRDefault="00DB7358" w:rsidP="00012AE7">
      <w:pPr>
        <w:pStyle w:val="NormalWeb"/>
        <w:spacing w:before="0" w:beforeAutospacing="0" w:after="0" w:afterAutospacing="0"/>
        <w:rPr>
          <w:rStyle w:val="Strong"/>
          <w:rFonts w:ascii="Arial Narrow" w:hAnsi="Arial Narrow" w:cs="Arial"/>
          <w:b w:val="0"/>
          <w:sz w:val="22"/>
          <w:szCs w:val="22"/>
          <w:u w:val="single"/>
        </w:rPr>
      </w:pPr>
      <w:r w:rsidRPr="00684D5C">
        <w:rPr>
          <w:rStyle w:val="Strong"/>
          <w:rFonts w:ascii="Arial Narrow" w:hAnsi="Arial Narrow" w:cs="Arial"/>
          <w:b w:val="0"/>
          <w:sz w:val="22"/>
          <w:szCs w:val="22"/>
          <w:u w:val="single"/>
        </w:rPr>
        <w:t>Parking - Existing</w:t>
      </w:r>
      <w:r w:rsidRPr="00684D5C">
        <w:rPr>
          <w:rStyle w:val="Strong"/>
          <w:rFonts w:ascii="Arial Narrow" w:hAnsi="Arial Narrow" w:cs="Arial"/>
          <w:b w:val="0"/>
          <w:sz w:val="22"/>
          <w:szCs w:val="22"/>
        </w:rPr>
        <w:t>:  </w:t>
      </w:r>
      <w:r w:rsidRPr="00684D5C">
        <w:rPr>
          <w:rStyle w:val="Strong"/>
          <w:rFonts w:ascii="Arial Narrow" w:hAnsi="Arial Narrow" w:cs="Arial"/>
          <w:sz w:val="22"/>
          <w:szCs w:val="22"/>
        </w:rPr>
        <w:t> </w:t>
      </w:r>
      <w:r w:rsidRPr="00684D5C">
        <w:rPr>
          <w:rFonts w:ascii="Arial Narrow" w:hAnsi="Arial Narrow" w:cs="Arial"/>
          <w:sz w:val="22"/>
          <w:szCs w:val="22"/>
        </w:rPr>
        <w:t> </w:t>
      </w:r>
      <w:r w:rsidR="00A27D37">
        <w:rPr>
          <w:rFonts w:ascii="Arial Narrow" w:hAnsi="Arial Narrow" w:cs="Arial"/>
          <w:sz w:val="22"/>
          <w:szCs w:val="22"/>
        </w:rPr>
        <w:t>2</w:t>
      </w:r>
      <w:r w:rsidR="001D4AEB" w:rsidRPr="00684D5C">
        <w:rPr>
          <w:rFonts w:ascii="Arial Narrow" w:hAnsi="Arial Narrow" w:cs="Arial"/>
          <w:sz w:val="22"/>
          <w:szCs w:val="22"/>
        </w:rPr>
        <w:t xml:space="preserve"> spaces</w:t>
      </w:r>
    </w:p>
    <w:p w:rsidR="009E48CE" w:rsidRPr="00684D5C" w:rsidRDefault="003C3637" w:rsidP="00012AE7">
      <w:pPr>
        <w:pStyle w:val="NormalWeb"/>
        <w:spacing w:before="0" w:beforeAutospacing="0" w:after="0" w:afterAutospacing="0"/>
        <w:rPr>
          <w:rStyle w:val="Strong"/>
          <w:rFonts w:ascii="Arial Narrow" w:hAnsi="Arial Narrow" w:cs="Arial"/>
          <w:b w:val="0"/>
          <w:sz w:val="16"/>
          <w:szCs w:val="16"/>
          <w:u w:val="single"/>
        </w:rPr>
      </w:pPr>
      <w:r w:rsidRPr="00684D5C">
        <w:rPr>
          <w:rStyle w:val="Strong"/>
          <w:rFonts w:ascii="Arial Narrow" w:hAnsi="Arial Narrow" w:cs="Arial"/>
          <w:b w:val="0"/>
          <w:sz w:val="22"/>
          <w:szCs w:val="22"/>
          <w:u w:val="single"/>
        </w:rPr>
        <w:t>Parking - Proposed</w:t>
      </w:r>
      <w:r w:rsidRPr="00684D5C">
        <w:rPr>
          <w:rStyle w:val="Strong"/>
          <w:rFonts w:ascii="Arial Narrow" w:hAnsi="Arial Narrow" w:cs="Arial"/>
          <w:b w:val="0"/>
          <w:sz w:val="22"/>
          <w:szCs w:val="22"/>
        </w:rPr>
        <w:t>:  </w:t>
      </w:r>
      <w:r w:rsidRPr="00684D5C">
        <w:rPr>
          <w:rStyle w:val="Strong"/>
          <w:rFonts w:ascii="Arial Narrow" w:hAnsi="Arial Narrow" w:cs="Arial"/>
          <w:sz w:val="22"/>
          <w:szCs w:val="22"/>
        </w:rPr>
        <w:t> </w:t>
      </w:r>
      <w:r w:rsidRPr="00684D5C">
        <w:rPr>
          <w:rFonts w:ascii="Arial Narrow" w:hAnsi="Arial Narrow" w:cs="Arial"/>
          <w:sz w:val="22"/>
          <w:szCs w:val="22"/>
        </w:rPr>
        <w:t> </w:t>
      </w:r>
      <w:r w:rsidR="00A27D37">
        <w:rPr>
          <w:rFonts w:ascii="Arial Narrow" w:hAnsi="Arial Narrow" w:cs="Arial"/>
          <w:sz w:val="22"/>
          <w:szCs w:val="22"/>
        </w:rPr>
        <w:t>6</w:t>
      </w:r>
      <w:r w:rsidR="00A27D37" w:rsidRPr="00684D5C">
        <w:rPr>
          <w:rFonts w:ascii="Arial Narrow" w:hAnsi="Arial Narrow" w:cs="Arial"/>
          <w:sz w:val="22"/>
          <w:szCs w:val="22"/>
        </w:rPr>
        <w:t xml:space="preserve"> spaces</w:t>
      </w:r>
      <w:r w:rsidRPr="00684D5C">
        <w:rPr>
          <w:rFonts w:ascii="Arial Narrow" w:hAnsi="Arial Narrow" w:cs="Arial"/>
          <w:sz w:val="22"/>
          <w:szCs w:val="22"/>
        </w:rPr>
        <w:br/>
      </w:r>
    </w:p>
    <w:p w:rsidR="00D55F5F" w:rsidRDefault="003C3637" w:rsidP="00012AE7">
      <w:pPr>
        <w:pStyle w:val="NormalWeb"/>
        <w:spacing w:before="0" w:beforeAutospacing="0" w:after="0" w:afterAutospacing="0"/>
        <w:rPr>
          <w:rFonts w:ascii="Arial Narrow" w:hAnsi="Arial Narrow" w:cs="Arial"/>
          <w:sz w:val="22"/>
          <w:szCs w:val="22"/>
        </w:rPr>
      </w:pPr>
      <w:r w:rsidRPr="00684D5C">
        <w:rPr>
          <w:rStyle w:val="Strong"/>
          <w:rFonts w:ascii="Arial Narrow" w:hAnsi="Arial Narrow" w:cs="Arial"/>
          <w:b w:val="0"/>
          <w:sz w:val="22"/>
          <w:szCs w:val="22"/>
          <w:u w:val="single"/>
        </w:rPr>
        <w:t xml:space="preserve">Winery Coverage - </w:t>
      </w:r>
      <w:r w:rsidR="00240FF3" w:rsidRPr="00684D5C">
        <w:rPr>
          <w:rStyle w:val="Strong"/>
          <w:rFonts w:ascii="Arial Narrow" w:hAnsi="Arial Narrow" w:cs="Arial"/>
          <w:b w:val="0"/>
          <w:sz w:val="22"/>
          <w:szCs w:val="22"/>
          <w:u w:val="single"/>
        </w:rPr>
        <w:t>Existing</w:t>
      </w:r>
      <w:r w:rsidRPr="00684D5C">
        <w:rPr>
          <w:rStyle w:val="Strong"/>
          <w:rFonts w:ascii="Arial Narrow" w:hAnsi="Arial Narrow" w:cs="Arial"/>
          <w:b w:val="0"/>
          <w:sz w:val="22"/>
          <w:szCs w:val="22"/>
        </w:rPr>
        <w:t>:</w:t>
      </w:r>
      <w:r w:rsidRPr="00684D5C">
        <w:rPr>
          <w:rFonts w:ascii="Arial Narrow" w:hAnsi="Arial Narrow" w:cs="Arial"/>
          <w:sz w:val="22"/>
          <w:szCs w:val="22"/>
        </w:rPr>
        <w:t xml:space="preserve">    </w:t>
      </w:r>
      <w:r w:rsidR="00372964">
        <w:rPr>
          <w:rFonts w:ascii="Arial Narrow" w:hAnsi="Arial Narrow" w:cs="Arial"/>
          <w:sz w:val="22"/>
          <w:szCs w:val="22"/>
        </w:rPr>
        <w:t>6.7</w:t>
      </w:r>
      <w:r w:rsidR="001D4AEB" w:rsidRPr="00684D5C">
        <w:rPr>
          <w:rFonts w:ascii="Arial Narrow" w:hAnsi="Arial Narrow" w:cs="Arial"/>
          <w:sz w:val="22"/>
          <w:szCs w:val="22"/>
        </w:rPr>
        <w:t>%</w:t>
      </w:r>
      <w:r w:rsidR="00361F99" w:rsidRPr="00684D5C">
        <w:rPr>
          <w:rFonts w:ascii="Arial Narrow" w:hAnsi="Arial Narrow" w:cs="Arial"/>
          <w:sz w:val="22"/>
          <w:szCs w:val="22"/>
        </w:rPr>
        <w:t xml:space="preserve"> </w:t>
      </w:r>
      <w:r w:rsidRPr="00684D5C">
        <w:rPr>
          <w:rFonts w:ascii="Arial Narrow" w:hAnsi="Arial Narrow" w:cs="Arial"/>
          <w:sz w:val="22"/>
          <w:szCs w:val="22"/>
        </w:rPr>
        <w:t>(25% max</w:t>
      </w:r>
      <w:proofErr w:type="gramStart"/>
      <w:r w:rsidRPr="00684D5C">
        <w:rPr>
          <w:rFonts w:ascii="Arial Narrow" w:hAnsi="Arial Narrow" w:cs="Arial"/>
          <w:sz w:val="22"/>
          <w:szCs w:val="22"/>
        </w:rPr>
        <w:t>)</w:t>
      </w:r>
      <w:proofErr w:type="gramEnd"/>
      <w:r w:rsidRPr="00684D5C">
        <w:rPr>
          <w:rFonts w:ascii="Arial Narrow" w:hAnsi="Arial Narrow" w:cs="Arial"/>
          <w:sz w:val="22"/>
          <w:szCs w:val="22"/>
        </w:rPr>
        <w:br/>
      </w:r>
      <w:r w:rsidR="00240FF3" w:rsidRPr="00684D5C">
        <w:rPr>
          <w:rStyle w:val="Strong"/>
          <w:rFonts w:ascii="Arial Narrow" w:hAnsi="Arial Narrow" w:cs="Arial"/>
          <w:b w:val="0"/>
          <w:sz w:val="22"/>
          <w:szCs w:val="22"/>
          <w:u w:val="single"/>
        </w:rPr>
        <w:t>Winery Coverage - Proposed</w:t>
      </w:r>
      <w:r w:rsidR="00240FF3" w:rsidRPr="00684D5C">
        <w:rPr>
          <w:rStyle w:val="Strong"/>
          <w:rFonts w:ascii="Arial Narrow" w:hAnsi="Arial Narrow" w:cs="Arial"/>
          <w:b w:val="0"/>
          <w:sz w:val="22"/>
          <w:szCs w:val="22"/>
        </w:rPr>
        <w:t>:</w:t>
      </w:r>
      <w:r w:rsidR="00240FF3" w:rsidRPr="00684D5C">
        <w:rPr>
          <w:rFonts w:ascii="Arial Narrow" w:hAnsi="Arial Narrow" w:cs="Arial"/>
          <w:sz w:val="22"/>
          <w:szCs w:val="22"/>
        </w:rPr>
        <w:t>    Approx. </w:t>
      </w:r>
      <w:r w:rsidR="00372964">
        <w:rPr>
          <w:rFonts w:ascii="Arial Narrow" w:hAnsi="Arial Narrow" w:cs="Arial"/>
          <w:sz w:val="22"/>
          <w:szCs w:val="22"/>
        </w:rPr>
        <w:t>0.7</w:t>
      </w:r>
      <w:r w:rsidR="00240FF3" w:rsidRPr="00684D5C">
        <w:rPr>
          <w:rFonts w:ascii="Arial Narrow" w:hAnsi="Arial Narrow" w:cs="Arial"/>
          <w:sz w:val="22"/>
          <w:szCs w:val="22"/>
        </w:rPr>
        <w:t xml:space="preserve"> acres (15 acres max) and/or </w:t>
      </w:r>
      <w:r w:rsidR="00372964">
        <w:rPr>
          <w:rFonts w:ascii="Arial Narrow" w:hAnsi="Arial Narrow" w:cs="Arial"/>
          <w:sz w:val="22"/>
          <w:szCs w:val="22"/>
        </w:rPr>
        <w:t>8</w:t>
      </w:r>
      <w:r w:rsidR="00240FF3" w:rsidRPr="00684D5C">
        <w:rPr>
          <w:rFonts w:ascii="Arial Narrow" w:hAnsi="Arial Narrow" w:cs="Arial"/>
          <w:sz w:val="22"/>
          <w:szCs w:val="22"/>
        </w:rPr>
        <w:t xml:space="preserve">% of the </w:t>
      </w:r>
      <w:r w:rsidR="00372964">
        <w:rPr>
          <w:rFonts w:ascii="Arial Narrow" w:hAnsi="Arial Narrow" w:cs="Arial"/>
          <w:sz w:val="22"/>
          <w:szCs w:val="22"/>
        </w:rPr>
        <w:t xml:space="preserve">13.4 </w:t>
      </w:r>
      <w:r w:rsidR="00150F56" w:rsidRPr="00684D5C">
        <w:rPr>
          <w:rFonts w:ascii="Arial Narrow" w:hAnsi="Arial Narrow" w:cs="Arial"/>
          <w:sz w:val="22"/>
          <w:szCs w:val="22"/>
        </w:rPr>
        <w:t xml:space="preserve">acre </w:t>
      </w:r>
      <w:r w:rsidR="009E48CE" w:rsidRPr="00684D5C">
        <w:rPr>
          <w:rFonts w:ascii="Arial Narrow" w:hAnsi="Arial Narrow" w:cs="Arial"/>
          <w:sz w:val="22"/>
          <w:szCs w:val="22"/>
        </w:rPr>
        <w:t>lot area (25% max</w:t>
      </w:r>
      <w:r w:rsidR="00485992">
        <w:rPr>
          <w:rFonts w:ascii="Arial Narrow" w:hAnsi="Arial Narrow" w:cs="Arial"/>
          <w:sz w:val="22"/>
          <w:szCs w:val="22"/>
        </w:rPr>
        <w:t>)</w:t>
      </w:r>
    </w:p>
    <w:p w:rsidR="00EA3843" w:rsidRDefault="00EA3843" w:rsidP="00012AE7">
      <w:pPr>
        <w:pStyle w:val="NormalWeb"/>
        <w:spacing w:before="0" w:beforeAutospacing="0" w:after="0" w:afterAutospacing="0"/>
        <w:rPr>
          <w:rFonts w:ascii="Arial Narrow" w:hAnsi="Arial Narrow" w:cs="Arial"/>
          <w:sz w:val="22"/>
          <w:szCs w:val="22"/>
        </w:rPr>
      </w:pPr>
    </w:p>
    <w:p w:rsidR="00460F44" w:rsidRPr="00684D5C" w:rsidRDefault="00EA3843" w:rsidP="00EA3843">
      <w:pPr>
        <w:pStyle w:val="NormalWeb"/>
        <w:spacing w:before="0" w:beforeAutospacing="0" w:after="0" w:afterAutospacing="0"/>
        <w:rPr>
          <w:rStyle w:val="Strong"/>
          <w:rFonts w:ascii="Arial Narrow" w:hAnsi="Arial Narrow" w:cs="Arial"/>
          <w:sz w:val="16"/>
          <w:szCs w:val="16"/>
          <w:u w:val="single"/>
        </w:rPr>
      </w:pPr>
      <w:r w:rsidRPr="00684D5C">
        <w:rPr>
          <w:rStyle w:val="Strong"/>
          <w:rFonts w:ascii="Arial Narrow" w:hAnsi="Arial Narrow" w:cs="Arial"/>
          <w:b w:val="0"/>
          <w:sz w:val="22"/>
          <w:szCs w:val="22"/>
          <w:u w:val="single"/>
        </w:rPr>
        <w:t xml:space="preserve">Winery </w:t>
      </w:r>
      <w:r>
        <w:rPr>
          <w:rStyle w:val="Strong"/>
          <w:rFonts w:ascii="Arial Narrow" w:hAnsi="Arial Narrow" w:cs="Arial"/>
          <w:b w:val="0"/>
          <w:sz w:val="22"/>
          <w:szCs w:val="22"/>
          <w:u w:val="single"/>
        </w:rPr>
        <w:t>Building Siz</w:t>
      </w:r>
      <w:r w:rsidRPr="00684D5C">
        <w:rPr>
          <w:rStyle w:val="Strong"/>
          <w:rFonts w:ascii="Arial Narrow" w:hAnsi="Arial Narrow" w:cs="Arial"/>
          <w:b w:val="0"/>
          <w:sz w:val="22"/>
          <w:szCs w:val="22"/>
          <w:u w:val="single"/>
        </w:rPr>
        <w:t>e - Existing</w:t>
      </w:r>
      <w:r w:rsidRPr="00684D5C">
        <w:rPr>
          <w:rStyle w:val="Strong"/>
          <w:rFonts w:ascii="Arial Narrow" w:hAnsi="Arial Narrow" w:cs="Arial"/>
          <w:b w:val="0"/>
          <w:sz w:val="22"/>
          <w:szCs w:val="22"/>
        </w:rPr>
        <w:t>:</w:t>
      </w:r>
      <w:r w:rsidRPr="00684D5C">
        <w:rPr>
          <w:rFonts w:ascii="Arial Narrow" w:hAnsi="Arial Narrow" w:cs="Arial"/>
          <w:sz w:val="22"/>
          <w:szCs w:val="22"/>
        </w:rPr>
        <w:t xml:space="preserve">    </w:t>
      </w:r>
      <w:r w:rsidR="00372964">
        <w:rPr>
          <w:rFonts w:ascii="Arial Narrow" w:hAnsi="Arial Narrow" w:cs="Arial"/>
          <w:sz w:val="22"/>
          <w:szCs w:val="22"/>
        </w:rPr>
        <w:t>N/A</w:t>
      </w:r>
      <w:r w:rsidR="00E02070">
        <w:rPr>
          <w:rFonts w:ascii="Arial Narrow" w:hAnsi="Arial Narrow" w:cs="Arial"/>
          <w:sz w:val="22"/>
          <w:szCs w:val="22"/>
        </w:rPr>
        <w:t xml:space="preserve"> (existing operations take place in the 12,350 square feet wine cave and 7,600 square feet uncovered rush pad)</w:t>
      </w:r>
      <w:r w:rsidRPr="00684D5C">
        <w:rPr>
          <w:rFonts w:ascii="Arial Narrow" w:hAnsi="Arial Narrow" w:cs="Arial"/>
          <w:sz w:val="22"/>
          <w:szCs w:val="22"/>
        </w:rPr>
        <w:br/>
      </w:r>
      <w:r w:rsidRPr="00684D5C">
        <w:rPr>
          <w:rStyle w:val="Strong"/>
          <w:rFonts w:ascii="Arial Narrow" w:hAnsi="Arial Narrow" w:cs="Arial"/>
          <w:b w:val="0"/>
          <w:sz w:val="22"/>
          <w:szCs w:val="22"/>
          <w:u w:val="single"/>
        </w:rPr>
        <w:t xml:space="preserve">Winery </w:t>
      </w:r>
      <w:r>
        <w:rPr>
          <w:rStyle w:val="Strong"/>
          <w:rFonts w:ascii="Arial Narrow" w:hAnsi="Arial Narrow" w:cs="Arial"/>
          <w:b w:val="0"/>
          <w:sz w:val="22"/>
          <w:szCs w:val="22"/>
          <w:u w:val="single"/>
        </w:rPr>
        <w:t>Building Siz</w:t>
      </w:r>
      <w:r w:rsidRPr="00684D5C">
        <w:rPr>
          <w:rStyle w:val="Strong"/>
          <w:rFonts w:ascii="Arial Narrow" w:hAnsi="Arial Narrow" w:cs="Arial"/>
          <w:b w:val="0"/>
          <w:sz w:val="22"/>
          <w:szCs w:val="22"/>
          <w:u w:val="single"/>
        </w:rPr>
        <w:t>e - Proposed</w:t>
      </w:r>
      <w:r w:rsidRPr="00684D5C">
        <w:rPr>
          <w:rStyle w:val="Strong"/>
          <w:rFonts w:ascii="Arial Narrow" w:hAnsi="Arial Narrow" w:cs="Arial"/>
          <w:b w:val="0"/>
          <w:sz w:val="22"/>
          <w:szCs w:val="22"/>
        </w:rPr>
        <w:t>:</w:t>
      </w:r>
      <w:r w:rsidRPr="00684D5C">
        <w:rPr>
          <w:rFonts w:ascii="Arial Narrow" w:hAnsi="Arial Narrow" w:cs="Arial"/>
          <w:sz w:val="22"/>
          <w:szCs w:val="22"/>
        </w:rPr>
        <w:t xml:space="preserve">    </w:t>
      </w:r>
      <w:r w:rsidR="00372964">
        <w:rPr>
          <w:rFonts w:ascii="Arial Narrow" w:hAnsi="Arial Narrow" w:cs="Arial"/>
          <w:sz w:val="22"/>
          <w:szCs w:val="22"/>
        </w:rPr>
        <w:t>1,760</w:t>
      </w:r>
    </w:p>
    <w:p w:rsidR="00460F44" w:rsidRDefault="00460F44" w:rsidP="001066AE">
      <w:pPr>
        <w:pStyle w:val="NormalWeb"/>
        <w:spacing w:before="0" w:beforeAutospacing="0" w:after="0" w:afterAutospacing="0"/>
        <w:jc w:val="center"/>
        <w:rPr>
          <w:rStyle w:val="Strong"/>
          <w:rFonts w:ascii="Arial Narrow" w:hAnsi="Arial Narrow" w:cs="Arial"/>
          <w:sz w:val="22"/>
          <w:szCs w:val="22"/>
          <w:u w:val="single"/>
        </w:rPr>
      </w:pPr>
    </w:p>
    <w:p w:rsidR="00FC7832" w:rsidRDefault="00FC7832" w:rsidP="001066AE">
      <w:pPr>
        <w:pStyle w:val="NormalWeb"/>
        <w:spacing w:before="0" w:beforeAutospacing="0" w:after="0" w:afterAutospacing="0"/>
        <w:jc w:val="center"/>
        <w:rPr>
          <w:rStyle w:val="Strong"/>
          <w:rFonts w:ascii="Arial Narrow" w:hAnsi="Arial Narrow" w:cs="Arial"/>
          <w:sz w:val="22"/>
          <w:szCs w:val="22"/>
          <w:u w:val="single"/>
        </w:rPr>
      </w:pPr>
    </w:p>
    <w:p w:rsidR="00FC7832" w:rsidRDefault="00FC7832" w:rsidP="001066AE">
      <w:pPr>
        <w:pStyle w:val="NormalWeb"/>
        <w:spacing w:before="0" w:beforeAutospacing="0" w:after="0" w:afterAutospacing="0"/>
        <w:jc w:val="center"/>
        <w:rPr>
          <w:rStyle w:val="Strong"/>
          <w:rFonts w:ascii="Arial Narrow" w:hAnsi="Arial Narrow" w:cs="Arial"/>
          <w:sz w:val="22"/>
          <w:szCs w:val="22"/>
          <w:u w:val="single"/>
        </w:rPr>
      </w:pPr>
    </w:p>
    <w:p w:rsidR="00FC7832" w:rsidRDefault="00FC7832" w:rsidP="001066AE">
      <w:pPr>
        <w:pStyle w:val="NormalWeb"/>
        <w:spacing w:before="0" w:beforeAutospacing="0" w:after="0" w:afterAutospacing="0"/>
        <w:jc w:val="center"/>
        <w:rPr>
          <w:rStyle w:val="Strong"/>
          <w:rFonts w:ascii="Arial Narrow" w:hAnsi="Arial Narrow" w:cs="Arial"/>
          <w:sz w:val="22"/>
          <w:szCs w:val="22"/>
          <w:u w:val="single"/>
        </w:rPr>
      </w:pPr>
    </w:p>
    <w:p w:rsidR="00FC7832" w:rsidRPr="00684D5C" w:rsidRDefault="00FC7832" w:rsidP="001066AE">
      <w:pPr>
        <w:pStyle w:val="NormalWeb"/>
        <w:spacing w:before="0" w:beforeAutospacing="0" w:after="0" w:afterAutospacing="0"/>
        <w:jc w:val="center"/>
        <w:rPr>
          <w:rStyle w:val="Strong"/>
          <w:rFonts w:ascii="Arial Narrow" w:hAnsi="Arial Narrow" w:cs="Arial"/>
          <w:sz w:val="22"/>
          <w:szCs w:val="22"/>
          <w:u w:val="single"/>
        </w:rPr>
      </w:pPr>
    </w:p>
    <w:p w:rsidR="001066AE" w:rsidRDefault="003C3637" w:rsidP="001066AE">
      <w:pPr>
        <w:pStyle w:val="NormalWeb"/>
        <w:spacing w:before="0" w:beforeAutospacing="0" w:after="0" w:afterAutospacing="0"/>
        <w:jc w:val="center"/>
        <w:rPr>
          <w:rFonts w:ascii="Arial Narrow" w:hAnsi="Arial Narrow" w:cs="Arial"/>
          <w:sz w:val="22"/>
          <w:szCs w:val="22"/>
          <w:u w:val="single"/>
        </w:rPr>
      </w:pPr>
      <w:r w:rsidRPr="00684D5C">
        <w:rPr>
          <w:rStyle w:val="Strong"/>
          <w:rFonts w:ascii="Arial Narrow" w:hAnsi="Arial Narrow" w:cs="Arial"/>
          <w:sz w:val="22"/>
          <w:szCs w:val="22"/>
          <w:u w:val="single"/>
        </w:rPr>
        <w:t>Adjacent General Plan Designation/ Zoning / Land Use</w:t>
      </w:r>
      <w:r w:rsidRPr="00684D5C">
        <w:rPr>
          <w:rFonts w:ascii="Arial Narrow" w:hAnsi="Arial Narrow" w:cs="Arial"/>
          <w:sz w:val="22"/>
          <w:szCs w:val="22"/>
          <w:u w:val="single"/>
        </w:rPr>
        <w:t xml:space="preserve"> </w:t>
      </w:r>
    </w:p>
    <w:p w:rsidR="00215B2A" w:rsidRPr="00684D5C" w:rsidRDefault="00215B2A" w:rsidP="001066AE">
      <w:pPr>
        <w:pStyle w:val="NormalWeb"/>
        <w:spacing w:before="0" w:beforeAutospacing="0" w:after="0" w:afterAutospacing="0"/>
        <w:jc w:val="center"/>
        <w:rPr>
          <w:rFonts w:ascii="Arial Narrow" w:hAnsi="Arial Narrow" w:cs="Arial"/>
          <w:sz w:val="16"/>
          <w:szCs w:val="16"/>
          <w:u w:val="single"/>
        </w:rPr>
      </w:pPr>
    </w:p>
    <w:p w:rsidR="008D328E" w:rsidRPr="00684D5C" w:rsidRDefault="003C3637" w:rsidP="00215B2A">
      <w:pPr>
        <w:pStyle w:val="NormalWeb"/>
        <w:spacing w:before="0" w:beforeAutospacing="0" w:after="0" w:afterAutospacing="0"/>
        <w:rPr>
          <w:rFonts w:ascii="Arial Narrow" w:hAnsi="Arial Narrow" w:cs="Arial"/>
          <w:sz w:val="22"/>
          <w:szCs w:val="22"/>
        </w:rPr>
      </w:pPr>
      <w:r w:rsidRPr="00684D5C">
        <w:rPr>
          <w:rFonts w:ascii="Arial Narrow" w:hAnsi="Arial Narrow" w:cs="Arial"/>
          <w:sz w:val="22"/>
          <w:szCs w:val="22"/>
          <w:u w:val="single"/>
        </w:rPr>
        <w:t>North</w:t>
      </w:r>
      <w:r w:rsidRPr="00684D5C">
        <w:rPr>
          <w:rFonts w:ascii="Arial Narrow" w:hAnsi="Arial Narrow" w:cs="Arial"/>
          <w:sz w:val="22"/>
          <w:szCs w:val="22"/>
        </w:rPr>
        <w:t> </w:t>
      </w:r>
      <w:r w:rsidRPr="00684D5C">
        <w:rPr>
          <w:rFonts w:ascii="Arial Narrow" w:hAnsi="Arial Narrow" w:cs="Arial"/>
          <w:sz w:val="22"/>
          <w:szCs w:val="22"/>
        </w:rPr>
        <w:br/>
      </w:r>
      <w:r w:rsidR="008D328E" w:rsidRPr="00684D5C">
        <w:rPr>
          <w:rFonts w:ascii="Arial Narrow" w:hAnsi="Arial Narrow" w:cs="Arial"/>
          <w:sz w:val="22"/>
          <w:szCs w:val="22"/>
        </w:rPr>
        <w:t>Agriculture</w:t>
      </w:r>
      <w:r w:rsidR="0023326F">
        <w:rPr>
          <w:rFonts w:ascii="Arial Narrow" w:hAnsi="Arial Narrow" w:cs="Arial"/>
          <w:sz w:val="22"/>
          <w:szCs w:val="22"/>
        </w:rPr>
        <w:t>,</w:t>
      </w:r>
      <w:r w:rsidR="008D328E" w:rsidRPr="00684D5C">
        <w:rPr>
          <w:rFonts w:ascii="Arial Narrow" w:hAnsi="Arial Narrow" w:cs="Arial"/>
          <w:sz w:val="22"/>
          <w:szCs w:val="22"/>
        </w:rPr>
        <w:t xml:space="preserve"> Watershed</w:t>
      </w:r>
      <w:r w:rsidR="00254A38">
        <w:rPr>
          <w:rFonts w:ascii="Arial Narrow" w:hAnsi="Arial Narrow" w:cs="Arial"/>
          <w:sz w:val="22"/>
          <w:szCs w:val="22"/>
        </w:rPr>
        <w:t xml:space="preserve"> and Open Space</w:t>
      </w:r>
      <w:r w:rsidR="008D328E" w:rsidRPr="00684D5C">
        <w:rPr>
          <w:rStyle w:val="Strong"/>
          <w:rFonts w:ascii="Arial Narrow" w:hAnsi="Arial Narrow" w:cs="Arial"/>
          <w:b w:val="0"/>
          <w:sz w:val="22"/>
          <w:szCs w:val="22"/>
        </w:rPr>
        <w:t xml:space="preserve"> General Plan </w:t>
      </w:r>
      <w:r w:rsidR="008D328E" w:rsidRPr="00684D5C">
        <w:rPr>
          <w:rFonts w:ascii="Arial Narrow" w:hAnsi="Arial Narrow" w:cs="Arial"/>
          <w:sz w:val="22"/>
          <w:szCs w:val="22"/>
        </w:rPr>
        <w:t>designation- A</w:t>
      </w:r>
      <w:r w:rsidR="00485992">
        <w:rPr>
          <w:rFonts w:ascii="Arial Narrow" w:hAnsi="Arial Narrow" w:cs="Arial"/>
          <w:sz w:val="22"/>
          <w:szCs w:val="22"/>
        </w:rPr>
        <w:t>W</w:t>
      </w:r>
      <w:r w:rsidR="008D328E" w:rsidRPr="00684D5C">
        <w:rPr>
          <w:rFonts w:ascii="Arial Narrow" w:hAnsi="Arial Narrow" w:cs="Arial"/>
          <w:sz w:val="22"/>
          <w:szCs w:val="22"/>
        </w:rPr>
        <w:t xml:space="preserve"> (</w:t>
      </w:r>
      <w:r w:rsidR="00485992">
        <w:rPr>
          <w:rFonts w:ascii="Arial Narrow" w:hAnsi="Arial Narrow" w:cs="Arial"/>
          <w:sz w:val="22"/>
          <w:szCs w:val="22"/>
        </w:rPr>
        <w:t>Agricultural</w:t>
      </w:r>
      <w:r w:rsidR="00485992" w:rsidRPr="00684D5C">
        <w:rPr>
          <w:rFonts w:ascii="Arial Narrow" w:hAnsi="Arial Narrow" w:cs="Arial"/>
          <w:sz w:val="22"/>
          <w:szCs w:val="22"/>
        </w:rPr>
        <w:t xml:space="preserve"> </w:t>
      </w:r>
      <w:r w:rsidR="00485992">
        <w:rPr>
          <w:rFonts w:ascii="Arial Narrow" w:hAnsi="Arial Narrow" w:cs="Arial"/>
          <w:sz w:val="22"/>
          <w:szCs w:val="22"/>
        </w:rPr>
        <w:t>Watershed</w:t>
      </w:r>
      <w:r w:rsidR="0035657F">
        <w:rPr>
          <w:rFonts w:ascii="Arial Narrow" w:hAnsi="Arial Narrow" w:cs="Arial"/>
          <w:sz w:val="22"/>
          <w:szCs w:val="22"/>
        </w:rPr>
        <w:t>) zoning;</w:t>
      </w:r>
    </w:p>
    <w:p w:rsidR="00215B2A" w:rsidRDefault="008D328E" w:rsidP="00215B2A">
      <w:pPr>
        <w:pStyle w:val="NormalWeb"/>
        <w:spacing w:before="0" w:beforeAutospacing="0" w:after="0" w:afterAutospacing="0"/>
        <w:rPr>
          <w:rFonts w:ascii="Arial Narrow" w:hAnsi="Arial Narrow" w:cs="Arial"/>
          <w:sz w:val="22"/>
          <w:szCs w:val="22"/>
        </w:rPr>
      </w:pPr>
      <w:proofErr w:type="gramStart"/>
      <w:r w:rsidRPr="00684D5C">
        <w:rPr>
          <w:rFonts w:ascii="Arial Narrow" w:hAnsi="Arial Narrow" w:cs="Arial"/>
          <w:sz w:val="22"/>
          <w:szCs w:val="22"/>
        </w:rPr>
        <w:lastRenderedPageBreak/>
        <w:t>residential</w:t>
      </w:r>
      <w:proofErr w:type="gramEnd"/>
      <w:r w:rsidR="0035657F">
        <w:rPr>
          <w:rFonts w:ascii="Arial Narrow" w:hAnsi="Arial Narrow" w:cs="Arial"/>
          <w:sz w:val="22"/>
          <w:szCs w:val="22"/>
        </w:rPr>
        <w:t xml:space="preserve"> uses on large lots </w:t>
      </w:r>
    </w:p>
    <w:p w:rsidR="00215B2A" w:rsidRDefault="00215B2A" w:rsidP="00215B2A">
      <w:pPr>
        <w:pStyle w:val="NormalWeb"/>
        <w:spacing w:before="0" w:beforeAutospacing="0" w:after="0" w:afterAutospacing="0"/>
        <w:rPr>
          <w:rFonts w:ascii="Arial Narrow" w:hAnsi="Arial Narrow" w:cs="Arial"/>
          <w:sz w:val="22"/>
          <w:szCs w:val="22"/>
        </w:rPr>
      </w:pPr>
    </w:p>
    <w:p w:rsidR="002418AE" w:rsidRPr="00684D5C" w:rsidRDefault="002418AE" w:rsidP="00215B2A">
      <w:pPr>
        <w:pStyle w:val="NormalWeb"/>
        <w:spacing w:before="0" w:beforeAutospacing="0" w:after="0" w:afterAutospacing="0"/>
        <w:rPr>
          <w:rFonts w:ascii="Arial Narrow" w:hAnsi="Arial Narrow" w:cs="Arial"/>
          <w:sz w:val="22"/>
          <w:szCs w:val="22"/>
        </w:rPr>
      </w:pPr>
      <w:r w:rsidRPr="00684D5C">
        <w:rPr>
          <w:rFonts w:ascii="Arial Narrow" w:hAnsi="Arial Narrow" w:cs="Arial"/>
          <w:sz w:val="22"/>
          <w:szCs w:val="22"/>
          <w:u w:val="single"/>
        </w:rPr>
        <w:t>South</w:t>
      </w:r>
    </w:p>
    <w:p w:rsidR="002418AE" w:rsidRPr="00684D5C" w:rsidRDefault="008D328E" w:rsidP="00215B2A">
      <w:pPr>
        <w:pStyle w:val="NormalWeb"/>
        <w:spacing w:before="0" w:beforeAutospacing="0" w:after="0" w:afterAutospacing="0"/>
        <w:rPr>
          <w:rFonts w:ascii="Arial Narrow" w:hAnsi="Arial Narrow" w:cs="Arial"/>
          <w:sz w:val="22"/>
          <w:szCs w:val="22"/>
        </w:rPr>
      </w:pPr>
      <w:r w:rsidRPr="00684D5C">
        <w:rPr>
          <w:rFonts w:ascii="Arial Narrow" w:hAnsi="Arial Narrow" w:cs="Arial"/>
          <w:sz w:val="22"/>
          <w:szCs w:val="22"/>
        </w:rPr>
        <w:t>Agriculture</w:t>
      </w:r>
      <w:r w:rsidR="0023326F">
        <w:rPr>
          <w:rFonts w:ascii="Arial Narrow" w:hAnsi="Arial Narrow" w:cs="Arial"/>
          <w:sz w:val="22"/>
          <w:szCs w:val="22"/>
        </w:rPr>
        <w:t>,</w:t>
      </w:r>
      <w:r w:rsidRPr="00684D5C">
        <w:rPr>
          <w:rFonts w:ascii="Arial Narrow" w:hAnsi="Arial Narrow" w:cs="Arial"/>
          <w:sz w:val="22"/>
          <w:szCs w:val="22"/>
        </w:rPr>
        <w:t xml:space="preserve"> Watershed</w:t>
      </w:r>
      <w:r w:rsidR="00254A38">
        <w:rPr>
          <w:rFonts w:ascii="Arial Narrow" w:hAnsi="Arial Narrow" w:cs="Arial"/>
          <w:sz w:val="22"/>
          <w:szCs w:val="22"/>
        </w:rPr>
        <w:t xml:space="preserve"> and Open Space</w:t>
      </w:r>
      <w:r w:rsidRPr="00684D5C">
        <w:rPr>
          <w:rStyle w:val="Strong"/>
          <w:rFonts w:ascii="Arial Narrow" w:hAnsi="Arial Narrow" w:cs="Arial"/>
          <w:b w:val="0"/>
          <w:sz w:val="22"/>
          <w:szCs w:val="22"/>
        </w:rPr>
        <w:t xml:space="preserve"> General Plan </w:t>
      </w:r>
      <w:r w:rsidR="00254A38">
        <w:rPr>
          <w:rFonts w:ascii="Arial Narrow" w:hAnsi="Arial Narrow" w:cs="Arial"/>
          <w:sz w:val="22"/>
          <w:szCs w:val="22"/>
        </w:rPr>
        <w:t>designation-</w:t>
      </w:r>
      <w:r w:rsidR="00215B2A">
        <w:rPr>
          <w:rFonts w:ascii="Arial Narrow" w:hAnsi="Arial Narrow" w:cs="Arial"/>
          <w:sz w:val="22"/>
          <w:szCs w:val="22"/>
        </w:rPr>
        <w:t> </w:t>
      </w:r>
      <w:r w:rsidR="00215B2A" w:rsidRPr="00684D5C">
        <w:rPr>
          <w:rFonts w:ascii="Arial Narrow" w:hAnsi="Arial Narrow" w:cs="Arial"/>
          <w:sz w:val="22"/>
          <w:szCs w:val="22"/>
        </w:rPr>
        <w:t>AW</w:t>
      </w:r>
      <w:r w:rsidR="00485992" w:rsidRPr="00684D5C">
        <w:rPr>
          <w:rFonts w:ascii="Arial Narrow" w:hAnsi="Arial Narrow" w:cs="Arial"/>
          <w:sz w:val="22"/>
          <w:szCs w:val="22"/>
        </w:rPr>
        <w:t xml:space="preserve"> (</w:t>
      </w:r>
      <w:r w:rsidR="00485992">
        <w:rPr>
          <w:rFonts w:ascii="Arial Narrow" w:hAnsi="Arial Narrow" w:cs="Arial"/>
          <w:sz w:val="22"/>
          <w:szCs w:val="22"/>
        </w:rPr>
        <w:t>Agricultural</w:t>
      </w:r>
      <w:r w:rsidR="00485992" w:rsidRPr="00684D5C">
        <w:rPr>
          <w:rFonts w:ascii="Arial Narrow" w:hAnsi="Arial Narrow" w:cs="Arial"/>
          <w:sz w:val="22"/>
          <w:szCs w:val="22"/>
        </w:rPr>
        <w:t xml:space="preserve"> </w:t>
      </w:r>
      <w:r w:rsidR="00485992">
        <w:rPr>
          <w:rFonts w:ascii="Arial Narrow" w:hAnsi="Arial Narrow" w:cs="Arial"/>
          <w:sz w:val="22"/>
          <w:szCs w:val="22"/>
        </w:rPr>
        <w:t>Watershed</w:t>
      </w:r>
      <w:r w:rsidR="00215B2A" w:rsidRPr="00684D5C">
        <w:rPr>
          <w:rFonts w:ascii="Arial Narrow" w:hAnsi="Arial Narrow" w:cs="Arial"/>
          <w:sz w:val="22"/>
          <w:szCs w:val="22"/>
        </w:rPr>
        <w:t xml:space="preserve">) </w:t>
      </w:r>
      <w:r w:rsidR="0035657F">
        <w:rPr>
          <w:rFonts w:ascii="Arial Narrow" w:hAnsi="Arial Narrow" w:cs="Arial"/>
          <w:sz w:val="22"/>
          <w:szCs w:val="22"/>
        </w:rPr>
        <w:t xml:space="preserve">zoning; </w:t>
      </w:r>
      <w:r w:rsidRPr="00684D5C">
        <w:rPr>
          <w:rFonts w:ascii="Arial Narrow" w:hAnsi="Arial Narrow" w:cs="Arial"/>
          <w:sz w:val="22"/>
          <w:szCs w:val="22"/>
        </w:rPr>
        <w:t>residential, and producing winery uses on large lots (</w:t>
      </w:r>
      <w:r w:rsidR="00C120F7">
        <w:rPr>
          <w:rFonts w:ascii="Arial Narrow" w:hAnsi="Arial Narrow" w:cs="Arial"/>
          <w:sz w:val="22"/>
          <w:szCs w:val="22"/>
        </w:rPr>
        <w:t>Dunn</w:t>
      </w:r>
      <w:r w:rsidR="0035657F">
        <w:rPr>
          <w:rFonts w:ascii="Arial Narrow" w:hAnsi="Arial Narrow" w:cs="Arial"/>
          <w:sz w:val="22"/>
          <w:szCs w:val="22"/>
        </w:rPr>
        <w:t xml:space="preserve"> Vineyards)</w:t>
      </w:r>
      <w:r w:rsidRPr="00684D5C">
        <w:rPr>
          <w:rFonts w:ascii="Arial Narrow" w:hAnsi="Arial Narrow" w:cs="Arial"/>
          <w:sz w:val="22"/>
          <w:szCs w:val="22"/>
        </w:rPr>
        <w:t xml:space="preserve"> </w:t>
      </w:r>
      <w:r w:rsidR="002418AE" w:rsidRPr="00684D5C">
        <w:rPr>
          <w:rFonts w:ascii="Arial Narrow" w:hAnsi="Arial Narrow" w:cs="Arial"/>
          <w:sz w:val="22"/>
          <w:szCs w:val="22"/>
        </w:rPr>
        <w:br/>
      </w:r>
      <w:r w:rsidR="002418AE" w:rsidRPr="00684D5C">
        <w:rPr>
          <w:rFonts w:ascii="Arial Narrow" w:hAnsi="Arial Narrow" w:cs="Arial"/>
          <w:sz w:val="22"/>
          <w:szCs w:val="22"/>
          <w:u w:val="single"/>
        </w:rPr>
        <w:br/>
        <w:t>East</w:t>
      </w:r>
    </w:p>
    <w:p w:rsidR="002418AE" w:rsidRPr="00684D5C" w:rsidRDefault="0035657F" w:rsidP="00215B2A">
      <w:pPr>
        <w:pStyle w:val="NormalWeb"/>
        <w:spacing w:before="0" w:beforeAutospacing="0" w:after="0" w:afterAutospacing="0"/>
        <w:rPr>
          <w:rFonts w:ascii="Arial Narrow" w:hAnsi="Arial Narrow" w:cs="Arial"/>
          <w:sz w:val="22"/>
          <w:szCs w:val="22"/>
        </w:rPr>
      </w:pPr>
      <w:r w:rsidRPr="00684D5C">
        <w:rPr>
          <w:rFonts w:ascii="Arial Narrow" w:hAnsi="Arial Narrow" w:cs="Arial"/>
          <w:sz w:val="22"/>
          <w:szCs w:val="22"/>
        </w:rPr>
        <w:t>Agriculture</w:t>
      </w:r>
      <w:r w:rsidR="0023326F">
        <w:rPr>
          <w:rFonts w:ascii="Arial Narrow" w:hAnsi="Arial Narrow" w:cs="Arial"/>
          <w:sz w:val="22"/>
          <w:szCs w:val="22"/>
        </w:rPr>
        <w:t>,</w:t>
      </w:r>
      <w:r w:rsidRPr="00684D5C">
        <w:rPr>
          <w:rFonts w:ascii="Arial Narrow" w:hAnsi="Arial Narrow" w:cs="Arial"/>
          <w:sz w:val="22"/>
          <w:szCs w:val="22"/>
        </w:rPr>
        <w:t xml:space="preserve"> Watershed</w:t>
      </w:r>
      <w:r>
        <w:rPr>
          <w:rFonts w:ascii="Arial Narrow" w:hAnsi="Arial Narrow" w:cs="Arial"/>
          <w:sz w:val="22"/>
          <w:szCs w:val="22"/>
        </w:rPr>
        <w:t xml:space="preserve"> and Open Space</w:t>
      </w:r>
      <w:r w:rsidRPr="00684D5C">
        <w:rPr>
          <w:rStyle w:val="Strong"/>
          <w:rFonts w:ascii="Arial Narrow" w:hAnsi="Arial Narrow" w:cs="Arial"/>
          <w:b w:val="0"/>
          <w:sz w:val="22"/>
          <w:szCs w:val="22"/>
        </w:rPr>
        <w:t xml:space="preserve"> General Plan </w:t>
      </w:r>
      <w:r>
        <w:rPr>
          <w:rFonts w:ascii="Arial Narrow" w:hAnsi="Arial Narrow" w:cs="Arial"/>
          <w:sz w:val="22"/>
          <w:szCs w:val="22"/>
        </w:rPr>
        <w:t>designation- </w:t>
      </w:r>
      <w:r w:rsidRPr="00684D5C">
        <w:rPr>
          <w:rFonts w:ascii="Arial Narrow" w:hAnsi="Arial Narrow" w:cs="Arial"/>
          <w:sz w:val="22"/>
          <w:szCs w:val="22"/>
        </w:rPr>
        <w:t>AW (</w:t>
      </w:r>
      <w:r>
        <w:rPr>
          <w:rFonts w:ascii="Arial Narrow" w:hAnsi="Arial Narrow" w:cs="Arial"/>
          <w:sz w:val="22"/>
          <w:szCs w:val="22"/>
        </w:rPr>
        <w:t>Agricultural</w:t>
      </w:r>
      <w:r w:rsidRPr="00684D5C">
        <w:rPr>
          <w:rFonts w:ascii="Arial Narrow" w:hAnsi="Arial Narrow" w:cs="Arial"/>
          <w:sz w:val="22"/>
          <w:szCs w:val="22"/>
        </w:rPr>
        <w:t xml:space="preserve"> </w:t>
      </w:r>
      <w:r>
        <w:rPr>
          <w:rFonts w:ascii="Arial Narrow" w:hAnsi="Arial Narrow" w:cs="Arial"/>
          <w:sz w:val="22"/>
          <w:szCs w:val="22"/>
        </w:rPr>
        <w:t>Watershed</w:t>
      </w:r>
      <w:r w:rsidRPr="00684D5C">
        <w:rPr>
          <w:rFonts w:ascii="Arial Narrow" w:hAnsi="Arial Narrow" w:cs="Arial"/>
          <w:sz w:val="22"/>
          <w:szCs w:val="22"/>
        </w:rPr>
        <w:t xml:space="preserve">) </w:t>
      </w:r>
      <w:r>
        <w:rPr>
          <w:rFonts w:ascii="Arial Narrow" w:hAnsi="Arial Narrow" w:cs="Arial"/>
          <w:sz w:val="22"/>
          <w:szCs w:val="22"/>
        </w:rPr>
        <w:t>zoning</w:t>
      </w:r>
      <w:r w:rsidR="00C120F7">
        <w:rPr>
          <w:rFonts w:ascii="Arial Narrow" w:hAnsi="Arial Narrow" w:cs="Arial"/>
          <w:sz w:val="22"/>
          <w:szCs w:val="22"/>
        </w:rPr>
        <w:t>;</w:t>
      </w:r>
      <w:r>
        <w:rPr>
          <w:rFonts w:ascii="Arial Narrow" w:hAnsi="Arial Narrow" w:cs="Arial"/>
          <w:sz w:val="22"/>
          <w:szCs w:val="22"/>
        </w:rPr>
        <w:t xml:space="preserve"> </w:t>
      </w:r>
      <w:r w:rsidR="00C120F7">
        <w:rPr>
          <w:rFonts w:ascii="Arial Narrow" w:hAnsi="Arial Narrow" w:cs="Arial"/>
          <w:sz w:val="22"/>
          <w:szCs w:val="22"/>
        </w:rPr>
        <w:t xml:space="preserve">residential </w:t>
      </w:r>
      <w:r>
        <w:rPr>
          <w:rFonts w:ascii="Arial Narrow" w:hAnsi="Arial Narrow" w:cs="Arial"/>
          <w:sz w:val="22"/>
          <w:szCs w:val="22"/>
        </w:rPr>
        <w:t xml:space="preserve">uses on large lots </w:t>
      </w:r>
      <w:r w:rsidR="002418AE" w:rsidRPr="00684D5C">
        <w:rPr>
          <w:rFonts w:ascii="Arial Narrow" w:hAnsi="Arial Narrow" w:cs="Arial"/>
          <w:sz w:val="22"/>
          <w:szCs w:val="22"/>
        </w:rPr>
        <w:br/>
      </w:r>
      <w:r w:rsidR="002418AE" w:rsidRPr="00684D5C">
        <w:rPr>
          <w:rFonts w:ascii="Arial Narrow" w:hAnsi="Arial Narrow" w:cs="Arial"/>
          <w:sz w:val="22"/>
          <w:szCs w:val="22"/>
          <w:u w:val="single"/>
        </w:rPr>
        <w:br/>
        <w:t>West</w:t>
      </w:r>
    </w:p>
    <w:p w:rsidR="008D328E" w:rsidRPr="00684D5C" w:rsidRDefault="0035657F" w:rsidP="00215B2A">
      <w:pPr>
        <w:pStyle w:val="NormalWeb"/>
        <w:spacing w:before="0" w:beforeAutospacing="0" w:after="0" w:afterAutospacing="0"/>
        <w:rPr>
          <w:rFonts w:ascii="Arial Narrow" w:hAnsi="Arial Narrow" w:cs="Arial"/>
          <w:sz w:val="22"/>
          <w:szCs w:val="22"/>
        </w:rPr>
      </w:pPr>
      <w:r w:rsidRPr="00684D5C">
        <w:rPr>
          <w:rFonts w:ascii="Arial Narrow" w:hAnsi="Arial Narrow" w:cs="Arial"/>
          <w:sz w:val="22"/>
          <w:szCs w:val="22"/>
        </w:rPr>
        <w:t>Agriculture</w:t>
      </w:r>
      <w:r w:rsidR="0023326F">
        <w:rPr>
          <w:rFonts w:ascii="Arial Narrow" w:hAnsi="Arial Narrow" w:cs="Arial"/>
          <w:sz w:val="22"/>
          <w:szCs w:val="22"/>
        </w:rPr>
        <w:t>,</w:t>
      </w:r>
      <w:r w:rsidRPr="00684D5C">
        <w:rPr>
          <w:rFonts w:ascii="Arial Narrow" w:hAnsi="Arial Narrow" w:cs="Arial"/>
          <w:sz w:val="22"/>
          <w:szCs w:val="22"/>
        </w:rPr>
        <w:t xml:space="preserve"> Watershed</w:t>
      </w:r>
      <w:r>
        <w:rPr>
          <w:rFonts w:ascii="Arial Narrow" w:hAnsi="Arial Narrow" w:cs="Arial"/>
          <w:sz w:val="22"/>
          <w:szCs w:val="22"/>
        </w:rPr>
        <w:t xml:space="preserve"> and Open Space</w:t>
      </w:r>
      <w:r w:rsidRPr="00684D5C">
        <w:rPr>
          <w:rStyle w:val="Strong"/>
          <w:rFonts w:ascii="Arial Narrow" w:hAnsi="Arial Narrow" w:cs="Arial"/>
          <w:b w:val="0"/>
          <w:sz w:val="22"/>
          <w:szCs w:val="22"/>
        </w:rPr>
        <w:t xml:space="preserve"> General Plan </w:t>
      </w:r>
      <w:r>
        <w:rPr>
          <w:rFonts w:ascii="Arial Narrow" w:hAnsi="Arial Narrow" w:cs="Arial"/>
          <w:sz w:val="22"/>
          <w:szCs w:val="22"/>
        </w:rPr>
        <w:t>designation- </w:t>
      </w:r>
      <w:r w:rsidRPr="00684D5C">
        <w:rPr>
          <w:rFonts w:ascii="Arial Narrow" w:hAnsi="Arial Narrow" w:cs="Arial"/>
          <w:sz w:val="22"/>
          <w:szCs w:val="22"/>
        </w:rPr>
        <w:t>AW (</w:t>
      </w:r>
      <w:r>
        <w:rPr>
          <w:rFonts w:ascii="Arial Narrow" w:hAnsi="Arial Narrow" w:cs="Arial"/>
          <w:sz w:val="22"/>
          <w:szCs w:val="22"/>
        </w:rPr>
        <w:t>Agricultural</w:t>
      </w:r>
      <w:r w:rsidRPr="00684D5C">
        <w:rPr>
          <w:rFonts w:ascii="Arial Narrow" w:hAnsi="Arial Narrow" w:cs="Arial"/>
          <w:sz w:val="22"/>
          <w:szCs w:val="22"/>
        </w:rPr>
        <w:t xml:space="preserve"> </w:t>
      </w:r>
      <w:r>
        <w:rPr>
          <w:rFonts w:ascii="Arial Narrow" w:hAnsi="Arial Narrow" w:cs="Arial"/>
          <w:sz w:val="22"/>
          <w:szCs w:val="22"/>
        </w:rPr>
        <w:t>Watershed</w:t>
      </w:r>
      <w:r w:rsidRPr="00684D5C">
        <w:rPr>
          <w:rFonts w:ascii="Arial Narrow" w:hAnsi="Arial Narrow" w:cs="Arial"/>
          <w:sz w:val="22"/>
          <w:szCs w:val="22"/>
        </w:rPr>
        <w:t xml:space="preserve">) </w:t>
      </w:r>
      <w:r>
        <w:rPr>
          <w:rFonts w:ascii="Arial Narrow" w:hAnsi="Arial Narrow" w:cs="Arial"/>
          <w:sz w:val="22"/>
          <w:szCs w:val="22"/>
        </w:rPr>
        <w:t xml:space="preserve">and AR (Agricultural Reserve) zoning; </w:t>
      </w:r>
      <w:r w:rsidR="00771B05" w:rsidRPr="00684D5C">
        <w:rPr>
          <w:rFonts w:ascii="Arial Narrow" w:hAnsi="Arial Narrow" w:cs="Arial"/>
          <w:sz w:val="22"/>
          <w:szCs w:val="22"/>
        </w:rPr>
        <w:t>r</w:t>
      </w:r>
      <w:r w:rsidR="008D328E" w:rsidRPr="00684D5C">
        <w:rPr>
          <w:rFonts w:ascii="Arial Narrow" w:hAnsi="Arial Narrow" w:cs="Arial"/>
          <w:sz w:val="22"/>
          <w:szCs w:val="22"/>
        </w:rPr>
        <w:t>esidential, and vineyard uses on large lots</w:t>
      </w:r>
      <w:r w:rsidR="00C120F7">
        <w:rPr>
          <w:rFonts w:ascii="Arial Narrow" w:hAnsi="Arial Narrow" w:cs="Arial"/>
          <w:sz w:val="22"/>
          <w:szCs w:val="22"/>
        </w:rPr>
        <w:t xml:space="preserve"> (Summit Lake Vineyards and Outpost Wines)</w:t>
      </w:r>
    </w:p>
    <w:p w:rsidR="003C3637" w:rsidRPr="00684D5C" w:rsidRDefault="003C3637" w:rsidP="00215B2A">
      <w:pPr>
        <w:pStyle w:val="NormalWeb"/>
        <w:spacing w:before="0" w:beforeAutospacing="0" w:after="0" w:afterAutospacing="0"/>
        <w:jc w:val="center"/>
        <w:rPr>
          <w:rFonts w:ascii="Arial Narrow" w:hAnsi="Arial Narrow" w:cs="Arial"/>
          <w:sz w:val="22"/>
          <w:szCs w:val="22"/>
        </w:rPr>
      </w:pPr>
      <w:r w:rsidRPr="00684D5C">
        <w:rPr>
          <w:rFonts w:ascii="Arial Narrow" w:hAnsi="Arial Narrow" w:cs="Arial"/>
          <w:sz w:val="22"/>
          <w:szCs w:val="22"/>
          <w:highlight w:val="yellow"/>
        </w:rPr>
        <w:br/>
      </w:r>
      <w:r w:rsidRPr="00684D5C">
        <w:rPr>
          <w:rStyle w:val="Strong"/>
          <w:rFonts w:ascii="Arial Narrow" w:hAnsi="Arial Narrow" w:cs="Arial"/>
          <w:sz w:val="22"/>
          <w:szCs w:val="22"/>
          <w:u w:val="single"/>
        </w:rPr>
        <w:t>Nearby Wineries (located within</w:t>
      </w:r>
      <w:r w:rsidR="00C120F7">
        <w:rPr>
          <w:rStyle w:val="Strong"/>
          <w:rFonts w:ascii="Arial Narrow" w:hAnsi="Arial Narrow" w:cs="Arial"/>
          <w:sz w:val="22"/>
          <w:szCs w:val="22"/>
          <w:u w:val="single"/>
        </w:rPr>
        <w:t xml:space="preserve"> </w:t>
      </w:r>
      <w:r w:rsidRPr="00684D5C">
        <w:rPr>
          <w:rStyle w:val="Strong"/>
          <w:rFonts w:ascii="Arial Narrow" w:hAnsi="Arial Narrow" w:cs="Arial"/>
          <w:sz w:val="22"/>
          <w:szCs w:val="22"/>
          <w:u w:val="single"/>
        </w:rPr>
        <w:t>1 mile of the project)</w:t>
      </w:r>
    </w:p>
    <w:p w:rsidR="00215B2A" w:rsidRDefault="00215B2A" w:rsidP="00215B2A">
      <w:pPr>
        <w:pStyle w:val="NormalWeb"/>
        <w:spacing w:before="0" w:beforeAutospacing="0" w:after="0" w:afterAutospacing="0"/>
        <w:jc w:val="both"/>
        <w:rPr>
          <w:rFonts w:ascii="Arial Narrow" w:hAnsi="Arial Narrow" w:cs="Arial"/>
          <w:sz w:val="22"/>
          <w:szCs w:val="22"/>
          <w:u w:val="single"/>
        </w:rPr>
      </w:pPr>
    </w:p>
    <w:p w:rsidR="006A2639" w:rsidRPr="00684D5C" w:rsidRDefault="00C120F7" w:rsidP="00215B2A">
      <w:pPr>
        <w:pStyle w:val="NormalWeb"/>
        <w:spacing w:before="0" w:beforeAutospacing="0" w:after="0" w:afterAutospacing="0"/>
        <w:jc w:val="both"/>
        <w:rPr>
          <w:rFonts w:ascii="Arial Narrow" w:hAnsi="Arial Narrow" w:cs="Arial"/>
          <w:sz w:val="22"/>
          <w:szCs w:val="22"/>
        </w:rPr>
      </w:pPr>
      <w:r>
        <w:rPr>
          <w:rFonts w:ascii="Arial Narrow" w:hAnsi="Arial Narrow" w:cs="Arial"/>
          <w:sz w:val="22"/>
          <w:szCs w:val="22"/>
          <w:u w:val="single"/>
        </w:rPr>
        <w:t>O</w:t>
      </w:r>
      <w:r w:rsidR="00E63ADD">
        <w:rPr>
          <w:rFonts w:ascii="Arial Narrow" w:hAnsi="Arial Narrow" w:cs="Arial"/>
          <w:sz w:val="22"/>
          <w:szCs w:val="22"/>
          <w:u w:val="single"/>
        </w:rPr>
        <w:t>u</w:t>
      </w:r>
      <w:r>
        <w:rPr>
          <w:rFonts w:ascii="Arial Narrow" w:hAnsi="Arial Narrow" w:cs="Arial"/>
          <w:sz w:val="22"/>
          <w:szCs w:val="22"/>
          <w:u w:val="single"/>
        </w:rPr>
        <w:t>tpost</w:t>
      </w:r>
      <w:r w:rsidR="0035657F">
        <w:rPr>
          <w:rFonts w:ascii="Arial Narrow" w:hAnsi="Arial Narrow" w:cs="Arial"/>
          <w:sz w:val="22"/>
          <w:szCs w:val="22"/>
          <w:u w:val="single"/>
        </w:rPr>
        <w:t xml:space="preserve"> Wines</w:t>
      </w:r>
      <w:r w:rsidR="00771B05" w:rsidRPr="00684D5C">
        <w:rPr>
          <w:rFonts w:ascii="Arial Narrow" w:hAnsi="Arial Narrow" w:cs="Arial"/>
          <w:sz w:val="22"/>
          <w:szCs w:val="22"/>
          <w:u w:val="single"/>
        </w:rPr>
        <w:t xml:space="preserve"> </w:t>
      </w:r>
      <w:r w:rsidR="006A2639" w:rsidRPr="00684D5C">
        <w:rPr>
          <w:rFonts w:ascii="Arial Narrow" w:hAnsi="Arial Narrow" w:cs="Arial"/>
          <w:sz w:val="22"/>
          <w:szCs w:val="22"/>
        </w:rPr>
        <w:t>~</w:t>
      </w:r>
      <w:r w:rsidR="00E63ADD">
        <w:rPr>
          <w:rFonts w:ascii="Arial Narrow" w:hAnsi="Arial Narrow" w:cs="Arial"/>
          <w:sz w:val="22"/>
          <w:szCs w:val="22"/>
        </w:rPr>
        <w:t>2075 Summit Lake Drive</w:t>
      </w:r>
      <w:r w:rsidR="00D6149D" w:rsidRPr="00684D5C">
        <w:rPr>
          <w:rFonts w:ascii="Arial Narrow" w:hAnsi="Arial Narrow" w:cs="Arial"/>
          <w:sz w:val="22"/>
          <w:szCs w:val="22"/>
        </w:rPr>
        <w:t xml:space="preserve"> </w:t>
      </w:r>
      <w:r w:rsidR="006A2639" w:rsidRPr="00684D5C">
        <w:rPr>
          <w:rFonts w:ascii="Arial Narrow" w:hAnsi="Arial Narrow" w:cs="Arial"/>
          <w:sz w:val="22"/>
          <w:szCs w:val="22"/>
        </w:rPr>
        <w:t>~</w:t>
      </w:r>
      <w:proofErr w:type="gramStart"/>
      <w:r w:rsidR="00D33EC0" w:rsidRPr="00684D5C">
        <w:rPr>
          <w:rFonts w:ascii="Arial Narrow" w:hAnsi="Arial Narrow" w:cs="Arial"/>
          <w:sz w:val="22"/>
          <w:szCs w:val="22"/>
        </w:rPr>
        <w:t>Approved</w:t>
      </w:r>
      <w:r w:rsidR="006A2639" w:rsidRPr="00684D5C">
        <w:rPr>
          <w:rFonts w:ascii="Arial Narrow" w:hAnsi="Arial Narrow" w:cs="Arial"/>
          <w:sz w:val="22"/>
          <w:szCs w:val="22"/>
        </w:rPr>
        <w:t>~</w:t>
      </w:r>
      <w:proofErr w:type="gramEnd"/>
      <w:r w:rsidR="00E63ADD">
        <w:rPr>
          <w:rFonts w:ascii="Arial Narrow" w:hAnsi="Arial Narrow" w:cs="Arial"/>
          <w:sz w:val="22"/>
          <w:szCs w:val="22"/>
        </w:rPr>
        <w:t>5</w:t>
      </w:r>
      <w:r w:rsidR="00D6149D" w:rsidRPr="00684D5C">
        <w:rPr>
          <w:rFonts w:ascii="Arial Narrow" w:hAnsi="Arial Narrow" w:cs="Arial"/>
          <w:sz w:val="22"/>
          <w:szCs w:val="22"/>
        </w:rPr>
        <w:t>0</w:t>
      </w:r>
      <w:r w:rsidR="00D33EC0" w:rsidRPr="00684D5C">
        <w:rPr>
          <w:rFonts w:ascii="Arial Narrow" w:hAnsi="Arial Narrow" w:cs="Arial"/>
          <w:sz w:val="22"/>
          <w:szCs w:val="22"/>
        </w:rPr>
        <w:t>,0</w:t>
      </w:r>
      <w:r w:rsidR="006A2639" w:rsidRPr="00684D5C">
        <w:rPr>
          <w:rFonts w:ascii="Arial Narrow" w:hAnsi="Arial Narrow" w:cs="Arial"/>
          <w:sz w:val="22"/>
          <w:szCs w:val="22"/>
        </w:rPr>
        <w:t xml:space="preserve">00 gallons per </w:t>
      </w:r>
      <w:proofErr w:type="spellStart"/>
      <w:r w:rsidR="006A2639" w:rsidRPr="00684D5C">
        <w:rPr>
          <w:rFonts w:ascii="Arial Narrow" w:hAnsi="Arial Narrow" w:cs="Arial"/>
          <w:sz w:val="22"/>
          <w:szCs w:val="22"/>
        </w:rPr>
        <w:t>year~By</w:t>
      </w:r>
      <w:proofErr w:type="spellEnd"/>
      <w:r w:rsidR="006A2639" w:rsidRPr="00684D5C">
        <w:rPr>
          <w:rFonts w:ascii="Arial Narrow" w:hAnsi="Arial Narrow" w:cs="Arial"/>
          <w:sz w:val="22"/>
          <w:szCs w:val="22"/>
        </w:rPr>
        <w:t xml:space="preserve"> appointment  </w:t>
      </w:r>
    </w:p>
    <w:p w:rsidR="008D5055" w:rsidRPr="00684D5C" w:rsidRDefault="008D5055" w:rsidP="00215B2A">
      <w:pPr>
        <w:pStyle w:val="NormalWeb"/>
        <w:spacing w:before="0" w:beforeAutospacing="0" w:after="0" w:afterAutospacing="0"/>
        <w:jc w:val="both"/>
        <w:rPr>
          <w:rFonts w:ascii="Arial Narrow" w:hAnsi="Arial Narrow" w:cs="Arial"/>
          <w:sz w:val="22"/>
          <w:szCs w:val="22"/>
          <w:highlight w:val="yellow"/>
          <w:u w:val="single"/>
        </w:rPr>
      </w:pPr>
    </w:p>
    <w:p w:rsidR="006A2639" w:rsidRDefault="00C120F7" w:rsidP="00215B2A">
      <w:pPr>
        <w:pStyle w:val="NormalWeb"/>
        <w:spacing w:before="0" w:beforeAutospacing="0" w:after="0" w:afterAutospacing="0"/>
        <w:jc w:val="both"/>
        <w:rPr>
          <w:rFonts w:ascii="Arial Narrow" w:hAnsi="Arial Narrow" w:cs="Arial"/>
          <w:sz w:val="22"/>
          <w:szCs w:val="22"/>
        </w:rPr>
      </w:pPr>
      <w:r>
        <w:rPr>
          <w:rFonts w:ascii="Arial Narrow" w:hAnsi="Arial Narrow" w:cs="Arial"/>
          <w:sz w:val="22"/>
          <w:szCs w:val="22"/>
          <w:u w:val="single"/>
        </w:rPr>
        <w:t>Dunn</w:t>
      </w:r>
      <w:r w:rsidR="0035657F">
        <w:rPr>
          <w:rFonts w:ascii="Arial Narrow" w:hAnsi="Arial Narrow" w:cs="Arial"/>
          <w:sz w:val="22"/>
          <w:szCs w:val="22"/>
          <w:u w:val="single"/>
        </w:rPr>
        <w:t xml:space="preserve"> Vineyards</w:t>
      </w:r>
      <w:r w:rsidR="00771B05" w:rsidRPr="00684D5C">
        <w:rPr>
          <w:rFonts w:ascii="Arial Narrow" w:hAnsi="Arial Narrow" w:cs="Arial"/>
          <w:sz w:val="22"/>
          <w:szCs w:val="22"/>
          <w:u w:val="single"/>
        </w:rPr>
        <w:t xml:space="preserve"> </w:t>
      </w:r>
      <w:r w:rsidR="006A2639" w:rsidRPr="00684D5C">
        <w:rPr>
          <w:rFonts w:ascii="Arial Narrow" w:hAnsi="Arial Narrow" w:cs="Arial"/>
          <w:sz w:val="22"/>
          <w:szCs w:val="22"/>
        </w:rPr>
        <w:t>~</w:t>
      </w:r>
      <w:r w:rsidR="00E63ADD">
        <w:rPr>
          <w:rFonts w:ascii="Arial Narrow" w:hAnsi="Arial Narrow" w:cs="Arial"/>
          <w:sz w:val="22"/>
          <w:szCs w:val="22"/>
        </w:rPr>
        <w:t>805 White Cottage Road</w:t>
      </w:r>
      <w:r w:rsidR="00A46BED" w:rsidRPr="00684D5C">
        <w:rPr>
          <w:rFonts w:ascii="Arial Narrow" w:hAnsi="Arial Narrow" w:cs="Arial"/>
          <w:sz w:val="22"/>
          <w:szCs w:val="22"/>
        </w:rPr>
        <w:t xml:space="preserve">~ </w:t>
      </w:r>
      <w:proofErr w:type="gramStart"/>
      <w:r w:rsidR="00A46BED" w:rsidRPr="00684D5C">
        <w:rPr>
          <w:rFonts w:ascii="Arial Narrow" w:hAnsi="Arial Narrow" w:cs="Arial"/>
          <w:sz w:val="22"/>
          <w:szCs w:val="22"/>
        </w:rPr>
        <w:t>Producing</w:t>
      </w:r>
      <w:proofErr w:type="gramEnd"/>
      <w:r w:rsidR="00A46BED" w:rsidRPr="00684D5C">
        <w:rPr>
          <w:rFonts w:ascii="Arial Narrow" w:hAnsi="Arial Narrow" w:cs="Arial"/>
          <w:sz w:val="22"/>
          <w:szCs w:val="22"/>
        </w:rPr>
        <w:t xml:space="preserve"> </w:t>
      </w:r>
      <w:r w:rsidR="006A2639" w:rsidRPr="00684D5C">
        <w:rPr>
          <w:rFonts w:ascii="Arial Narrow" w:hAnsi="Arial Narrow" w:cs="Arial"/>
          <w:sz w:val="22"/>
          <w:szCs w:val="22"/>
        </w:rPr>
        <w:t>~</w:t>
      </w:r>
      <w:r w:rsidR="0035657F">
        <w:rPr>
          <w:rFonts w:ascii="Arial Narrow" w:hAnsi="Arial Narrow" w:cs="Arial"/>
          <w:sz w:val="22"/>
          <w:szCs w:val="22"/>
        </w:rPr>
        <w:t>2</w:t>
      </w:r>
      <w:r w:rsidR="00D6149D" w:rsidRPr="00684D5C">
        <w:rPr>
          <w:rFonts w:ascii="Arial Narrow" w:hAnsi="Arial Narrow" w:cs="Arial"/>
          <w:sz w:val="22"/>
          <w:szCs w:val="22"/>
        </w:rPr>
        <w:t>0</w:t>
      </w:r>
      <w:r w:rsidR="006A2639" w:rsidRPr="00684D5C">
        <w:rPr>
          <w:rFonts w:ascii="Arial Narrow" w:hAnsi="Arial Narrow" w:cs="Arial"/>
          <w:sz w:val="22"/>
          <w:szCs w:val="22"/>
        </w:rPr>
        <w:t xml:space="preserve">,000 gallons per </w:t>
      </w:r>
      <w:proofErr w:type="spellStart"/>
      <w:r w:rsidR="006A2639" w:rsidRPr="00684D5C">
        <w:rPr>
          <w:rFonts w:ascii="Arial Narrow" w:hAnsi="Arial Narrow" w:cs="Arial"/>
          <w:sz w:val="22"/>
          <w:szCs w:val="22"/>
        </w:rPr>
        <w:t>year~By</w:t>
      </w:r>
      <w:proofErr w:type="spellEnd"/>
      <w:r w:rsidR="006A2639" w:rsidRPr="00684D5C">
        <w:rPr>
          <w:rFonts w:ascii="Arial Narrow" w:hAnsi="Arial Narrow" w:cs="Arial"/>
          <w:sz w:val="22"/>
          <w:szCs w:val="22"/>
        </w:rPr>
        <w:t xml:space="preserve"> appointment   </w:t>
      </w:r>
    </w:p>
    <w:p w:rsidR="00C120F7" w:rsidRDefault="00C120F7" w:rsidP="00215B2A">
      <w:pPr>
        <w:pStyle w:val="NormalWeb"/>
        <w:spacing w:before="0" w:beforeAutospacing="0" w:after="0" w:afterAutospacing="0"/>
        <w:jc w:val="both"/>
        <w:rPr>
          <w:rFonts w:ascii="Arial Narrow" w:hAnsi="Arial Narrow" w:cs="Arial"/>
          <w:sz w:val="22"/>
          <w:szCs w:val="22"/>
        </w:rPr>
      </w:pPr>
    </w:p>
    <w:p w:rsidR="00C120F7" w:rsidRDefault="00C120F7" w:rsidP="00C120F7">
      <w:pPr>
        <w:pStyle w:val="NormalWeb"/>
        <w:spacing w:before="0" w:beforeAutospacing="0" w:after="0" w:afterAutospacing="0"/>
        <w:jc w:val="both"/>
        <w:rPr>
          <w:rFonts w:ascii="Arial Narrow" w:hAnsi="Arial Narrow" w:cs="Arial"/>
          <w:sz w:val="22"/>
          <w:szCs w:val="22"/>
        </w:rPr>
      </w:pPr>
      <w:r>
        <w:rPr>
          <w:rFonts w:ascii="Arial Narrow" w:hAnsi="Arial Narrow" w:cs="Arial"/>
          <w:sz w:val="22"/>
          <w:szCs w:val="22"/>
          <w:u w:val="single"/>
        </w:rPr>
        <w:t>Summit Lake Vineyards</w:t>
      </w:r>
      <w:r w:rsidRPr="00684D5C">
        <w:rPr>
          <w:rFonts w:ascii="Arial Narrow" w:hAnsi="Arial Narrow" w:cs="Arial"/>
          <w:sz w:val="22"/>
          <w:szCs w:val="22"/>
          <w:u w:val="single"/>
        </w:rPr>
        <w:t xml:space="preserve"> </w:t>
      </w:r>
      <w:r w:rsidRPr="00684D5C">
        <w:rPr>
          <w:rFonts w:ascii="Arial Narrow" w:hAnsi="Arial Narrow" w:cs="Arial"/>
          <w:sz w:val="22"/>
          <w:szCs w:val="22"/>
        </w:rPr>
        <w:t>~</w:t>
      </w:r>
      <w:r w:rsidR="00E63ADD">
        <w:rPr>
          <w:rFonts w:ascii="Arial Narrow" w:hAnsi="Arial Narrow" w:cs="Arial"/>
          <w:sz w:val="22"/>
          <w:szCs w:val="22"/>
        </w:rPr>
        <w:t>2000 Summit Lake Drive</w:t>
      </w:r>
      <w:r w:rsidR="00E63ADD" w:rsidRPr="00684D5C">
        <w:rPr>
          <w:rFonts w:ascii="Arial Narrow" w:hAnsi="Arial Narrow" w:cs="Arial"/>
          <w:sz w:val="22"/>
          <w:szCs w:val="22"/>
        </w:rPr>
        <w:t xml:space="preserve"> </w:t>
      </w:r>
      <w:r w:rsidRPr="00684D5C">
        <w:rPr>
          <w:rFonts w:ascii="Arial Narrow" w:hAnsi="Arial Narrow" w:cs="Arial"/>
          <w:sz w:val="22"/>
          <w:szCs w:val="22"/>
        </w:rPr>
        <w:t xml:space="preserve">~ </w:t>
      </w:r>
      <w:proofErr w:type="gramStart"/>
      <w:r w:rsidRPr="00684D5C">
        <w:rPr>
          <w:rFonts w:ascii="Arial Narrow" w:hAnsi="Arial Narrow" w:cs="Arial"/>
          <w:sz w:val="22"/>
          <w:szCs w:val="22"/>
        </w:rPr>
        <w:t>Producing</w:t>
      </w:r>
      <w:proofErr w:type="gramEnd"/>
      <w:r w:rsidRPr="00684D5C">
        <w:rPr>
          <w:rFonts w:ascii="Arial Narrow" w:hAnsi="Arial Narrow" w:cs="Arial"/>
          <w:sz w:val="22"/>
          <w:szCs w:val="22"/>
        </w:rPr>
        <w:t xml:space="preserve"> ~</w:t>
      </w:r>
      <w:r w:rsidR="00E63ADD">
        <w:rPr>
          <w:rFonts w:ascii="Arial Narrow" w:hAnsi="Arial Narrow" w:cs="Arial"/>
          <w:sz w:val="22"/>
          <w:szCs w:val="22"/>
        </w:rPr>
        <w:t>12</w:t>
      </w:r>
      <w:r w:rsidRPr="00684D5C">
        <w:rPr>
          <w:rFonts w:ascii="Arial Narrow" w:hAnsi="Arial Narrow" w:cs="Arial"/>
          <w:sz w:val="22"/>
          <w:szCs w:val="22"/>
        </w:rPr>
        <w:t xml:space="preserve">,000 gallons per </w:t>
      </w:r>
      <w:proofErr w:type="spellStart"/>
      <w:r w:rsidRPr="00684D5C">
        <w:rPr>
          <w:rFonts w:ascii="Arial Narrow" w:hAnsi="Arial Narrow" w:cs="Arial"/>
          <w:sz w:val="22"/>
          <w:szCs w:val="22"/>
        </w:rPr>
        <w:t>year~By</w:t>
      </w:r>
      <w:proofErr w:type="spellEnd"/>
      <w:r w:rsidRPr="00684D5C">
        <w:rPr>
          <w:rFonts w:ascii="Arial Narrow" w:hAnsi="Arial Narrow" w:cs="Arial"/>
          <w:sz w:val="22"/>
          <w:szCs w:val="22"/>
        </w:rPr>
        <w:t xml:space="preserve"> appointment   </w:t>
      </w:r>
    </w:p>
    <w:p w:rsidR="0035657F" w:rsidRPr="00684D5C" w:rsidRDefault="0035657F" w:rsidP="00215B2A">
      <w:pPr>
        <w:pStyle w:val="NormalWeb"/>
        <w:spacing w:before="0" w:beforeAutospacing="0" w:after="0" w:afterAutospacing="0"/>
        <w:jc w:val="both"/>
        <w:rPr>
          <w:rFonts w:ascii="Arial Narrow" w:hAnsi="Arial Narrow" w:cs="Arial"/>
          <w:sz w:val="22"/>
          <w:szCs w:val="22"/>
        </w:rPr>
      </w:pPr>
    </w:p>
    <w:p w:rsidR="00A46BED" w:rsidRPr="00684D5C" w:rsidRDefault="00A46BED" w:rsidP="00215B2A">
      <w:pPr>
        <w:pStyle w:val="NormalWeb"/>
        <w:spacing w:before="0" w:beforeAutospacing="0" w:after="0" w:afterAutospacing="0"/>
        <w:jc w:val="both"/>
        <w:rPr>
          <w:rFonts w:ascii="Arial Narrow" w:hAnsi="Arial Narrow" w:cs="Arial"/>
          <w:sz w:val="22"/>
          <w:szCs w:val="22"/>
        </w:rPr>
      </w:pPr>
    </w:p>
    <w:p w:rsidR="00215B2A" w:rsidRDefault="003C3637" w:rsidP="00215B2A">
      <w:pPr>
        <w:pStyle w:val="NormalWeb"/>
        <w:spacing w:before="0" w:beforeAutospacing="0" w:after="0" w:afterAutospacing="0" w:line="276" w:lineRule="auto"/>
        <w:jc w:val="center"/>
        <w:rPr>
          <w:rStyle w:val="Strong"/>
          <w:rFonts w:ascii="Arial Narrow" w:hAnsi="Arial Narrow" w:cs="Arial"/>
          <w:sz w:val="22"/>
          <w:szCs w:val="22"/>
          <w:u w:val="single"/>
        </w:rPr>
      </w:pPr>
      <w:r w:rsidRPr="00684D5C">
        <w:rPr>
          <w:rStyle w:val="Strong"/>
          <w:rFonts w:ascii="Arial Narrow" w:hAnsi="Arial Narrow" w:cs="Arial"/>
          <w:sz w:val="22"/>
          <w:szCs w:val="22"/>
          <w:u w:val="single"/>
        </w:rPr>
        <w:t>Parcel History and Evolution of this Application</w:t>
      </w:r>
    </w:p>
    <w:p w:rsidR="00EA3843" w:rsidRDefault="00E63ADD" w:rsidP="00E63ADD">
      <w:pPr>
        <w:pStyle w:val="NormalWeb"/>
        <w:spacing w:after="0"/>
        <w:jc w:val="both"/>
        <w:rPr>
          <w:rFonts w:ascii="Arial Narrow" w:hAnsi="Arial Narrow" w:cs="Arial"/>
          <w:sz w:val="22"/>
          <w:szCs w:val="22"/>
        </w:rPr>
      </w:pPr>
      <w:r>
        <w:rPr>
          <w:rFonts w:ascii="Arial Narrow" w:hAnsi="Arial Narrow" w:cs="Arial"/>
          <w:sz w:val="22"/>
          <w:szCs w:val="22"/>
          <w:u w:val="single"/>
        </w:rPr>
        <w:t>April 2, 2007</w:t>
      </w:r>
      <w:r w:rsidR="00EA3843" w:rsidRPr="00EA3843">
        <w:rPr>
          <w:rFonts w:ascii="Arial Narrow" w:hAnsi="Arial Narrow" w:cs="Arial"/>
          <w:sz w:val="22"/>
          <w:szCs w:val="22"/>
          <w:u w:val="single"/>
        </w:rPr>
        <w:t>- Use Permit #P0</w:t>
      </w:r>
      <w:r>
        <w:rPr>
          <w:rFonts w:ascii="Arial Narrow" w:hAnsi="Arial Narrow" w:cs="Arial"/>
          <w:sz w:val="22"/>
          <w:szCs w:val="22"/>
          <w:u w:val="single"/>
        </w:rPr>
        <w:t>1</w:t>
      </w:r>
      <w:r w:rsidR="00EA3843" w:rsidRPr="00EA3843">
        <w:rPr>
          <w:rFonts w:ascii="Arial Narrow" w:hAnsi="Arial Narrow" w:cs="Arial"/>
          <w:sz w:val="22"/>
          <w:szCs w:val="22"/>
          <w:u w:val="single"/>
        </w:rPr>
        <w:t>5-0</w:t>
      </w:r>
      <w:r>
        <w:rPr>
          <w:rFonts w:ascii="Arial Narrow" w:hAnsi="Arial Narrow" w:cs="Arial"/>
          <w:sz w:val="22"/>
          <w:szCs w:val="22"/>
          <w:u w:val="single"/>
        </w:rPr>
        <w:t>1275</w:t>
      </w:r>
      <w:r w:rsidR="00EA3843" w:rsidRPr="00EA3843">
        <w:rPr>
          <w:rFonts w:ascii="Arial Narrow" w:hAnsi="Arial Narrow" w:cs="Arial"/>
          <w:sz w:val="22"/>
          <w:szCs w:val="22"/>
          <w:u w:val="single"/>
        </w:rPr>
        <w:t xml:space="preserve"> </w:t>
      </w:r>
      <w:r w:rsidR="00EA3843" w:rsidRPr="00EA3843">
        <w:rPr>
          <w:rFonts w:ascii="Arial Narrow" w:hAnsi="Arial Narrow" w:cs="Arial"/>
          <w:sz w:val="22"/>
          <w:szCs w:val="22"/>
        </w:rPr>
        <w:t xml:space="preserve">was approved by the Conservation, Development, and Planning Department to permit </w:t>
      </w:r>
      <w:r>
        <w:rPr>
          <w:rFonts w:ascii="Arial Narrow" w:hAnsi="Arial Narrow" w:cs="Arial"/>
          <w:sz w:val="22"/>
          <w:szCs w:val="22"/>
        </w:rPr>
        <w:t>Robert Foley Vineyards Winery</w:t>
      </w:r>
      <w:r w:rsidR="00EA3843" w:rsidRPr="00EA3843">
        <w:rPr>
          <w:rFonts w:ascii="Arial Narrow" w:hAnsi="Arial Narrow" w:cs="Arial"/>
          <w:sz w:val="22"/>
          <w:szCs w:val="22"/>
        </w:rPr>
        <w:t xml:space="preserve"> to produce </w:t>
      </w:r>
      <w:r w:rsidRPr="00E63ADD">
        <w:rPr>
          <w:rFonts w:ascii="Arial Narrow" w:hAnsi="Arial Narrow" w:cs="Arial"/>
          <w:sz w:val="22"/>
          <w:szCs w:val="22"/>
        </w:rPr>
        <w:t>30,000 gallons per year within a winery cave of 12,350 square feet, a 7,600 sq</w:t>
      </w:r>
      <w:r w:rsidR="000D3D34">
        <w:rPr>
          <w:rFonts w:ascii="Arial Narrow" w:hAnsi="Arial Narrow" w:cs="Arial"/>
          <w:sz w:val="22"/>
          <w:szCs w:val="22"/>
        </w:rPr>
        <w:t xml:space="preserve">uare feet uncovered crush pad; </w:t>
      </w:r>
      <w:r w:rsidRPr="00E63ADD">
        <w:rPr>
          <w:rFonts w:ascii="Arial Narrow" w:hAnsi="Arial Narrow" w:cs="Arial"/>
          <w:sz w:val="22"/>
          <w:szCs w:val="22"/>
        </w:rPr>
        <w:t>one full-time employee</w:t>
      </w:r>
      <w:proofErr w:type="gramStart"/>
      <w:r w:rsidRPr="00E63ADD">
        <w:rPr>
          <w:rFonts w:ascii="Arial Narrow" w:hAnsi="Arial Narrow" w:cs="Arial"/>
          <w:sz w:val="22"/>
          <w:szCs w:val="22"/>
        </w:rPr>
        <w:t>;  two</w:t>
      </w:r>
      <w:proofErr w:type="gramEnd"/>
      <w:r w:rsidRPr="00E63ADD">
        <w:rPr>
          <w:rFonts w:ascii="Arial Narrow" w:hAnsi="Arial Narrow" w:cs="Arial"/>
          <w:sz w:val="22"/>
          <w:szCs w:val="22"/>
        </w:rPr>
        <w:t xml:space="preserve"> on-site parking spaces; no marketing plan or tours and wine tastings were proposed.</w:t>
      </w:r>
    </w:p>
    <w:p w:rsidR="00215B2A" w:rsidRDefault="00E63ADD" w:rsidP="00645743">
      <w:pPr>
        <w:pStyle w:val="NormalWeb"/>
        <w:spacing w:before="0" w:beforeAutospacing="0" w:after="0" w:afterAutospacing="0" w:line="276" w:lineRule="auto"/>
        <w:jc w:val="both"/>
        <w:rPr>
          <w:rFonts w:ascii="Arial Narrow" w:hAnsi="Arial Narrow" w:cs="Arial"/>
          <w:sz w:val="22"/>
          <w:szCs w:val="22"/>
        </w:rPr>
      </w:pPr>
      <w:r>
        <w:rPr>
          <w:rFonts w:ascii="Arial Narrow" w:hAnsi="Arial Narrow" w:cs="Arial"/>
          <w:sz w:val="22"/>
          <w:szCs w:val="22"/>
          <w:u w:val="single"/>
        </w:rPr>
        <w:t>March 25, 2014-</w:t>
      </w:r>
      <w:r w:rsidR="00EA3843" w:rsidRPr="00EA3843">
        <w:rPr>
          <w:rFonts w:ascii="Arial Narrow" w:hAnsi="Arial Narrow" w:cs="Arial"/>
          <w:sz w:val="22"/>
          <w:szCs w:val="22"/>
          <w:u w:val="single"/>
        </w:rPr>
        <w:t>Use Permit Major Modification P1</w:t>
      </w:r>
      <w:r>
        <w:rPr>
          <w:rFonts w:ascii="Arial Narrow" w:hAnsi="Arial Narrow" w:cs="Arial"/>
          <w:sz w:val="22"/>
          <w:szCs w:val="22"/>
          <w:u w:val="single"/>
        </w:rPr>
        <w:t>4</w:t>
      </w:r>
      <w:r w:rsidR="00EA3843" w:rsidRPr="00EA3843">
        <w:rPr>
          <w:rFonts w:ascii="Arial Narrow" w:hAnsi="Arial Narrow" w:cs="Arial"/>
          <w:sz w:val="22"/>
          <w:szCs w:val="22"/>
          <w:u w:val="single"/>
        </w:rPr>
        <w:t>-00</w:t>
      </w:r>
      <w:r>
        <w:rPr>
          <w:rFonts w:ascii="Arial Narrow" w:hAnsi="Arial Narrow" w:cs="Arial"/>
          <w:sz w:val="22"/>
          <w:szCs w:val="22"/>
          <w:u w:val="single"/>
        </w:rPr>
        <w:t>085</w:t>
      </w:r>
      <w:r w:rsidR="00EA3843">
        <w:rPr>
          <w:rFonts w:ascii="Arial Narrow" w:hAnsi="Arial Narrow" w:cs="Arial"/>
          <w:sz w:val="22"/>
          <w:szCs w:val="22"/>
        </w:rPr>
        <w:t xml:space="preserve"> </w:t>
      </w:r>
      <w:r w:rsidR="001D4AEB" w:rsidRPr="00684D5C">
        <w:rPr>
          <w:rFonts w:ascii="Arial Narrow" w:hAnsi="Arial Narrow" w:cs="Arial"/>
          <w:sz w:val="22"/>
          <w:szCs w:val="22"/>
        </w:rPr>
        <w:t>p</w:t>
      </w:r>
      <w:r w:rsidR="00EA3843">
        <w:rPr>
          <w:rFonts w:ascii="Arial Narrow" w:hAnsi="Arial Narrow" w:cs="Arial"/>
          <w:sz w:val="22"/>
          <w:szCs w:val="22"/>
        </w:rPr>
        <w:t>roposes</w:t>
      </w:r>
      <w:r w:rsidR="001D4AEB" w:rsidRPr="00684D5C">
        <w:rPr>
          <w:rFonts w:ascii="Arial Narrow" w:hAnsi="Arial Narrow" w:cs="Arial"/>
          <w:sz w:val="22"/>
          <w:szCs w:val="22"/>
        </w:rPr>
        <w:t xml:space="preserve"> </w:t>
      </w:r>
      <w:r w:rsidR="00EC114E" w:rsidRPr="00684D5C">
        <w:rPr>
          <w:rFonts w:ascii="Arial Narrow" w:hAnsi="Arial Narrow" w:cs="Arial"/>
          <w:sz w:val="22"/>
          <w:szCs w:val="22"/>
        </w:rPr>
        <w:t xml:space="preserve">to </w:t>
      </w:r>
      <w:r w:rsidR="004A5AB6">
        <w:rPr>
          <w:rFonts w:ascii="Arial Narrow" w:hAnsi="Arial Narrow" w:cs="Arial"/>
          <w:sz w:val="22"/>
          <w:szCs w:val="22"/>
        </w:rPr>
        <w:t>increase production</w:t>
      </w:r>
      <w:r w:rsidR="00EA3843">
        <w:rPr>
          <w:rFonts w:ascii="Arial Narrow" w:hAnsi="Arial Narrow" w:cs="Arial"/>
          <w:sz w:val="22"/>
          <w:szCs w:val="22"/>
        </w:rPr>
        <w:t xml:space="preserve">, </w:t>
      </w:r>
      <w:r>
        <w:rPr>
          <w:rFonts w:ascii="Arial Narrow" w:hAnsi="Arial Narrow" w:cs="Arial"/>
          <w:sz w:val="22"/>
          <w:szCs w:val="22"/>
        </w:rPr>
        <w:t>include</w:t>
      </w:r>
      <w:r w:rsidR="00EC114E" w:rsidRPr="00684D5C">
        <w:rPr>
          <w:rFonts w:ascii="Arial Narrow" w:hAnsi="Arial Narrow" w:cs="Arial"/>
          <w:sz w:val="22"/>
          <w:szCs w:val="22"/>
        </w:rPr>
        <w:t xml:space="preserve"> marketing events, </w:t>
      </w:r>
      <w:r>
        <w:rPr>
          <w:rFonts w:ascii="Arial Narrow" w:hAnsi="Arial Narrow" w:cs="Arial"/>
          <w:sz w:val="22"/>
          <w:szCs w:val="22"/>
        </w:rPr>
        <w:t>add</w:t>
      </w:r>
      <w:r w:rsidR="00EC114E" w:rsidRPr="00684D5C">
        <w:rPr>
          <w:rFonts w:ascii="Arial Narrow" w:hAnsi="Arial Narrow" w:cs="Arial"/>
          <w:sz w:val="22"/>
          <w:szCs w:val="22"/>
        </w:rPr>
        <w:t xml:space="preserve"> visitation to a maximum of </w:t>
      </w:r>
      <w:r>
        <w:rPr>
          <w:rFonts w:ascii="Arial Narrow" w:hAnsi="Arial Narrow" w:cs="Arial"/>
          <w:sz w:val="22"/>
          <w:szCs w:val="22"/>
        </w:rPr>
        <w:t>10</w:t>
      </w:r>
      <w:r w:rsidR="00254A38">
        <w:rPr>
          <w:rFonts w:ascii="Arial Narrow" w:hAnsi="Arial Narrow" w:cs="Arial"/>
          <w:sz w:val="22"/>
          <w:szCs w:val="22"/>
        </w:rPr>
        <w:t xml:space="preserve"> daily visitors,</w:t>
      </w:r>
      <w:r w:rsidR="004A5AB6">
        <w:rPr>
          <w:rFonts w:ascii="Arial Narrow" w:hAnsi="Arial Narrow" w:cs="Arial"/>
          <w:sz w:val="22"/>
          <w:szCs w:val="22"/>
        </w:rPr>
        <w:t xml:space="preserve"> </w:t>
      </w:r>
      <w:r>
        <w:rPr>
          <w:rFonts w:ascii="Arial Narrow" w:hAnsi="Arial Narrow" w:cs="Arial"/>
          <w:sz w:val="22"/>
          <w:szCs w:val="22"/>
        </w:rPr>
        <w:t>request for on premise consumption,</w:t>
      </w:r>
      <w:r w:rsidR="000D3D34">
        <w:rPr>
          <w:rFonts w:ascii="Arial Narrow" w:hAnsi="Arial Narrow" w:cs="Arial"/>
          <w:sz w:val="22"/>
          <w:szCs w:val="22"/>
        </w:rPr>
        <w:t xml:space="preserve"> increase in number of employees to ten or fewer, </w:t>
      </w:r>
      <w:r w:rsidR="004A5AB6">
        <w:rPr>
          <w:rFonts w:ascii="Arial Narrow" w:hAnsi="Arial Narrow" w:cs="Arial"/>
          <w:sz w:val="22"/>
          <w:szCs w:val="22"/>
        </w:rPr>
        <w:t>and</w:t>
      </w:r>
      <w:r w:rsidR="00254A38">
        <w:rPr>
          <w:rFonts w:ascii="Arial Narrow" w:hAnsi="Arial Narrow" w:cs="Arial"/>
          <w:sz w:val="22"/>
          <w:szCs w:val="22"/>
        </w:rPr>
        <w:t xml:space="preserve"> </w:t>
      </w:r>
      <w:r w:rsidR="00EC114E" w:rsidRPr="00684D5C">
        <w:rPr>
          <w:rFonts w:ascii="Arial Narrow" w:hAnsi="Arial Narrow" w:cs="Arial"/>
          <w:sz w:val="22"/>
          <w:szCs w:val="22"/>
        </w:rPr>
        <w:t xml:space="preserve">the </w:t>
      </w:r>
      <w:r w:rsidR="004A5AB6">
        <w:rPr>
          <w:rFonts w:ascii="Arial Narrow" w:hAnsi="Arial Narrow" w:cs="Arial"/>
          <w:sz w:val="22"/>
          <w:szCs w:val="22"/>
        </w:rPr>
        <w:t>expansion of the septic system</w:t>
      </w:r>
      <w:r w:rsidR="00EC114E" w:rsidRPr="00684D5C">
        <w:rPr>
          <w:rFonts w:ascii="Arial Narrow" w:hAnsi="Arial Narrow" w:cs="Arial"/>
          <w:sz w:val="22"/>
          <w:szCs w:val="22"/>
        </w:rPr>
        <w:t xml:space="preserve"> </w:t>
      </w:r>
      <w:r w:rsidR="00410A97" w:rsidRPr="00684D5C">
        <w:rPr>
          <w:rFonts w:ascii="Arial Narrow" w:hAnsi="Arial Narrow" w:cs="Arial"/>
          <w:sz w:val="22"/>
          <w:szCs w:val="22"/>
        </w:rPr>
        <w:t>w</w:t>
      </w:r>
      <w:r w:rsidR="001D4AEB" w:rsidRPr="00684D5C">
        <w:rPr>
          <w:rFonts w:ascii="Arial Narrow" w:hAnsi="Arial Narrow" w:cs="Arial"/>
          <w:sz w:val="22"/>
          <w:szCs w:val="22"/>
        </w:rPr>
        <w:t>ere</w:t>
      </w:r>
      <w:r w:rsidR="00410A97" w:rsidRPr="00684D5C">
        <w:rPr>
          <w:rFonts w:ascii="Arial Narrow" w:hAnsi="Arial Narrow" w:cs="Arial"/>
          <w:sz w:val="22"/>
          <w:szCs w:val="22"/>
        </w:rPr>
        <w:t xml:space="preserve"> submitted on </w:t>
      </w:r>
      <w:r w:rsidR="004A5AB6">
        <w:rPr>
          <w:rFonts w:ascii="Arial Narrow" w:hAnsi="Arial Narrow" w:cs="Arial"/>
          <w:sz w:val="22"/>
          <w:szCs w:val="22"/>
        </w:rPr>
        <w:t>October</w:t>
      </w:r>
      <w:r w:rsidR="00410A97" w:rsidRPr="00684D5C">
        <w:rPr>
          <w:rFonts w:ascii="Arial Narrow" w:hAnsi="Arial Narrow" w:cs="Arial"/>
          <w:sz w:val="22"/>
          <w:szCs w:val="22"/>
        </w:rPr>
        <w:t xml:space="preserve"> 9, 2013. The applicatio</w:t>
      </w:r>
      <w:r w:rsidR="00D6149D" w:rsidRPr="00684D5C">
        <w:rPr>
          <w:rFonts w:ascii="Arial Narrow" w:hAnsi="Arial Narrow" w:cs="Arial"/>
          <w:sz w:val="22"/>
          <w:szCs w:val="22"/>
        </w:rPr>
        <w:t xml:space="preserve">n was </w:t>
      </w:r>
      <w:r w:rsidR="00254A38">
        <w:rPr>
          <w:rFonts w:ascii="Arial Narrow" w:hAnsi="Arial Narrow" w:cs="Arial"/>
          <w:sz w:val="22"/>
          <w:szCs w:val="22"/>
        </w:rPr>
        <w:t xml:space="preserve">deemed </w:t>
      </w:r>
      <w:r w:rsidR="00D6149D" w:rsidRPr="00684D5C">
        <w:rPr>
          <w:rFonts w:ascii="Arial Narrow" w:hAnsi="Arial Narrow" w:cs="Arial"/>
          <w:sz w:val="22"/>
          <w:szCs w:val="22"/>
        </w:rPr>
        <w:t xml:space="preserve">complete </w:t>
      </w:r>
      <w:r w:rsidR="004A5AB6">
        <w:rPr>
          <w:rFonts w:ascii="Arial Narrow" w:hAnsi="Arial Narrow" w:cs="Arial"/>
          <w:sz w:val="22"/>
          <w:szCs w:val="22"/>
        </w:rPr>
        <w:t>June 12, 2014.</w:t>
      </w:r>
    </w:p>
    <w:p w:rsidR="00EA3843" w:rsidRDefault="00EA3843" w:rsidP="00645743">
      <w:pPr>
        <w:pStyle w:val="NormalWeb"/>
        <w:spacing w:before="0" w:beforeAutospacing="0" w:after="0" w:afterAutospacing="0" w:line="276" w:lineRule="auto"/>
        <w:jc w:val="both"/>
        <w:rPr>
          <w:rStyle w:val="Strong"/>
          <w:rFonts w:ascii="Arial Narrow" w:hAnsi="Arial Narrow" w:cs="Arial"/>
          <w:sz w:val="22"/>
          <w:szCs w:val="22"/>
        </w:rPr>
      </w:pPr>
    </w:p>
    <w:p w:rsidR="001066AE" w:rsidRPr="00684D5C" w:rsidRDefault="003C3637" w:rsidP="00645743">
      <w:pPr>
        <w:pStyle w:val="NormalWeb"/>
        <w:spacing w:before="0" w:beforeAutospacing="0" w:after="0" w:afterAutospacing="0" w:line="276" w:lineRule="auto"/>
        <w:jc w:val="both"/>
        <w:rPr>
          <w:rStyle w:val="Strong"/>
          <w:rFonts w:ascii="Arial Narrow" w:hAnsi="Arial Narrow" w:cs="Arial"/>
          <w:b w:val="0"/>
          <w:bCs w:val="0"/>
          <w:sz w:val="22"/>
          <w:szCs w:val="22"/>
        </w:rPr>
      </w:pPr>
      <w:r w:rsidRPr="00684D5C">
        <w:rPr>
          <w:rStyle w:val="Strong"/>
          <w:rFonts w:ascii="Arial Narrow" w:hAnsi="Arial Narrow" w:cs="Arial"/>
          <w:sz w:val="22"/>
          <w:szCs w:val="22"/>
          <w:u w:val="single"/>
        </w:rPr>
        <w:t>Code Compliance History</w:t>
      </w:r>
    </w:p>
    <w:p w:rsidR="00215B2A" w:rsidRDefault="00215B2A" w:rsidP="00645743">
      <w:pPr>
        <w:pStyle w:val="NormalWeb"/>
        <w:tabs>
          <w:tab w:val="left" w:pos="1605"/>
        </w:tabs>
        <w:spacing w:before="0" w:beforeAutospacing="0" w:after="0" w:afterAutospacing="0" w:line="276" w:lineRule="auto"/>
        <w:jc w:val="both"/>
        <w:rPr>
          <w:rFonts w:ascii="Arial Narrow" w:hAnsi="Arial Narrow" w:cs="Arial"/>
          <w:sz w:val="22"/>
          <w:szCs w:val="22"/>
        </w:rPr>
      </w:pPr>
    </w:p>
    <w:p w:rsidR="0035657F" w:rsidRDefault="00410A97" w:rsidP="00645743">
      <w:pPr>
        <w:pStyle w:val="NormalWeb"/>
        <w:tabs>
          <w:tab w:val="left" w:pos="1605"/>
        </w:tabs>
        <w:spacing w:before="0" w:beforeAutospacing="0" w:after="0" w:afterAutospacing="0" w:line="276" w:lineRule="auto"/>
        <w:jc w:val="both"/>
        <w:rPr>
          <w:rFonts w:ascii="Arial Narrow" w:hAnsi="Arial Narrow" w:cs="Arial"/>
          <w:sz w:val="22"/>
          <w:szCs w:val="22"/>
        </w:rPr>
      </w:pPr>
      <w:r w:rsidRPr="00684D5C">
        <w:rPr>
          <w:rFonts w:ascii="Arial Narrow" w:hAnsi="Arial Narrow" w:cs="Arial"/>
          <w:sz w:val="22"/>
          <w:szCs w:val="22"/>
        </w:rPr>
        <w:t>Th</w:t>
      </w:r>
      <w:r w:rsidR="00FC7832">
        <w:rPr>
          <w:rFonts w:ascii="Arial Narrow" w:hAnsi="Arial Narrow" w:cs="Arial"/>
          <w:sz w:val="22"/>
          <w:szCs w:val="22"/>
        </w:rPr>
        <w:t>is application was submitted due to the applicant’s realization that their productions was in excess of their original approvals. This request to increase the production to 50,000 gallons per year will bring the winery into compliance with their production.</w:t>
      </w:r>
    </w:p>
    <w:p w:rsidR="00FC7832" w:rsidRDefault="00FC7832" w:rsidP="00645743">
      <w:pPr>
        <w:pStyle w:val="NormalWeb"/>
        <w:tabs>
          <w:tab w:val="left" w:pos="1605"/>
        </w:tabs>
        <w:spacing w:before="0" w:beforeAutospacing="0" w:after="0" w:afterAutospacing="0" w:line="276" w:lineRule="auto"/>
        <w:jc w:val="both"/>
        <w:rPr>
          <w:rFonts w:ascii="Arial Narrow" w:hAnsi="Arial Narrow" w:cs="Arial"/>
          <w:sz w:val="22"/>
          <w:szCs w:val="22"/>
        </w:rPr>
      </w:pPr>
    </w:p>
    <w:p w:rsidR="00FC7832" w:rsidRDefault="00FC7832" w:rsidP="00645743">
      <w:pPr>
        <w:pStyle w:val="NormalWeb"/>
        <w:tabs>
          <w:tab w:val="left" w:pos="1605"/>
        </w:tabs>
        <w:spacing w:before="0" w:beforeAutospacing="0" w:after="0" w:afterAutospacing="0" w:line="276" w:lineRule="auto"/>
        <w:jc w:val="both"/>
        <w:rPr>
          <w:rFonts w:ascii="Arial Narrow" w:hAnsi="Arial Narrow" w:cs="Arial"/>
          <w:sz w:val="22"/>
          <w:szCs w:val="22"/>
        </w:rPr>
      </w:pPr>
    </w:p>
    <w:p w:rsidR="00FC7832" w:rsidRDefault="00FC7832" w:rsidP="00645743">
      <w:pPr>
        <w:pStyle w:val="NormalWeb"/>
        <w:tabs>
          <w:tab w:val="left" w:pos="1605"/>
        </w:tabs>
        <w:spacing w:before="0" w:beforeAutospacing="0" w:after="0" w:afterAutospacing="0" w:line="276" w:lineRule="auto"/>
        <w:jc w:val="both"/>
        <w:rPr>
          <w:rFonts w:ascii="Arial Narrow" w:hAnsi="Arial Narrow" w:cs="Arial"/>
          <w:sz w:val="22"/>
          <w:szCs w:val="22"/>
        </w:rPr>
      </w:pPr>
    </w:p>
    <w:p w:rsidR="001066AE" w:rsidRPr="00684D5C" w:rsidRDefault="003C3637" w:rsidP="00645743">
      <w:pPr>
        <w:pStyle w:val="NormalWeb"/>
        <w:tabs>
          <w:tab w:val="left" w:pos="1605"/>
        </w:tabs>
        <w:spacing w:before="0" w:beforeAutospacing="0" w:after="0" w:afterAutospacing="0" w:line="276" w:lineRule="auto"/>
        <w:jc w:val="both"/>
        <w:rPr>
          <w:rFonts w:ascii="Arial Narrow" w:hAnsi="Arial Narrow" w:cs="Arial"/>
          <w:sz w:val="22"/>
          <w:szCs w:val="22"/>
          <w:highlight w:val="yellow"/>
        </w:rPr>
      </w:pPr>
      <w:r w:rsidRPr="00684D5C">
        <w:rPr>
          <w:rFonts w:ascii="Arial Narrow" w:hAnsi="Arial Narrow" w:cs="Arial"/>
          <w:sz w:val="22"/>
          <w:szCs w:val="22"/>
        </w:rPr>
        <w:br/>
      </w:r>
      <w:r w:rsidRPr="00684D5C">
        <w:rPr>
          <w:rStyle w:val="Strong"/>
          <w:rFonts w:ascii="Arial Narrow" w:hAnsi="Arial Narrow" w:cs="Arial"/>
          <w:sz w:val="22"/>
          <w:szCs w:val="22"/>
          <w:u w:val="single"/>
        </w:rPr>
        <w:t>Discussion Points</w:t>
      </w:r>
    </w:p>
    <w:p w:rsidR="00215B2A" w:rsidRDefault="00215B2A" w:rsidP="00645743">
      <w:pPr>
        <w:spacing w:after="0"/>
        <w:jc w:val="both"/>
        <w:rPr>
          <w:rFonts w:ascii="Arial Narrow" w:hAnsi="Arial Narrow" w:cs="Arial"/>
          <w:u w:val="single"/>
        </w:rPr>
      </w:pPr>
    </w:p>
    <w:p w:rsidR="00781694" w:rsidRPr="00684D5C" w:rsidRDefault="00AC00E4" w:rsidP="00E63ADD">
      <w:pPr>
        <w:jc w:val="both"/>
        <w:rPr>
          <w:rFonts w:ascii="Arial Narrow" w:hAnsi="Arial Narrow" w:cs="Arial"/>
          <w:bCs/>
        </w:rPr>
      </w:pPr>
      <w:r w:rsidRPr="00684D5C">
        <w:rPr>
          <w:rFonts w:ascii="Arial Narrow" w:hAnsi="Arial Narrow" w:cs="Arial"/>
          <w:u w:val="single"/>
        </w:rPr>
        <w:t>Setting</w:t>
      </w:r>
      <w:r w:rsidR="005C5738" w:rsidRPr="00684D5C">
        <w:rPr>
          <w:rFonts w:ascii="Arial Narrow" w:hAnsi="Arial Narrow" w:cs="Arial"/>
        </w:rPr>
        <w:t>-</w:t>
      </w:r>
      <w:r w:rsidRPr="00684D5C">
        <w:rPr>
          <w:rFonts w:ascii="Arial Narrow" w:hAnsi="Arial Narrow" w:cs="Arial"/>
        </w:rPr>
        <w:t xml:space="preserve"> </w:t>
      </w:r>
      <w:r w:rsidR="00E63ADD" w:rsidRPr="00E63ADD">
        <w:rPr>
          <w:rFonts w:ascii="Arial Narrow" w:hAnsi="Arial Narrow" w:cs="Arial"/>
          <w:bCs/>
        </w:rPr>
        <w:t>The rectangle-shaped lot has rolling terrain ranging from level to gently-sloping areas to steeply-sloping hills on the west and east sides of the property.  The balance of the site consists of approximately 12,350 square feet of caves, 1.8 acres of existing vineyards, both paved and unpaved access roads, a main residence, second unit, guest cottage, and accessory equipment and storage buildings.  Surrounding land uses include existing vineyard, winer</w:t>
      </w:r>
      <w:r w:rsidR="00E63ADD">
        <w:rPr>
          <w:rFonts w:ascii="Arial Narrow" w:hAnsi="Arial Narrow" w:cs="Arial"/>
          <w:bCs/>
        </w:rPr>
        <w:t>ies</w:t>
      </w:r>
      <w:r w:rsidR="00E63ADD" w:rsidRPr="00E63ADD">
        <w:rPr>
          <w:rFonts w:ascii="Arial Narrow" w:hAnsi="Arial Narrow" w:cs="Arial"/>
          <w:bCs/>
        </w:rPr>
        <w:t xml:space="preserve"> </w:t>
      </w:r>
      <w:r w:rsidR="00E63ADD" w:rsidRPr="00E63ADD">
        <w:rPr>
          <w:rFonts w:ascii="Arial Narrow" w:hAnsi="Arial Narrow" w:cs="Arial"/>
          <w:bCs/>
        </w:rPr>
        <w:lastRenderedPageBreak/>
        <w:t>and rural residential development.   The nearest</w:t>
      </w:r>
      <w:r w:rsidR="00E02070">
        <w:rPr>
          <w:rFonts w:ascii="Arial Narrow" w:hAnsi="Arial Narrow" w:cs="Arial"/>
          <w:bCs/>
        </w:rPr>
        <w:t xml:space="preserve"> off-site residence is located</w:t>
      </w:r>
      <w:r w:rsidR="00E63ADD" w:rsidRPr="00E63ADD">
        <w:rPr>
          <w:rFonts w:ascii="Arial Narrow" w:hAnsi="Arial Narrow" w:cs="Arial"/>
          <w:bCs/>
        </w:rPr>
        <w:t xml:space="preserve"> southeast of the site’s southern boundary, across Summit Lake Drive, and approximately 665 feet from the existing winery. </w:t>
      </w:r>
    </w:p>
    <w:p w:rsidR="00615E4A" w:rsidRPr="00684D5C" w:rsidRDefault="009C5CED" w:rsidP="00645743">
      <w:pPr>
        <w:pStyle w:val="NormalWeb"/>
        <w:spacing w:before="0" w:beforeAutospacing="0" w:after="0" w:afterAutospacing="0" w:line="276" w:lineRule="auto"/>
        <w:jc w:val="both"/>
        <w:rPr>
          <w:rFonts w:ascii="Arial Narrow" w:hAnsi="Arial Narrow" w:cs="Arial"/>
          <w:sz w:val="22"/>
          <w:szCs w:val="22"/>
          <w:u w:val="single"/>
        </w:rPr>
      </w:pPr>
      <w:r w:rsidRPr="00684D5C">
        <w:rPr>
          <w:rFonts w:ascii="Arial Narrow" w:hAnsi="Arial Narrow" w:cs="Arial"/>
          <w:sz w:val="22"/>
          <w:szCs w:val="22"/>
          <w:u w:val="single"/>
        </w:rPr>
        <w:t>Tours and Tastings/Marketing Events</w:t>
      </w:r>
      <w:r w:rsidR="005C5738" w:rsidRPr="00684D5C">
        <w:rPr>
          <w:rFonts w:ascii="Arial Narrow" w:hAnsi="Arial Narrow" w:cs="Arial"/>
          <w:sz w:val="22"/>
          <w:szCs w:val="22"/>
        </w:rPr>
        <w:t xml:space="preserve">- </w:t>
      </w:r>
      <w:r w:rsidR="004042CF" w:rsidRPr="00684D5C">
        <w:rPr>
          <w:rFonts w:ascii="Arial Narrow" w:hAnsi="Arial Narrow" w:cs="Arial"/>
          <w:sz w:val="22"/>
          <w:szCs w:val="22"/>
        </w:rPr>
        <w:t>The applicant is proposing</w:t>
      </w:r>
      <w:r w:rsidR="004042CF" w:rsidRPr="00E63ADD">
        <w:rPr>
          <w:rFonts w:ascii="Arial Narrow" w:hAnsi="Arial Narrow" w:cs="Arial"/>
          <w:sz w:val="22"/>
          <w:szCs w:val="22"/>
        </w:rPr>
        <w:t xml:space="preserve"> </w:t>
      </w:r>
      <w:r w:rsidR="004042CF" w:rsidRPr="00684D5C">
        <w:rPr>
          <w:rFonts w:ascii="Arial Narrow" w:hAnsi="Arial Narrow"/>
          <w:bCs/>
          <w:sz w:val="22"/>
          <w:szCs w:val="22"/>
        </w:rPr>
        <w:t xml:space="preserve">tours and tastings by appointment only on a daily basis up to a maximum of </w:t>
      </w:r>
      <w:r w:rsidR="00E63ADD">
        <w:rPr>
          <w:rFonts w:ascii="Arial Narrow" w:hAnsi="Arial Narrow"/>
          <w:bCs/>
          <w:sz w:val="22"/>
          <w:szCs w:val="22"/>
        </w:rPr>
        <w:t>10</w:t>
      </w:r>
      <w:r w:rsidR="004042CF" w:rsidRPr="00684D5C">
        <w:rPr>
          <w:rFonts w:ascii="Arial Narrow" w:hAnsi="Arial Narrow"/>
          <w:bCs/>
          <w:sz w:val="22"/>
          <w:szCs w:val="22"/>
        </w:rPr>
        <w:t xml:space="preserve"> visitors per day from the hours of </w:t>
      </w:r>
      <w:r w:rsidR="00E63ADD">
        <w:rPr>
          <w:rFonts w:ascii="Arial Narrow" w:hAnsi="Arial Narrow"/>
          <w:bCs/>
          <w:sz w:val="22"/>
          <w:szCs w:val="22"/>
        </w:rPr>
        <w:t xml:space="preserve">8 </w:t>
      </w:r>
      <w:r w:rsidR="004042CF" w:rsidRPr="00684D5C">
        <w:rPr>
          <w:rFonts w:ascii="Arial Narrow" w:hAnsi="Arial Narrow"/>
          <w:bCs/>
          <w:sz w:val="22"/>
          <w:szCs w:val="22"/>
        </w:rPr>
        <w:t xml:space="preserve">AM to </w:t>
      </w:r>
      <w:r w:rsidR="00E63ADD">
        <w:rPr>
          <w:rFonts w:ascii="Arial Narrow" w:hAnsi="Arial Narrow"/>
          <w:bCs/>
          <w:sz w:val="22"/>
          <w:szCs w:val="22"/>
        </w:rPr>
        <w:t>5</w:t>
      </w:r>
      <w:r w:rsidR="004042CF" w:rsidRPr="00684D5C">
        <w:rPr>
          <w:rFonts w:ascii="Arial Narrow" w:hAnsi="Arial Narrow"/>
          <w:bCs/>
          <w:sz w:val="22"/>
          <w:szCs w:val="22"/>
        </w:rPr>
        <w:t xml:space="preserve"> PM daily</w:t>
      </w:r>
      <w:r w:rsidR="00254A38">
        <w:rPr>
          <w:rFonts w:ascii="Arial Narrow" w:hAnsi="Arial Narrow"/>
          <w:bCs/>
          <w:sz w:val="22"/>
          <w:szCs w:val="22"/>
        </w:rPr>
        <w:t xml:space="preserve">; </w:t>
      </w:r>
      <w:r w:rsidR="00E63ADD">
        <w:rPr>
          <w:rFonts w:ascii="Arial Narrow" w:hAnsi="Arial Narrow"/>
          <w:bCs/>
          <w:sz w:val="22"/>
          <w:szCs w:val="22"/>
        </w:rPr>
        <w:t>food/wine</w:t>
      </w:r>
      <w:r w:rsidR="004042CF" w:rsidRPr="00684D5C">
        <w:rPr>
          <w:rFonts w:ascii="Arial Narrow" w:hAnsi="Arial Narrow"/>
          <w:bCs/>
          <w:sz w:val="22"/>
          <w:szCs w:val="22"/>
        </w:rPr>
        <w:t xml:space="preserve"> events up to </w:t>
      </w:r>
      <w:r w:rsidR="00E63ADD">
        <w:rPr>
          <w:rFonts w:ascii="Arial Narrow" w:hAnsi="Arial Narrow"/>
          <w:bCs/>
          <w:sz w:val="22"/>
          <w:szCs w:val="22"/>
        </w:rPr>
        <w:t>12</w:t>
      </w:r>
      <w:r w:rsidR="004042CF" w:rsidRPr="00684D5C">
        <w:rPr>
          <w:rFonts w:ascii="Arial Narrow" w:hAnsi="Arial Narrow"/>
          <w:bCs/>
          <w:sz w:val="22"/>
          <w:szCs w:val="22"/>
        </w:rPr>
        <w:t xml:space="preserve"> per year with a maximum of </w:t>
      </w:r>
      <w:r w:rsidR="00E63ADD">
        <w:rPr>
          <w:rFonts w:ascii="Arial Narrow" w:hAnsi="Arial Narrow"/>
          <w:bCs/>
          <w:sz w:val="22"/>
          <w:szCs w:val="22"/>
        </w:rPr>
        <w:t>12</w:t>
      </w:r>
      <w:r w:rsidR="00643EEC">
        <w:rPr>
          <w:rFonts w:ascii="Arial Narrow" w:hAnsi="Arial Narrow"/>
          <w:bCs/>
          <w:sz w:val="22"/>
          <w:szCs w:val="22"/>
        </w:rPr>
        <w:t xml:space="preserve"> </w:t>
      </w:r>
      <w:r w:rsidR="004042CF" w:rsidRPr="00684D5C">
        <w:rPr>
          <w:rFonts w:ascii="Arial Narrow" w:hAnsi="Arial Narrow"/>
          <w:bCs/>
          <w:sz w:val="22"/>
          <w:szCs w:val="22"/>
        </w:rPr>
        <w:t>guests betwe</w:t>
      </w:r>
      <w:r w:rsidR="00254A38">
        <w:rPr>
          <w:rFonts w:ascii="Arial Narrow" w:hAnsi="Arial Narrow"/>
          <w:bCs/>
          <w:sz w:val="22"/>
          <w:szCs w:val="22"/>
        </w:rPr>
        <w:t xml:space="preserve">en the hours of 10 AM to 10 PM; </w:t>
      </w:r>
      <w:r w:rsidR="0023326F">
        <w:rPr>
          <w:rFonts w:ascii="Arial Narrow" w:hAnsi="Arial Narrow"/>
          <w:bCs/>
          <w:sz w:val="22"/>
          <w:szCs w:val="22"/>
        </w:rPr>
        <w:t xml:space="preserve">and </w:t>
      </w:r>
      <w:r w:rsidR="00E63ADD">
        <w:rPr>
          <w:rFonts w:ascii="Arial Narrow" w:hAnsi="Arial Narrow"/>
          <w:bCs/>
          <w:sz w:val="22"/>
          <w:szCs w:val="22"/>
        </w:rPr>
        <w:t>food/wine</w:t>
      </w:r>
      <w:r w:rsidR="00643EEC" w:rsidRPr="00684D5C">
        <w:rPr>
          <w:rFonts w:ascii="Arial Narrow" w:hAnsi="Arial Narrow"/>
          <w:bCs/>
          <w:sz w:val="22"/>
          <w:szCs w:val="22"/>
        </w:rPr>
        <w:t xml:space="preserve"> events up to </w:t>
      </w:r>
      <w:r w:rsidR="00E63ADD">
        <w:rPr>
          <w:rFonts w:ascii="Arial Narrow" w:hAnsi="Arial Narrow"/>
          <w:bCs/>
          <w:sz w:val="22"/>
          <w:szCs w:val="22"/>
        </w:rPr>
        <w:t>two (2)</w:t>
      </w:r>
      <w:r w:rsidR="00643EEC" w:rsidRPr="00684D5C">
        <w:rPr>
          <w:rFonts w:ascii="Arial Narrow" w:hAnsi="Arial Narrow"/>
          <w:bCs/>
          <w:sz w:val="22"/>
          <w:szCs w:val="22"/>
        </w:rPr>
        <w:t xml:space="preserve"> per year with a maximum of</w:t>
      </w:r>
      <w:r w:rsidR="0023326F">
        <w:rPr>
          <w:rFonts w:ascii="Arial Narrow" w:hAnsi="Arial Narrow"/>
          <w:bCs/>
          <w:sz w:val="22"/>
          <w:szCs w:val="22"/>
        </w:rPr>
        <w:t xml:space="preserve"> </w:t>
      </w:r>
      <w:r w:rsidR="00E63ADD">
        <w:rPr>
          <w:rFonts w:ascii="Arial Narrow" w:hAnsi="Arial Narrow"/>
          <w:bCs/>
          <w:sz w:val="22"/>
          <w:szCs w:val="22"/>
        </w:rPr>
        <w:t>50</w:t>
      </w:r>
      <w:r w:rsidR="00643EEC">
        <w:rPr>
          <w:rFonts w:ascii="Arial Narrow" w:hAnsi="Arial Narrow"/>
          <w:bCs/>
          <w:sz w:val="22"/>
          <w:szCs w:val="22"/>
        </w:rPr>
        <w:t xml:space="preserve"> </w:t>
      </w:r>
      <w:r w:rsidR="00643EEC" w:rsidRPr="00684D5C">
        <w:rPr>
          <w:rFonts w:ascii="Arial Narrow" w:hAnsi="Arial Narrow"/>
          <w:bCs/>
          <w:sz w:val="22"/>
          <w:szCs w:val="22"/>
        </w:rPr>
        <w:t>guests between the hours of 10 AM to 10 PM</w:t>
      </w:r>
      <w:r w:rsidR="004042CF" w:rsidRPr="00684D5C">
        <w:rPr>
          <w:rFonts w:ascii="Arial Narrow" w:hAnsi="Arial Narrow"/>
          <w:bCs/>
          <w:sz w:val="22"/>
          <w:szCs w:val="22"/>
        </w:rPr>
        <w:t>.</w:t>
      </w:r>
    </w:p>
    <w:p w:rsidR="0040509D" w:rsidRPr="00684D5C" w:rsidRDefault="0040509D" w:rsidP="00645743">
      <w:pPr>
        <w:pStyle w:val="NormalWeb"/>
        <w:spacing w:before="0" w:beforeAutospacing="0" w:after="0" w:afterAutospacing="0" w:line="276" w:lineRule="auto"/>
        <w:jc w:val="both"/>
        <w:rPr>
          <w:rFonts w:ascii="Arial Narrow" w:hAnsi="Arial Narrow" w:cs="Arial"/>
          <w:sz w:val="22"/>
          <w:szCs w:val="22"/>
        </w:rPr>
      </w:pPr>
    </w:p>
    <w:p w:rsidR="00BE79AA" w:rsidRDefault="0040509D" w:rsidP="00645743">
      <w:pPr>
        <w:pStyle w:val="NormalWeb"/>
        <w:spacing w:before="0" w:beforeAutospacing="0" w:after="0" w:afterAutospacing="0" w:line="276" w:lineRule="auto"/>
        <w:jc w:val="both"/>
        <w:rPr>
          <w:rFonts w:ascii="Arial Narrow" w:hAnsi="Arial Narrow" w:cs="Arial"/>
          <w:sz w:val="22"/>
          <w:szCs w:val="22"/>
        </w:rPr>
      </w:pPr>
      <w:r w:rsidRPr="00F310DB">
        <w:rPr>
          <w:rFonts w:ascii="Arial Narrow" w:hAnsi="Arial Narrow" w:cs="Arial"/>
          <w:sz w:val="22"/>
          <w:szCs w:val="22"/>
        </w:rPr>
        <w:t>Staff has provided a table below comparing marketing and tours and tastings visitation at other wine</w:t>
      </w:r>
      <w:r w:rsidR="004346CC" w:rsidRPr="00F310DB">
        <w:rPr>
          <w:rFonts w:ascii="Arial Narrow" w:hAnsi="Arial Narrow" w:cs="Arial"/>
          <w:sz w:val="22"/>
          <w:szCs w:val="22"/>
        </w:rPr>
        <w:t xml:space="preserve">ries with annual production of </w:t>
      </w:r>
      <w:r w:rsidR="00E02070">
        <w:rPr>
          <w:rFonts w:ascii="Arial Narrow" w:hAnsi="Arial Narrow" w:cs="Arial"/>
          <w:sz w:val="22"/>
          <w:szCs w:val="22"/>
        </w:rPr>
        <w:t>5</w:t>
      </w:r>
      <w:r w:rsidRPr="00F310DB">
        <w:rPr>
          <w:rFonts w:ascii="Arial Narrow" w:hAnsi="Arial Narrow" w:cs="Arial"/>
          <w:sz w:val="22"/>
          <w:szCs w:val="22"/>
        </w:rPr>
        <w:t>0,000 gallons per year. The proposed visitation programs falls into the</w:t>
      </w:r>
      <w:r w:rsidR="00710125" w:rsidRPr="00F310DB">
        <w:rPr>
          <w:rFonts w:ascii="Arial Narrow" w:hAnsi="Arial Narrow" w:cs="Arial"/>
          <w:sz w:val="22"/>
          <w:szCs w:val="22"/>
        </w:rPr>
        <w:t xml:space="preserve"> </w:t>
      </w:r>
      <w:r w:rsidR="00F310DB" w:rsidRPr="00F310DB">
        <w:rPr>
          <w:rFonts w:ascii="Arial Narrow" w:hAnsi="Arial Narrow" w:cs="Arial"/>
          <w:sz w:val="22"/>
          <w:szCs w:val="22"/>
        </w:rPr>
        <w:t>low</w:t>
      </w:r>
      <w:r w:rsidR="00710125" w:rsidRPr="00F310DB">
        <w:rPr>
          <w:rFonts w:ascii="Arial Narrow" w:hAnsi="Arial Narrow" w:cs="Arial"/>
          <w:sz w:val="22"/>
          <w:szCs w:val="22"/>
        </w:rPr>
        <w:t xml:space="preserve"> end</w:t>
      </w:r>
      <w:r w:rsidRPr="00F310DB">
        <w:rPr>
          <w:rFonts w:ascii="Arial Narrow" w:hAnsi="Arial Narrow" w:cs="Arial"/>
          <w:sz w:val="22"/>
          <w:szCs w:val="22"/>
        </w:rPr>
        <w:t xml:space="preserve"> of the spectrum with regards to number of visitors and</w:t>
      </w:r>
      <w:r w:rsidR="001C1695" w:rsidRPr="00F310DB">
        <w:rPr>
          <w:rFonts w:ascii="Arial Narrow" w:hAnsi="Arial Narrow" w:cs="Arial"/>
          <w:sz w:val="22"/>
          <w:szCs w:val="22"/>
        </w:rPr>
        <w:t xml:space="preserve"> on the </w:t>
      </w:r>
      <w:r w:rsidR="00E02070">
        <w:rPr>
          <w:rFonts w:ascii="Arial Narrow" w:hAnsi="Arial Narrow" w:cs="Arial"/>
          <w:sz w:val="22"/>
          <w:szCs w:val="22"/>
        </w:rPr>
        <w:t>low</w:t>
      </w:r>
      <w:r w:rsidR="001C1695" w:rsidRPr="00F310DB">
        <w:rPr>
          <w:rFonts w:ascii="Arial Narrow" w:hAnsi="Arial Narrow" w:cs="Arial"/>
          <w:sz w:val="22"/>
          <w:szCs w:val="22"/>
        </w:rPr>
        <w:t xml:space="preserve"> end for</w:t>
      </w:r>
      <w:r w:rsidRPr="00F310DB">
        <w:rPr>
          <w:rFonts w:ascii="Arial Narrow" w:hAnsi="Arial Narrow" w:cs="Arial"/>
          <w:sz w:val="22"/>
          <w:szCs w:val="22"/>
        </w:rPr>
        <w:t xml:space="preserve"> events among its peer group of wineries with an approved production </w:t>
      </w:r>
      <w:r w:rsidR="00E02070">
        <w:rPr>
          <w:rFonts w:ascii="Arial Narrow" w:hAnsi="Arial Narrow" w:cs="Arial"/>
          <w:sz w:val="22"/>
          <w:szCs w:val="22"/>
        </w:rPr>
        <w:t>capacity of 5</w:t>
      </w:r>
      <w:r w:rsidRPr="00F310DB">
        <w:rPr>
          <w:rFonts w:ascii="Arial Narrow" w:hAnsi="Arial Narrow" w:cs="Arial"/>
          <w:sz w:val="22"/>
          <w:szCs w:val="22"/>
        </w:rPr>
        <w:t>0,000 gallons per year. The table also provides a comparison of winery building square footage for the wineries listed. As can be seen</w:t>
      </w:r>
      <w:r w:rsidR="00485992" w:rsidRPr="00F310DB">
        <w:rPr>
          <w:rFonts w:ascii="Arial Narrow" w:hAnsi="Arial Narrow" w:cs="Arial"/>
          <w:sz w:val="22"/>
          <w:szCs w:val="22"/>
        </w:rPr>
        <w:t>,</w:t>
      </w:r>
      <w:r w:rsidRPr="00F310DB">
        <w:rPr>
          <w:rFonts w:ascii="Arial Narrow" w:hAnsi="Arial Narrow" w:cs="Arial"/>
          <w:sz w:val="22"/>
          <w:szCs w:val="22"/>
        </w:rPr>
        <w:t xml:space="preserve"> </w:t>
      </w:r>
      <w:r w:rsidR="00F310DB" w:rsidRPr="00F310DB">
        <w:rPr>
          <w:rFonts w:ascii="Arial Narrow" w:hAnsi="Arial Narrow" w:cs="Arial"/>
          <w:sz w:val="22"/>
          <w:szCs w:val="22"/>
        </w:rPr>
        <w:t>Robert Foley Vineyards Winery</w:t>
      </w:r>
      <w:r w:rsidRPr="00F310DB">
        <w:rPr>
          <w:rFonts w:ascii="Arial Narrow" w:hAnsi="Arial Narrow" w:cs="Arial"/>
          <w:sz w:val="22"/>
          <w:szCs w:val="22"/>
        </w:rPr>
        <w:t xml:space="preserve"> building square footage relative </w:t>
      </w:r>
      <w:r w:rsidR="00010031" w:rsidRPr="00F310DB">
        <w:rPr>
          <w:rFonts w:ascii="Arial Narrow" w:hAnsi="Arial Narrow" w:cs="Arial"/>
          <w:sz w:val="22"/>
          <w:szCs w:val="22"/>
        </w:rPr>
        <w:t xml:space="preserve">to its production capacity hits </w:t>
      </w:r>
      <w:r w:rsidR="00F310DB" w:rsidRPr="00F310DB">
        <w:rPr>
          <w:rFonts w:ascii="Arial Narrow" w:hAnsi="Arial Narrow" w:cs="Arial"/>
          <w:sz w:val="22"/>
          <w:szCs w:val="22"/>
        </w:rPr>
        <w:t>at the lowest</w:t>
      </w:r>
      <w:r w:rsidR="00010031" w:rsidRPr="00F310DB">
        <w:rPr>
          <w:rFonts w:ascii="Arial Narrow" w:hAnsi="Arial Narrow" w:cs="Arial"/>
          <w:sz w:val="22"/>
          <w:szCs w:val="22"/>
        </w:rPr>
        <w:t xml:space="preserve"> end of</w:t>
      </w:r>
      <w:r w:rsidRPr="00F310DB">
        <w:rPr>
          <w:rFonts w:ascii="Arial Narrow" w:hAnsi="Arial Narrow" w:cs="Arial"/>
          <w:sz w:val="22"/>
          <w:szCs w:val="22"/>
        </w:rPr>
        <w:t xml:space="preserve"> </w:t>
      </w:r>
      <w:r w:rsidR="00010031" w:rsidRPr="00F310DB">
        <w:rPr>
          <w:rFonts w:ascii="Arial Narrow" w:hAnsi="Arial Narrow" w:cs="Arial"/>
          <w:sz w:val="22"/>
          <w:szCs w:val="22"/>
        </w:rPr>
        <w:t>the</w:t>
      </w:r>
      <w:r w:rsidRPr="00F310DB">
        <w:rPr>
          <w:rFonts w:ascii="Arial Narrow" w:hAnsi="Arial Narrow" w:cs="Arial"/>
          <w:sz w:val="22"/>
          <w:szCs w:val="22"/>
        </w:rPr>
        <w:t xml:space="preserve"> spectrum at </w:t>
      </w:r>
      <w:r w:rsidR="00F310DB" w:rsidRPr="00F310DB">
        <w:rPr>
          <w:rFonts w:ascii="Arial Narrow" w:hAnsi="Arial Narrow" w:cs="Arial"/>
          <w:sz w:val="22"/>
          <w:szCs w:val="22"/>
        </w:rPr>
        <w:t>1,760</w:t>
      </w:r>
      <w:r w:rsidRPr="00F310DB">
        <w:rPr>
          <w:rFonts w:ascii="Arial Narrow" w:hAnsi="Arial Narrow" w:cs="Arial"/>
          <w:sz w:val="22"/>
          <w:szCs w:val="22"/>
        </w:rPr>
        <w:t xml:space="preserve"> square feet, with other wineries ranging in size from </w:t>
      </w:r>
      <w:r w:rsidR="00E02070">
        <w:rPr>
          <w:rFonts w:ascii="Arial Narrow" w:hAnsi="Arial Narrow" w:cs="Arial"/>
          <w:sz w:val="22"/>
          <w:szCs w:val="22"/>
        </w:rPr>
        <w:t>4,199</w:t>
      </w:r>
      <w:r w:rsidRPr="00F310DB">
        <w:rPr>
          <w:rFonts w:ascii="Arial Narrow" w:hAnsi="Arial Narrow" w:cs="Arial"/>
          <w:sz w:val="22"/>
          <w:szCs w:val="22"/>
        </w:rPr>
        <w:t xml:space="preserve"> square feet to </w:t>
      </w:r>
      <w:r w:rsidR="00E02070">
        <w:rPr>
          <w:rFonts w:ascii="Arial Narrow" w:hAnsi="Arial Narrow" w:cs="Arial"/>
          <w:sz w:val="22"/>
          <w:szCs w:val="22"/>
        </w:rPr>
        <w:t>44,002</w:t>
      </w:r>
      <w:r w:rsidRPr="00F310DB">
        <w:rPr>
          <w:rFonts w:ascii="Arial Narrow" w:hAnsi="Arial Narrow" w:cs="Arial"/>
          <w:sz w:val="22"/>
          <w:szCs w:val="22"/>
        </w:rPr>
        <w:t xml:space="preserve"> square feet.</w:t>
      </w:r>
    </w:p>
    <w:p w:rsidR="0035657F" w:rsidRDefault="0035657F" w:rsidP="00CA7EB6">
      <w:pPr>
        <w:pStyle w:val="NormalWeb"/>
        <w:spacing w:before="0" w:beforeAutospacing="0" w:after="0" w:afterAutospacing="0" w:line="276" w:lineRule="auto"/>
        <w:rPr>
          <w:rFonts w:ascii="Arial Narrow" w:hAnsi="Arial Narrow" w:cs="Arial"/>
          <w:sz w:val="22"/>
          <w:szCs w:val="22"/>
        </w:rPr>
      </w:pPr>
    </w:p>
    <w:p w:rsidR="00010031" w:rsidRPr="00010031" w:rsidRDefault="00E82C42" w:rsidP="00CA7EB6">
      <w:pPr>
        <w:pStyle w:val="NormalWeb"/>
        <w:spacing w:before="0" w:beforeAutospacing="0" w:after="0" w:afterAutospacing="0" w:line="276" w:lineRule="auto"/>
        <w:rPr>
          <w:rFonts w:ascii="Arial Narrow" w:hAnsi="Arial Narrow" w:cs="Arial"/>
          <w:b/>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00010031" w:rsidRPr="00010031">
        <w:rPr>
          <w:rFonts w:ascii="Arial Narrow" w:hAnsi="Arial Narrow" w:cs="Arial"/>
          <w:b/>
          <w:sz w:val="22"/>
          <w:szCs w:val="22"/>
        </w:rPr>
        <w:t>Comparison Wineries</w:t>
      </w:r>
      <w:r w:rsidR="00E0292F">
        <w:rPr>
          <w:rFonts w:ascii="Arial Narrow" w:hAnsi="Arial Narrow" w:cs="Arial"/>
          <w:b/>
          <w:sz w:val="22"/>
          <w:szCs w:val="22"/>
        </w:rPr>
        <w:t>-</w:t>
      </w:r>
      <w:r w:rsidR="00E02070">
        <w:rPr>
          <w:rFonts w:ascii="Arial Narrow" w:hAnsi="Arial Narrow" w:cs="Arial"/>
          <w:b/>
          <w:sz w:val="22"/>
          <w:szCs w:val="22"/>
        </w:rPr>
        <w:t>5</w:t>
      </w:r>
      <w:r w:rsidR="004346CC">
        <w:rPr>
          <w:rFonts w:ascii="Arial Narrow" w:hAnsi="Arial Narrow" w:cs="Arial"/>
          <w:b/>
          <w:sz w:val="22"/>
          <w:szCs w:val="22"/>
        </w:rPr>
        <w:t>0k gallons per year Production</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66"/>
        <w:gridCol w:w="1340"/>
        <w:gridCol w:w="1363"/>
        <w:gridCol w:w="1040"/>
        <w:gridCol w:w="948"/>
        <w:gridCol w:w="1585"/>
        <w:gridCol w:w="1088"/>
      </w:tblGrid>
      <w:tr w:rsidR="00E02070" w:rsidTr="004F2D94">
        <w:trPr>
          <w:tblHeader/>
          <w:tblCellSpacing w:w="0" w:type="dxa"/>
        </w:trPr>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hideMark/>
          </w:tcPr>
          <w:p w:rsidR="00E02070" w:rsidRPr="008C21F1" w:rsidRDefault="00E02070" w:rsidP="00994E32">
            <w:r w:rsidRPr="008C21F1">
              <w:t>Winery Name</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hideMark/>
          </w:tcPr>
          <w:p w:rsidR="00E02070" w:rsidRPr="008C21F1" w:rsidRDefault="00E02070" w:rsidP="00994E32">
            <w:r w:rsidRPr="008C21F1">
              <w:t xml:space="preserve">Current or </w:t>
            </w:r>
            <w:proofErr w:type="spellStart"/>
            <w:r w:rsidRPr="008C21F1">
              <w:t>Expan</w:t>
            </w:r>
            <w:proofErr w:type="spellEnd"/>
            <w:r w:rsidRPr="008C21F1">
              <w:t xml:space="preserve"> Total Prod.</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hideMark/>
          </w:tcPr>
          <w:p w:rsidR="00E02070" w:rsidRPr="008C21F1" w:rsidRDefault="00E02070" w:rsidP="00994E32">
            <w:r w:rsidRPr="008C21F1">
              <w:t xml:space="preserve">Current or </w:t>
            </w:r>
            <w:proofErr w:type="spellStart"/>
            <w:r w:rsidRPr="008C21F1">
              <w:t>Expan</w:t>
            </w:r>
            <w:proofErr w:type="spellEnd"/>
            <w:r w:rsidRPr="008C21F1">
              <w:t xml:space="preserve"> Total Sq. Ft.</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hideMark/>
          </w:tcPr>
          <w:p w:rsidR="00E02070" w:rsidRPr="008C21F1" w:rsidRDefault="00E02070" w:rsidP="00994E32">
            <w:r w:rsidRPr="008C21F1">
              <w:t>Employees</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hideMark/>
          </w:tcPr>
          <w:p w:rsidR="00E02070" w:rsidRPr="008C21F1" w:rsidRDefault="00E02070" w:rsidP="00994E32">
            <w:r w:rsidRPr="008C21F1">
              <w:t>Tours &amp; Tasting</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hideMark/>
          </w:tcPr>
          <w:p w:rsidR="00E02070" w:rsidRPr="008C21F1" w:rsidRDefault="00E02070" w:rsidP="00994E32">
            <w:r w:rsidRPr="008C21F1">
              <w:t>Visitors(Ave/</w:t>
            </w:r>
            <w:proofErr w:type="spellStart"/>
            <w:r w:rsidRPr="008C21F1">
              <w:t>Wk</w:t>
            </w:r>
            <w:proofErr w:type="spellEnd"/>
            <w:r w:rsidRPr="008C21F1">
              <w:t>)</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hideMark/>
          </w:tcPr>
          <w:p w:rsidR="00E02070" w:rsidRPr="008C21F1" w:rsidRDefault="00E02070" w:rsidP="00994E32">
            <w:r w:rsidRPr="008C21F1">
              <w:t>Total Events/</w:t>
            </w:r>
            <w:proofErr w:type="spellStart"/>
            <w:r w:rsidRPr="008C21F1">
              <w:t>Yr</w:t>
            </w:r>
            <w:proofErr w:type="spellEnd"/>
          </w:p>
        </w:tc>
      </w:tr>
      <w:tr w:rsidR="00E02070" w:rsidTr="00F310DB">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E02070" w:rsidRDefault="00E02070" w:rsidP="00994E32">
            <w:r w:rsidRPr="008C21F1">
              <w:t>ALTAMURA WINERY</w:t>
            </w:r>
          </w:p>
          <w:p w:rsidR="007F299E" w:rsidRPr="008C21F1" w:rsidRDefault="007F299E" w:rsidP="00994E32">
            <w:r>
              <w:t>Hillside</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E02070" w:rsidRPr="008C21F1" w:rsidRDefault="00E02070" w:rsidP="00E82C42">
            <w:pPr>
              <w:jc w:val="both"/>
            </w:pPr>
            <w:r>
              <w:t>50,000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E02070" w:rsidRPr="008C21F1" w:rsidRDefault="00E02070" w:rsidP="00E82C42">
            <w:pPr>
              <w:jc w:val="both"/>
            </w:pPr>
            <w:r w:rsidRPr="008C21F1">
              <w:t>11,800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E02070" w:rsidRPr="008C21F1" w:rsidRDefault="00E02070" w:rsidP="00E82C42">
            <w:pPr>
              <w:jc w:val="both"/>
            </w:pPr>
            <w:r w:rsidRPr="008C21F1">
              <w:t>2</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E02070" w:rsidRPr="008C21F1" w:rsidRDefault="00E02070" w:rsidP="00E82C42">
            <w:pPr>
              <w:jc w:val="both"/>
            </w:pPr>
            <w:r w:rsidRPr="008C21F1">
              <w:t>APPT</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E02070" w:rsidRPr="008C21F1" w:rsidRDefault="00E02070" w:rsidP="00E82C42">
            <w:pPr>
              <w:jc w:val="both"/>
            </w:pPr>
            <w:r w:rsidRPr="008C21F1">
              <w:t>20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E02070" w:rsidRPr="008C21F1" w:rsidRDefault="00E02070" w:rsidP="00E82C42">
            <w:pPr>
              <w:jc w:val="both"/>
            </w:pPr>
          </w:p>
        </w:tc>
      </w:tr>
      <w:tr w:rsidR="00E02070" w:rsidTr="00F310DB">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E02070" w:rsidRDefault="00E02070" w:rsidP="00994E32">
            <w:r w:rsidRPr="008C21F1">
              <w:t>BALLENTINE WINERY</w:t>
            </w:r>
          </w:p>
          <w:p w:rsidR="007F299E" w:rsidRPr="008C21F1" w:rsidRDefault="007F299E" w:rsidP="00994E32">
            <w:r>
              <w:t>Valley Floor</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E02070" w:rsidRPr="008C21F1" w:rsidRDefault="00E02070" w:rsidP="00E82C42">
            <w:pPr>
              <w:jc w:val="both"/>
            </w:pPr>
            <w:r>
              <w:t>50,000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E02070" w:rsidRPr="008C21F1" w:rsidRDefault="00E02070" w:rsidP="00E82C42">
            <w:pPr>
              <w:jc w:val="both"/>
            </w:pPr>
            <w:r w:rsidRPr="008C21F1">
              <w:t>21,640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E02070" w:rsidRPr="008C21F1" w:rsidRDefault="00E02070" w:rsidP="00E82C42">
            <w:pPr>
              <w:jc w:val="both"/>
            </w:pPr>
            <w:r w:rsidRPr="008C21F1">
              <w:t>4</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E02070" w:rsidRPr="008C21F1" w:rsidRDefault="00E02070" w:rsidP="00E82C42">
            <w:pPr>
              <w:jc w:val="both"/>
            </w:pPr>
            <w:r w:rsidRPr="008C21F1">
              <w:t>TST APPT</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E02070" w:rsidRPr="008C21F1" w:rsidRDefault="00E02070" w:rsidP="00E82C42">
            <w:pPr>
              <w:jc w:val="both"/>
            </w:pPr>
            <w:r w:rsidRPr="008C21F1">
              <w:t>10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E02070" w:rsidRPr="008C21F1" w:rsidRDefault="00E02070" w:rsidP="00E82C42">
            <w:pPr>
              <w:jc w:val="both"/>
            </w:pPr>
            <w:r w:rsidRPr="008C21F1">
              <w:t>24</w:t>
            </w:r>
          </w:p>
        </w:tc>
      </w:tr>
      <w:tr w:rsidR="00E02070" w:rsidTr="00F310DB">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E02070" w:rsidRDefault="00E02070" w:rsidP="00994E32">
            <w:r w:rsidRPr="008C21F1">
              <w:t>BENNETT LANE WINERY</w:t>
            </w:r>
          </w:p>
          <w:p w:rsidR="007F299E" w:rsidRPr="008C21F1" w:rsidRDefault="007F299E" w:rsidP="00994E32">
            <w:r>
              <w:t>Valley Floor</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E02070" w:rsidRPr="008C21F1" w:rsidRDefault="00E02070" w:rsidP="00E82C42">
            <w:pPr>
              <w:jc w:val="both"/>
            </w:pPr>
            <w:r>
              <w:t>50,000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E02070" w:rsidRPr="008C21F1" w:rsidRDefault="00E02070" w:rsidP="00E82C42">
            <w:pPr>
              <w:jc w:val="both"/>
            </w:pPr>
            <w:r w:rsidRPr="008C21F1">
              <w:t>17,550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E02070" w:rsidRPr="008C21F1" w:rsidRDefault="00E02070" w:rsidP="00E82C42">
            <w:pPr>
              <w:jc w:val="both"/>
            </w:pPr>
            <w:r w:rsidRPr="008C21F1">
              <w:t>11</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E02070" w:rsidRPr="008C21F1" w:rsidRDefault="00E02070" w:rsidP="00E82C42">
            <w:pPr>
              <w:jc w:val="both"/>
            </w:pPr>
            <w:r w:rsidRPr="008C21F1">
              <w:t>APPT</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E02070" w:rsidRPr="008C21F1" w:rsidRDefault="00E02070" w:rsidP="00E82C42">
            <w:pPr>
              <w:jc w:val="both"/>
            </w:pPr>
            <w:r w:rsidRPr="008C21F1">
              <w:t>168</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E02070" w:rsidRPr="008C21F1" w:rsidRDefault="00E02070" w:rsidP="00E82C42">
            <w:pPr>
              <w:jc w:val="both"/>
            </w:pPr>
          </w:p>
        </w:tc>
      </w:tr>
      <w:tr w:rsidR="00E02070" w:rsidTr="00F310DB">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E02070" w:rsidRDefault="00E02070" w:rsidP="00994E32">
            <w:r w:rsidRPr="008C21F1">
              <w:t>CAIRDEAN WINERY</w:t>
            </w:r>
          </w:p>
          <w:p w:rsidR="007F299E" w:rsidRPr="008C21F1" w:rsidRDefault="007F299E" w:rsidP="00994E32">
            <w:r>
              <w:t>Valley Floor</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E02070" w:rsidRPr="008C21F1" w:rsidRDefault="00E02070" w:rsidP="00E82C42">
            <w:pPr>
              <w:jc w:val="both"/>
            </w:pPr>
            <w:r>
              <w:t>50,000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E02070" w:rsidRPr="008C21F1" w:rsidRDefault="00E02070" w:rsidP="00E82C42">
            <w:pPr>
              <w:jc w:val="both"/>
            </w:pPr>
            <w:r w:rsidRPr="008C21F1">
              <w:t>44,002</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E02070" w:rsidRPr="008C21F1" w:rsidRDefault="00E02070" w:rsidP="00E82C42">
            <w:pPr>
              <w:jc w:val="both"/>
            </w:pPr>
            <w:r w:rsidRPr="008C21F1">
              <w:t>14</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E02070" w:rsidRPr="008C21F1" w:rsidRDefault="00E02070" w:rsidP="00E82C42">
            <w:pPr>
              <w:jc w:val="both"/>
            </w:pPr>
            <w:r w:rsidRPr="008C21F1">
              <w:t>APPT</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E02070" w:rsidRPr="008C21F1" w:rsidRDefault="00E02070" w:rsidP="00E82C42">
            <w:pPr>
              <w:jc w:val="both"/>
            </w:pPr>
            <w:r w:rsidRPr="008C21F1">
              <w:t>175</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E02070" w:rsidRPr="008C21F1" w:rsidRDefault="00E02070" w:rsidP="00E82C42">
            <w:pPr>
              <w:jc w:val="both"/>
            </w:pPr>
            <w:r w:rsidRPr="008C21F1">
              <w:t>6</w:t>
            </w:r>
          </w:p>
        </w:tc>
      </w:tr>
      <w:tr w:rsidR="007F299E" w:rsidTr="00F310DB">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Default="007F299E" w:rsidP="00994E32">
            <w:r w:rsidRPr="008C21F1">
              <w:t>ENVY WINES</w:t>
            </w:r>
          </w:p>
          <w:p w:rsidR="007F299E" w:rsidRPr="008C21F1" w:rsidRDefault="007F299E" w:rsidP="00994E32">
            <w:r>
              <w:t>Valley Floor</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t>50,000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4,199</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3</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APPT</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56</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391</w:t>
            </w:r>
          </w:p>
        </w:tc>
      </w:tr>
      <w:tr w:rsidR="007F299E" w:rsidTr="00F310DB">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Default="007F299E" w:rsidP="00994E32">
            <w:r w:rsidRPr="008C21F1">
              <w:t>FOLIE A DEUX</w:t>
            </w:r>
          </w:p>
          <w:p w:rsidR="007F299E" w:rsidRPr="008C21F1" w:rsidRDefault="007F299E" w:rsidP="00994E32">
            <w:r>
              <w:t>Valley Floor</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t>50,000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10,000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4</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PUB</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350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p>
        </w:tc>
      </w:tr>
      <w:tr w:rsidR="007F299E" w:rsidTr="00F310DB">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Default="007F299E" w:rsidP="00994E32">
            <w:r w:rsidRPr="008C21F1">
              <w:t>HAGAFEN CELLARS</w:t>
            </w:r>
          </w:p>
          <w:p w:rsidR="007F299E" w:rsidRPr="008C21F1" w:rsidRDefault="007F299E" w:rsidP="00994E32">
            <w:r>
              <w:t>Valley Floor</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t>50,000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6,800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6</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APPT</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150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12</w:t>
            </w:r>
          </w:p>
        </w:tc>
      </w:tr>
      <w:tr w:rsidR="007F299E" w:rsidTr="00F310DB">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Default="007F299E" w:rsidP="00994E32">
            <w:r w:rsidRPr="008C21F1">
              <w:t>KRUPP BROTHERS WINERY</w:t>
            </w:r>
          </w:p>
          <w:p w:rsidR="007F299E" w:rsidRPr="008C21F1" w:rsidRDefault="007F299E" w:rsidP="00994E32">
            <w:r>
              <w:t>Hillside</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t>50,000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18,875</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10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APPT</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420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115</w:t>
            </w:r>
          </w:p>
        </w:tc>
      </w:tr>
      <w:tr w:rsidR="007F299E" w:rsidTr="00F310DB">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Default="007F299E" w:rsidP="00994E32">
            <w:r w:rsidRPr="008C21F1">
              <w:t>LINCOLN RANCH WINERY</w:t>
            </w:r>
          </w:p>
          <w:p w:rsidR="007F299E" w:rsidRPr="008C21F1" w:rsidRDefault="007F299E" w:rsidP="00994E32">
            <w:r>
              <w:t>Valley Floor</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t>50,000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33,050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11</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APPT</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300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34</w:t>
            </w:r>
          </w:p>
        </w:tc>
      </w:tr>
      <w:tr w:rsidR="007F299E" w:rsidTr="00F310DB">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Default="007F299E" w:rsidP="00994E32">
            <w:r w:rsidRPr="008C21F1">
              <w:t>MATERRA WINERY</w:t>
            </w:r>
          </w:p>
          <w:p w:rsidR="00E82C42" w:rsidRPr="008C21F1" w:rsidRDefault="00E82C42" w:rsidP="00994E32">
            <w:r>
              <w:t>Valley Floor</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t>50,000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17,115</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4.5</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APPT</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40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26</w:t>
            </w:r>
          </w:p>
        </w:tc>
      </w:tr>
      <w:tr w:rsidR="007F299E" w:rsidTr="00F310DB">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Default="007F299E" w:rsidP="00994E32">
            <w:r w:rsidRPr="008C21F1">
              <w:t>MONT ST JOHN CELLARS</w:t>
            </w:r>
          </w:p>
          <w:p w:rsidR="00E82C42" w:rsidRPr="008C21F1" w:rsidRDefault="00E82C42" w:rsidP="00994E32">
            <w:r>
              <w:t>Hillside</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t>50,000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13,210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5.5</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PUB</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3,500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p>
        </w:tc>
      </w:tr>
      <w:tr w:rsidR="007F299E" w:rsidTr="00F310DB">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Default="007F299E" w:rsidP="00994E32">
            <w:r w:rsidRPr="008C21F1">
              <w:t>NIEBAUM COPPOLA ESTATE NIEBAUM LN</w:t>
            </w:r>
          </w:p>
          <w:p w:rsidR="00E82C42" w:rsidRPr="008C21F1" w:rsidRDefault="00E82C42" w:rsidP="00994E32">
            <w:r>
              <w:t>Hillside</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t>50,000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19,290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7.5</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APPT</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15</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p>
        </w:tc>
      </w:tr>
      <w:tr w:rsidR="007F299E" w:rsidTr="00F310DB">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Default="007F299E" w:rsidP="00994E32">
            <w:r w:rsidRPr="008C21F1">
              <w:t>NORMAN ALUMBAUGH WINERY</w:t>
            </w:r>
          </w:p>
          <w:p w:rsidR="00E82C42" w:rsidRPr="008C21F1" w:rsidRDefault="00E82C42" w:rsidP="00994E32">
            <w:r>
              <w:t>Hillside</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t>50,000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21,052</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3</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APPT</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20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8</w:t>
            </w:r>
          </w:p>
        </w:tc>
      </w:tr>
      <w:tr w:rsidR="007F299E" w:rsidTr="00F310DB">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Default="007F299E" w:rsidP="00994E32">
            <w:r w:rsidRPr="008C21F1">
              <w:t>OUTPOST WINES</w:t>
            </w:r>
          </w:p>
          <w:p w:rsidR="00E82C42" w:rsidRPr="008C21F1" w:rsidRDefault="00E82C42" w:rsidP="00994E32">
            <w:r>
              <w:t>Hillside</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t>50,000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9,155</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10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APPT</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120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9</w:t>
            </w:r>
          </w:p>
        </w:tc>
      </w:tr>
      <w:tr w:rsidR="007F299E" w:rsidTr="00F310DB">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Default="007F299E" w:rsidP="00994E32">
            <w:r w:rsidRPr="008C21F1">
              <w:t>PRIDE MOUNTAIN VINEYARDS</w:t>
            </w:r>
          </w:p>
          <w:p w:rsidR="00E82C42" w:rsidRPr="008C21F1" w:rsidRDefault="00E82C42" w:rsidP="00994E32">
            <w:r>
              <w:t>Hillside</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t>50,000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5,362</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5</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APPT</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20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48</w:t>
            </w:r>
          </w:p>
        </w:tc>
      </w:tr>
      <w:tr w:rsidR="007F299E" w:rsidTr="00F310DB">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Default="007F299E" w:rsidP="00994E32">
            <w:r w:rsidRPr="008C21F1">
              <w:t>ROBERT KEENAN WINERY</w:t>
            </w:r>
          </w:p>
          <w:p w:rsidR="00E82C42" w:rsidRPr="008C21F1" w:rsidRDefault="00E82C42" w:rsidP="00994E32">
            <w:r>
              <w:t>Hillside</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t>50,000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7,695</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10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APPT</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245</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21</w:t>
            </w:r>
          </w:p>
        </w:tc>
      </w:tr>
      <w:tr w:rsidR="007F299E" w:rsidTr="00F310DB">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Default="007F299E" w:rsidP="00994E32">
            <w:r w:rsidRPr="008C21F1">
              <w:t>SEQUOIA GROVE VINEYARDS</w:t>
            </w:r>
          </w:p>
          <w:p w:rsidR="00E82C42" w:rsidRPr="008C21F1" w:rsidRDefault="00E82C42" w:rsidP="00994E32">
            <w:r>
              <w:t>Valley Floor</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t>50,000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12,937</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4</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PUB</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600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p>
        </w:tc>
      </w:tr>
      <w:tr w:rsidR="007F299E" w:rsidTr="00F310DB">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Default="007F299E" w:rsidP="00994E32">
            <w:r w:rsidRPr="008C21F1">
              <w:t>SHUTTERS WINERY</w:t>
            </w:r>
          </w:p>
          <w:p w:rsidR="00E82C42" w:rsidRPr="008C21F1" w:rsidRDefault="00E82C42" w:rsidP="00994E32">
            <w:r>
              <w:t>Hillside</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E02070" w:rsidRDefault="007F299E" w:rsidP="00E82C42">
            <w:pPr>
              <w:jc w:val="both"/>
            </w:pPr>
            <w:r w:rsidRPr="00E02070">
              <w:rPr>
                <w:color w:val="000000"/>
              </w:rPr>
              <w:t>50,000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9,034</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4.5</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APPT</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40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8C21F1">
              <w:t>26</w:t>
            </w:r>
          </w:p>
        </w:tc>
      </w:tr>
      <w:tr w:rsidR="007F299E" w:rsidTr="00F310DB">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Default="007F299E" w:rsidP="00994E32">
            <w:pPr>
              <w:rPr>
                <w:b/>
                <w:color w:val="000000"/>
              </w:rPr>
            </w:pPr>
            <w:r>
              <w:rPr>
                <w:b/>
                <w:color w:val="000000"/>
              </w:rPr>
              <w:t>ROBERT FOLEY VINEYA</w:t>
            </w:r>
            <w:r w:rsidRPr="00F310DB">
              <w:rPr>
                <w:b/>
                <w:color w:val="000000"/>
              </w:rPr>
              <w:t>RDS WINERY</w:t>
            </w:r>
          </w:p>
          <w:p w:rsidR="00E82C42" w:rsidRPr="008C21F1" w:rsidRDefault="00E82C42" w:rsidP="00994E32">
            <w:r>
              <w:t>Hillside</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E02070" w:rsidRDefault="007F299E" w:rsidP="00E82C42">
            <w:pPr>
              <w:jc w:val="both"/>
            </w:pPr>
            <w:r>
              <w:rPr>
                <w:b/>
                <w:color w:val="000000"/>
              </w:rPr>
              <w:t>5</w:t>
            </w:r>
            <w:r w:rsidRPr="00F310DB">
              <w:rPr>
                <w:b/>
                <w:color w:val="000000"/>
              </w:rPr>
              <w:t>0,000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E02070">
              <w:rPr>
                <w:b/>
                <w:color w:val="000000"/>
              </w:rPr>
              <w:t>1,760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E02070">
              <w:rPr>
                <w:rFonts w:eastAsiaTheme="minorHAnsi"/>
                <w:b/>
              </w:rPr>
              <w:t>2</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E02070">
              <w:rPr>
                <w:b/>
              </w:rPr>
              <w:t>APPT</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E02070">
              <w:rPr>
                <w:b/>
              </w:rPr>
              <w:t>60</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7F299E" w:rsidRPr="008C21F1" w:rsidRDefault="007F299E" w:rsidP="00E82C42">
            <w:pPr>
              <w:jc w:val="both"/>
            </w:pPr>
            <w:r w:rsidRPr="00E02070">
              <w:rPr>
                <w:b/>
              </w:rPr>
              <w:t>14</w:t>
            </w:r>
          </w:p>
        </w:tc>
      </w:tr>
    </w:tbl>
    <w:p w:rsidR="004346CC" w:rsidRDefault="004346CC" w:rsidP="00215B2A">
      <w:pPr>
        <w:pStyle w:val="NormalWeb"/>
        <w:spacing w:before="0" w:beforeAutospacing="0" w:after="0" w:afterAutospacing="0" w:line="276" w:lineRule="auto"/>
        <w:rPr>
          <w:rFonts w:ascii="Arial Narrow" w:hAnsi="Arial Narrow" w:cs="Arial"/>
          <w:sz w:val="22"/>
          <w:szCs w:val="22"/>
          <w:u w:val="single"/>
        </w:rPr>
      </w:pPr>
    </w:p>
    <w:p w:rsidR="00F03597" w:rsidRDefault="00F03597" w:rsidP="00645743">
      <w:pPr>
        <w:pStyle w:val="NormalWeb"/>
        <w:spacing w:before="0" w:beforeAutospacing="0" w:after="0" w:afterAutospacing="0" w:line="276" w:lineRule="auto"/>
        <w:jc w:val="both"/>
        <w:rPr>
          <w:rFonts w:ascii="Arial Narrow" w:hAnsi="Arial Narrow" w:cs="Arial"/>
          <w:sz w:val="22"/>
          <w:szCs w:val="22"/>
          <w:u w:val="single"/>
        </w:rPr>
      </w:pPr>
    </w:p>
    <w:p w:rsidR="00EA77C4" w:rsidRPr="00684D5C" w:rsidRDefault="00EA77C4" w:rsidP="00645743">
      <w:pPr>
        <w:pStyle w:val="NormalWeb"/>
        <w:spacing w:before="0" w:beforeAutospacing="0" w:after="0" w:afterAutospacing="0" w:line="276" w:lineRule="auto"/>
        <w:jc w:val="both"/>
        <w:rPr>
          <w:rFonts w:ascii="Arial Narrow" w:hAnsi="Arial Narrow" w:cs="Arial"/>
          <w:sz w:val="22"/>
          <w:szCs w:val="22"/>
        </w:rPr>
      </w:pPr>
      <w:r w:rsidRPr="00684D5C">
        <w:rPr>
          <w:rFonts w:ascii="Arial Narrow" w:hAnsi="Arial Narrow" w:cs="Arial"/>
          <w:sz w:val="22"/>
          <w:szCs w:val="22"/>
          <w:u w:val="single"/>
        </w:rPr>
        <w:t>Traffic</w:t>
      </w:r>
      <w:r w:rsidR="005C5738" w:rsidRPr="00684D5C">
        <w:rPr>
          <w:rFonts w:ascii="Arial Narrow" w:hAnsi="Arial Narrow" w:cs="Arial"/>
          <w:sz w:val="22"/>
          <w:szCs w:val="22"/>
          <w:u w:val="single"/>
        </w:rPr>
        <w:t>-</w:t>
      </w:r>
      <w:r w:rsidR="005C5738" w:rsidRPr="00684D5C">
        <w:rPr>
          <w:rFonts w:ascii="Arial Narrow" w:hAnsi="Arial Narrow" w:cs="Arial"/>
          <w:sz w:val="22"/>
          <w:szCs w:val="22"/>
        </w:rPr>
        <w:t xml:space="preserve"> The winery t</w:t>
      </w:r>
      <w:r w:rsidRPr="00684D5C">
        <w:rPr>
          <w:rFonts w:ascii="Arial Narrow" w:hAnsi="Arial Narrow"/>
          <w:sz w:val="22"/>
          <w:szCs w:val="22"/>
        </w:rPr>
        <w:t>raffic generated by the project is expected to be minimal. The applicant has submitted</w:t>
      </w:r>
      <w:r w:rsidR="00684D5C" w:rsidRPr="00684D5C">
        <w:rPr>
          <w:rFonts w:ascii="Arial Narrow" w:hAnsi="Arial Narrow"/>
          <w:sz w:val="22"/>
          <w:szCs w:val="22"/>
        </w:rPr>
        <w:t xml:space="preserve"> </w:t>
      </w:r>
      <w:r w:rsidR="00FF1F4B" w:rsidRPr="00684D5C">
        <w:rPr>
          <w:rFonts w:ascii="Arial Narrow" w:hAnsi="Arial Narrow"/>
          <w:sz w:val="22"/>
          <w:szCs w:val="22"/>
        </w:rPr>
        <w:t>traffic</w:t>
      </w:r>
      <w:r w:rsidR="00684D5C" w:rsidRPr="00684D5C">
        <w:rPr>
          <w:rFonts w:ascii="Arial Narrow" w:hAnsi="Arial Narrow"/>
          <w:sz w:val="22"/>
          <w:szCs w:val="22"/>
        </w:rPr>
        <w:t xml:space="preserve"> information</w:t>
      </w:r>
      <w:r w:rsidR="00FF1F4B" w:rsidRPr="00684D5C">
        <w:rPr>
          <w:rFonts w:ascii="Arial Narrow" w:hAnsi="Arial Narrow"/>
          <w:sz w:val="22"/>
          <w:szCs w:val="22"/>
        </w:rPr>
        <w:t xml:space="preserve"> which identifies</w:t>
      </w:r>
      <w:r w:rsidRPr="00684D5C">
        <w:rPr>
          <w:rFonts w:ascii="Arial Narrow" w:hAnsi="Arial Narrow"/>
          <w:sz w:val="22"/>
          <w:szCs w:val="22"/>
        </w:rPr>
        <w:t xml:space="preserve"> t</w:t>
      </w:r>
      <w:r w:rsidR="00E16E37">
        <w:rPr>
          <w:rFonts w:ascii="Arial Narrow" w:hAnsi="Arial Narrow"/>
          <w:sz w:val="22"/>
          <w:szCs w:val="22"/>
        </w:rPr>
        <w:t>hat the proposed winery hours (8</w:t>
      </w:r>
      <w:r w:rsidRPr="00684D5C">
        <w:rPr>
          <w:rStyle w:val="Strong"/>
          <w:rFonts w:ascii="Arial Narrow" w:hAnsi="Arial Narrow" w:cs="Arial"/>
          <w:b w:val="0"/>
          <w:sz w:val="22"/>
          <w:szCs w:val="22"/>
        </w:rPr>
        <w:t xml:space="preserve">:00 am to </w:t>
      </w:r>
      <w:r w:rsidR="00E16E37">
        <w:rPr>
          <w:rStyle w:val="Strong"/>
          <w:rFonts w:ascii="Arial Narrow" w:hAnsi="Arial Narrow" w:cs="Arial"/>
          <w:b w:val="0"/>
          <w:sz w:val="22"/>
          <w:szCs w:val="22"/>
        </w:rPr>
        <w:t>5</w:t>
      </w:r>
      <w:r w:rsidRPr="00684D5C">
        <w:rPr>
          <w:rStyle w:val="Strong"/>
          <w:rFonts w:ascii="Arial Narrow" w:hAnsi="Arial Narrow" w:cs="Arial"/>
          <w:b w:val="0"/>
          <w:sz w:val="22"/>
          <w:szCs w:val="22"/>
        </w:rPr>
        <w:t>:00 pm, Monday-S</w:t>
      </w:r>
      <w:r w:rsidR="00684D5C" w:rsidRPr="00684D5C">
        <w:rPr>
          <w:rStyle w:val="Strong"/>
          <w:rFonts w:ascii="Arial Narrow" w:hAnsi="Arial Narrow" w:cs="Arial"/>
          <w:b w:val="0"/>
          <w:sz w:val="22"/>
          <w:szCs w:val="22"/>
        </w:rPr>
        <w:t>u</w:t>
      </w:r>
      <w:r w:rsidR="004971F8">
        <w:rPr>
          <w:rStyle w:val="Strong"/>
          <w:rFonts w:ascii="Arial Narrow" w:hAnsi="Arial Narrow" w:cs="Arial"/>
          <w:b w:val="0"/>
          <w:sz w:val="22"/>
          <w:szCs w:val="22"/>
        </w:rPr>
        <w:t>n</w:t>
      </w:r>
      <w:r w:rsidR="004658AA" w:rsidRPr="00684D5C">
        <w:rPr>
          <w:rStyle w:val="Strong"/>
          <w:rFonts w:ascii="Arial Narrow" w:hAnsi="Arial Narrow" w:cs="Arial"/>
          <w:b w:val="0"/>
          <w:sz w:val="22"/>
          <w:szCs w:val="22"/>
        </w:rPr>
        <w:t>da</w:t>
      </w:r>
      <w:r w:rsidRPr="00684D5C">
        <w:rPr>
          <w:rStyle w:val="Strong"/>
          <w:rFonts w:ascii="Arial Narrow" w:hAnsi="Arial Narrow" w:cs="Arial"/>
          <w:b w:val="0"/>
          <w:sz w:val="22"/>
          <w:szCs w:val="22"/>
        </w:rPr>
        <w:t xml:space="preserve">y for visitation and </w:t>
      </w:r>
      <w:r w:rsidR="00E16E37">
        <w:rPr>
          <w:rStyle w:val="Strong"/>
          <w:rFonts w:ascii="Arial Narrow" w:hAnsi="Arial Narrow" w:cs="Arial"/>
          <w:b w:val="0"/>
          <w:sz w:val="22"/>
          <w:szCs w:val="22"/>
        </w:rPr>
        <w:t>8</w:t>
      </w:r>
      <w:r w:rsidR="004658AA" w:rsidRPr="00684D5C">
        <w:rPr>
          <w:rStyle w:val="Strong"/>
          <w:rFonts w:ascii="Arial Narrow" w:hAnsi="Arial Narrow" w:cs="Arial"/>
          <w:b w:val="0"/>
          <w:sz w:val="22"/>
          <w:szCs w:val="22"/>
        </w:rPr>
        <w:t xml:space="preserve">:00 am to </w:t>
      </w:r>
      <w:r w:rsidR="00E16E37">
        <w:rPr>
          <w:rStyle w:val="Strong"/>
          <w:rFonts w:ascii="Arial Narrow" w:hAnsi="Arial Narrow" w:cs="Arial"/>
          <w:b w:val="0"/>
          <w:sz w:val="22"/>
          <w:szCs w:val="22"/>
        </w:rPr>
        <w:t>5</w:t>
      </w:r>
      <w:r w:rsidR="004658AA" w:rsidRPr="00684D5C">
        <w:rPr>
          <w:rStyle w:val="Strong"/>
          <w:rFonts w:ascii="Arial Narrow" w:hAnsi="Arial Narrow" w:cs="Arial"/>
          <w:b w:val="0"/>
          <w:sz w:val="22"/>
          <w:szCs w:val="22"/>
        </w:rPr>
        <w:t>:0</w:t>
      </w:r>
      <w:r w:rsidRPr="00684D5C">
        <w:rPr>
          <w:rStyle w:val="Strong"/>
          <w:rFonts w:ascii="Arial Narrow" w:hAnsi="Arial Narrow" w:cs="Arial"/>
          <w:b w:val="0"/>
          <w:sz w:val="22"/>
          <w:szCs w:val="22"/>
        </w:rPr>
        <w:t>0 pm, Monday-Friday for production)</w:t>
      </w:r>
      <w:r w:rsidRPr="00684D5C">
        <w:rPr>
          <w:rFonts w:ascii="Arial Narrow" w:hAnsi="Arial Narrow"/>
          <w:sz w:val="22"/>
          <w:szCs w:val="22"/>
        </w:rPr>
        <w:t>, the number of employees (</w:t>
      </w:r>
      <w:r w:rsidR="004658AA" w:rsidRPr="00684D5C">
        <w:rPr>
          <w:rFonts w:ascii="Arial Narrow" w:hAnsi="Arial Narrow"/>
          <w:sz w:val="22"/>
          <w:szCs w:val="22"/>
        </w:rPr>
        <w:t>10</w:t>
      </w:r>
      <w:r w:rsidR="004971F8">
        <w:rPr>
          <w:rFonts w:ascii="Arial Narrow" w:hAnsi="Arial Narrow"/>
          <w:sz w:val="22"/>
          <w:szCs w:val="22"/>
        </w:rPr>
        <w:t xml:space="preserve"> or fewer</w:t>
      </w:r>
      <w:r w:rsidRPr="00684D5C">
        <w:rPr>
          <w:rFonts w:ascii="Arial Narrow" w:hAnsi="Arial Narrow"/>
          <w:sz w:val="22"/>
          <w:szCs w:val="22"/>
        </w:rPr>
        <w:t>), the winery’s Tours/Tastings Pl</w:t>
      </w:r>
      <w:r w:rsidR="004658AA" w:rsidRPr="00684D5C">
        <w:rPr>
          <w:rFonts w:ascii="Arial Narrow" w:hAnsi="Arial Narrow"/>
          <w:sz w:val="22"/>
          <w:szCs w:val="22"/>
        </w:rPr>
        <w:t>an (</w:t>
      </w:r>
      <w:r w:rsidR="00E16E37">
        <w:rPr>
          <w:rFonts w:ascii="Arial Narrow" w:hAnsi="Arial Narrow"/>
          <w:sz w:val="22"/>
          <w:szCs w:val="22"/>
        </w:rPr>
        <w:t>10</w:t>
      </w:r>
      <w:r w:rsidR="00FF1F4B" w:rsidRPr="00684D5C">
        <w:rPr>
          <w:rFonts w:ascii="Arial Narrow" w:hAnsi="Arial Narrow"/>
          <w:sz w:val="22"/>
          <w:szCs w:val="22"/>
        </w:rPr>
        <w:t xml:space="preserve"> persons maximum per day)</w:t>
      </w:r>
      <w:r w:rsidRPr="00684D5C">
        <w:rPr>
          <w:rFonts w:ascii="Arial Narrow" w:hAnsi="Arial Narrow"/>
          <w:sz w:val="22"/>
          <w:szCs w:val="22"/>
        </w:rPr>
        <w:t>,</w:t>
      </w:r>
      <w:r w:rsidR="00FF1F4B" w:rsidRPr="00684D5C">
        <w:rPr>
          <w:rFonts w:ascii="Arial Narrow" w:hAnsi="Arial Narrow"/>
          <w:sz w:val="22"/>
          <w:szCs w:val="22"/>
        </w:rPr>
        <w:t xml:space="preserve"> </w:t>
      </w:r>
      <w:r w:rsidRPr="00684D5C">
        <w:rPr>
          <w:rFonts w:ascii="Arial Narrow" w:hAnsi="Arial Narrow"/>
          <w:sz w:val="22"/>
          <w:szCs w:val="22"/>
        </w:rPr>
        <w:t xml:space="preserve">and the Marketing Plan with food </w:t>
      </w:r>
      <w:r w:rsidR="00FF1F4B" w:rsidRPr="00684D5C">
        <w:rPr>
          <w:rFonts w:ascii="Arial Narrow" w:hAnsi="Arial Narrow"/>
          <w:sz w:val="22"/>
          <w:szCs w:val="22"/>
        </w:rPr>
        <w:t>catered</w:t>
      </w:r>
      <w:r w:rsidR="004658AA" w:rsidRPr="00684D5C">
        <w:rPr>
          <w:rFonts w:ascii="Arial Narrow" w:hAnsi="Arial Narrow"/>
          <w:sz w:val="22"/>
          <w:szCs w:val="22"/>
        </w:rPr>
        <w:t xml:space="preserve"> at the winery ( </w:t>
      </w:r>
      <w:r w:rsidR="00E16E37">
        <w:rPr>
          <w:rFonts w:ascii="Arial Narrow" w:hAnsi="Arial Narrow"/>
          <w:sz w:val="22"/>
          <w:szCs w:val="22"/>
        </w:rPr>
        <w:t>12</w:t>
      </w:r>
      <w:r w:rsidR="00684D5C" w:rsidRPr="00684D5C">
        <w:rPr>
          <w:rFonts w:ascii="Arial Narrow" w:hAnsi="Arial Narrow"/>
          <w:sz w:val="22"/>
          <w:szCs w:val="22"/>
        </w:rPr>
        <w:t>-</w:t>
      </w:r>
      <w:r w:rsidR="00E16E37">
        <w:rPr>
          <w:rFonts w:ascii="Arial Narrow" w:hAnsi="Arial Narrow"/>
          <w:sz w:val="22"/>
          <w:szCs w:val="22"/>
        </w:rPr>
        <w:t>12</w:t>
      </w:r>
      <w:r w:rsidRPr="00684D5C">
        <w:rPr>
          <w:rFonts w:ascii="Arial Narrow" w:hAnsi="Arial Narrow"/>
          <w:sz w:val="22"/>
          <w:szCs w:val="22"/>
        </w:rPr>
        <w:t xml:space="preserve"> person events per year, </w:t>
      </w:r>
      <w:r w:rsidR="00E16E37">
        <w:rPr>
          <w:rFonts w:ascii="Arial Narrow" w:hAnsi="Arial Narrow"/>
          <w:sz w:val="22"/>
          <w:szCs w:val="22"/>
        </w:rPr>
        <w:t>2</w:t>
      </w:r>
      <w:r w:rsidRPr="00684D5C">
        <w:rPr>
          <w:rFonts w:ascii="Arial Narrow" w:hAnsi="Arial Narrow"/>
          <w:sz w:val="22"/>
          <w:szCs w:val="22"/>
        </w:rPr>
        <w:t>-</w:t>
      </w:r>
      <w:r w:rsidR="00E16E37">
        <w:rPr>
          <w:rFonts w:ascii="Arial Narrow" w:hAnsi="Arial Narrow"/>
          <w:sz w:val="22"/>
          <w:szCs w:val="22"/>
        </w:rPr>
        <w:t>50</w:t>
      </w:r>
      <w:r w:rsidR="004658AA" w:rsidRPr="00684D5C">
        <w:rPr>
          <w:rFonts w:ascii="Arial Narrow" w:hAnsi="Arial Narrow"/>
          <w:sz w:val="22"/>
          <w:szCs w:val="22"/>
        </w:rPr>
        <w:t xml:space="preserve"> </w:t>
      </w:r>
      <w:r w:rsidRPr="00684D5C">
        <w:rPr>
          <w:rFonts w:ascii="Arial Narrow" w:hAnsi="Arial Narrow"/>
          <w:sz w:val="22"/>
          <w:szCs w:val="22"/>
        </w:rPr>
        <w:t xml:space="preserve">person events per year) will contribute to </w:t>
      </w:r>
      <w:r w:rsidR="004971F8">
        <w:rPr>
          <w:rFonts w:ascii="Arial Narrow" w:hAnsi="Arial Narrow"/>
          <w:sz w:val="22"/>
          <w:szCs w:val="22"/>
        </w:rPr>
        <w:t>3</w:t>
      </w:r>
      <w:r w:rsidR="00E16E37">
        <w:rPr>
          <w:rFonts w:ascii="Arial Narrow" w:hAnsi="Arial Narrow"/>
          <w:sz w:val="22"/>
          <w:szCs w:val="22"/>
        </w:rPr>
        <w:t>6</w:t>
      </w:r>
      <w:r w:rsidRPr="00684D5C">
        <w:rPr>
          <w:rFonts w:ascii="Arial Narrow" w:hAnsi="Arial Narrow"/>
          <w:sz w:val="22"/>
          <w:szCs w:val="22"/>
        </w:rPr>
        <w:t xml:space="preserve"> daily trips and</w:t>
      </w:r>
      <w:r w:rsidR="00684D5C" w:rsidRPr="00684D5C">
        <w:rPr>
          <w:rFonts w:ascii="Arial Narrow" w:hAnsi="Arial Narrow"/>
          <w:sz w:val="22"/>
          <w:szCs w:val="22"/>
        </w:rPr>
        <w:t xml:space="preserve"> </w:t>
      </w:r>
      <w:r w:rsidR="00E16E37">
        <w:rPr>
          <w:rFonts w:ascii="Arial Narrow" w:hAnsi="Arial Narrow"/>
          <w:sz w:val="22"/>
          <w:szCs w:val="22"/>
        </w:rPr>
        <w:t>13</w:t>
      </w:r>
      <w:r w:rsidRPr="00684D5C">
        <w:rPr>
          <w:rFonts w:ascii="Arial Narrow" w:hAnsi="Arial Narrow"/>
          <w:sz w:val="22"/>
          <w:szCs w:val="22"/>
        </w:rPr>
        <w:t xml:space="preserve"> daily PM peak trips </w:t>
      </w:r>
      <w:r w:rsidR="004658AA" w:rsidRPr="00684D5C">
        <w:rPr>
          <w:rFonts w:ascii="Arial Narrow" w:hAnsi="Arial Narrow"/>
          <w:sz w:val="22"/>
          <w:szCs w:val="22"/>
        </w:rPr>
        <w:t xml:space="preserve">to </w:t>
      </w:r>
      <w:r w:rsidR="00E16E37">
        <w:rPr>
          <w:rFonts w:ascii="Arial Narrow" w:hAnsi="Arial Narrow"/>
          <w:sz w:val="22"/>
          <w:szCs w:val="22"/>
        </w:rPr>
        <w:t>Summit Lake Drive</w:t>
      </w:r>
      <w:r w:rsidR="00684D5C" w:rsidRPr="00684D5C">
        <w:rPr>
          <w:rFonts w:ascii="Arial Narrow" w:hAnsi="Arial Narrow"/>
          <w:sz w:val="22"/>
          <w:szCs w:val="22"/>
        </w:rPr>
        <w:t>’s</w:t>
      </w:r>
      <w:r w:rsidR="00EE122E" w:rsidRPr="00684D5C">
        <w:rPr>
          <w:rFonts w:ascii="Arial Narrow" w:hAnsi="Arial Narrow"/>
          <w:sz w:val="22"/>
          <w:szCs w:val="22"/>
        </w:rPr>
        <w:t xml:space="preserve"> overall traffic.</w:t>
      </w:r>
      <w:r w:rsidR="008428AA">
        <w:rPr>
          <w:rFonts w:ascii="Arial Narrow" w:hAnsi="Arial Narrow"/>
          <w:sz w:val="22"/>
          <w:szCs w:val="22"/>
        </w:rPr>
        <w:t xml:space="preserve"> </w:t>
      </w:r>
      <w:r w:rsidR="00E16E37" w:rsidRPr="00E16E37">
        <w:rPr>
          <w:rFonts w:ascii="Arial Narrow" w:hAnsi="Arial Narrow"/>
          <w:sz w:val="22"/>
          <w:szCs w:val="22"/>
        </w:rPr>
        <w:t xml:space="preserve">Including marketing events, the traffic generated would not result in a substantial increase in either the number of vehicle trips, the volume to capacity ratio on roads, or congestion at intersections.  According to the Institute of Traffic Engineers, a single-family home would generate 10 vehicle trips per day, 2-4 total trips during the peak PM period (4:00 PM-6:00 PM).  The proposed project would result in approximately 36 daily trips which would not discernibly change the level of service or traffic volumes on White Cottage Road or Howell Mountain Road.  </w:t>
      </w:r>
    </w:p>
    <w:p w:rsidR="00EE122E" w:rsidRPr="00684D5C" w:rsidRDefault="00EE122E" w:rsidP="00645743">
      <w:pPr>
        <w:pStyle w:val="NormalWeb"/>
        <w:spacing w:before="0" w:beforeAutospacing="0" w:after="0" w:afterAutospacing="0" w:line="276" w:lineRule="auto"/>
        <w:jc w:val="both"/>
        <w:rPr>
          <w:rFonts w:ascii="Arial Narrow" w:hAnsi="Arial Narrow" w:cs="Arial"/>
          <w:sz w:val="22"/>
          <w:szCs w:val="22"/>
          <w:u w:val="single"/>
        </w:rPr>
      </w:pPr>
    </w:p>
    <w:p w:rsidR="00EA77C4" w:rsidRPr="00684D5C" w:rsidRDefault="00EA77C4" w:rsidP="00645743">
      <w:pPr>
        <w:tabs>
          <w:tab w:val="left" w:pos="0"/>
        </w:tabs>
        <w:autoSpaceDE w:val="0"/>
        <w:autoSpaceDN w:val="0"/>
        <w:adjustRightInd w:val="0"/>
        <w:jc w:val="both"/>
        <w:rPr>
          <w:rFonts w:ascii="Arial Narrow" w:hAnsi="Arial Narrow"/>
        </w:rPr>
      </w:pPr>
      <w:r w:rsidRPr="00684D5C">
        <w:rPr>
          <w:rFonts w:ascii="Arial Narrow" w:hAnsi="Arial Narrow"/>
        </w:rPr>
        <w:t>The Department of Public Works</w:t>
      </w:r>
      <w:r w:rsidR="005C5738" w:rsidRPr="00684D5C">
        <w:rPr>
          <w:rFonts w:ascii="Arial Narrow" w:hAnsi="Arial Narrow"/>
        </w:rPr>
        <w:t xml:space="preserve"> and Engineering Services</w:t>
      </w:r>
      <w:r w:rsidRPr="00684D5C">
        <w:rPr>
          <w:rFonts w:ascii="Arial Narrow" w:hAnsi="Arial Narrow"/>
        </w:rPr>
        <w:t xml:space="preserve"> has reviewed project access and recommends approval of the project as proposed. </w:t>
      </w:r>
      <w:r w:rsidR="005C5738" w:rsidRPr="00684D5C">
        <w:rPr>
          <w:rFonts w:ascii="Arial Narrow" w:hAnsi="Arial Narrow"/>
        </w:rPr>
        <w:t xml:space="preserve"> </w:t>
      </w:r>
      <w:r w:rsidRPr="00684D5C">
        <w:rPr>
          <w:rFonts w:ascii="Arial Narrow" w:hAnsi="Arial Narrow"/>
        </w:rPr>
        <w:t>The Napa County Fire Marshall has reviewed this application and has identified no significant impacts related to emergency vehicle access provided that standard conditions of approval are incorporated. Project impacts related to traffic hazards and emergency access are expected to be less than significant.</w:t>
      </w:r>
    </w:p>
    <w:p w:rsidR="00EA77C4" w:rsidRPr="00684D5C" w:rsidRDefault="00EA77C4" w:rsidP="00645743">
      <w:pPr>
        <w:tabs>
          <w:tab w:val="left" w:pos="720"/>
        </w:tabs>
        <w:autoSpaceDE w:val="0"/>
        <w:autoSpaceDN w:val="0"/>
        <w:adjustRightInd w:val="0"/>
        <w:spacing w:after="0"/>
        <w:jc w:val="both"/>
        <w:rPr>
          <w:rFonts w:ascii="Arial Narrow" w:hAnsi="Arial Narrow"/>
        </w:rPr>
      </w:pPr>
      <w:r w:rsidRPr="00684D5C">
        <w:rPr>
          <w:rFonts w:ascii="Arial Narrow" w:hAnsi="Arial Narrow"/>
        </w:rPr>
        <w:t>The Department o</w:t>
      </w:r>
      <w:r w:rsidR="009E48CE" w:rsidRPr="00684D5C">
        <w:rPr>
          <w:rFonts w:ascii="Arial Narrow" w:hAnsi="Arial Narrow"/>
        </w:rPr>
        <w:t>f Public Works has reviewed the traffic</w:t>
      </w:r>
      <w:r w:rsidR="00E03370">
        <w:rPr>
          <w:rFonts w:ascii="Arial Narrow" w:hAnsi="Arial Narrow"/>
        </w:rPr>
        <w:t xml:space="preserve"> information provided by the</w:t>
      </w:r>
      <w:r w:rsidR="009E48CE" w:rsidRPr="00684D5C">
        <w:rPr>
          <w:rFonts w:ascii="Arial Narrow" w:hAnsi="Arial Narrow"/>
        </w:rPr>
        <w:t xml:space="preserve"> applic</w:t>
      </w:r>
      <w:r w:rsidR="00E03370">
        <w:rPr>
          <w:rFonts w:ascii="Arial Narrow" w:hAnsi="Arial Narrow"/>
        </w:rPr>
        <w:t>ant</w:t>
      </w:r>
      <w:r w:rsidRPr="00684D5C">
        <w:rPr>
          <w:rFonts w:ascii="Arial Narrow" w:hAnsi="Arial Narrow"/>
        </w:rPr>
        <w:t xml:space="preserve"> and recommends approval of the project on the basis that the traffic volumes are below the threshold that would </w:t>
      </w:r>
      <w:r w:rsidR="00A92577" w:rsidRPr="00684D5C">
        <w:rPr>
          <w:rFonts w:ascii="Arial Narrow" w:hAnsi="Arial Narrow"/>
        </w:rPr>
        <w:t>be significant</w:t>
      </w:r>
      <w:r w:rsidRPr="00684D5C">
        <w:rPr>
          <w:rFonts w:ascii="Arial Narrow" w:hAnsi="Arial Narrow"/>
        </w:rPr>
        <w:t xml:space="preserve">. </w:t>
      </w:r>
      <w:r w:rsidR="00B447FB" w:rsidRPr="00684D5C">
        <w:rPr>
          <w:rFonts w:ascii="Arial Narrow" w:hAnsi="Arial Narrow"/>
        </w:rPr>
        <w:t xml:space="preserve">The </w:t>
      </w:r>
      <w:r w:rsidR="00A92577" w:rsidRPr="00684D5C">
        <w:rPr>
          <w:rFonts w:ascii="Arial Narrow" w:hAnsi="Arial Narrow"/>
        </w:rPr>
        <w:t xml:space="preserve">existing </w:t>
      </w:r>
      <w:r w:rsidR="00E16E37">
        <w:rPr>
          <w:rFonts w:ascii="Arial Narrow" w:hAnsi="Arial Narrow"/>
        </w:rPr>
        <w:t>six (6)</w:t>
      </w:r>
      <w:r w:rsidRPr="00684D5C">
        <w:rPr>
          <w:rFonts w:ascii="Arial Narrow" w:hAnsi="Arial Narrow"/>
        </w:rPr>
        <w:t xml:space="preserve"> parking spaces would be sufficient to accommodate parking needs during normal business days for employees and visitors.</w:t>
      </w:r>
      <w:r w:rsidRPr="00684D5C">
        <w:rPr>
          <w:rFonts w:ascii="Arial Narrow" w:hAnsi="Arial Narrow" w:cs="Arial"/>
          <w:color w:val="000000"/>
        </w:rPr>
        <w:t xml:space="preserve"> </w:t>
      </w:r>
      <w:r w:rsidRPr="00684D5C">
        <w:rPr>
          <w:rFonts w:ascii="Arial Narrow" w:hAnsi="Arial Narrow"/>
        </w:rPr>
        <w:t>Additional parking will be required during marketing events</w:t>
      </w:r>
      <w:r w:rsidRPr="00684D5C">
        <w:rPr>
          <w:rFonts w:ascii="Arial Narrow" w:hAnsi="Arial Narrow" w:cs="Arial"/>
          <w:color w:val="000000"/>
        </w:rPr>
        <w:t xml:space="preserve">. As proposed, temporary event parking will be provided via </w:t>
      </w:r>
      <w:r w:rsidR="00684D5C" w:rsidRPr="00684D5C">
        <w:rPr>
          <w:rFonts w:ascii="Arial Narrow" w:hAnsi="Arial Narrow" w:cs="Arial"/>
          <w:color w:val="000000"/>
        </w:rPr>
        <w:t>shuttle</w:t>
      </w:r>
      <w:r w:rsidRPr="00684D5C">
        <w:rPr>
          <w:rFonts w:ascii="Arial Narrow" w:hAnsi="Arial Narrow" w:cs="Arial"/>
          <w:color w:val="000000"/>
        </w:rPr>
        <w:t xml:space="preserve"> parking service.</w:t>
      </w:r>
      <w:r w:rsidRPr="00684D5C">
        <w:rPr>
          <w:rFonts w:ascii="Arial Narrow" w:hAnsi="Arial Narrow"/>
        </w:rPr>
        <w:t xml:space="preserve"> The applicant has sufficient space to accommodate some additional parking throughout the remainder of the property.  </w:t>
      </w:r>
    </w:p>
    <w:p w:rsidR="00EA77C4" w:rsidRPr="00684D5C" w:rsidRDefault="00EA77C4" w:rsidP="00645743">
      <w:pPr>
        <w:tabs>
          <w:tab w:val="left" w:pos="720"/>
        </w:tabs>
        <w:autoSpaceDE w:val="0"/>
        <w:autoSpaceDN w:val="0"/>
        <w:adjustRightInd w:val="0"/>
        <w:spacing w:after="0"/>
        <w:jc w:val="both"/>
        <w:rPr>
          <w:rFonts w:ascii="Arial Narrow" w:hAnsi="Arial Narrow"/>
        </w:rPr>
      </w:pPr>
    </w:p>
    <w:p w:rsidR="00EA77C4" w:rsidRPr="00684D5C" w:rsidRDefault="00EA77C4" w:rsidP="00645743">
      <w:pPr>
        <w:jc w:val="both"/>
        <w:rPr>
          <w:rFonts w:ascii="Arial Narrow" w:hAnsi="Arial Narrow" w:cs="Arial"/>
        </w:rPr>
      </w:pPr>
      <w:r w:rsidRPr="00684D5C">
        <w:rPr>
          <w:rFonts w:ascii="Arial Narrow" w:hAnsi="Arial Narrow" w:cs="Arial"/>
          <w:u w:val="single"/>
        </w:rPr>
        <w:t>Greenhouse Gases/Climate Action Plan</w:t>
      </w:r>
      <w:r w:rsidR="005C5738" w:rsidRPr="00684D5C">
        <w:rPr>
          <w:rFonts w:ascii="Arial Narrow" w:hAnsi="Arial Narrow" w:cs="Arial"/>
        </w:rPr>
        <w:t xml:space="preserve">- </w:t>
      </w:r>
      <w:proofErr w:type="gramStart"/>
      <w:r w:rsidR="003237C0">
        <w:rPr>
          <w:rFonts w:ascii="Arial Narrow" w:hAnsi="Arial Narrow" w:cs="Arial"/>
        </w:rPr>
        <w:t>T</w:t>
      </w:r>
      <w:r w:rsidR="003237C0" w:rsidRPr="00684D5C">
        <w:rPr>
          <w:rFonts w:ascii="Arial Narrow" w:hAnsi="Arial Narrow" w:cs="Arial"/>
        </w:rPr>
        <w:t>he</w:t>
      </w:r>
      <w:proofErr w:type="gramEnd"/>
      <w:r w:rsidR="008038F8" w:rsidRPr="00684D5C">
        <w:rPr>
          <w:rFonts w:ascii="Arial Narrow" w:hAnsi="Arial Narrow" w:cs="Arial"/>
        </w:rPr>
        <w:t xml:space="preserve"> County requires project applicants to consider methods to reduce Green House Gas (GHG) emissions consistent with Napa County General Plan Policy CON-65(e), which </w:t>
      </w:r>
      <w:r w:rsidR="001150D5" w:rsidRPr="00684D5C">
        <w:rPr>
          <w:rFonts w:ascii="Arial Narrow" w:hAnsi="Arial Narrow" w:cs="Arial"/>
        </w:rPr>
        <w:t>requires</w:t>
      </w:r>
      <w:r w:rsidR="008038F8" w:rsidRPr="00684D5C">
        <w:rPr>
          <w:rFonts w:ascii="Arial Narrow" w:hAnsi="Arial Narrow" w:cs="Arial"/>
        </w:rPr>
        <w:t xml:space="preserve"> GHG review of discretionary projects. The applicant has completed the Departme</w:t>
      </w:r>
      <w:r w:rsidR="00684D5C" w:rsidRPr="00684D5C">
        <w:rPr>
          <w:rFonts w:ascii="Arial Narrow" w:hAnsi="Arial Narrow" w:cs="Arial"/>
        </w:rPr>
        <w:t xml:space="preserve">nt’s </w:t>
      </w:r>
      <w:r w:rsidR="00E03370">
        <w:rPr>
          <w:rFonts w:ascii="Arial Narrow" w:hAnsi="Arial Narrow" w:cs="Arial"/>
        </w:rPr>
        <w:t xml:space="preserve">Voluntary </w:t>
      </w:r>
      <w:r w:rsidR="00684D5C" w:rsidRPr="00684D5C">
        <w:rPr>
          <w:rFonts w:ascii="Arial Narrow" w:hAnsi="Arial Narrow" w:cs="Arial"/>
        </w:rPr>
        <w:t xml:space="preserve">Best Management Practices </w:t>
      </w:r>
      <w:r w:rsidR="008038F8" w:rsidRPr="00684D5C">
        <w:rPr>
          <w:rFonts w:ascii="Arial Narrow" w:hAnsi="Arial Narrow" w:cs="Arial"/>
        </w:rPr>
        <w:t xml:space="preserve">Checklist for Development </w:t>
      </w:r>
      <w:r w:rsidR="003237C0" w:rsidRPr="00684D5C">
        <w:rPr>
          <w:rFonts w:ascii="Arial Narrow" w:hAnsi="Arial Narrow" w:cs="Arial"/>
        </w:rPr>
        <w:t>Projects,</w:t>
      </w:r>
      <w:r w:rsidR="008038F8" w:rsidRPr="00684D5C">
        <w:rPr>
          <w:rFonts w:ascii="Arial Narrow" w:hAnsi="Arial Narrow" w:cs="Arial"/>
        </w:rPr>
        <w:t xml:space="preserve"> which is attached to this report as part of the application materials. The applicant proposes to incorporate </w:t>
      </w:r>
      <w:r w:rsidR="001150D5" w:rsidRPr="00684D5C">
        <w:rPr>
          <w:rFonts w:ascii="Arial Narrow" w:hAnsi="Arial Narrow" w:cs="Arial"/>
        </w:rPr>
        <w:t>GH</w:t>
      </w:r>
      <w:r w:rsidR="00C2235C" w:rsidRPr="00684D5C">
        <w:rPr>
          <w:rFonts w:ascii="Arial Narrow" w:hAnsi="Arial Narrow" w:cs="Arial"/>
        </w:rPr>
        <w:t>G</w:t>
      </w:r>
      <w:r w:rsidR="001150D5" w:rsidRPr="00684D5C">
        <w:rPr>
          <w:rFonts w:ascii="Arial Narrow" w:hAnsi="Arial Narrow" w:cs="Arial"/>
        </w:rPr>
        <w:t xml:space="preserve"> reduction methods including: </w:t>
      </w:r>
      <w:r w:rsidR="00E16E37">
        <w:rPr>
          <w:rFonts w:ascii="Arial Narrow" w:hAnsi="Arial Narrow" w:cs="Arial"/>
        </w:rPr>
        <w:t xml:space="preserve">1) </w:t>
      </w:r>
      <w:r w:rsidR="00E16E37" w:rsidRPr="00E16E37">
        <w:rPr>
          <w:rFonts w:ascii="Arial Narrow" w:hAnsi="Arial Narrow" w:cs="Arial"/>
        </w:rPr>
        <w:t xml:space="preserve">vehicle miles travelled reduction plan; </w:t>
      </w:r>
      <w:r w:rsidR="00E16E37">
        <w:rPr>
          <w:rFonts w:ascii="Arial Narrow" w:hAnsi="Arial Narrow" w:cs="Arial"/>
        </w:rPr>
        <w:t xml:space="preserve">2) </w:t>
      </w:r>
      <w:r w:rsidR="00E16E37" w:rsidRPr="00E16E37">
        <w:rPr>
          <w:rFonts w:ascii="Arial Narrow" w:hAnsi="Arial Narrow" w:cs="Arial"/>
        </w:rPr>
        <w:t xml:space="preserve">energy conserving lighting; </w:t>
      </w:r>
      <w:r w:rsidR="00E16E37">
        <w:rPr>
          <w:rFonts w:ascii="Arial Narrow" w:hAnsi="Arial Narrow" w:cs="Arial"/>
        </w:rPr>
        <w:t xml:space="preserve">3) water efficient fixtures; 4) </w:t>
      </w:r>
      <w:r w:rsidR="00E16E37" w:rsidRPr="00E16E37">
        <w:rPr>
          <w:rFonts w:ascii="Arial Narrow" w:hAnsi="Arial Narrow" w:cs="Arial"/>
        </w:rPr>
        <w:t>low-impact development;</w:t>
      </w:r>
      <w:r w:rsidR="00E16E37">
        <w:rPr>
          <w:rFonts w:ascii="Arial Narrow" w:hAnsi="Arial Narrow" w:cs="Arial"/>
        </w:rPr>
        <w:t xml:space="preserve"> 5) site design; 6)</w:t>
      </w:r>
      <w:r w:rsidR="00E16E37" w:rsidRPr="00E16E37">
        <w:rPr>
          <w:rFonts w:ascii="Arial Narrow" w:hAnsi="Arial Narrow" w:cs="Arial"/>
        </w:rPr>
        <w:t xml:space="preserve"> and limit grading and tree removal.</w:t>
      </w:r>
    </w:p>
    <w:p w:rsidR="001150D5" w:rsidRDefault="001150D5" w:rsidP="00645743">
      <w:pPr>
        <w:pStyle w:val="NormalWeb"/>
        <w:spacing w:before="0" w:beforeAutospacing="0" w:after="0" w:afterAutospacing="0" w:line="276" w:lineRule="auto"/>
        <w:jc w:val="both"/>
        <w:rPr>
          <w:rFonts w:ascii="Arial Narrow" w:hAnsi="Arial Narrow" w:cs="Arial"/>
          <w:sz w:val="22"/>
          <w:szCs w:val="22"/>
        </w:rPr>
      </w:pPr>
      <w:r w:rsidRPr="00684D5C">
        <w:rPr>
          <w:rFonts w:ascii="Arial Narrow" w:hAnsi="Arial Narrow" w:cs="Arial"/>
          <w:sz w:val="22"/>
          <w:szCs w:val="22"/>
        </w:rPr>
        <w:t xml:space="preserve">GHG Emission reductions from local programs and project level actions, such as application of the </w:t>
      </w:r>
      <w:proofErr w:type="spellStart"/>
      <w:r w:rsidRPr="00684D5C">
        <w:rPr>
          <w:rFonts w:ascii="Arial Narrow" w:hAnsi="Arial Narrow" w:cs="Arial"/>
          <w:sz w:val="22"/>
          <w:szCs w:val="22"/>
        </w:rPr>
        <w:t>CalGreen</w:t>
      </w:r>
      <w:proofErr w:type="spellEnd"/>
      <w:r w:rsidRPr="00684D5C">
        <w:rPr>
          <w:rFonts w:ascii="Arial Narrow" w:hAnsi="Arial Narrow" w:cs="Arial"/>
          <w:sz w:val="22"/>
          <w:szCs w:val="22"/>
        </w:rPr>
        <w:t xml:space="preserve"> Building Code, tightened vehicle fuel efficiency standards, and more project specific on-site programs including those winery features noted above would combine to reduce emissions. The proposed project would not conflict with or obstruct the implementation of any applicable air quality plan.</w:t>
      </w:r>
    </w:p>
    <w:p w:rsidR="007B687B" w:rsidRDefault="007B687B" w:rsidP="00645743">
      <w:pPr>
        <w:pStyle w:val="NormalWeb"/>
        <w:spacing w:before="0" w:beforeAutospacing="0" w:after="0" w:afterAutospacing="0" w:line="276" w:lineRule="auto"/>
        <w:jc w:val="both"/>
        <w:rPr>
          <w:rFonts w:ascii="Arial Narrow" w:hAnsi="Arial Narrow" w:cs="Arial"/>
          <w:sz w:val="22"/>
          <w:szCs w:val="22"/>
        </w:rPr>
      </w:pPr>
      <w:bookmarkStart w:id="0" w:name="_GoBack"/>
      <w:bookmarkEnd w:id="0"/>
    </w:p>
    <w:p w:rsidR="007F0F6B" w:rsidRDefault="007F0F6B" w:rsidP="00645743">
      <w:pPr>
        <w:pStyle w:val="NormalWeb"/>
        <w:spacing w:before="0" w:beforeAutospacing="0" w:after="0" w:afterAutospacing="0" w:line="276" w:lineRule="auto"/>
        <w:jc w:val="both"/>
        <w:rPr>
          <w:rFonts w:ascii="Arial Narrow" w:hAnsi="Arial Narrow" w:cs="Arial"/>
          <w:sz w:val="22"/>
          <w:szCs w:val="22"/>
        </w:rPr>
      </w:pPr>
      <w:r w:rsidRPr="007F0F6B">
        <w:rPr>
          <w:rFonts w:ascii="Arial Narrow" w:hAnsi="Arial Narrow" w:cs="Arial"/>
          <w:sz w:val="22"/>
          <w:szCs w:val="22"/>
          <w:u w:val="single"/>
        </w:rPr>
        <w:t>Grape Sourcing-</w:t>
      </w:r>
      <w:r w:rsidRPr="007F0F6B">
        <w:rPr>
          <w:rFonts w:ascii="Arial Narrow" w:hAnsi="Arial Narrow" w:cs="Arial"/>
          <w:sz w:val="22"/>
          <w:szCs w:val="22"/>
        </w:rPr>
        <w:t xml:space="preserve"> The subject pr</w:t>
      </w:r>
      <w:r w:rsidR="005142FB">
        <w:rPr>
          <w:rFonts w:ascii="Arial Narrow" w:hAnsi="Arial Narrow" w:cs="Arial"/>
          <w:sz w:val="22"/>
          <w:szCs w:val="22"/>
        </w:rPr>
        <w:t xml:space="preserve">operty contains approximately </w:t>
      </w:r>
      <w:r w:rsidR="00E16E37">
        <w:rPr>
          <w:rFonts w:ascii="Arial Narrow" w:hAnsi="Arial Narrow" w:cs="Arial"/>
          <w:sz w:val="22"/>
          <w:szCs w:val="22"/>
        </w:rPr>
        <w:t>1.8</w:t>
      </w:r>
      <w:r w:rsidRPr="007F0F6B">
        <w:rPr>
          <w:rFonts w:ascii="Arial Narrow" w:hAnsi="Arial Narrow" w:cs="Arial"/>
          <w:sz w:val="22"/>
          <w:szCs w:val="22"/>
        </w:rPr>
        <w:t xml:space="preserve"> acres of existing vineyards which </w:t>
      </w:r>
      <w:r w:rsidR="00A77996">
        <w:rPr>
          <w:rFonts w:ascii="Arial Narrow" w:hAnsi="Arial Narrow" w:cs="Arial"/>
          <w:sz w:val="22"/>
          <w:szCs w:val="22"/>
        </w:rPr>
        <w:t>supplies</w:t>
      </w:r>
      <w:r w:rsidRPr="007F0F6B">
        <w:rPr>
          <w:rFonts w:ascii="Arial Narrow" w:hAnsi="Arial Narrow" w:cs="Arial"/>
          <w:sz w:val="22"/>
          <w:szCs w:val="22"/>
        </w:rPr>
        <w:t xml:space="preserve"> approximately </w:t>
      </w:r>
      <w:r w:rsidR="00E16E37">
        <w:rPr>
          <w:rFonts w:ascii="Arial Narrow" w:hAnsi="Arial Narrow" w:cs="Arial"/>
          <w:sz w:val="22"/>
          <w:szCs w:val="22"/>
        </w:rPr>
        <w:t>700</w:t>
      </w:r>
      <w:r w:rsidRPr="007F0F6B">
        <w:rPr>
          <w:rFonts w:ascii="Arial Narrow" w:hAnsi="Arial Narrow" w:cs="Arial"/>
          <w:sz w:val="22"/>
          <w:szCs w:val="22"/>
        </w:rPr>
        <w:t xml:space="preserve"> gallons annually. </w:t>
      </w:r>
      <w:r>
        <w:rPr>
          <w:rFonts w:ascii="Arial Narrow" w:hAnsi="Arial Narrow" w:cs="Arial"/>
          <w:sz w:val="22"/>
          <w:szCs w:val="22"/>
        </w:rPr>
        <w:t xml:space="preserve"> </w:t>
      </w:r>
      <w:r w:rsidR="00E16E37">
        <w:rPr>
          <w:rFonts w:ascii="Arial Narrow" w:hAnsi="Arial Narrow" w:cs="Arial"/>
          <w:sz w:val="22"/>
          <w:szCs w:val="22"/>
        </w:rPr>
        <w:t>The applicant also has an approved erosion control plan that will allow additional vineyard planting of 0.7 acres, which would increase the number of gallons sourced on site to 900 gallons</w:t>
      </w:r>
      <w:r>
        <w:rPr>
          <w:rFonts w:ascii="Arial Narrow" w:hAnsi="Arial Narrow" w:cs="Arial"/>
          <w:sz w:val="22"/>
          <w:szCs w:val="22"/>
        </w:rPr>
        <w:t xml:space="preserve">. </w:t>
      </w:r>
      <w:r w:rsidRPr="007F0F6B">
        <w:rPr>
          <w:rFonts w:ascii="Arial Narrow" w:hAnsi="Arial Narrow" w:cs="Arial"/>
          <w:sz w:val="22"/>
          <w:szCs w:val="22"/>
        </w:rPr>
        <w:t>The applicant has also informed the County that it has verbal agreements with other county vineyard operators and owners which will also be utilized to comply with the 75% Napa Valley grape source requirement.</w:t>
      </w:r>
    </w:p>
    <w:p w:rsidR="00E16E37" w:rsidRPr="00684D5C" w:rsidRDefault="00E16E37" w:rsidP="00645743">
      <w:pPr>
        <w:pStyle w:val="NormalWeb"/>
        <w:spacing w:before="0" w:beforeAutospacing="0" w:after="0" w:afterAutospacing="0" w:line="276" w:lineRule="auto"/>
        <w:jc w:val="both"/>
        <w:rPr>
          <w:rFonts w:ascii="Arial Narrow" w:hAnsi="Arial Narrow" w:cs="Arial"/>
          <w:sz w:val="22"/>
          <w:szCs w:val="22"/>
          <w:highlight w:val="yellow"/>
        </w:rPr>
      </w:pPr>
    </w:p>
    <w:p w:rsidR="00574E68" w:rsidRPr="00684D5C" w:rsidRDefault="003C3637" w:rsidP="00645743">
      <w:pPr>
        <w:pStyle w:val="NormalWeb"/>
        <w:spacing w:before="0" w:beforeAutospacing="0" w:after="0" w:afterAutospacing="0" w:line="276" w:lineRule="auto"/>
        <w:jc w:val="both"/>
        <w:rPr>
          <w:rFonts w:ascii="Arial Narrow" w:hAnsi="Arial Narrow" w:cs="Arial"/>
          <w:sz w:val="22"/>
          <w:szCs w:val="22"/>
        </w:rPr>
      </w:pPr>
      <w:r w:rsidRPr="00684D5C">
        <w:rPr>
          <w:rStyle w:val="Strong"/>
          <w:rFonts w:ascii="Arial Narrow" w:hAnsi="Arial Narrow" w:cs="Arial"/>
          <w:sz w:val="22"/>
          <w:szCs w:val="22"/>
          <w:u w:val="single"/>
        </w:rPr>
        <w:t>Consistency with Standards</w:t>
      </w:r>
    </w:p>
    <w:p w:rsidR="00215B2A" w:rsidRDefault="00215B2A" w:rsidP="00645743">
      <w:pPr>
        <w:pStyle w:val="NormalWeb"/>
        <w:tabs>
          <w:tab w:val="left" w:pos="0"/>
        </w:tabs>
        <w:spacing w:before="0" w:beforeAutospacing="0" w:after="0" w:afterAutospacing="0" w:line="276" w:lineRule="auto"/>
        <w:jc w:val="both"/>
        <w:rPr>
          <w:rFonts w:ascii="Arial Narrow" w:hAnsi="Arial Narrow" w:cs="Arial"/>
          <w:sz w:val="22"/>
          <w:szCs w:val="22"/>
          <w:u w:val="single"/>
        </w:rPr>
      </w:pPr>
    </w:p>
    <w:p w:rsidR="00215B2A" w:rsidRDefault="00574E68" w:rsidP="00645743">
      <w:pPr>
        <w:pStyle w:val="NormalWeb"/>
        <w:tabs>
          <w:tab w:val="left" w:pos="0"/>
        </w:tabs>
        <w:spacing w:before="0" w:beforeAutospacing="0" w:after="0" w:afterAutospacing="0" w:line="276" w:lineRule="auto"/>
        <w:jc w:val="both"/>
        <w:rPr>
          <w:rFonts w:ascii="Arial Narrow" w:hAnsi="Arial Narrow" w:cs="Arial"/>
          <w:sz w:val="22"/>
          <w:szCs w:val="22"/>
        </w:rPr>
      </w:pPr>
      <w:r w:rsidRPr="00684D5C">
        <w:rPr>
          <w:rFonts w:ascii="Arial Narrow" w:hAnsi="Arial Narrow" w:cs="Arial"/>
          <w:sz w:val="22"/>
          <w:szCs w:val="22"/>
          <w:u w:val="single"/>
        </w:rPr>
        <w:t xml:space="preserve">Zoning </w:t>
      </w:r>
      <w:r w:rsidRPr="00684D5C">
        <w:rPr>
          <w:rFonts w:ascii="Arial Narrow" w:hAnsi="Arial Narrow" w:cs="Arial"/>
          <w:sz w:val="22"/>
          <w:szCs w:val="22"/>
        </w:rPr>
        <w:t xml:space="preserve">- </w:t>
      </w:r>
      <w:r w:rsidR="003C3637" w:rsidRPr="00684D5C">
        <w:rPr>
          <w:rFonts w:ascii="Arial Narrow" w:hAnsi="Arial Narrow" w:cs="Arial"/>
          <w:sz w:val="22"/>
          <w:szCs w:val="22"/>
        </w:rPr>
        <w:t>The project is consistent with A</w:t>
      </w:r>
      <w:r w:rsidR="00684D5C" w:rsidRPr="00684D5C">
        <w:rPr>
          <w:rFonts w:ascii="Arial Narrow" w:hAnsi="Arial Narrow" w:cs="Arial"/>
          <w:sz w:val="22"/>
          <w:szCs w:val="22"/>
        </w:rPr>
        <w:t>W</w:t>
      </w:r>
      <w:r w:rsidR="003C3637" w:rsidRPr="00684D5C">
        <w:rPr>
          <w:rFonts w:ascii="Arial Narrow" w:hAnsi="Arial Narrow" w:cs="Arial"/>
          <w:sz w:val="22"/>
          <w:szCs w:val="22"/>
        </w:rPr>
        <w:t xml:space="preserve"> (Agricultural </w:t>
      </w:r>
      <w:r w:rsidR="00684D5C" w:rsidRPr="00684D5C">
        <w:rPr>
          <w:rFonts w:ascii="Arial Narrow" w:hAnsi="Arial Narrow" w:cs="Arial"/>
          <w:sz w:val="22"/>
          <w:szCs w:val="22"/>
        </w:rPr>
        <w:t>Watershed</w:t>
      </w:r>
      <w:r w:rsidR="003C3637" w:rsidRPr="00684D5C">
        <w:rPr>
          <w:rFonts w:ascii="Arial Narrow" w:hAnsi="Arial Narrow" w:cs="Arial"/>
          <w:sz w:val="22"/>
          <w:szCs w:val="22"/>
        </w:rPr>
        <w:t>) zoning district regulations. A winery (as defined in Napa County Code § 18.08.640) and uses in connection with a winery (see Napa County Code § Section 18.</w:t>
      </w:r>
      <w:r w:rsidR="006B23CA" w:rsidRPr="00684D5C">
        <w:rPr>
          <w:rFonts w:ascii="Arial Narrow" w:hAnsi="Arial Narrow" w:cs="Arial"/>
          <w:sz w:val="22"/>
          <w:szCs w:val="22"/>
        </w:rPr>
        <w:t>20</w:t>
      </w:r>
      <w:r w:rsidR="003C3637" w:rsidRPr="00684D5C">
        <w:rPr>
          <w:rFonts w:ascii="Arial Narrow" w:hAnsi="Arial Narrow" w:cs="Arial"/>
          <w:sz w:val="22"/>
          <w:szCs w:val="22"/>
        </w:rPr>
        <w:t>.030) are permitted in the A</w:t>
      </w:r>
      <w:r w:rsidR="001B5FC0" w:rsidRPr="00684D5C">
        <w:rPr>
          <w:rFonts w:ascii="Arial Narrow" w:hAnsi="Arial Narrow" w:cs="Arial"/>
          <w:sz w:val="22"/>
          <w:szCs w:val="22"/>
        </w:rPr>
        <w:t>W</w:t>
      </w:r>
      <w:r w:rsidR="003C3637" w:rsidRPr="00684D5C">
        <w:rPr>
          <w:rFonts w:ascii="Arial Narrow" w:hAnsi="Arial Narrow" w:cs="Arial"/>
          <w:sz w:val="22"/>
          <w:szCs w:val="22"/>
        </w:rPr>
        <w:t xml:space="preserve"> district with an approved use permit. This application </w:t>
      </w:r>
      <w:r w:rsidR="00125B8C" w:rsidRPr="00684D5C">
        <w:rPr>
          <w:rFonts w:ascii="Arial Narrow" w:hAnsi="Arial Narrow" w:cs="Arial"/>
          <w:sz w:val="22"/>
          <w:szCs w:val="22"/>
        </w:rPr>
        <w:t xml:space="preserve">is subject to and </w:t>
      </w:r>
      <w:r w:rsidR="003C3637" w:rsidRPr="00684D5C">
        <w:rPr>
          <w:rFonts w:ascii="Arial Narrow" w:hAnsi="Arial Narrow" w:cs="Arial"/>
          <w:sz w:val="22"/>
          <w:szCs w:val="22"/>
        </w:rPr>
        <w:t xml:space="preserve">complies with </w:t>
      </w:r>
      <w:r w:rsidR="00125B8C" w:rsidRPr="00684D5C">
        <w:rPr>
          <w:rFonts w:ascii="Arial Narrow" w:hAnsi="Arial Narrow" w:cs="Arial"/>
          <w:sz w:val="22"/>
          <w:szCs w:val="22"/>
        </w:rPr>
        <w:t xml:space="preserve">all tenants of the </w:t>
      </w:r>
      <w:r w:rsidR="003C3637" w:rsidRPr="00684D5C">
        <w:rPr>
          <w:rFonts w:ascii="Arial Narrow" w:hAnsi="Arial Narrow" w:cs="Arial"/>
          <w:sz w:val="22"/>
          <w:szCs w:val="22"/>
        </w:rPr>
        <w:t>Winery Definition Ordinance and</w:t>
      </w:r>
      <w:r w:rsidR="00DD5E00" w:rsidRPr="00684D5C">
        <w:rPr>
          <w:rFonts w:ascii="Arial Narrow" w:hAnsi="Arial Narrow" w:cs="Arial"/>
          <w:sz w:val="22"/>
          <w:szCs w:val="22"/>
        </w:rPr>
        <w:t xml:space="preserve"> </w:t>
      </w:r>
      <w:r w:rsidR="00125B8C" w:rsidRPr="00684D5C">
        <w:rPr>
          <w:rFonts w:ascii="Arial Narrow" w:hAnsi="Arial Narrow" w:cs="Arial"/>
          <w:sz w:val="22"/>
          <w:szCs w:val="22"/>
        </w:rPr>
        <w:t xml:space="preserve">all </w:t>
      </w:r>
      <w:r w:rsidR="00DD5E00" w:rsidRPr="00684D5C">
        <w:rPr>
          <w:rFonts w:ascii="Arial Narrow" w:hAnsi="Arial Narrow" w:cs="Arial"/>
          <w:sz w:val="22"/>
          <w:szCs w:val="22"/>
        </w:rPr>
        <w:t xml:space="preserve">other </w:t>
      </w:r>
      <w:r w:rsidR="003C3637" w:rsidRPr="00684D5C">
        <w:rPr>
          <w:rFonts w:ascii="Arial Narrow" w:hAnsi="Arial Narrow" w:cs="Arial"/>
          <w:sz w:val="22"/>
          <w:szCs w:val="22"/>
        </w:rPr>
        <w:t xml:space="preserve">requirements of the Zoning Code </w:t>
      </w:r>
      <w:r w:rsidR="00DD5E00" w:rsidRPr="00684D5C">
        <w:rPr>
          <w:rFonts w:ascii="Arial Narrow" w:hAnsi="Arial Narrow" w:cs="Arial"/>
          <w:sz w:val="22"/>
          <w:szCs w:val="22"/>
        </w:rPr>
        <w:t>as applicable</w:t>
      </w:r>
      <w:r w:rsidR="003C3637" w:rsidRPr="00684D5C">
        <w:rPr>
          <w:rFonts w:ascii="Arial Narrow" w:hAnsi="Arial Narrow" w:cs="Arial"/>
          <w:sz w:val="22"/>
          <w:szCs w:val="22"/>
        </w:rPr>
        <w:t>.</w:t>
      </w:r>
    </w:p>
    <w:p w:rsidR="00215B2A" w:rsidRDefault="00215B2A" w:rsidP="00645743">
      <w:pPr>
        <w:pStyle w:val="NormalWeb"/>
        <w:tabs>
          <w:tab w:val="left" w:pos="0"/>
        </w:tabs>
        <w:spacing w:before="0" w:beforeAutospacing="0" w:after="0" w:afterAutospacing="0" w:line="276" w:lineRule="auto"/>
        <w:jc w:val="both"/>
        <w:rPr>
          <w:rFonts w:ascii="Arial Narrow" w:hAnsi="Arial Narrow" w:cs="Arial"/>
          <w:sz w:val="22"/>
          <w:szCs w:val="22"/>
        </w:rPr>
      </w:pPr>
    </w:p>
    <w:p w:rsidR="005C265F" w:rsidRPr="004971F8" w:rsidRDefault="00574E68" w:rsidP="00645743">
      <w:pPr>
        <w:pStyle w:val="NormalWeb"/>
        <w:tabs>
          <w:tab w:val="left" w:pos="0"/>
        </w:tabs>
        <w:spacing w:before="0" w:beforeAutospacing="0" w:after="0" w:afterAutospacing="0" w:line="276" w:lineRule="auto"/>
        <w:jc w:val="both"/>
        <w:rPr>
          <w:rFonts w:ascii="Arial Narrow" w:hAnsi="Arial Narrow" w:cs="Arial"/>
          <w:sz w:val="22"/>
          <w:szCs w:val="22"/>
        </w:rPr>
      </w:pPr>
      <w:r w:rsidRPr="004971F8">
        <w:rPr>
          <w:rFonts w:ascii="Arial Narrow" w:hAnsi="Arial Narrow" w:cs="Arial"/>
          <w:sz w:val="22"/>
          <w:szCs w:val="22"/>
          <w:u w:val="single"/>
        </w:rPr>
        <w:t>Building Division Requirements</w:t>
      </w:r>
      <w:r w:rsidRPr="004971F8">
        <w:rPr>
          <w:rFonts w:ascii="Arial Narrow" w:hAnsi="Arial Narrow" w:cs="Arial"/>
          <w:sz w:val="22"/>
          <w:szCs w:val="22"/>
        </w:rPr>
        <w:t xml:space="preserve"> -</w:t>
      </w:r>
      <w:r w:rsidRPr="004971F8">
        <w:rPr>
          <w:rFonts w:ascii="Arial Narrow" w:hAnsi="Arial Narrow" w:cs="Arial"/>
          <w:i/>
          <w:sz w:val="22"/>
          <w:szCs w:val="22"/>
        </w:rPr>
        <w:t xml:space="preserve"> </w:t>
      </w:r>
      <w:r w:rsidR="003C3637" w:rsidRPr="004971F8">
        <w:rPr>
          <w:rFonts w:ascii="Arial Narrow" w:hAnsi="Arial Narrow" w:cs="Arial"/>
          <w:sz w:val="22"/>
          <w:szCs w:val="22"/>
        </w:rPr>
        <w:t xml:space="preserve">The Building Division </w:t>
      </w:r>
      <w:r w:rsidR="00211211" w:rsidRPr="004971F8">
        <w:rPr>
          <w:rFonts w:ascii="Arial Narrow" w:hAnsi="Arial Narrow" w:cs="Arial"/>
          <w:sz w:val="22"/>
          <w:szCs w:val="22"/>
        </w:rPr>
        <w:t>reviewed this application and ha</w:t>
      </w:r>
      <w:r w:rsidR="00A77996" w:rsidRPr="004971F8">
        <w:rPr>
          <w:rFonts w:ascii="Arial Narrow" w:hAnsi="Arial Narrow" w:cs="Arial"/>
          <w:sz w:val="22"/>
          <w:szCs w:val="22"/>
        </w:rPr>
        <w:t>d</w:t>
      </w:r>
      <w:r w:rsidR="00211211" w:rsidRPr="004971F8">
        <w:rPr>
          <w:rFonts w:ascii="Arial Narrow" w:hAnsi="Arial Narrow" w:cs="Arial"/>
          <w:sz w:val="22"/>
          <w:szCs w:val="22"/>
        </w:rPr>
        <w:t xml:space="preserve"> no comments.</w:t>
      </w:r>
      <w:r w:rsidR="003C3637" w:rsidRPr="004971F8">
        <w:rPr>
          <w:rFonts w:ascii="Arial Narrow" w:hAnsi="Arial Narrow" w:cs="Arial"/>
          <w:sz w:val="22"/>
          <w:szCs w:val="22"/>
          <w:shd w:val="clear" w:color="auto" w:fill="FFFFFF"/>
        </w:rPr>
        <w:t xml:space="preserve"> </w:t>
      </w:r>
      <w:r w:rsidR="003C3637" w:rsidRPr="004971F8">
        <w:rPr>
          <w:rFonts w:ascii="Arial Narrow" w:hAnsi="Arial Narrow" w:cs="Arial"/>
          <w:sz w:val="22"/>
          <w:szCs w:val="22"/>
          <w:shd w:val="clear" w:color="auto" w:fill="FFFFFF"/>
        </w:rPr>
        <w:br/>
      </w:r>
      <w:r w:rsidR="003C3637" w:rsidRPr="004971F8">
        <w:rPr>
          <w:rFonts w:ascii="Arial Narrow" w:hAnsi="Arial Narrow" w:cs="Arial"/>
          <w:sz w:val="22"/>
          <w:szCs w:val="22"/>
        </w:rPr>
        <w:br/>
      </w:r>
      <w:r w:rsidRPr="004971F8">
        <w:rPr>
          <w:rFonts w:ascii="Arial Narrow" w:hAnsi="Arial Narrow" w:cs="Arial"/>
          <w:sz w:val="22"/>
          <w:szCs w:val="22"/>
          <w:u w:val="single"/>
        </w:rPr>
        <w:t>Fire Department Requirements</w:t>
      </w:r>
      <w:r w:rsidRPr="004971F8">
        <w:rPr>
          <w:rFonts w:ascii="Arial Narrow" w:hAnsi="Arial Narrow" w:cs="Arial"/>
          <w:sz w:val="22"/>
          <w:szCs w:val="22"/>
        </w:rPr>
        <w:t xml:space="preserve"> - </w:t>
      </w:r>
      <w:r w:rsidR="003C3637" w:rsidRPr="004971F8">
        <w:rPr>
          <w:rFonts w:ascii="Arial Narrow" w:hAnsi="Arial Narrow" w:cs="Arial"/>
          <w:sz w:val="22"/>
          <w:szCs w:val="22"/>
        </w:rPr>
        <w:t>The Fire Marshal's office </w:t>
      </w:r>
      <w:r w:rsidR="00B06A2C" w:rsidRPr="004971F8">
        <w:rPr>
          <w:rFonts w:ascii="Arial Narrow" w:hAnsi="Arial Narrow" w:cs="Arial"/>
          <w:sz w:val="22"/>
          <w:szCs w:val="22"/>
        </w:rPr>
        <w:t xml:space="preserve">reviewed this </w:t>
      </w:r>
      <w:r w:rsidR="00215B2A" w:rsidRPr="004971F8">
        <w:rPr>
          <w:rFonts w:ascii="Arial Narrow" w:hAnsi="Arial Narrow" w:cs="Arial"/>
          <w:sz w:val="22"/>
          <w:szCs w:val="22"/>
        </w:rPr>
        <w:t>application and</w:t>
      </w:r>
      <w:r w:rsidR="00A77996" w:rsidRPr="004971F8">
        <w:rPr>
          <w:rFonts w:ascii="Arial Narrow" w:hAnsi="Arial Narrow" w:cs="Arial"/>
          <w:sz w:val="22"/>
          <w:szCs w:val="22"/>
        </w:rPr>
        <w:t xml:space="preserve"> recommends approval </w:t>
      </w:r>
      <w:r w:rsidR="005C265F" w:rsidRPr="004971F8">
        <w:rPr>
          <w:rFonts w:ascii="Arial Narrow" w:hAnsi="Arial Narrow" w:cs="Arial"/>
          <w:sz w:val="22"/>
          <w:szCs w:val="22"/>
        </w:rPr>
        <w:t xml:space="preserve">with standard conditions. </w:t>
      </w:r>
      <w:r w:rsidR="009E48CE" w:rsidRPr="004971F8">
        <w:rPr>
          <w:rFonts w:ascii="Arial Narrow" w:hAnsi="Arial Narrow" w:cs="Arial"/>
          <w:sz w:val="22"/>
          <w:szCs w:val="22"/>
        </w:rPr>
        <w:t xml:space="preserve">Please see their attached memo dated </w:t>
      </w:r>
      <w:r w:rsidR="007B687B">
        <w:rPr>
          <w:rFonts w:ascii="Arial Narrow" w:hAnsi="Arial Narrow" w:cs="Arial"/>
          <w:sz w:val="22"/>
          <w:szCs w:val="22"/>
        </w:rPr>
        <w:t>April</w:t>
      </w:r>
      <w:r w:rsidR="00E16E37">
        <w:rPr>
          <w:rFonts w:ascii="Arial Narrow" w:hAnsi="Arial Narrow" w:cs="Arial"/>
          <w:sz w:val="22"/>
          <w:szCs w:val="22"/>
        </w:rPr>
        <w:t xml:space="preserve"> 22</w:t>
      </w:r>
      <w:r w:rsidR="00A02574" w:rsidRPr="004971F8">
        <w:rPr>
          <w:rFonts w:ascii="Arial Narrow" w:hAnsi="Arial Narrow" w:cs="Arial"/>
          <w:sz w:val="22"/>
          <w:szCs w:val="22"/>
        </w:rPr>
        <w:t>, 2013.</w:t>
      </w:r>
    </w:p>
    <w:p w:rsidR="00B06A2C" w:rsidRPr="004971F8" w:rsidRDefault="00B06A2C" w:rsidP="00645743">
      <w:pPr>
        <w:pStyle w:val="NormalWeb"/>
        <w:spacing w:before="0" w:beforeAutospacing="0" w:after="0" w:afterAutospacing="0" w:line="276" w:lineRule="auto"/>
        <w:jc w:val="both"/>
        <w:rPr>
          <w:rFonts w:ascii="Arial Narrow" w:hAnsi="Arial Narrow" w:cs="Arial"/>
          <w:sz w:val="22"/>
          <w:szCs w:val="22"/>
          <w:u w:val="single"/>
        </w:rPr>
      </w:pPr>
    </w:p>
    <w:p w:rsidR="00B06A2C" w:rsidRPr="004971F8" w:rsidRDefault="00734303" w:rsidP="00645743">
      <w:pPr>
        <w:pStyle w:val="NormalWeb"/>
        <w:spacing w:before="0" w:beforeAutospacing="0" w:after="0" w:afterAutospacing="0" w:line="276" w:lineRule="auto"/>
        <w:jc w:val="both"/>
        <w:rPr>
          <w:rFonts w:ascii="Arial Narrow" w:hAnsi="Arial Narrow" w:cs="Arial"/>
          <w:sz w:val="22"/>
          <w:szCs w:val="22"/>
        </w:rPr>
      </w:pPr>
      <w:r w:rsidRPr="004971F8">
        <w:rPr>
          <w:rFonts w:ascii="Arial Narrow" w:hAnsi="Arial Narrow" w:cs="Arial"/>
          <w:sz w:val="22"/>
          <w:szCs w:val="22"/>
          <w:u w:val="single"/>
        </w:rPr>
        <w:t>Engineering Services Division</w:t>
      </w:r>
      <w:r w:rsidR="003C3637" w:rsidRPr="004971F8">
        <w:rPr>
          <w:rFonts w:ascii="Arial Narrow" w:hAnsi="Arial Narrow" w:cs="Arial"/>
          <w:sz w:val="22"/>
          <w:szCs w:val="22"/>
          <w:u w:val="single"/>
        </w:rPr>
        <w:t xml:space="preserve"> Requi</w:t>
      </w:r>
      <w:r w:rsidR="00574E68" w:rsidRPr="004971F8">
        <w:rPr>
          <w:rFonts w:ascii="Arial Narrow" w:hAnsi="Arial Narrow" w:cs="Arial"/>
          <w:sz w:val="22"/>
          <w:szCs w:val="22"/>
          <w:u w:val="single"/>
        </w:rPr>
        <w:t>rements</w:t>
      </w:r>
      <w:r w:rsidR="00574E68" w:rsidRPr="004971F8">
        <w:rPr>
          <w:rFonts w:ascii="Arial Narrow" w:hAnsi="Arial Narrow" w:cs="Arial"/>
          <w:sz w:val="22"/>
          <w:szCs w:val="22"/>
        </w:rPr>
        <w:t xml:space="preserve"> - </w:t>
      </w:r>
      <w:r w:rsidR="003C3637" w:rsidRPr="004971F8">
        <w:rPr>
          <w:rFonts w:ascii="Arial Narrow" w:hAnsi="Arial Narrow" w:cs="Arial"/>
          <w:sz w:val="22"/>
          <w:szCs w:val="22"/>
        </w:rPr>
        <w:t xml:space="preserve">The </w:t>
      </w:r>
      <w:r w:rsidR="00FF1F4B" w:rsidRPr="004971F8">
        <w:rPr>
          <w:rFonts w:ascii="Arial Narrow" w:hAnsi="Arial Narrow" w:cs="Arial"/>
          <w:sz w:val="22"/>
          <w:szCs w:val="22"/>
        </w:rPr>
        <w:t>Engineering Services Division</w:t>
      </w:r>
      <w:r w:rsidR="00B06A2C" w:rsidRPr="004971F8">
        <w:rPr>
          <w:rFonts w:ascii="Arial Narrow" w:hAnsi="Arial Narrow" w:cs="Arial"/>
          <w:sz w:val="22"/>
          <w:szCs w:val="22"/>
        </w:rPr>
        <w:t xml:space="preserve"> reviewed this application and </w:t>
      </w:r>
      <w:r w:rsidRPr="004971F8">
        <w:rPr>
          <w:rFonts w:ascii="Arial Narrow" w:hAnsi="Arial Narrow" w:cs="Arial"/>
          <w:sz w:val="22"/>
          <w:szCs w:val="22"/>
        </w:rPr>
        <w:t>recommends approval with standard conditions</w:t>
      </w:r>
      <w:r w:rsidR="00B06A2C" w:rsidRPr="004971F8">
        <w:rPr>
          <w:rFonts w:ascii="Arial Narrow" w:hAnsi="Arial Narrow" w:cs="Arial"/>
          <w:sz w:val="22"/>
          <w:szCs w:val="22"/>
        </w:rPr>
        <w:t>.</w:t>
      </w:r>
      <w:r w:rsidRPr="004971F8">
        <w:rPr>
          <w:rFonts w:ascii="Arial Narrow" w:hAnsi="Arial Narrow" w:cs="Arial"/>
          <w:sz w:val="22"/>
          <w:szCs w:val="22"/>
        </w:rPr>
        <w:t xml:space="preserve"> </w:t>
      </w:r>
      <w:r w:rsidR="009E48CE" w:rsidRPr="004971F8">
        <w:rPr>
          <w:rFonts w:ascii="Arial Narrow" w:hAnsi="Arial Narrow" w:cs="Arial"/>
          <w:sz w:val="22"/>
          <w:szCs w:val="22"/>
        </w:rPr>
        <w:t xml:space="preserve">Please see their attached memo dated </w:t>
      </w:r>
      <w:r w:rsidR="00E16E37">
        <w:rPr>
          <w:rFonts w:ascii="Arial Narrow" w:hAnsi="Arial Narrow" w:cs="Arial"/>
          <w:sz w:val="22"/>
          <w:szCs w:val="22"/>
        </w:rPr>
        <w:t>October 7</w:t>
      </w:r>
      <w:r w:rsidR="0029357E" w:rsidRPr="004971F8">
        <w:rPr>
          <w:rFonts w:ascii="Arial Narrow" w:hAnsi="Arial Narrow" w:cs="Arial"/>
          <w:sz w:val="22"/>
          <w:szCs w:val="22"/>
        </w:rPr>
        <w:t>,</w:t>
      </w:r>
      <w:r w:rsidR="00A02574" w:rsidRPr="004971F8">
        <w:rPr>
          <w:rFonts w:ascii="Arial Narrow" w:hAnsi="Arial Narrow" w:cs="Arial"/>
          <w:sz w:val="22"/>
          <w:szCs w:val="22"/>
        </w:rPr>
        <w:t xml:space="preserve"> 201</w:t>
      </w:r>
      <w:r w:rsidR="004971F8" w:rsidRPr="004971F8">
        <w:rPr>
          <w:rFonts w:ascii="Arial Narrow" w:hAnsi="Arial Narrow" w:cs="Arial"/>
          <w:sz w:val="22"/>
          <w:szCs w:val="22"/>
        </w:rPr>
        <w:t>4</w:t>
      </w:r>
      <w:r w:rsidR="00A02574" w:rsidRPr="004971F8">
        <w:rPr>
          <w:rFonts w:ascii="Arial Narrow" w:hAnsi="Arial Narrow" w:cs="Arial"/>
          <w:sz w:val="22"/>
          <w:szCs w:val="22"/>
        </w:rPr>
        <w:t>.</w:t>
      </w:r>
    </w:p>
    <w:p w:rsidR="00480DBD" w:rsidRPr="00684D5C" w:rsidRDefault="003C3637" w:rsidP="00645743">
      <w:pPr>
        <w:pStyle w:val="NormalWeb"/>
        <w:spacing w:before="0" w:beforeAutospacing="0" w:after="0" w:afterAutospacing="0" w:line="276" w:lineRule="auto"/>
        <w:jc w:val="both"/>
        <w:rPr>
          <w:rFonts w:ascii="Arial Narrow" w:hAnsi="Arial Narrow" w:cs="Arial"/>
          <w:sz w:val="22"/>
          <w:szCs w:val="22"/>
        </w:rPr>
      </w:pPr>
      <w:r w:rsidRPr="004971F8">
        <w:rPr>
          <w:rFonts w:ascii="Arial Narrow" w:hAnsi="Arial Narrow" w:cs="Arial"/>
          <w:sz w:val="22"/>
          <w:szCs w:val="22"/>
        </w:rPr>
        <w:br/>
      </w:r>
      <w:r w:rsidRPr="004971F8">
        <w:rPr>
          <w:rFonts w:ascii="Arial Narrow" w:hAnsi="Arial Narrow" w:cs="Arial"/>
          <w:sz w:val="22"/>
          <w:szCs w:val="22"/>
          <w:u w:val="single"/>
        </w:rPr>
        <w:t xml:space="preserve">Environmental </w:t>
      </w:r>
      <w:r w:rsidR="00734303" w:rsidRPr="004971F8">
        <w:rPr>
          <w:rFonts w:ascii="Arial Narrow" w:hAnsi="Arial Narrow" w:cs="Arial"/>
          <w:sz w:val="22"/>
          <w:szCs w:val="22"/>
          <w:u w:val="single"/>
        </w:rPr>
        <w:t xml:space="preserve">Health Division </w:t>
      </w:r>
      <w:r w:rsidR="00574E68" w:rsidRPr="004971F8">
        <w:rPr>
          <w:rFonts w:ascii="Arial Narrow" w:hAnsi="Arial Narrow" w:cs="Arial"/>
          <w:sz w:val="22"/>
          <w:szCs w:val="22"/>
          <w:u w:val="single"/>
        </w:rPr>
        <w:t xml:space="preserve">Requirements </w:t>
      </w:r>
      <w:r w:rsidR="00574E68" w:rsidRPr="004971F8">
        <w:rPr>
          <w:rFonts w:ascii="Arial Narrow" w:hAnsi="Arial Narrow" w:cs="Arial"/>
          <w:sz w:val="22"/>
          <w:szCs w:val="22"/>
        </w:rPr>
        <w:t xml:space="preserve">- </w:t>
      </w:r>
      <w:r w:rsidRPr="004971F8">
        <w:rPr>
          <w:rFonts w:ascii="Arial Narrow" w:hAnsi="Arial Narrow" w:cs="Arial"/>
          <w:sz w:val="22"/>
          <w:szCs w:val="22"/>
        </w:rPr>
        <w:t xml:space="preserve">The </w:t>
      </w:r>
      <w:r w:rsidR="00FF1F4B" w:rsidRPr="004971F8">
        <w:rPr>
          <w:rFonts w:ascii="Arial Narrow" w:hAnsi="Arial Narrow" w:cs="Arial"/>
          <w:sz w:val="22"/>
          <w:szCs w:val="22"/>
        </w:rPr>
        <w:t>Environmental Health Division</w:t>
      </w:r>
      <w:r w:rsidR="00A77996" w:rsidRPr="004971F8">
        <w:rPr>
          <w:rFonts w:ascii="Arial Narrow" w:hAnsi="Arial Narrow" w:cs="Arial"/>
          <w:sz w:val="22"/>
          <w:szCs w:val="22"/>
        </w:rPr>
        <w:t xml:space="preserve"> </w:t>
      </w:r>
      <w:r w:rsidR="00D370AB" w:rsidRPr="004971F8">
        <w:rPr>
          <w:rFonts w:ascii="Arial Narrow" w:hAnsi="Arial Narrow" w:cs="Arial"/>
          <w:sz w:val="22"/>
          <w:szCs w:val="22"/>
        </w:rPr>
        <w:t xml:space="preserve">reviewed this application and recommends approval with standard conditions. </w:t>
      </w:r>
      <w:r w:rsidR="009E48CE" w:rsidRPr="004971F8">
        <w:rPr>
          <w:rFonts w:ascii="Arial Narrow" w:hAnsi="Arial Narrow" w:cs="Arial"/>
          <w:sz w:val="22"/>
          <w:szCs w:val="22"/>
        </w:rPr>
        <w:t xml:space="preserve">Please see their attached memo dated </w:t>
      </w:r>
      <w:r w:rsidR="00E16E37">
        <w:rPr>
          <w:rFonts w:ascii="Arial Narrow" w:hAnsi="Arial Narrow" w:cs="Arial"/>
          <w:sz w:val="22"/>
          <w:szCs w:val="22"/>
        </w:rPr>
        <w:t>August 14</w:t>
      </w:r>
      <w:r w:rsidR="0029357E" w:rsidRPr="008363BB">
        <w:rPr>
          <w:rFonts w:ascii="Arial Narrow" w:hAnsi="Arial Narrow" w:cs="Arial"/>
          <w:sz w:val="22"/>
          <w:szCs w:val="22"/>
        </w:rPr>
        <w:t>, 201</w:t>
      </w:r>
      <w:r w:rsidR="004971F8" w:rsidRPr="008363BB">
        <w:rPr>
          <w:rFonts w:ascii="Arial Narrow" w:hAnsi="Arial Narrow" w:cs="Arial"/>
          <w:sz w:val="22"/>
          <w:szCs w:val="22"/>
        </w:rPr>
        <w:t>4</w:t>
      </w:r>
      <w:r w:rsidR="0029357E" w:rsidRPr="008363BB">
        <w:rPr>
          <w:rFonts w:ascii="Arial Narrow" w:hAnsi="Arial Narrow" w:cs="Arial"/>
          <w:sz w:val="22"/>
          <w:szCs w:val="22"/>
        </w:rPr>
        <w:t>.</w:t>
      </w:r>
    </w:p>
    <w:sectPr w:rsidR="00480DBD" w:rsidRPr="00684D5C" w:rsidSect="003159B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65F" w:rsidRDefault="005C265F" w:rsidP="00EF5A56">
      <w:pPr>
        <w:spacing w:after="0" w:line="240" w:lineRule="auto"/>
      </w:pPr>
      <w:r>
        <w:separator/>
      </w:r>
    </w:p>
  </w:endnote>
  <w:endnote w:type="continuationSeparator" w:id="0">
    <w:p w:rsidR="005C265F" w:rsidRDefault="005C265F" w:rsidP="00EF5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65F" w:rsidRPr="00710125" w:rsidRDefault="00E16E37" w:rsidP="0035657F">
    <w:pPr>
      <w:pStyle w:val="Footer"/>
      <w:rPr>
        <w:rFonts w:ascii="Arial Narrow" w:hAnsi="Arial Narrow" w:cs="Arial"/>
        <w:sz w:val="18"/>
        <w:szCs w:val="18"/>
      </w:rPr>
    </w:pPr>
    <w:r>
      <w:rPr>
        <w:rFonts w:ascii="Arial Narrow" w:hAnsi="Arial Narrow" w:cs="Arial"/>
        <w:sz w:val="18"/>
        <w:szCs w:val="18"/>
      </w:rPr>
      <w:t>Robert Foley Vineyards</w:t>
    </w:r>
    <w:r w:rsidR="0035657F">
      <w:rPr>
        <w:rFonts w:ascii="Arial Narrow" w:hAnsi="Arial Narrow" w:cs="Arial"/>
        <w:sz w:val="18"/>
        <w:szCs w:val="18"/>
      </w:rPr>
      <w:t xml:space="preserve"> Winery</w:t>
    </w:r>
    <w:r w:rsidR="009E48CE" w:rsidRPr="00710125">
      <w:rPr>
        <w:rFonts w:ascii="Arial Narrow" w:hAnsi="Arial Narrow" w:cs="Arial"/>
        <w:sz w:val="18"/>
        <w:szCs w:val="18"/>
      </w:rPr>
      <w:tab/>
    </w:r>
    <w:r w:rsidR="0023326F">
      <w:rPr>
        <w:rFonts w:ascii="Arial Narrow" w:hAnsi="Arial Narrow" w:cs="Arial"/>
        <w:sz w:val="18"/>
        <w:szCs w:val="18"/>
      </w:rPr>
      <w:tab/>
    </w:r>
    <w:r w:rsidR="0023326F">
      <w:rPr>
        <w:rFonts w:ascii="Arial Narrow" w:hAnsi="Arial Narrow" w:cs="Arial"/>
        <w:sz w:val="18"/>
        <w:szCs w:val="18"/>
      </w:rPr>
      <w:tab/>
    </w:r>
    <w:r w:rsidR="0023326F" w:rsidRPr="0023326F">
      <w:rPr>
        <w:rFonts w:ascii="Arial Narrow" w:hAnsi="Arial Narrow" w:cs="Arial"/>
        <w:sz w:val="18"/>
        <w:szCs w:val="18"/>
      </w:rPr>
      <w:fldChar w:fldCharType="begin"/>
    </w:r>
    <w:r w:rsidR="0023326F" w:rsidRPr="0023326F">
      <w:rPr>
        <w:rFonts w:ascii="Arial Narrow" w:hAnsi="Arial Narrow" w:cs="Arial"/>
        <w:sz w:val="18"/>
        <w:szCs w:val="18"/>
      </w:rPr>
      <w:instrText xml:space="preserve"> PAGE   \* MERGEFORMAT </w:instrText>
    </w:r>
    <w:r w:rsidR="0023326F" w:rsidRPr="0023326F">
      <w:rPr>
        <w:rFonts w:ascii="Arial Narrow" w:hAnsi="Arial Narrow" w:cs="Arial"/>
        <w:sz w:val="18"/>
        <w:szCs w:val="18"/>
      </w:rPr>
      <w:fldChar w:fldCharType="separate"/>
    </w:r>
    <w:r w:rsidR="00FC7832">
      <w:rPr>
        <w:rFonts w:ascii="Arial Narrow" w:hAnsi="Arial Narrow" w:cs="Arial"/>
        <w:noProof/>
        <w:sz w:val="18"/>
        <w:szCs w:val="18"/>
      </w:rPr>
      <w:t>7</w:t>
    </w:r>
    <w:r w:rsidR="0023326F" w:rsidRPr="0023326F">
      <w:rPr>
        <w:rFonts w:ascii="Arial Narrow" w:hAnsi="Arial Narrow" w:cs="Arial"/>
        <w:noProof/>
        <w:sz w:val="18"/>
        <w:szCs w:val="18"/>
      </w:rPr>
      <w:fldChar w:fldCharType="end"/>
    </w:r>
  </w:p>
  <w:p w:rsidR="005C265F" w:rsidRPr="00710125" w:rsidRDefault="005C265F" w:rsidP="003F4326">
    <w:pPr>
      <w:spacing w:after="0" w:line="240" w:lineRule="auto"/>
      <w:rPr>
        <w:rFonts w:ascii="Arial Narrow" w:hAnsi="Arial Narrow" w:cs="Arial"/>
        <w:bCs/>
        <w:sz w:val="18"/>
        <w:szCs w:val="18"/>
      </w:rPr>
    </w:pPr>
    <w:r w:rsidRPr="00710125">
      <w:rPr>
        <w:rFonts w:ascii="Arial Narrow" w:hAnsi="Arial Narrow" w:cs="Arial"/>
        <w:bCs/>
        <w:sz w:val="18"/>
        <w:szCs w:val="18"/>
      </w:rPr>
      <w:t xml:space="preserve">Use Permit Modification Application </w:t>
    </w:r>
    <w:r w:rsidRPr="00710125">
      <w:rPr>
        <w:rFonts w:ascii="Arial Narrow" w:hAnsi="Arial Narrow" w:cs="Arial"/>
        <w:bCs/>
        <w:i/>
        <w:sz w:val="18"/>
        <w:szCs w:val="18"/>
      </w:rPr>
      <w:t>№</w:t>
    </w:r>
    <w:r w:rsidR="00E16E37">
      <w:rPr>
        <w:rFonts w:ascii="Arial Narrow" w:hAnsi="Arial Narrow" w:cs="Arial"/>
        <w:bCs/>
        <w:sz w:val="18"/>
        <w:szCs w:val="18"/>
      </w:rPr>
      <w:t xml:space="preserve"> P14-00085</w:t>
    </w:r>
  </w:p>
  <w:p w:rsidR="005C265F" w:rsidRDefault="005C26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65F" w:rsidRDefault="005C265F" w:rsidP="00EF5A56">
      <w:pPr>
        <w:spacing w:after="0" w:line="240" w:lineRule="auto"/>
      </w:pPr>
      <w:r>
        <w:separator/>
      </w:r>
    </w:p>
  </w:footnote>
  <w:footnote w:type="continuationSeparator" w:id="0">
    <w:p w:rsidR="005C265F" w:rsidRDefault="005C265F" w:rsidP="00EF5A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45A3D"/>
    <w:multiLevelType w:val="hybridMultilevel"/>
    <w:tmpl w:val="21C49E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EFC5776"/>
    <w:multiLevelType w:val="hybridMultilevel"/>
    <w:tmpl w:val="4020715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nsid w:val="45E22F2D"/>
    <w:multiLevelType w:val="hybridMultilevel"/>
    <w:tmpl w:val="7EAC0212"/>
    <w:lvl w:ilvl="0" w:tplc="CAB28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7883A5D"/>
    <w:multiLevelType w:val="hybridMultilevel"/>
    <w:tmpl w:val="829A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003BD8"/>
    <w:multiLevelType w:val="hybridMultilevel"/>
    <w:tmpl w:val="22989952"/>
    <w:lvl w:ilvl="0" w:tplc="BA3AC17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5774A8A"/>
    <w:multiLevelType w:val="hybridMultilevel"/>
    <w:tmpl w:val="1BB662A8"/>
    <w:lvl w:ilvl="0" w:tplc="D82EF3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5ED7E7F"/>
    <w:multiLevelType w:val="hybridMultilevel"/>
    <w:tmpl w:val="58CA92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84C7F53"/>
    <w:multiLevelType w:val="hybridMultilevel"/>
    <w:tmpl w:val="EF7E38D0"/>
    <w:lvl w:ilvl="0" w:tplc="643E3208">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3"/>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637"/>
    <w:rsid w:val="00010031"/>
    <w:rsid w:val="00012674"/>
    <w:rsid w:val="00012AE7"/>
    <w:rsid w:val="00014930"/>
    <w:rsid w:val="000244AA"/>
    <w:rsid w:val="00024A6B"/>
    <w:rsid w:val="00030DE0"/>
    <w:rsid w:val="000400D1"/>
    <w:rsid w:val="00051CD7"/>
    <w:rsid w:val="00053686"/>
    <w:rsid w:val="00062ED6"/>
    <w:rsid w:val="00066148"/>
    <w:rsid w:val="00070A36"/>
    <w:rsid w:val="00081302"/>
    <w:rsid w:val="00082A46"/>
    <w:rsid w:val="00085119"/>
    <w:rsid w:val="000A0D7D"/>
    <w:rsid w:val="000A2044"/>
    <w:rsid w:val="000A3550"/>
    <w:rsid w:val="000C3D67"/>
    <w:rsid w:val="000C7B33"/>
    <w:rsid w:val="000D3D34"/>
    <w:rsid w:val="000E56A3"/>
    <w:rsid w:val="000E5F52"/>
    <w:rsid w:val="001033B7"/>
    <w:rsid w:val="001066AE"/>
    <w:rsid w:val="00110E29"/>
    <w:rsid w:val="001110EB"/>
    <w:rsid w:val="001150D5"/>
    <w:rsid w:val="00117D44"/>
    <w:rsid w:val="00121BCC"/>
    <w:rsid w:val="00123AAB"/>
    <w:rsid w:val="00125B8C"/>
    <w:rsid w:val="00125D97"/>
    <w:rsid w:val="001274BF"/>
    <w:rsid w:val="00127BDB"/>
    <w:rsid w:val="0013680A"/>
    <w:rsid w:val="00150F56"/>
    <w:rsid w:val="001622D3"/>
    <w:rsid w:val="00173663"/>
    <w:rsid w:val="001828C9"/>
    <w:rsid w:val="001B08F4"/>
    <w:rsid w:val="001B5FC0"/>
    <w:rsid w:val="001C1695"/>
    <w:rsid w:val="001C1E64"/>
    <w:rsid w:val="001C2C63"/>
    <w:rsid w:val="001D004E"/>
    <w:rsid w:val="001D4AEB"/>
    <w:rsid w:val="001E42AB"/>
    <w:rsid w:val="001E75FB"/>
    <w:rsid w:val="00211211"/>
    <w:rsid w:val="00215B2A"/>
    <w:rsid w:val="0021639D"/>
    <w:rsid w:val="002239A6"/>
    <w:rsid w:val="002241EC"/>
    <w:rsid w:val="002251A3"/>
    <w:rsid w:val="00232695"/>
    <w:rsid w:val="0023326F"/>
    <w:rsid w:val="00240FF3"/>
    <w:rsid w:val="002418AE"/>
    <w:rsid w:val="00250345"/>
    <w:rsid w:val="00252A2C"/>
    <w:rsid w:val="00254A38"/>
    <w:rsid w:val="00255D1B"/>
    <w:rsid w:val="002740B6"/>
    <w:rsid w:val="00275531"/>
    <w:rsid w:val="00276F7C"/>
    <w:rsid w:val="00282123"/>
    <w:rsid w:val="00283F55"/>
    <w:rsid w:val="002861ED"/>
    <w:rsid w:val="0029357E"/>
    <w:rsid w:val="002A7317"/>
    <w:rsid w:val="002A749D"/>
    <w:rsid w:val="002B5AC3"/>
    <w:rsid w:val="002C1ED5"/>
    <w:rsid w:val="003138FD"/>
    <w:rsid w:val="003159B1"/>
    <w:rsid w:val="003237C0"/>
    <w:rsid w:val="00323933"/>
    <w:rsid w:val="003250D9"/>
    <w:rsid w:val="003256D5"/>
    <w:rsid w:val="00334B1C"/>
    <w:rsid w:val="00341AE4"/>
    <w:rsid w:val="00344501"/>
    <w:rsid w:val="00345077"/>
    <w:rsid w:val="00345718"/>
    <w:rsid w:val="0035657F"/>
    <w:rsid w:val="00357804"/>
    <w:rsid w:val="00361F99"/>
    <w:rsid w:val="00372964"/>
    <w:rsid w:val="00374B1C"/>
    <w:rsid w:val="00374FAE"/>
    <w:rsid w:val="003762F7"/>
    <w:rsid w:val="003871EF"/>
    <w:rsid w:val="00390F8B"/>
    <w:rsid w:val="00394AA1"/>
    <w:rsid w:val="003A6D65"/>
    <w:rsid w:val="003A769E"/>
    <w:rsid w:val="003B4FCC"/>
    <w:rsid w:val="003C3637"/>
    <w:rsid w:val="003D3CA5"/>
    <w:rsid w:val="003D5C05"/>
    <w:rsid w:val="003D614D"/>
    <w:rsid w:val="003E4F4F"/>
    <w:rsid w:val="003E7074"/>
    <w:rsid w:val="003F4326"/>
    <w:rsid w:val="00401AB6"/>
    <w:rsid w:val="004042CF"/>
    <w:rsid w:val="0040509D"/>
    <w:rsid w:val="004102DF"/>
    <w:rsid w:val="00410A97"/>
    <w:rsid w:val="00421683"/>
    <w:rsid w:val="004346CC"/>
    <w:rsid w:val="00437344"/>
    <w:rsid w:val="004405C2"/>
    <w:rsid w:val="0044335D"/>
    <w:rsid w:val="00460F44"/>
    <w:rsid w:val="004658AA"/>
    <w:rsid w:val="004660D8"/>
    <w:rsid w:val="00480DBD"/>
    <w:rsid w:val="00485992"/>
    <w:rsid w:val="004971F8"/>
    <w:rsid w:val="004A45EE"/>
    <w:rsid w:val="004A5AB6"/>
    <w:rsid w:val="004A6C96"/>
    <w:rsid w:val="004B23B1"/>
    <w:rsid w:val="004B34B1"/>
    <w:rsid w:val="004B4429"/>
    <w:rsid w:val="004D17B2"/>
    <w:rsid w:val="004D3255"/>
    <w:rsid w:val="004F3774"/>
    <w:rsid w:val="00504967"/>
    <w:rsid w:val="005139BB"/>
    <w:rsid w:val="00513A17"/>
    <w:rsid w:val="005142FB"/>
    <w:rsid w:val="00517901"/>
    <w:rsid w:val="00530AB4"/>
    <w:rsid w:val="00530D37"/>
    <w:rsid w:val="005311C5"/>
    <w:rsid w:val="00533B84"/>
    <w:rsid w:val="00546617"/>
    <w:rsid w:val="00554F11"/>
    <w:rsid w:val="00562299"/>
    <w:rsid w:val="00564602"/>
    <w:rsid w:val="0056772B"/>
    <w:rsid w:val="005730D8"/>
    <w:rsid w:val="00574E68"/>
    <w:rsid w:val="00577459"/>
    <w:rsid w:val="005777F3"/>
    <w:rsid w:val="00577B5E"/>
    <w:rsid w:val="00583310"/>
    <w:rsid w:val="00583663"/>
    <w:rsid w:val="005901CA"/>
    <w:rsid w:val="00591E5F"/>
    <w:rsid w:val="0059493A"/>
    <w:rsid w:val="005A3F81"/>
    <w:rsid w:val="005B483B"/>
    <w:rsid w:val="005B54E8"/>
    <w:rsid w:val="005C1DA8"/>
    <w:rsid w:val="005C265F"/>
    <w:rsid w:val="005C5738"/>
    <w:rsid w:val="005D2425"/>
    <w:rsid w:val="005E03F8"/>
    <w:rsid w:val="005E231C"/>
    <w:rsid w:val="005F6204"/>
    <w:rsid w:val="00600E34"/>
    <w:rsid w:val="006015CB"/>
    <w:rsid w:val="006036EF"/>
    <w:rsid w:val="006053E4"/>
    <w:rsid w:val="0060625F"/>
    <w:rsid w:val="00607D9A"/>
    <w:rsid w:val="00607E36"/>
    <w:rsid w:val="00615E4A"/>
    <w:rsid w:val="0062456A"/>
    <w:rsid w:val="00631F26"/>
    <w:rsid w:val="006367AF"/>
    <w:rsid w:val="00642492"/>
    <w:rsid w:val="00643EEC"/>
    <w:rsid w:val="00645743"/>
    <w:rsid w:val="00653B8A"/>
    <w:rsid w:val="00654E68"/>
    <w:rsid w:val="00681FDA"/>
    <w:rsid w:val="0068325A"/>
    <w:rsid w:val="00684D5C"/>
    <w:rsid w:val="006902EB"/>
    <w:rsid w:val="006A2639"/>
    <w:rsid w:val="006B1580"/>
    <w:rsid w:val="006B23CA"/>
    <w:rsid w:val="006B5397"/>
    <w:rsid w:val="006C7B11"/>
    <w:rsid w:val="006D2453"/>
    <w:rsid w:val="006D2635"/>
    <w:rsid w:val="006E11BD"/>
    <w:rsid w:val="0070216C"/>
    <w:rsid w:val="0070347A"/>
    <w:rsid w:val="00706878"/>
    <w:rsid w:val="00707753"/>
    <w:rsid w:val="00710125"/>
    <w:rsid w:val="00711573"/>
    <w:rsid w:val="00715F64"/>
    <w:rsid w:val="0071661D"/>
    <w:rsid w:val="007209A9"/>
    <w:rsid w:val="00722747"/>
    <w:rsid w:val="007273B3"/>
    <w:rsid w:val="00734303"/>
    <w:rsid w:val="00734C2D"/>
    <w:rsid w:val="00737DC3"/>
    <w:rsid w:val="00737F38"/>
    <w:rsid w:val="00753300"/>
    <w:rsid w:val="00755F52"/>
    <w:rsid w:val="00771B05"/>
    <w:rsid w:val="0077491B"/>
    <w:rsid w:val="00781694"/>
    <w:rsid w:val="00786129"/>
    <w:rsid w:val="00786FA3"/>
    <w:rsid w:val="00791B3D"/>
    <w:rsid w:val="00794543"/>
    <w:rsid w:val="00794846"/>
    <w:rsid w:val="007A40A5"/>
    <w:rsid w:val="007B62CD"/>
    <w:rsid w:val="007B687B"/>
    <w:rsid w:val="007C5E84"/>
    <w:rsid w:val="007D6328"/>
    <w:rsid w:val="007E0753"/>
    <w:rsid w:val="007E6B71"/>
    <w:rsid w:val="007F0F6B"/>
    <w:rsid w:val="007F299E"/>
    <w:rsid w:val="007F2B18"/>
    <w:rsid w:val="007F2F06"/>
    <w:rsid w:val="007F32DA"/>
    <w:rsid w:val="007F3C93"/>
    <w:rsid w:val="007F7DB9"/>
    <w:rsid w:val="00801A63"/>
    <w:rsid w:val="008038F8"/>
    <w:rsid w:val="00805828"/>
    <w:rsid w:val="00807893"/>
    <w:rsid w:val="008174E8"/>
    <w:rsid w:val="00820B33"/>
    <w:rsid w:val="0083063E"/>
    <w:rsid w:val="008363BB"/>
    <w:rsid w:val="008428AA"/>
    <w:rsid w:val="00842BFE"/>
    <w:rsid w:val="00844AED"/>
    <w:rsid w:val="008450DC"/>
    <w:rsid w:val="0085294B"/>
    <w:rsid w:val="00852BC2"/>
    <w:rsid w:val="008600C4"/>
    <w:rsid w:val="00863E07"/>
    <w:rsid w:val="00866CA2"/>
    <w:rsid w:val="008726AB"/>
    <w:rsid w:val="00874EA5"/>
    <w:rsid w:val="00880CC3"/>
    <w:rsid w:val="008B4D08"/>
    <w:rsid w:val="008C323E"/>
    <w:rsid w:val="008C42EF"/>
    <w:rsid w:val="008D1F95"/>
    <w:rsid w:val="008D328E"/>
    <w:rsid w:val="008D42CE"/>
    <w:rsid w:val="008D5055"/>
    <w:rsid w:val="008E3523"/>
    <w:rsid w:val="008E7EDC"/>
    <w:rsid w:val="008F17CA"/>
    <w:rsid w:val="008F2162"/>
    <w:rsid w:val="008F56F4"/>
    <w:rsid w:val="008F775C"/>
    <w:rsid w:val="00915357"/>
    <w:rsid w:val="00917E7F"/>
    <w:rsid w:val="00920221"/>
    <w:rsid w:val="00924FA8"/>
    <w:rsid w:val="00930CF0"/>
    <w:rsid w:val="00932BC2"/>
    <w:rsid w:val="00936702"/>
    <w:rsid w:val="009475B9"/>
    <w:rsid w:val="009517D3"/>
    <w:rsid w:val="009541E7"/>
    <w:rsid w:val="00954472"/>
    <w:rsid w:val="0095792F"/>
    <w:rsid w:val="00957A1E"/>
    <w:rsid w:val="009631B4"/>
    <w:rsid w:val="009654E5"/>
    <w:rsid w:val="00976DDB"/>
    <w:rsid w:val="009900A1"/>
    <w:rsid w:val="00992D31"/>
    <w:rsid w:val="009A28A1"/>
    <w:rsid w:val="009A2B0A"/>
    <w:rsid w:val="009A4D9A"/>
    <w:rsid w:val="009B053D"/>
    <w:rsid w:val="009C0347"/>
    <w:rsid w:val="009C084D"/>
    <w:rsid w:val="009C5CED"/>
    <w:rsid w:val="009D2C7E"/>
    <w:rsid w:val="009E053B"/>
    <w:rsid w:val="009E48CE"/>
    <w:rsid w:val="009F0A3D"/>
    <w:rsid w:val="009F283C"/>
    <w:rsid w:val="009F2C16"/>
    <w:rsid w:val="00A02574"/>
    <w:rsid w:val="00A03DCD"/>
    <w:rsid w:val="00A046F2"/>
    <w:rsid w:val="00A27D37"/>
    <w:rsid w:val="00A304E8"/>
    <w:rsid w:val="00A4064D"/>
    <w:rsid w:val="00A4514A"/>
    <w:rsid w:val="00A46BED"/>
    <w:rsid w:val="00A57844"/>
    <w:rsid w:val="00A66FB3"/>
    <w:rsid w:val="00A67B8F"/>
    <w:rsid w:val="00A71FC2"/>
    <w:rsid w:val="00A725C9"/>
    <w:rsid w:val="00A7534E"/>
    <w:rsid w:val="00A77996"/>
    <w:rsid w:val="00A810F9"/>
    <w:rsid w:val="00A92577"/>
    <w:rsid w:val="00AA4217"/>
    <w:rsid w:val="00AA5412"/>
    <w:rsid w:val="00AB11CD"/>
    <w:rsid w:val="00AB232C"/>
    <w:rsid w:val="00AB4D49"/>
    <w:rsid w:val="00AC00E4"/>
    <w:rsid w:val="00AC72AA"/>
    <w:rsid w:val="00AD7CC9"/>
    <w:rsid w:val="00AD7CF0"/>
    <w:rsid w:val="00AD7EF0"/>
    <w:rsid w:val="00AF36B2"/>
    <w:rsid w:val="00B000BA"/>
    <w:rsid w:val="00B06A2C"/>
    <w:rsid w:val="00B13F67"/>
    <w:rsid w:val="00B35C21"/>
    <w:rsid w:val="00B35CBD"/>
    <w:rsid w:val="00B363AF"/>
    <w:rsid w:val="00B447FB"/>
    <w:rsid w:val="00B4671D"/>
    <w:rsid w:val="00B46DAF"/>
    <w:rsid w:val="00B5021D"/>
    <w:rsid w:val="00B71809"/>
    <w:rsid w:val="00B743DA"/>
    <w:rsid w:val="00B7733E"/>
    <w:rsid w:val="00B804AF"/>
    <w:rsid w:val="00B80EC5"/>
    <w:rsid w:val="00B8326D"/>
    <w:rsid w:val="00B910B6"/>
    <w:rsid w:val="00BA113F"/>
    <w:rsid w:val="00BB0EA5"/>
    <w:rsid w:val="00BB1B61"/>
    <w:rsid w:val="00BB324C"/>
    <w:rsid w:val="00BB5EE4"/>
    <w:rsid w:val="00BC6259"/>
    <w:rsid w:val="00BD4C72"/>
    <w:rsid w:val="00BE210C"/>
    <w:rsid w:val="00BE696B"/>
    <w:rsid w:val="00BE79AA"/>
    <w:rsid w:val="00C06C0D"/>
    <w:rsid w:val="00C120F7"/>
    <w:rsid w:val="00C2235C"/>
    <w:rsid w:val="00C3566C"/>
    <w:rsid w:val="00C36F15"/>
    <w:rsid w:val="00C37183"/>
    <w:rsid w:val="00C3761E"/>
    <w:rsid w:val="00C37856"/>
    <w:rsid w:val="00C61B86"/>
    <w:rsid w:val="00C64ECB"/>
    <w:rsid w:val="00C67698"/>
    <w:rsid w:val="00C7069E"/>
    <w:rsid w:val="00C70B6A"/>
    <w:rsid w:val="00C71267"/>
    <w:rsid w:val="00C71393"/>
    <w:rsid w:val="00C71FCD"/>
    <w:rsid w:val="00C73785"/>
    <w:rsid w:val="00C762F5"/>
    <w:rsid w:val="00C92842"/>
    <w:rsid w:val="00C963E1"/>
    <w:rsid w:val="00CA0D94"/>
    <w:rsid w:val="00CA38C7"/>
    <w:rsid w:val="00CA6635"/>
    <w:rsid w:val="00CA7EB6"/>
    <w:rsid w:val="00CC0FA6"/>
    <w:rsid w:val="00CD2233"/>
    <w:rsid w:val="00CD743F"/>
    <w:rsid w:val="00CE5947"/>
    <w:rsid w:val="00CF00D0"/>
    <w:rsid w:val="00CF430E"/>
    <w:rsid w:val="00CF6F99"/>
    <w:rsid w:val="00D1440D"/>
    <w:rsid w:val="00D23DFE"/>
    <w:rsid w:val="00D26D54"/>
    <w:rsid w:val="00D27323"/>
    <w:rsid w:val="00D30B84"/>
    <w:rsid w:val="00D33EC0"/>
    <w:rsid w:val="00D370AB"/>
    <w:rsid w:val="00D44294"/>
    <w:rsid w:val="00D4486D"/>
    <w:rsid w:val="00D458D1"/>
    <w:rsid w:val="00D46F64"/>
    <w:rsid w:val="00D53BA3"/>
    <w:rsid w:val="00D55F5F"/>
    <w:rsid w:val="00D5629A"/>
    <w:rsid w:val="00D6149D"/>
    <w:rsid w:val="00D62685"/>
    <w:rsid w:val="00D64A2D"/>
    <w:rsid w:val="00D7008D"/>
    <w:rsid w:val="00D732E1"/>
    <w:rsid w:val="00D75CCD"/>
    <w:rsid w:val="00D82687"/>
    <w:rsid w:val="00D94886"/>
    <w:rsid w:val="00DA28C0"/>
    <w:rsid w:val="00DB7358"/>
    <w:rsid w:val="00DC1562"/>
    <w:rsid w:val="00DC651E"/>
    <w:rsid w:val="00DD5C03"/>
    <w:rsid w:val="00DD5E00"/>
    <w:rsid w:val="00E00D00"/>
    <w:rsid w:val="00E01FEA"/>
    <w:rsid w:val="00E02070"/>
    <w:rsid w:val="00E0292F"/>
    <w:rsid w:val="00E03370"/>
    <w:rsid w:val="00E16E37"/>
    <w:rsid w:val="00E210A9"/>
    <w:rsid w:val="00E3629E"/>
    <w:rsid w:val="00E368EA"/>
    <w:rsid w:val="00E41EA4"/>
    <w:rsid w:val="00E508D8"/>
    <w:rsid w:val="00E57914"/>
    <w:rsid w:val="00E63ADD"/>
    <w:rsid w:val="00E67CCD"/>
    <w:rsid w:val="00E67DDE"/>
    <w:rsid w:val="00E70FEA"/>
    <w:rsid w:val="00E72CED"/>
    <w:rsid w:val="00E771E9"/>
    <w:rsid w:val="00E779BF"/>
    <w:rsid w:val="00E82C42"/>
    <w:rsid w:val="00E91C1F"/>
    <w:rsid w:val="00E97139"/>
    <w:rsid w:val="00EA3843"/>
    <w:rsid w:val="00EA4BE3"/>
    <w:rsid w:val="00EA5F62"/>
    <w:rsid w:val="00EA77C4"/>
    <w:rsid w:val="00EB01EB"/>
    <w:rsid w:val="00EB4150"/>
    <w:rsid w:val="00EB5B3D"/>
    <w:rsid w:val="00EC09E3"/>
    <w:rsid w:val="00EC114E"/>
    <w:rsid w:val="00EC630F"/>
    <w:rsid w:val="00EC68C7"/>
    <w:rsid w:val="00ED078F"/>
    <w:rsid w:val="00ED36E9"/>
    <w:rsid w:val="00EE119A"/>
    <w:rsid w:val="00EE122E"/>
    <w:rsid w:val="00EF5A56"/>
    <w:rsid w:val="00F02B08"/>
    <w:rsid w:val="00F03597"/>
    <w:rsid w:val="00F03E37"/>
    <w:rsid w:val="00F11E70"/>
    <w:rsid w:val="00F26420"/>
    <w:rsid w:val="00F310DB"/>
    <w:rsid w:val="00F40389"/>
    <w:rsid w:val="00F42264"/>
    <w:rsid w:val="00F46247"/>
    <w:rsid w:val="00F51A5E"/>
    <w:rsid w:val="00F653FC"/>
    <w:rsid w:val="00F67635"/>
    <w:rsid w:val="00F71625"/>
    <w:rsid w:val="00F72BB9"/>
    <w:rsid w:val="00F73350"/>
    <w:rsid w:val="00F9300F"/>
    <w:rsid w:val="00F97A9A"/>
    <w:rsid w:val="00FB1469"/>
    <w:rsid w:val="00FB22C0"/>
    <w:rsid w:val="00FC192E"/>
    <w:rsid w:val="00FC46DC"/>
    <w:rsid w:val="00FC7832"/>
    <w:rsid w:val="00FD125E"/>
    <w:rsid w:val="00FE198F"/>
    <w:rsid w:val="00FE2C7B"/>
    <w:rsid w:val="00FF1F4B"/>
    <w:rsid w:val="00FF4DB8"/>
    <w:rsid w:val="00FF7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C36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3637"/>
    <w:rPr>
      <w:b/>
      <w:bCs/>
    </w:rPr>
  </w:style>
  <w:style w:type="character" w:styleId="Emphasis">
    <w:name w:val="Emphasis"/>
    <w:basedOn w:val="DefaultParagraphFont"/>
    <w:uiPriority w:val="20"/>
    <w:qFormat/>
    <w:rsid w:val="003C3637"/>
    <w:rPr>
      <w:i/>
      <w:iCs/>
    </w:rPr>
  </w:style>
  <w:style w:type="paragraph" w:styleId="Header">
    <w:name w:val="header"/>
    <w:basedOn w:val="Normal"/>
    <w:link w:val="HeaderChar"/>
    <w:unhideWhenUsed/>
    <w:rsid w:val="00EF5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A56"/>
  </w:style>
  <w:style w:type="paragraph" w:styleId="Footer">
    <w:name w:val="footer"/>
    <w:basedOn w:val="Normal"/>
    <w:link w:val="FooterChar"/>
    <w:uiPriority w:val="99"/>
    <w:unhideWhenUsed/>
    <w:rsid w:val="00EF5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A56"/>
  </w:style>
  <w:style w:type="paragraph" w:styleId="FootnoteText">
    <w:name w:val="footnote text"/>
    <w:basedOn w:val="Normal"/>
    <w:link w:val="FootnoteTextChar"/>
    <w:uiPriority w:val="99"/>
    <w:semiHidden/>
    <w:unhideWhenUsed/>
    <w:rsid w:val="00A451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514A"/>
    <w:rPr>
      <w:sz w:val="20"/>
      <w:szCs w:val="20"/>
    </w:rPr>
  </w:style>
  <w:style w:type="character" w:styleId="FootnoteReference">
    <w:name w:val="footnote reference"/>
    <w:basedOn w:val="DefaultParagraphFont"/>
    <w:uiPriority w:val="99"/>
    <w:semiHidden/>
    <w:unhideWhenUsed/>
    <w:rsid w:val="00A4514A"/>
    <w:rPr>
      <w:vertAlign w:val="superscript"/>
    </w:rPr>
  </w:style>
  <w:style w:type="paragraph" w:styleId="BalloonText">
    <w:name w:val="Balloon Text"/>
    <w:basedOn w:val="Normal"/>
    <w:link w:val="BalloonTextChar"/>
    <w:uiPriority w:val="99"/>
    <w:semiHidden/>
    <w:unhideWhenUsed/>
    <w:rsid w:val="00443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35D"/>
    <w:rPr>
      <w:rFonts w:ascii="Tahoma" w:hAnsi="Tahoma" w:cs="Tahoma"/>
      <w:sz w:val="16"/>
      <w:szCs w:val="16"/>
    </w:rPr>
  </w:style>
  <w:style w:type="paragraph" w:styleId="List">
    <w:name w:val="List"/>
    <w:basedOn w:val="Normal"/>
    <w:uiPriority w:val="99"/>
    <w:semiHidden/>
    <w:unhideWhenUsed/>
    <w:rsid w:val="00B5021D"/>
    <w:pPr>
      <w:ind w:left="36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C36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3637"/>
    <w:rPr>
      <w:b/>
      <w:bCs/>
    </w:rPr>
  </w:style>
  <w:style w:type="character" w:styleId="Emphasis">
    <w:name w:val="Emphasis"/>
    <w:basedOn w:val="DefaultParagraphFont"/>
    <w:uiPriority w:val="20"/>
    <w:qFormat/>
    <w:rsid w:val="003C3637"/>
    <w:rPr>
      <w:i/>
      <w:iCs/>
    </w:rPr>
  </w:style>
  <w:style w:type="paragraph" w:styleId="Header">
    <w:name w:val="header"/>
    <w:basedOn w:val="Normal"/>
    <w:link w:val="HeaderChar"/>
    <w:unhideWhenUsed/>
    <w:rsid w:val="00EF5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A56"/>
  </w:style>
  <w:style w:type="paragraph" w:styleId="Footer">
    <w:name w:val="footer"/>
    <w:basedOn w:val="Normal"/>
    <w:link w:val="FooterChar"/>
    <w:uiPriority w:val="99"/>
    <w:unhideWhenUsed/>
    <w:rsid w:val="00EF5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A56"/>
  </w:style>
  <w:style w:type="paragraph" w:styleId="FootnoteText">
    <w:name w:val="footnote text"/>
    <w:basedOn w:val="Normal"/>
    <w:link w:val="FootnoteTextChar"/>
    <w:uiPriority w:val="99"/>
    <w:semiHidden/>
    <w:unhideWhenUsed/>
    <w:rsid w:val="00A451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514A"/>
    <w:rPr>
      <w:sz w:val="20"/>
      <w:szCs w:val="20"/>
    </w:rPr>
  </w:style>
  <w:style w:type="character" w:styleId="FootnoteReference">
    <w:name w:val="footnote reference"/>
    <w:basedOn w:val="DefaultParagraphFont"/>
    <w:uiPriority w:val="99"/>
    <w:semiHidden/>
    <w:unhideWhenUsed/>
    <w:rsid w:val="00A4514A"/>
    <w:rPr>
      <w:vertAlign w:val="superscript"/>
    </w:rPr>
  </w:style>
  <w:style w:type="paragraph" w:styleId="BalloonText">
    <w:name w:val="Balloon Text"/>
    <w:basedOn w:val="Normal"/>
    <w:link w:val="BalloonTextChar"/>
    <w:uiPriority w:val="99"/>
    <w:semiHidden/>
    <w:unhideWhenUsed/>
    <w:rsid w:val="00443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35D"/>
    <w:rPr>
      <w:rFonts w:ascii="Tahoma" w:hAnsi="Tahoma" w:cs="Tahoma"/>
      <w:sz w:val="16"/>
      <w:szCs w:val="16"/>
    </w:rPr>
  </w:style>
  <w:style w:type="paragraph" w:styleId="List">
    <w:name w:val="List"/>
    <w:basedOn w:val="Normal"/>
    <w:uiPriority w:val="99"/>
    <w:semiHidden/>
    <w:unhideWhenUsed/>
    <w:rsid w:val="00B5021D"/>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65108">
      <w:bodyDiv w:val="1"/>
      <w:marLeft w:val="0"/>
      <w:marRight w:val="0"/>
      <w:marTop w:val="0"/>
      <w:marBottom w:val="0"/>
      <w:divBdr>
        <w:top w:val="none" w:sz="0" w:space="0" w:color="auto"/>
        <w:left w:val="none" w:sz="0" w:space="0" w:color="auto"/>
        <w:bottom w:val="none" w:sz="0" w:space="0" w:color="auto"/>
        <w:right w:val="none" w:sz="0" w:space="0" w:color="auto"/>
      </w:divBdr>
    </w:div>
    <w:div w:id="567229663">
      <w:bodyDiv w:val="1"/>
      <w:marLeft w:val="0"/>
      <w:marRight w:val="0"/>
      <w:marTop w:val="0"/>
      <w:marBottom w:val="0"/>
      <w:divBdr>
        <w:top w:val="none" w:sz="0" w:space="0" w:color="auto"/>
        <w:left w:val="none" w:sz="0" w:space="0" w:color="auto"/>
        <w:bottom w:val="none" w:sz="0" w:space="0" w:color="auto"/>
        <w:right w:val="none" w:sz="0" w:space="0" w:color="auto"/>
      </w:divBdr>
    </w:div>
    <w:div w:id="782387370">
      <w:bodyDiv w:val="1"/>
      <w:marLeft w:val="0"/>
      <w:marRight w:val="0"/>
      <w:marTop w:val="0"/>
      <w:marBottom w:val="0"/>
      <w:divBdr>
        <w:top w:val="none" w:sz="0" w:space="0" w:color="auto"/>
        <w:left w:val="none" w:sz="0" w:space="0" w:color="auto"/>
        <w:bottom w:val="none" w:sz="0" w:space="0" w:color="auto"/>
        <w:right w:val="none" w:sz="0" w:space="0" w:color="auto"/>
      </w:divBdr>
    </w:div>
    <w:div w:id="930698204">
      <w:bodyDiv w:val="1"/>
      <w:marLeft w:val="0"/>
      <w:marRight w:val="0"/>
      <w:marTop w:val="0"/>
      <w:marBottom w:val="0"/>
      <w:divBdr>
        <w:top w:val="none" w:sz="0" w:space="0" w:color="auto"/>
        <w:left w:val="none" w:sz="0" w:space="0" w:color="auto"/>
        <w:bottom w:val="none" w:sz="0" w:space="0" w:color="auto"/>
        <w:right w:val="none" w:sz="0" w:space="0" w:color="auto"/>
      </w:divBdr>
    </w:div>
    <w:div w:id="1297838933">
      <w:bodyDiv w:val="1"/>
      <w:marLeft w:val="0"/>
      <w:marRight w:val="0"/>
      <w:marTop w:val="0"/>
      <w:marBottom w:val="0"/>
      <w:divBdr>
        <w:top w:val="none" w:sz="0" w:space="0" w:color="auto"/>
        <w:left w:val="none" w:sz="0" w:space="0" w:color="auto"/>
        <w:bottom w:val="none" w:sz="0" w:space="0" w:color="auto"/>
        <w:right w:val="none" w:sz="0" w:space="0" w:color="auto"/>
      </w:divBdr>
    </w:div>
    <w:div w:id="1317955111">
      <w:bodyDiv w:val="1"/>
      <w:marLeft w:val="0"/>
      <w:marRight w:val="0"/>
      <w:marTop w:val="0"/>
      <w:marBottom w:val="0"/>
      <w:divBdr>
        <w:top w:val="none" w:sz="0" w:space="0" w:color="auto"/>
        <w:left w:val="none" w:sz="0" w:space="0" w:color="auto"/>
        <w:bottom w:val="none" w:sz="0" w:space="0" w:color="auto"/>
        <w:right w:val="none" w:sz="0" w:space="0" w:color="auto"/>
      </w:divBdr>
      <w:divsChild>
        <w:div w:id="668800217">
          <w:marLeft w:val="0"/>
          <w:marRight w:val="0"/>
          <w:marTop w:val="0"/>
          <w:marBottom w:val="0"/>
          <w:divBdr>
            <w:top w:val="none" w:sz="0" w:space="0" w:color="auto"/>
            <w:left w:val="none" w:sz="0" w:space="0" w:color="auto"/>
            <w:bottom w:val="none" w:sz="0" w:space="0" w:color="auto"/>
            <w:right w:val="none" w:sz="0" w:space="0" w:color="auto"/>
          </w:divBdr>
        </w:div>
      </w:divsChild>
    </w:div>
    <w:div w:id="1378357955">
      <w:bodyDiv w:val="1"/>
      <w:marLeft w:val="0"/>
      <w:marRight w:val="0"/>
      <w:marTop w:val="0"/>
      <w:marBottom w:val="0"/>
      <w:divBdr>
        <w:top w:val="none" w:sz="0" w:space="0" w:color="auto"/>
        <w:left w:val="none" w:sz="0" w:space="0" w:color="auto"/>
        <w:bottom w:val="none" w:sz="0" w:space="0" w:color="auto"/>
        <w:right w:val="none" w:sz="0" w:space="0" w:color="auto"/>
      </w:divBdr>
    </w:div>
    <w:div w:id="1474181907">
      <w:bodyDiv w:val="1"/>
      <w:marLeft w:val="0"/>
      <w:marRight w:val="0"/>
      <w:marTop w:val="0"/>
      <w:marBottom w:val="0"/>
      <w:divBdr>
        <w:top w:val="none" w:sz="0" w:space="0" w:color="auto"/>
        <w:left w:val="none" w:sz="0" w:space="0" w:color="auto"/>
        <w:bottom w:val="none" w:sz="0" w:space="0" w:color="auto"/>
        <w:right w:val="none" w:sz="0" w:space="0" w:color="auto"/>
      </w:divBdr>
    </w:div>
    <w:div w:id="1527518579">
      <w:bodyDiv w:val="1"/>
      <w:marLeft w:val="0"/>
      <w:marRight w:val="0"/>
      <w:marTop w:val="0"/>
      <w:marBottom w:val="0"/>
      <w:divBdr>
        <w:top w:val="none" w:sz="0" w:space="0" w:color="auto"/>
        <w:left w:val="none" w:sz="0" w:space="0" w:color="auto"/>
        <w:bottom w:val="none" w:sz="0" w:space="0" w:color="auto"/>
        <w:right w:val="none" w:sz="0" w:space="0" w:color="auto"/>
      </w:divBdr>
    </w:div>
    <w:div w:id="1550723900">
      <w:bodyDiv w:val="1"/>
      <w:marLeft w:val="0"/>
      <w:marRight w:val="0"/>
      <w:marTop w:val="0"/>
      <w:marBottom w:val="0"/>
      <w:divBdr>
        <w:top w:val="none" w:sz="0" w:space="0" w:color="auto"/>
        <w:left w:val="none" w:sz="0" w:space="0" w:color="auto"/>
        <w:bottom w:val="none" w:sz="0" w:space="0" w:color="auto"/>
        <w:right w:val="none" w:sz="0" w:space="0" w:color="auto"/>
      </w:divBdr>
    </w:div>
    <w:div w:id="1657758117">
      <w:bodyDiv w:val="1"/>
      <w:marLeft w:val="0"/>
      <w:marRight w:val="0"/>
      <w:marTop w:val="0"/>
      <w:marBottom w:val="0"/>
      <w:divBdr>
        <w:top w:val="none" w:sz="0" w:space="0" w:color="auto"/>
        <w:left w:val="none" w:sz="0" w:space="0" w:color="auto"/>
        <w:bottom w:val="none" w:sz="0" w:space="0" w:color="auto"/>
        <w:right w:val="none" w:sz="0" w:space="0" w:color="auto"/>
      </w:divBdr>
    </w:div>
    <w:div w:id="1841693366">
      <w:bodyDiv w:val="1"/>
      <w:marLeft w:val="0"/>
      <w:marRight w:val="0"/>
      <w:marTop w:val="0"/>
      <w:marBottom w:val="0"/>
      <w:divBdr>
        <w:top w:val="none" w:sz="0" w:space="0" w:color="auto"/>
        <w:left w:val="none" w:sz="0" w:space="0" w:color="auto"/>
        <w:bottom w:val="none" w:sz="0" w:space="0" w:color="auto"/>
        <w:right w:val="none" w:sz="0" w:space="0" w:color="auto"/>
      </w:divBdr>
    </w:div>
    <w:div w:id="209034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B4D5F-E439-45B8-BDDF-80B4A9F20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7</Pages>
  <Words>1797</Words>
  <Characters>10246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Napa County</Company>
  <LinksUpToDate>false</LinksUpToDate>
  <CharactersWithSpaces>12019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Sharma, Shaveta</cp:lastModifiedBy>
  <cp:revision>11</cp:revision>
  <cp:lastPrinted>2011-10-07T20:05:00Z</cp:lastPrinted>
  <dcterms:created xsi:type="dcterms:W3CDTF">2014-10-14T15:21:00Z</dcterms:created>
  <dcterms:modified xsi:type="dcterms:W3CDTF">2014-11-12T16:05:00Z</dcterms:modified>
</cp:coreProperties>
</file>