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6C5" w:rsidRPr="004924E0" w:rsidRDefault="009A06C5" w:rsidP="000208EA">
      <w:pPr>
        <w:pStyle w:val="Title"/>
        <w:jc w:val="right"/>
        <w:rPr>
          <w:u w:val="single"/>
        </w:rPr>
      </w:pPr>
      <w:r w:rsidRPr="004924E0">
        <w:rPr>
          <w:u w:val="single"/>
        </w:rPr>
        <w:t>Appendix C</w:t>
      </w:r>
    </w:p>
    <w:p w:rsidR="009A06C5" w:rsidRDefault="009A06C5" w:rsidP="00135E21">
      <w:pPr>
        <w:pStyle w:val="Title"/>
      </w:pPr>
    </w:p>
    <w:p w:rsidR="009A06C5" w:rsidRDefault="009A06C5" w:rsidP="000208EA">
      <w:pPr>
        <w:pStyle w:val="Title"/>
      </w:pPr>
      <w:r>
        <w:t>COUNTY OF NAPA</w:t>
      </w:r>
    </w:p>
    <w:p w:rsidR="009A06C5" w:rsidRDefault="009A06C5" w:rsidP="000208EA">
      <w:pPr>
        <w:jc w:val="center"/>
        <w:rPr>
          <w:rFonts w:ascii="Arial Narrow" w:hAnsi="Arial Narrow" w:cs="Arial Narrow"/>
          <w:b/>
          <w:bCs/>
        </w:rPr>
      </w:pPr>
      <w:r>
        <w:rPr>
          <w:rFonts w:ascii="Arial Narrow" w:hAnsi="Arial Narrow" w:cs="Arial Narrow"/>
          <w:b/>
          <w:bCs/>
        </w:rPr>
        <w:t>PLANNING, BUILDING &amp; ENVIRONMENTAL SERVICES DEPARTMENT</w:t>
      </w:r>
    </w:p>
    <w:p w:rsidR="009A06C5" w:rsidRDefault="009A06C5" w:rsidP="001A2158">
      <w:pPr>
        <w:ind w:left="720"/>
        <w:jc w:val="center"/>
        <w:rPr>
          <w:rFonts w:ascii="Arial Narrow" w:hAnsi="Arial Narrow" w:cs="Arial Narrow"/>
          <w:sz w:val="22"/>
          <w:szCs w:val="22"/>
        </w:rPr>
      </w:pPr>
      <w:r>
        <w:rPr>
          <w:rFonts w:ascii="Arial Narrow" w:hAnsi="Arial Narrow" w:cs="Arial Narrow"/>
          <w:b/>
          <w:bCs/>
        </w:rPr>
        <w:t>1195 THIRD ST., SUITE 210, NAPA, CA</w:t>
      </w:r>
      <w:r w:rsidRPr="00C23157">
        <w:rPr>
          <w:rFonts w:ascii="Arial Narrow" w:hAnsi="Arial Narrow" w:cs="Arial Narrow"/>
          <w:b/>
          <w:bCs/>
        </w:rPr>
        <w:t xml:space="preserve"> 94559</w:t>
      </w:r>
    </w:p>
    <w:p w:rsidR="009A06C5" w:rsidRDefault="009A06C5" w:rsidP="000208EA">
      <w:pPr>
        <w:jc w:val="center"/>
        <w:rPr>
          <w:rFonts w:ascii="Arial Narrow" w:hAnsi="Arial Narrow" w:cs="Arial Narrow"/>
          <w:b/>
          <w:bCs/>
        </w:rPr>
      </w:pPr>
      <w:r>
        <w:rPr>
          <w:rFonts w:ascii="Arial Narrow" w:hAnsi="Arial Narrow" w:cs="Arial Narrow"/>
          <w:b/>
          <w:bCs/>
        </w:rPr>
        <w:t>(707) 253-4416</w:t>
      </w:r>
    </w:p>
    <w:p w:rsidR="009A06C5" w:rsidRDefault="009A06C5" w:rsidP="000208EA">
      <w:pPr>
        <w:pStyle w:val="Heading4"/>
        <w:jc w:val="center"/>
        <w:rPr>
          <w:rFonts w:ascii="Arial Narrow" w:hAnsi="Arial Narrow" w:cs="Arial Narrow"/>
          <w:b w:val="0"/>
          <w:bCs w:val="0"/>
          <w:sz w:val="16"/>
          <w:szCs w:val="16"/>
        </w:rPr>
      </w:pPr>
    </w:p>
    <w:p w:rsidR="009A06C5" w:rsidRDefault="009A06C5" w:rsidP="000208EA">
      <w:pPr>
        <w:pStyle w:val="Heading4"/>
        <w:jc w:val="center"/>
        <w:rPr>
          <w:rFonts w:ascii="Arial Narrow" w:hAnsi="Arial Narrow" w:cs="Arial Narrow"/>
          <w:sz w:val="22"/>
          <w:szCs w:val="22"/>
        </w:rPr>
      </w:pPr>
      <w:r>
        <w:rPr>
          <w:rFonts w:ascii="Arial Narrow" w:hAnsi="Arial Narrow" w:cs="Arial Narrow"/>
          <w:sz w:val="22"/>
          <w:szCs w:val="22"/>
        </w:rPr>
        <w:t>Initial Study Checklist</w:t>
      </w:r>
    </w:p>
    <w:p w:rsidR="009A06C5" w:rsidRDefault="009A06C5" w:rsidP="000208EA">
      <w:pPr>
        <w:jc w:val="center"/>
        <w:rPr>
          <w:rFonts w:ascii="Arial Narrow" w:hAnsi="Arial Narrow" w:cs="Arial Narrow"/>
          <w:b/>
          <w:bCs/>
        </w:rPr>
      </w:pPr>
      <w:r>
        <w:rPr>
          <w:rFonts w:ascii="Arial Narrow" w:hAnsi="Arial Narrow" w:cs="Arial Narrow"/>
          <w:b/>
          <w:bCs/>
        </w:rPr>
        <w:t>(form updated September 2010)</w:t>
      </w:r>
    </w:p>
    <w:p w:rsidR="009A06C5" w:rsidRDefault="009A06C5" w:rsidP="00135E21">
      <w:pPr>
        <w:rPr>
          <w:rFonts w:ascii="Arial Narrow" w:hAnsi="Arial Narrow" w:cs="Arial Narrow"/>
          <w:b/>
          <w:bCs/>
        </w:rPr>
      </w:pPr>
    </w:p>
    <w:p w:rsidR="009A06C5" w:rsidRDefault="009A06C5" w:rsidP="00135E21">
      <w:pPr>
        <w:pStyle w:val="Header"/>
        <w:rPr>
          <w:rFonts w:ascii="Arial Narrow" w:hAnsi="Arial Narrow" w:cs="Arial Narrow"/>
        </w:rPr>
      </w:pPr>
    </w:p>
    <w:p w:rsidR="009A06C5" w:rsidRPr="00F62B37" w:rsidRDefault="009A06C5" w:rsidP="00135E21">
      <w:pPr>
        <w:rPr>
          <w:rFonts w:ascii="Arial Narrow" w:hAnsi="Arial Narrow" w:cs="Arial Narrow"/>
        </w:rPr>
      </w:pPr>
      <w:r>
        <w:rPr>
          <w:rFonts w:ascii="Arial Narrow" w:hAnsi="Arial Narrow" w:cs="Arial Narrow"/>
        </w:rPr>
        <w:t>1.</w:t>
      </w:r>
      <w:r>
        <w:rPr>
          <w:rFonts w:ascii="Arial Narrow" w:hAnsi="Arial Narrow" w:cs="Arial Narrow"/>
          <w:b/>
          <w:bCs/>
        </w:rPr>
        <w:t xml:space="preserve">             Project Title:  </w:t>
      </w:r>
      <w:r>
        <w:rPr>
          <w:rFonts w:ascii="Arial Narrow" w:hAnsi="Arial Narrow" w:cs="Arial Narrow"/>
        </w:rPr>
        <w:t xml:space="preserve">The Shed/Country Store &amp; BBQ; File  #P14-00110. </w:t>
      </w:r>
    </w:p>
    <w:p w:rsidR="009A06C5" w:rsidRPr="00F62B37" w:rsidRDefault="009A06C5" w:rsidP="00135E21">
      <w:pPr>
        <w:rPr>
          <w:rFonts w:ascii="Arial Narrow" w:hAnsi="Arial Narrow" w:cs="Arial Narrow"/>
        </w:rPr>
      </w:pPr>
    </w:p>
    <w:p w:rsidR="009A06C5" w:rsidRPr="00042DF0" w:rsidRDefault="009A06C5" w:rsidP="00135E21">
      <w:pPr>
        <w:rPr>
          <w:rFonts w:ascii="Arial Narrow" w:hAnsi="Arial Narrow" w:cs="Arial Narrow"/>
        </w:rPr>
      </w:pPr>
      <w:r>
        <w:rPr>
          <w:rFonts w:ascii="Arial Narrow" w:hAnsi="Arial Narrow" w:cs="Arial Narrow"/>
        </w:rPr>
        <w:t>2.</w:t>
      </w:r>
      <w:r>
        <w:rPr>
          <w:rFonts w:ascii="Arial Narrow" w:hAnsi="Arial Narrow" w:cs="Arial Narrow"/>
          <w:b/>
          <w:bCs/>
        </w:rPr>
        <w:t>             Property Owner:</w:t>
      </w:r>
      <w:r>
        <w:rPr>
          <w:rFonts w:ascii="Arial Narrow" w:hAnsi="Arial Narrow" w:cs="Arial Narrow"/>
        </w:rPr>
        <w:t xml:space="preserve">  William K. Wilcoxson,</w:t>
      </w:r>
      <w:r w:rsidRPr="00491DB6">
        <w:rPr>
          <w:rFonts w:ascii="Arial Narrow" w:hAnsi="Arial Narrow" w:cs="Arial Narrow"/>
        </w:rPr>
        <w:t xml:space="preserve"> 3106 Golden Gate Drive, Napa, CA 94558; wilcoxsonbill@gmail.com</w:t>
      </w:r>
      <w:r>
        <w:rPr>
          <w:rFonts w:ascii="Arial Narrow" w:hAnsi="Arial Narrow" w:cs="Arial Narrow"/>
        </w:rPr>
        <w:t xml:space="preserve"> </w:t>
      </w:r>
    </w:p>
    <w:p w:rsidR="009A06C5" w:rsidRDefault="009A06C5" w:rsidP="00135E21">
      <w:pPr>
        <w:pStyle w:val="Header"/>
        <w:rPr>
          <w:rFonts w:ascii="Arial Narrow" w:hAnsi="Arial Narrow" w:cs="Arial Narrow"/>
        </w:rPr>
      </w:pPr>
    </w:p>
    <w:p w:rsidR="009A06C5" w:rsidRDefault="009A06C5" w:rsidP="00D91296">
      <w:pPr>
        <w:ind w:left="720" w:hanging="720"/>
        <w:jc w:val="both"/>
        <w:rPr>
          <w:rFonts w:ascii="Arial Narrow" w:hAnsi="Arial Narrow" w:cs="Arial Narrow"/>
        </w:rPr>
      </w:pPr>
      <w:r>
        <w:rPr>
          <w:rFonts w:ascii="Arial Narrow" w:hAnsi="Arial Narrow" w:cs="Arial Narrow"/>
        </w:rPr>
        <w:t>3.</w:t>
      </w:r>
      <w:r>
        <w:rPr>
          <w:rFonts w:ascii="Arial Narrow" w:hAnsi="Arial Narrow" w:cs="Arial Narrow"/>
          <w:b/>
          <w:bCs/>
        </w:rPr>
        <w:t>             Project Sponsor’s Name and Address</w:t>
      </w:r>
      <w:r>
        <w:rPr>
          <w:rFonts w:ascii="Arial Narrow" w:hAnsi="Arial Narrow" w:cs="Arial Narrow"/>
        </w:rPr>
        <w:t>: William K. Wilcoxson, 3106 Golden Gate Drive, Napa, CA 94558;</w:t>
      </w:r>
      <w:r w:rsidRPr="00384768">
        <w:t xml:space="preserve"> </w:t>
      </w:r>
      <w:r w:rsidRPr="00384768">
        <w:rPr>
          <w:rFonts w:ascii="Arial Narrow" w:hAnsi="Arial Narrow" w:cs="Arial Narrow"/>
        </w:rPr>
        <w:t>wilcoxsonbill@gmail.com</w:t>
      </w:r>
    </w:p>
    <w:p w:rsidR="009A06C5" w:rsidRPr="00F62B37" w:rsidRDefault="009A06C5" w:rsidP="00135E21">
      <w:pPr>
        <w:pStyle w:val="Header"/>
        <w:rPr>
          <w:rFonts w:ascii="Arial Narrow" w:hAnsi="Arial Narrow" w:cs="Arial Narrow"/>
        </w:rPr>
      </w:pPr>
    </w:p>
    <w:p w:rsidR="009A06C5" w:rsidRDefault="009A06C5" w:rsidP="00FE115D">
      <w:pPr>
        <w:ind w:left="720" w:hanging="720"/>
        <w:rPr>
          <w:rFonts w:ascii="Arial Narrow" w:hAnsi="Arial Narrow" w:cs="Arial Narrow"/>
        </w:rPr>
      </w:pPr>
      <w:r>
        <w:rPr>
          <w:rFonts w:ascii="Arial Narrow" w:hAnsi="Arial Narrow" w:cs="Arial Narrow"/>
        </w:rPr>
        <w:t>4.</w:t>
      </w:r>
      <w:r>
        <w:rPr>
          <w:rFonts w:ascii="Arial Narrow" w:hAnsi="Arial Narrow" w:cs="Arial Narrow"/>
          <w:b/>
          <w:bCs/>
        </w:rPr>
        <w:t xml:space="preserve">             County Contact Person, Phone Number and email:  </w:t>
      </w:r>
      <w:r>
        <w:rPr>
          <w:rFonts w:ascii="Arial Narrow" w:hAnsi="Arial Narrow" w:cs="Arial Narrow"/>
        </w:rPr>
        <w:t>Wyntress Balcher</w:t>
      </w:r>
      <w:r w:rsidRPr="00F62B37">
        <w:rPr>
          <w:rFonts w:ascii="Arial Narrow" w:hAnsi="Arial Narrow" w:cs="Arial Narrow"/>
        </w:rPr>
        <w:t>; (707) 299-135</w:t>
      </w:r>
      <w:r>
        <w:rPr>
          <w:rFonts w:ascii="Arial Narrow" w:hAnsi="Arial Narrow" w:cs="Arial Narrow"/>
        </w:rPr>
        <w:t>1</w:t>
      </w:r>
      <w:r w:rsidRPr="00F62B37">
        <w:rPr>
          <w:rFonts w:ascii="Arial Narrow" w:hAnsi="Arial Narrow" w:cs="Arial Narrow"/>
        </w:rPr>
        <w:t xml:space="preserve">; </w:t>
      </w:r>
      <w:r>
        <w:rPr>
          <w:rFonts w:ascii="Arial Narrow" w:hAnsi="Arial Narrow" w:cs="Arial Narrow"/>
        </w:rPr>
        <w:t>Wyntress.balcher</w:t>
      </w:r>
      <w:r w:rsidRPr="00BA1F09">
        <w:rPr>
          <w:rFonts w:ascii="Arial Narrow" w:hAnsi="Arial Narrow" w:cs="Arial Narrow"/>
        </w:rPr>
        <w:t>@countyofnapa.org</w:t>
      </w:r>
    </w:p>
    <w:p w:rsidR="009A06C5" w:rsidRDefault="009A06C5" w:rsidP="00D91296">
      <w:pPr>
        <w:rPr>
          <w:rFonts w:ascii="Arial Narrow" w:hAnsi="Arial Narrow" w:cs="Arial Narrow"/>
          <w:b/>
          <w:bCs/>
        </w:rPr>
      </w:pPr>
    </w:p>
    <w:p w:rsidR="009A06C5" w:rsidRDefault="009A06C5" w:rsidP="00D91296">
      <w:pPr>
        <w:ind w:left="720" w:hanging="720"/>
        <w:rPr>
          <w:rFonts w:ascii="Arial Narrow" w:hAnsi="Arial Narrow" w:cs="Arial Narrow"/>
        </w:rPr>
      </w:pPr>
      <w:r>
        <w:rPr>
          <w:rFonts w:ascii="Arial Narrow" w:hAnsi="Arial Narrow" w:cs="Arial Narrow"/>
        </w:rPr>
        <w:t>5</w:t>
      </w:r>
      <w:r w:rsidRPr="00D91296">
        <w:rPr>
          <w:rFonts w:ascii="Arial Narrow" w:hAnsi="Arial Narrow" w:cs="Arial Narrow"/>
        </w:rPr>
        <w:t>.</w:t>
      </w:r>
      <w:r>
        <w:rPr>
          <w:rFonts w:ascii="Arial Narrow" w:hAnsi="Arial Narrow" w:cs="Arial Narrow"/>
          <w:b/>
          <w:bCs/>
        </w:rPr>
        <w:tab/>
        <w:t>Project Location and APN:</w:t>
      </w:r>
      <w:r>
        <w:rPr>
          <w:rFonts w:ascii="Arial Narrow" w:hAnsi="Arial Narrow" w:cs="Arial Narrow"/>
        </w:rPr>
        <w:t xml:space="preserve">  The project is located on a 4.2-acre parcel on the south side of Golden Gate Drive, the west side of Stanly Lane, north of its intersection with State Highway; 3106 Golden Gate Dr., Napa, CA 94558</w:t>
      </w:r>
      <w:r w:rsidRPr="00E15422">
        <w:rPr>
          <w:rFonts w:ascii="Arial Narrow" w:hAnsi="Arial Narrow" w:cs="Arial Narrow"/>
        </w:rPr>
        <w:t xml:space="preserve">; APN: </w:t>
      </w:r>
      <w:r>
        <w:rPr>
          <w:rFonts w:ascii="Arial Narrow" w:hAnsi="Arial Narrow" w:cs="Arial Narrow"/>
        </w:rPr>
        <w:t>047-230-034.</w:t>
      </w:r>
    </w:p>
    <w:p w:rsidR="009A06C5" w:rsidRDefault="009A06C5" w:rsidP="00135E21">
      <w:pPr>
        <w:pStyle w:val="Header"/>
        <w:rPr>
          <w:rFonts w:ascii="Arial Narrow" w:hAnsi="Arial Narrow" w:cs="Arial Narrow"/>
        </w:rPr>
      </w:pPr>
    </w:p>
    <w:p w:rsidR="009A06C5" w:rsidRDefault="009A06C5" w:rsidP="00D91296">
      <w:pPr>
        <w:ind w:left="720" w:hanging="720"/>
        <w:rPr>
          <w:rFonts w:ascii="Arial Narrow" w:hAnsi="Arial Narrow" w:cs="Arial Narrow"/>
        </w:rPr>
      </w:pPr>
      <w:r>
        <w:rPr>
          <w:rFonts w:ascii="Arial Narrow" w:hAnsi="Arial Narrow" w:cs="Arial Narrow"/>
        </w:rPr>
        <w:t>6.</w:t>
      </w:r>
      <w:r>
        <w:rPr>
          <w:rFonts w:ascii="Arial Narrow" w:hAnsi="Arial Narrow" w:cs="Arial Narrow"/>
          <w:b/>
          <w:bCs/>
        </w:rPr>
        <w:t>             General Plan description:</w:t>
      </w:r>
      <w:r>
        <w:rPr>
          <w:rFonts w:ascii="Arial Narrow" w:hAnsi="Arial Narrow" w:cs="Arial Narrow"/>
        </w:rPr>
        <w:t xml:space="preserve">  Agriculture, Watershed &amp; Open Space (AWOS) Designation.</w:t>
      </w:r>
    </w:p>
    <w:p w:rsidR="009A06C5" w:rsidRDefault="009A06C5" w:rsidP="00E15422">
      <w:pPr>
        <w:rPr>
          <w:rFonts w:ascii="Arial Narrow" w:hAnsi="Arial Narrow" w:cs="Arial Narrow"/>
        </w:rPr>
      </w:pPr>
    </w:p>
    <w:p w:rsidR="009A06C5" w:rsidRPr="00E15422" w:rsidRDefault="009A06C5" w:rsidP="00135E21">
      <w:pPr>
        <w:rPr>
          <w:rFonts w:ascii="Arial Narrow" w:hAnsi="Arial Narrow" w:cs="Arial Narrow"/>
        </w:rPr>
      </w:pPr>
      <w:r>
        <w:rPr>
          <w:rFonts w:ascii="Arial Narrow" w:hAnsi="Arial Narrow" w:cs="Arial Narrow"/>
        </w:rPr>
        <w:t xml:space="preserve">7.             </w:t>
      </w:r>
      <w:r>
        <w:rPr>
          <w:rFonts w:ascii="Arial Narrow" w:hAnsi="Arial Narrow" w:cs="Arial Narrow"/>
          <w:b/>
          <w:bCs/>
        </w:rPr>
        <w:t>Zoning:</w:t>
      </w:r>
      <w:r>
        <w:rPr>
          <w:rFonts w:ascii="Arial Narrow" w:hAnsi="Arial Narrow" w:cs="Arial Narrow"/>
        </w:rPr>
        <w:t xml:space="preserve">  </w:t>
      </w:r>
      <w:r w:rsidRPr="001E3418">
        <w:rPr>
          <w:rFonts w:ascii="Arial Narrow" w:hAnsi="Arial Narrow" w:cs="Arial Narrow"/>
        </w:rPr>
        <w:t>Agricultural Watershed:</w:t>
      </w:r>
      <w:r>
        <w:rPr>
          <w:rFonts w:ascii="Arial Narrow" w:hAnsi="Arial Narrow" w:cs="Arial Narrow"/>
        </w:rPr>
        <w:t xml:space="preserve"> Agricultural</w:t>
      </w:r>
      <w:r w:rsidRPr="001E3418">
        <w:rPr>
          <w:rFonts w:ascii="Arial Narrow" w:hAnsi="Arial Narrow" w:cs="Arial Narrow"/>
        </w:rPr>
        <w:t xml:space="preserve"> Produce Stand (AW:PS) </w:t>
      </w:r>
      <w:r>
        <w:rPr>
          <w:rFonts w:ascii="Arial Narrow" w:hAnsi="Arial Narrow" w:cs="Arial Narrow"/>
        </w:rPr>
        <w:t>Z</w:t>
      </w:r>
      <w:r w:rsidRPr="001E3418">
        <w:rPr>
          <w:rFonts w:ascii="Arial Narrow" w:hAnsi="Arial Narrow" w:cs="Arial Narrow"/>
        </w:rPr>
        <w:t xml:space="preserve">oning </w:t>
      </w:r>
      <w:r>
        <w:rPr>
          <w:rFonts w:ascii="Arial Narrow" w:hAnsi="Arial Narrow" w:cs="Arial Narrow"/>
        </w:rPr>
        <w:t>D</w:t>
      </w:r>
      <w:r w:rsidRPr="001E3418">
        <w:rPr>
          <w:rFonts w:ascii="Arial Narrow" w:hAnsi="Arial Narrow" w:cs="Arial Narrow"/>
        </w:rPr>
        <w:t>istrict</w:t>
      </w:r>
    </w:p>
    <w:p w:rsidR="009A06C5" w:rsidRDefault="009A06C5" w:rsidP="00135E21">
      <w:pPr>
        <w:pStyle w:val="Header"/>
        <w:rPr>
          <w:rFonts w:ascii="Arial Narrow" w:hAnsi="Arial Narrow" w:cs="Arial Narrow"/>
        </w:rPr>
      </w:pPr>
    </w:p>
    <w:p w:rsidR="009A06C5" w:rsidRPr="00354098" w:rsidRDefault="009A06C5" w:rsidP="00354098">
      <w:pPr>
        <w:ind w:left="720" w:hanging="720"/>
        <w:jc w:val="both"/>
        <w:rPr>
          <w:rFonts w:ascii="Arial Narrow" w:hAnsi="Arial Narrow" w:cs="Arial Narrow"/>
        </w:rPr>
      </w:pPr>
      <w:r w:rsidRPr="00FE115D">
        <w:rPr>
          <w:rFonts w:ascii="Arial Narrow" w:hAnsi="Arial Narrow" w:cs="Arial Narrow"/>
        </w:rPr>
        <w:t>8</w:t>
      </w:r>
      <w:r>
        <w:rPr>
          <w:rFonts w:ascii="Arial Narrow" w:hAnsi="Arial Narrow" w:cs="Arial Narrow"/>
        </w:rPr>
        <w:t>.</w:t>
      </w:r>
      <w:r>
        <w:rPr>
          <w:rFonts w:ascii="Arial Narrow" w:hAnsi="Arial Narrow" w:cs="Arial Narrow"/>
          <w:b/>
          <w:bCs/>
        </w:rPr>
        <w:tab/>
        <w:t>Background/</w:t>
      </w:r>
      <w:r w:rsidRPr="00C117DB">
        <w:rPr>
          <w:rFonts w:ascii="Arial Narrow" w:hAnsi="Arial Narrow" w:cs="Arial Narrow"/>
          <w:b/>
          <w:bCs/>
        </w:rPr>
        <w:t xml:space="preserve">Project </w:t>
      </w:r>
      <w:r>
        <w:rPr>
          <w:rFonts w:ascii="Arial Narrow" w:hAnsi="Arial Narrow" w:cs="Arial Narrow"/>
          <w:b/>
          <w:bCs/>
        </w:rPr>
        <w:t>history</w:t>
      </w:r>
      <w:r w:rsidRPr="00C117DB">
        <w:rPr>
          <w:rFonts w:ascii="Arial Narrow" w:hAnsi="Arial Narrow" w:cs="Arial Narrow"/>
          <w:b/>
          <w:bCs/>
        </w:rPr>
        <w:t xml:space="preserve">:  </w:t>
      </w:r>
      <w:r>
        <w:rPr>
          <w:rFonts w:ascii="Arial Narrow" w:hAnsi="Arial Narrow" w:cs="Arial Narrow"/>
        </w:rPr>
        <w:t xml:space="preserve">The historical use on this </w:t>
      </w:r>
      <w:r w:rsidR="00D46618">
        <w:rPr>
          <w:rFonts w:ascii="Arial Narrow" w:hAnsi="Arial Narrow" w:cs="Arial Narrow"/>
        </w:rPr>
        <w:t>parcel</w:t>
      </w:r>
      <w:r>
        <w:rPr>
          <w:rFonts w:ascii="Arial Narrow" w:hAnsi="Arial Narrow" w:cs="Arial Narrow"/>
        </w:rPr>
        <w:t xml:space="preserve"> has been: a Halloween pumpkin patch; a Christmas tree lot; and a small store, the Stanly Lane Marketplace, selling agricultural produce, fruit, vegetables, coffee, beer, wine and other agriculture-related items. In addition, the property was also home to a farmer’s market four days a week and provides cold storage for grape rootstock. These activities were officially recognized by public vote in 1996 with the approval of “Measure Z”, by the adoption of Ordinance No. 08-01 on March 11, 2008, establishing the new “Agricultural Produce Stand” (PS) combination zoning district, and by the rezoning of this parcel to AW:PS County Code,</w:t>
      </w:r>
      <w:r w:rsidRPr="004C3090">
        <w:rPr>
          <w:rFonts w:ascii="Arial Narrow" w:hAnsi="Arial Narrow" w:cs="Arial Narrow"/>
        </w:rPr>
        <w:t xml:space="preserve"> </w:t>
      </w:r>
      <w:r w:rsidR="00D46618">
        <w:rPr>
          <w:rFonts w:ascii="Arial Narrow" w:hAnsi="Arial Narrow" w:cs="Arial Narrow"/>
        </w:rPr>
        <w:t xml:space="preserve">Section </w:t>
      </w:r>
      <w:r w:rsidRPr="004C3090">
        <w:rPr>
          <w:rFonts w:ascii="Arial Narrow" w:hAnsi="Arial Narrow" w:cs="Arial Narrow"/>
        </w:rPr>
        <w:t xml:space="preserve">18.102.040 </w:t>
      </w:r>
      <w:r>
        <w:rPr>
          <w:rFonts w:ascii="Arial Narrow" w:hAnsi="Arial Narrow" w:cs="Arial Narrow"/>
        </w:rPr>
        <w:t xml:space="preserve">provides: </w:t>
      </w:r>
      <w:r w:rsidRPr="00354098">
        <w:rPr>
          <w:rFonts w:ascii="Arial Narrow" w:hAnsi="Arial Narrow" w:cs="Arial Narrow"/>
        </w:rPr>
        <w:t>The following uses may be permitted on a parcel within a :PS zoning district, when accessory to an agricultural produce stand lawfully existing thereon, upon grant of a use permit pursuant to Section 18.124.010</w:t>
      </w:r>
      <w:r>
        <w:rPr>
          <w:rFonts w:ascii="Arial Narrow" w:hAnsi="Arial Narrow" w:cs="Arial Narrow"/>
        </w:rPr>
        <w:t>,</w:t>
      </w:r>
      <w:r w:rsidRPr="00354098">
        <w:rPr>
          <w:rFonts w:ascii="Arial Narrow" w:hAnsi="Arial Narrow" w:cs="Arial Narrow"/>
        </w:rPr>
        <w:t xml:space="preserve"> </w:t>
      </w:r>
      <w:r>
        <w:rPr>
          <w:rFonts w:ascii="Arial Narrow" w:hAnsi="Arial Narrow" w:cs="Arial Narrow"/>
        </w:rPr>
        <w:t xml:space="preserve">(A) </w:t>
      </w:r>
      <w:r w:rsidRPr="00354098">
        <w:rPr>
          <w:rFonts w:ascii="Arial Narrow" w:hAnsi="Arial Narrow" w:cs="Arial Narrow"/>
        </w:rPr>
        <w:t>Delicatessens with outdoor barbeque;</w:t>
      </w:r>
      <w:r>
        <w:rPr>
          <w:rFonts w:ascii="Arial Narrow" w:hAnsi="Arial Narrow" w:cs="Arial Narrow"/>
        </w:rPr>
        <w:t>(</w:t>
      </w:r>
      <w:r w:rsidRPr="00354098">
        <w:rPr>
          <w:rFonts w:ascii="Arial Narrow" w:hAnsi="Arial Narrow" w:cs="Arial Narrow"/>
        </w:rPr>
        <w:t>B</w:t>
      </w:r>
      <w:r>
        <w:rPr>
          <w:rFonts w:ascii="Arial Narrow" w:hAnsi="Arial Narrow" w:cs="Arial Narrow"/>
        </w:rPr>
        <w:t xml:space="preserve">) </w:t>
      </w:r>
      <w:r w:rsidRPr="00354098">
        <w:rPr>
          <w:rFonts w:ascii="Arial Narrow" w:hAnsi="Arial Narrow" w:cs="Arial Narrow"/>
        </w:rPr>
        <w:t>Wine tastings.</w:t>
      </w:r>
    </w:p>
    <w:p w:rsidR="009A06C5" w:rsidRDefault="009A06C5" w:rsidP="00354098">
      <w:pPr>
        <w:ind w:left="720" w:hanging="720"/>
        <w:jc w:val="both"/>
        <w:rPr>
          <w:rFonts w:ascii="Arial Narrow" w:hAnsi="Arial Narrow" w:cs="Arial Narrow"/>
          <w:b/>
          <w:bCs/>
        </w:rPr>
      </w:pPr>
      <w:r w:rsidRPr="00354098">
        <w:rPr>
          <w:rFonts w:ascii="Arial Narrow" w:hAnsi="Arial Narrow" w:cs="Arial Narrow"/>
        </w:rPr>
        <w:t xml:space="preserve"> </w:t>
      </w:r>
    </w:p>
    <w:p w:rsidR="009A06C5" w:rsidRPr="00F43982" w:rsidRDefault="009A06C5" w:rsidP="00774DE6">
      <w:pPr>
        <w:numPr>
          <w:ilvl w:val="0"/>
          <w:numId w:val="23"/>
        </w:numPr>
        <w:ind w:hanging="720"/>
        <w:jc w:val="both"/>
        <w:rPr>
          <w:rFonts w:ascii="Arial Narrow" w:hAnsi="Arial Narrow" w:cs="Arial Narrow"/>
        </w:rPr>
      </w:pPr>
      <w:r w:rsidRPr="00B4658B">
        <w:rPr>
          <w:rFonts w:ascii="Arial Narrow" w:hAnsi="Arial Narrow" w:cs="Arial Narrow"/>
          <w:b/>
          <w:bCs/>
        </w:rPr>
        <w:t>Project Description:</w:t>
      </w:r>
      <w:r>
        <w:rPr>
          <w:rFonts w:ascii="Arial Narrow" w:hAnsi="Arial Narrow" w:cs="Arial Narrow"/>
          <w:b/>
          <w:bCs/>
        </w:rPr>
        <w:t xml:space="preserve"> </w:t>
      </w:r>
      <w:r w:rsidRPr="00F43982">
        <w:rPr>
          <w:rFonts w:ascii="Arial Narrow" w:hAnsi="Arial Narrow" w:cs="Arial Narrow"/>
        </w:rPr>
        <w:t>Approval of Use Permit P14-00110</w:t>
      </w:r>
      <w:r>
        <w:rPr>
          <w:rFonts w:ascii="Arial Narrow" w:hAnsi="Arial Narrow" w:cs="Arial Narrow"/>
        </w:rPr>
        <w:t xml:space="preserve"> to allow the following:</w:t>
      </w:r>
    </w:p>
    <w:p w:rsidR="009A06C5" w:rsidRPr="00F43982" w:rsidRDefault="009A06C5" w:rsidP="00CD4C05">
      <w:pPr>
        <w:spacing w:after="120"/>
        <w:ind w:left="720"/>
        <w:jc w:val="both"/>
        <w:rPr>
          <w:rFonts w:ascii="Arial Narrow" w:hAnsi="Arial Narrow" w:cs="Arial Narrow"/>
        </w:rPr>
      </w:pPr>
      <w:r>
        <w:rPr>
          <w:rFonts w:ascii="Arial Narrow" w:hAnsi="Arial Narrow" w:cs="Arial Narrow"/>
        </w:rPr>
        <w:t>Phased improvements to an existing commercial development consisting of a</w:t>
      </w:r>
      <w:r w:rsidR="00CD4C05">
        <w:rPr>
          <w:rFonts w:ascii="Arial Narrow" w:hAnsi="Arial Narrow" w:cs="Arial Narrow"/>
        </w:rPr>
        <w:t xml:space="preserve"> </w:t>
      </w:r>
      <w:r w:rsidR="00CD4C05" w:rsidRPr="00CD4C05">
        <w:rPr>
          <w:rFonts w:ascii="Arial Narrow" w:hAnsi="Arial Narrow" w:cs="Arial Narrow"/>
        </w:rPr>
        <w:t>5,280</w:t>
      </w:r>
      <w:r w:rsidR="00CD4C05">
        <w:rPr>
          <w:rFonts w:ascii="Arial Narrow" w:hAnsi="Arial Narrow" w:cs="Arial Narrow"/>
        </w:rPr>
        <w:t xml:space="preserve">± sq. ft. </w:t>
      </w:r>
      <w:r>
        <w:rPr>
          <w:rFonts w:ascii="Arial Narrow" w:hAnsi="Arial Narrow" w:cs="Arial Narrow"/>
        </w:rPr>
        <w:t xml:space="preserve">market (Stanly Lane Marketplace), seasonal pumpkin patch, seasonal Christmas tree lot, 59-space parking lot, two business signs, and a cold storage building </w:t>
      </w:r>
      <w:r w:rsidR="00CD4C05">
        <w:rPr>
          <w:rFonts w:ascii="Arial Narrow" w:hAnsi="Arial Narrow" w:cs="Arial Narrow"/>
        </w:rPr>
        <w:t>as indicated:</w:t>
      </w:r>
    </w:p>
    <w:p w:rsidR="009A06C5" w:rsidRPr="00D46618" w:rsidRDefault="009A06C5" w:rsidP="00916803">
      <w:pPr>
        <w:ind w:left="720"/>
        <w:jc w:val="both"/>
        <w:rPr>
          <w:rFonts w:ascii="Arial Narrow" w:hAnsi="Arial Narrow" w:cs="Arial Narrow"/>
          <w:b/>
        </w:rPr>
      </w:pPr>
      <w:r w:rsidRPr="00D46618">
        <w:rPr>
          <w:rFonts w:ascii="Arial Narrow" w:hAnsi="Arial Narrow" w:cs="Arial Narrow"/>
          <w:b/>
        </w:rPr>
        <w:t>Phase 1</w:t>
      </w:r>
    </w:p>
    <w:p w:rsidR="009A06C5" w:rsidRDefault="009A06C5" w:rsidP="00916803">
      <w:pPr>
        <w:ind w:left="1080" w:hanging="360"/>
        <w:jc w:val="both"/>
        <w:rPr>
          <w:rFonts w:ascii="Arial Narrow" w:hAnsi="Arial Narrow" w:cs="Arial Narrow"/>
        </w:rPr>
      </w:pPr>
      <w:r w:rsidRPr="00B4658B">
        <w:rPr>
          <w:rFonts w:ascii="Arial Narrow" w:hAnsi="Arial Narrow" w:cs="Arial Narrow"/>
        </w:rPr>
        <w:t>(a)</w:t>
      </w:r>
      <w:r>
        <w:rPr>
          <w:rFonts w:ascii="Arial Narrow" w:hAnsi="Arial Narrow" w:cs="Arial Narrow"/>
        </w:rPr>
        <w:tab/>
        <w:t>A</w:t>
      </w:r>
      <w:r w:rsidRPr="001A2158">
        <w:rPr>
          <w:rFonts w:ascii="Arial Narrow" w:hAnsi="Arial Narrow" w:cs="Arial Narrow"/>
        </w:rPr>
        <w:t>dd a delicatessen</w:t>
      </w:r>
      <w:r>
        <w:rPr>
          <w:rFonts w:ascii="Arial Narrow" w:hAnsi="Arial Narrow" w:cs="Arial Narrow"/>
        </w:rPr>
        <w:t xml:space="preserve"> with prep-kitchen,</w:t>
      </w:r>
      <w:r w:rsidR="005B2D9F">
        <w:rPr>
          <w:rFonts w:ascii="Arial Narrow" w:hAnsi="Arial Narrow" w:cs="Arial Narrow"/>
        </w:rPr>
        <w:t xml:space="preserve"> 49 seats</w:t>
      </w:r>
      <w:r>
        <w:rPr>
          <w:rFonts w:ascii="Arial Narrow" w:hAnsi="Arial Narrow" w:cs="Arial Narrow"/>
        </w:rPr>
        <w:t xml:space="preserve"> indoor and </w:t>
      </w:r>
      <w:r w:rsidR="005B2D9F">
        <w:rPr>
          <w:rFonts w:ascii="Arial Narrow" w:hAnsi="Arial Narrow" w:cs="Arial Narrow"/>
        </w:rPr>
        <w:t xml:space="preserve">12 picnic tables (maximum 72 seats) for </w:t>
      </w:r>
      <w:r>
        <w:rPr>
          <w:rFonts w:ascii="Arial Narrow" w:hAnsi="Arial Narrow" w:cs="Arial Narrow"/>
        </w:rPr>
        <w:t xml:space="preserve">outdoor seating, </w:t>
      </w:r>
      <w:r w:rsidR="005B2D9F">
        <w:rPr>
          <w:rFonts w:ascii="Arial Narrow" w:hAnsi="Arial Narrow" w:cs="Arial Narrow"/>
        </w:rPr>
        <w:t xml:space="preserve">an </w:t>
      </w:r>
      <w:r>
        <w:rPr>
          <w:rFonts w:ascii="Arial Narrow" w:hAnsi="Arial Narrow" w:cs="Arial Narrow"/>
        </w:rPr>
        <w:t>outdoor barbe</w:t>
      </w:r>
      <w:r w:rsidRPr="001A2158">
        <w:rPr>
          <w:rFonts w:ascii="Arial Narrow" w:hAnsi="Arial Narrow" w:cs="Arial Narrow"/>
        </w:rPr>
        <w:t>que</w:t>
      </w:r>
      <w:r w:rsidR="00CD4C05">
        <w:rPr>
          <w:rFonts w:ascii="Arial Narrow" w:hAnsi="Arial Narrow" w:cs="Arial Narrow"/>
        </w:rPr>
        <w:t xml:space="preserve">, </w:t>
      </w:r>
      <w:r w:rsidR="00504BB3">
        <w:rPr>
          <w:rFonts w:ascii="Arial Narrow" w:hAnsi="Arial Narrow" w:cs="Arial Narrow"/>
        </w:rPr>
        <w:t xml:space="preserve">an office, </w:t>
      </w:r>
      <w:r w:rsidR="00CD4C05">
        <w:rPr>
          <w:rFonts w:ascii="Arial Narrow" w:hAnsi="Arial Narrow" w:cs="Arial Narrow"/>
        </w:rPr>
        <w:t xml:space="preserve">and </w:t>
      </w:r>
      <w:r w:rsidR="005B2D9F">
        <w:rPr>
          <w:rFonts w:ascii="Arial Narrow" w:hAnsi="Arial Narrow" w:cs="Arial Narrow"/>
        </w:rPr>
        <w:t xml:space="preserve">a </w:t>
      </w:r>
      <w:r>
        <w:rPr>
          <w:rFonts w:ascii="Arial Narrow" w:hAnsi="Arial Narrow" w:cs="Arial Narrow"/>
        </w:rPr>
        <w:t xml:space="preserve">wine tasting bar within the existing 5280 sq. ft. </w:t>
      </w:r>
      <w:r w:rsidR="005B2D9F">
        <w:rPr>
          <w:rFonts w:ascii="Arial Narrow" w:hAnsi="Arial Narrow" w:cs="Arial Narrow"/>
        </w:rPr>
        <w:t>Market Place</w:t>
      </w:r>
      <w:r>
        <w:rPr>
          <w:rFonts w:ascii="Arial Narrow" w:hAnsi="Arial Narrow" w:cs="Arial Narrow"/>
        </w:rPr>
        <w:t xml:space="preserve"> structure; </w:t>
      </w:r>
    </w:p>
    <w:p w:rsidR="009A06C5" w:rsidRDefault="009A06C5" w:rsidP="00916803">
      <w:pPr>
        <w:ind w:left="1080" w:hanging="360"/>
        <w:jc w:val="both"/>
        <w:rPr>
          <w:rFonts w:ascii="Arial Narrow" w:hAnsi="Arial Narrow" w:cs="Arial Narrow"/>
        </w:rPr>
      </w:pPr>
      <w:r>
        <w:rPr>
          <w:rFonts w:ascii="Arial Narrow" w:hAnsi="Arial Narrow" w:cs="Arial Narrow"/>
        </w:rPr>
        <w:t>(b)</w:t>
      </w:r>
      <w:r>
        <w:rPr>
          <w:rFonts w:ascii="Arial Narrow" w:hAnsi="Arial Narrow" w:cs="Arial Narrow"/>
        </w:rPr>
        <w:tab/>
        <w:t>Install free-standing shade covers over the outdoor barbeque and picnic area; and,</w:t>
      </w:r>
    </w:p>
    <w:p w:rsidR="009A06C5" w:rsidRDefault="009A06C5" w:rsidP="004642A0">
      <w:pPr>
        <w:tabs>
          <w:tab w:val="left" w:pos="1080"/>
        </w:tabs>
        <w:ind w:left="1080" w:hanging="360"/>
        <w:jc w:val="both"/>
        <w:rPr>
          <w:rFonts w:ascii="Arial Narrow" w:hAnsi="Arial Narrow" w:cs="Arial Narrow"/>
        </w:rPr>
      </w:pPr>
      <w:r>
        <w:rPr>
          <w:rFonts w:ascii="Arial Narrow" w:hAnsi="Arial Narrow" w:cs="Arial Narrow"/>
        </w:rPr>
        <w:t>(c)</w:t>
      </w:r>
      <w:r w:rsidR="005B2D9F">
        <w:rPr>
          <w:rFonts w:ascii="Arial Narrow" w:hAnsi="Arial Narrow" w:cs="Arial Narrow"/>
        </w:rPr>
        <w:tab/>
        <w:t>Employ a maximum 11-24 employees;</w:t>
      </w:r>
    </w:p>
    <w:p w:rsidR="009A06C5" w:rsidRDefault="005B2D9F" w:rsidP="004642A0">
      <w:pPr>
        <w:tabs>
          <w:tab w:val="left" w:pos="1080"/>
        </w:tabs>
        <w:ind w:left="1080" w:hanging="360"/>
        <w:jc w:val="both"/>
        <w:rPr>
          <w:rFonts w:ascii="Arial Narrow" w:hAnsi="Arial Narrow" w:cs="Arial Narrow"/>
        </w:rPr>
      </w:pPr>
      <w:r>
        <w:rPr>
          <w:rFonts w:ascii="Arial Narrow" w:hAnsi="Arial Narrow" w:cs="Arial Narrow"/>
        </w:rPr>
        <w:t xml:space="preserve">(d) </w:t>
      </w:r>
      <w:r>
        <w:rPr>
          <w:rFonts w:ascii="Arial Narrow" w:hAnsi="Arial Narrow" w:cs="Arial Narrow"/>
        </w:rPr>
        <w:tab/>
        <w:t>Operate between 6:30am -9:00pm.</w:t>
      </w:r>
    </w:p>
    <w:p w:rsidR="009A06C5" w:rsidRDefault="009A06C5" w:rsidP="004642A0">
      <w:pPr>
        <w:tabs>
          <w:tab w:val="left" w:pos="1080"/>
        </w:tabs>
        <w:ind w:left="1080" w:hanging="360"/>
        <w:jc w:val="both"/>
        <w:rPr>
          <w:rFonts w:ascii="Arial Narrow" w:hAnsi="Arial Narrow" w:cs="Arial Narrow"/>
          <w:b/>
          <w:bCs/>
        </w:rPr>
      </w:pPr>
      <w:r>
        <w:rPr>
          <w:rFonts w:ascii="Arial Narrow" w:hAnsi="Arial Narrow" w:cs="Arial Narrow"/>
          <w:b/>
          <w:bCs/>
        </w:rPr>
        <w:t>Phase 2</w:t>
      </w:r>
    </w:p>
    <w:p w:rsidR="009A06C5" w:rsidRDefault="009A06C5" w:rsidP="004642A0">
      <w:pPr>
        <w:tabs>
          <w:tab w:val="left" w:pos="1080"/>
        </w:tabs>
        <w:ind w:left="1080" w:hanging="360"/>
        <w:jc w:val="both"/>
        <w:rPr>
          <w:rFonts w:ascii="Arial Narrow" w:hAnsi="Arial Narrow" w:cs="Arial Narrow"/>
        </w:rPr>
      </w:pPr>
      <w:r w:rsidRPr="00916803">
        <w:rPr>
          <w:rFonts w:ascii="Arial Narrow" w:hAnsi="Arial Narrow" w:cs="Arial Narrow"/>
        </w:rPr>
        <w:t>(</w:t>
      </w:r>
      <w:r>
        <w:rPr>
          <w:rFonts w:ascii="Arial Narrow" w:hAnsi="Arial Narrow" w:cs="Arial Narrow"/>
        </w:rPr>
        <w:t>a</w:t>
      </w:r>
      <w:r w:rsidRPr="00916803">
        <w:rPr>
          <w:rFonts w:ascii="Arial Narrow" w:hAnsi="Arial Narrow" w:cs="Arial Narrow"/>
        </w:rPr>
        <w:t>)</w:t>
      </w:r>
      <w:r w:rsidRPr="00916803">
        <w:rPr>
          <w:rFonts w:ascii="Arial Narrow" w:hAnsi="Arial Narrow" w:cs="Arial Narrow"/>
        </w:rPr>
        <w:tab/>
        <w:t>Expand the existing wastewater system;</w:t>
      </w:r>
      <w:r>
        <w:rPr>
          <w:rFonts w:ascii="Arial Narrow" w:hAnsi="Arial Narrow" w:cs="Arial Narrow"/>
        </w:rPr>
        <w:t xml:space="preserve"> and,</w:t>
      </w:r>
    </w:p>
    <w:p w:rsidR="009A06C5" w:rsidRPr="00916803" w:rsidRDefault="009A06C5" w:rsidP="004642A0">
      <w:pPr>
        <w:tabs>
          <w:tab w:val="left" w:pos="1080"/>
        </w:tabs>
        <w:ind w:left="1080" w:hanging="360"/>
        <w:jc w:val="both"/>
        <w:rPr>
          <w:rFonts w:ascii="Arial Narrow" w:hAnsi="Arial Narrow" w:cs="Arial Narrow"/>
        </w:rPr>
      </w:pPr>
      <w:r>
        <w:rPr>
          <w:rFonts w:ascii="Arial Narrow" w:hAnsi="Arial Narrow" w:cs="Arial Narrow"/>
        </w:rPr>
        <w:t>(b)</w:t>
      </w:r>
      <w:r>
        <w:rPr>
          <w:rFonts w:ascii="Arial Narrow" w:hAnsi="Arial Narrow" w:cs="Arial Narrow"/>
        </w:rPr>
        <w:tab/>
      </w:r>
      <w:r w:rsidRPr="00916803">
        <w:rPr>
          <w:rFonts w:ascii="Arial Narrow" w:hAnsi="Arial Narrow" w:cs="Arial Narrow"/>
        </w:rPr>
        <w:t xml:space="preserve">Expand the rear existing structure (cold storage building) to add one (1) </w:t>
      </w:r>
      <w:r>
        <w:rPr>
          <w:rFonts w:ascii="Arial Narrow" w:hAnsi="Arial Narrow" w:cs="Arial Narrow"/>
        </w:rPr>
        <w:t>80</w:t>
      </w:r>
      <w:r w:rsidR="00CD4C05" w:rsidRPr="00CD4C05">
        <w:rPr>
          <w:rFonts w:ascii="Arial Narrow" w:hAnsi="Arial Narrow" w:cs="Arial Narrow"/>
        </w:rPr>
        <w:t>±</w:t>
      </w:r>
      <w:r>
        <w:rPr>
          <w:rFonts w:ascii="Arial Narrow" w:hAnsi="Arial Narrow" w:cs="Arial Narrow"/>
        </w:rPr>
        <w:t xml:space="preserve"> sq. ft.</w:t>
      </w:r>
      <w:r w:rsidRPr="00916803">
        <w:rPr>
          <w:rFonts w:ascii="Arial Narrow" w:hAnsi="Arial Narrow" w:cs="Arial Narrow"/>
        </w:rPr>
        <w:t xml:space="preserve"> unisex</w:t>
      </w:r>
      <w:r>
        <w:rPr>
          <w:rFonts w:ascii="Arial Narrow" w:hAnsi="Arial Narrow" w:cs="Arial Narrow"/>
        </w:rPr>
        <w:t xml:space="preserve"> restroom.</w:t>
      </w:r>
    </w:p>
    <w:p w:rsidR="009A06C5" w:rsidRPr="00F10EE2" w:rsidRDefault="009A06C5" w:rsidP="00CC69B8">
      <w:pPr>
        <w:ind w:left="720"/>
        <w:jc w:val="both"/>
        <w:rPr>
          <w:rFonts w:ascii="Arial Narrow" w:hAnsi="Arial Narrow" w:cs="Arial Narrow"/>
          <w:highlight w:val="magenta"/>
        </w:rPr>
      </w:pPr>
    </w:p>
    <w:p w:rsidR="009A06C5" w:rsidRPr="00CD4C05" w:rsidRDefault="009A06C5" w:rsidP="00F654BD">
      <w:pPr>
        <w:numPr>
          <w:ilvl w:val="0"/>
          <w:numId w:val="23"/>
        </w:numPr>
        <w:ind w:hanging="720"/>
        <w:jc w:val="both"/>
        <w:rPr>
          <w:rFonts w:ascii="Arial Narrow" w:hAnsi="Arial Narrow" w:cs="Arial Narrow"/>
        </w:rPr>
      </w:pPr>
      <w:r w:rsidRPr="00CD4C05">
        <w:rPr>
          <w:rFonts w:ascii="Arial Narrow" w:hAnsi="Arial Narrow" w:cs="Arial Narrow"/>
          <w:b/>
          <w:bCs/>
        </w:rPr>
        <w:t>Environmental setting and surrounding land uses:</w:t>
      </w:r>
      <w:r w:rsidR="00CD4C05">
        <w:rPr>
          <w:rFonts w:ascii="Arial Narrow" w:hAnsi="Arial Narrow" w:cs="Arial Narrow"/>
          <w:b/>
          <w:bCs/>
        </w:rPr>
        <w:t xml:space="preserve"> </w:t>
      </w:r>
      <w:r w:rsidRPr="00CD4C05">
        <w:rPr>
          <w:rFonts w:ascii="Arial Narrow" w:hAnsi="Arial Narrow" w:cs="Arial Narrow"/>
        </w:rPr>
        <w:t>The property is relatively flat, at the 30’-35’ elevation above mean sea level, located on Golden Gate Drive, west of Stanly Lane and north of Stanly Lane’s intersection with State Highway 12/121. The intersection of Stanly Lane and State Highway 12/121 is signalized. The land has been developed with: a residence</w:t>
      </w:r>
      <w:r w:rsidR="009A158C" w:rsidRPr="00CD4C05">
        <w:rPr>
          <w:rFonts w:ascii="Arial Narrow" w:hAnsi="Arial Narrow" w:cs="Arial Narrow"/>
        </w:rPr>
        <w:t>;</w:t>
      </w:r>
      <w:r w:rsidRPr="00CD4C05">
        <w:rPr>
          <w:rFonts w:ascii="Arial Narrow" w:hAnsi="Arial Narrow" w:cs="Arial Narrow"/>
        </w:rPr>
        <w:t xml:space="preserve"> two commercial buildings</w:t>
      </w:r>
      <w:r w:rsidR="009A158C" w:rsidRPr="00CD4C05">
        <w:rPr>
          <w:rFonts w:ascii="Arial Narrow" w:hAnsi="Arial Narrow" w:cs="Arial Narrow"/>
        </w:rPr>
        <w:t>,</w:t>
      </w:r>
      <w:r w:rsidRPr="00CD4C05">
        <w:rPr>
          <w:rFonts w:ascii="Arial Narrow" w:hAnsi="Arial Narrow" w:cs="Arial Narrow"/>
        </w:rPr>
        <w:t xml:space="preserve"> each 5,280 sq. ft. with loading docks, paved driveway between the loading docks</w:t>
      </w:r>
      <w:r w:rsidR="009A158C" w:rsidRPr="00CD4C05">
        <w:rPr>
          <w:rFonts w:ascii="Arial Narrow" w:hAnsi="Arial Narrow" w:cs="Arial Narrow"/>
        </w:rPr>
        <w:t>; a shed;</w:t>
      </w:r>
      <w:r w:rsidRPr="00CD4C05">
        <w:rPr>
          <w:rFonts w:ascii="Arial Narrow" w:hAnsi="Arial Narrow" w:cs="Arial Narrow"/>
        </w:rPr>
        <w:t xml:space="preserve"> a 59-space paved parking lot</w:t>
      </w:r>
      <w:r w:rsidR="009A158C" w:rsidRPr="00CD4C05">
        <w:rPr>
          <w:rFonts w:ascii="Arial Narrow" w:hAnsi="Arial Narrow" w:cs="Arial Narrow"/>
        </w:rPr>
        <w:t>;</w:t>
      </w:r>
      <w:r w:rsidRPr="00CD4C05">
        <w:rPr>
          <w:rFonts w:ascii="Arial Narrow" w:hAnsi="Arial Narrow" w:cs="Arial Narrow"/>
        </w:rPr>
        <w:t xml:space="preserve"> and agriculture (vineyards, olive trees, vegetable garden). Native vegetation consists of grasses; some agricultural activity has historically occurred on the site. The geology of the land is early or mid-Pleistocene fan or terrace deposits. The soils on site are Haire loam series, 2-9 percent slopes, moderately well drained classification; a runoff classification of high. The surrounding land uses include agriculture (vineyards), residential development on large parcels, and vacant undeveloped land. The closest off-site residence is 300 feet to the north of the project. There is a proposed 245-unit destination resort hotel with associated infrastructure (St. Regis Napa Valley Project)</w:t>
      </w:r>
      <w:r w:rsidR="00B97C80" w:rsidRPr="00CD4C05">
        <w:rPr>
          <w:rFonts w:ascii="Arial Narrow" w:hAnsi="Arial Narrow" w:cs="Arial Narrow"/>
        </w:rPr>
        <w:t>, including a 10,684± gallon/year winery,</w:t>
      </w:r>
      <w:r w:rsidRPr="00CD4C05">
        <w:rPr>
          <w:rFonts w:ascii="Arial Narrow" w:hAnsi="Arial Narrow" w:cs="Arial Narrow"/>
        </w:rPr>
        <w:t xml:space="preserve"> located on Stanly Lane, south of the project site and State Highway 12/121, within the Napa City Limits. </w:t>
      </w:r>
    </w:p>
    <w:p w:rsidR="009A06C5" w:rsidRPr="00DF3386" w:rsidRDefault="009A06C5" w:rsidP="00135E21">
      <w:pPr>
        <w:rPr>
          <w:rFonts w:ascii="Arial Narrow" w:hAnsi="Arial Narrow" w:cs="Arial Narrow"/>
          <w:highlight w:val="yellow"/>
        </w:rPr>
      </w:pPr>
    </w:p>
    <w:p w:rsidR="009A06C5" w:rsidRPr="00FE115D" w:rsidRDefault="009A06C5" w:rsidP="00774DE6">
      <w:pPr>
        <w:numPr>
          <w:ilvl w:val="0"/>
          <w:numId w:val="23"/>
        </w:numPr>
        <w:ind w:hanging="720"/>
        <w:rPr>
          <w:rFonts w:ascii="Arial Narrow" w:hAnsi="Arial Narrow" w:cs="Arial Narrow"/>
        </w:rPr>
      </w:pPr>
      <w:r w:rsidRPr="00FE115D">
        <w:rPr>
          <w:rFonts w:ascii="Arial Narrow" w:hAnsi="Arial Narrow" w:cs="Arial Narrow"/>
          <w:b/>
          <w:bCs/>
        </w:rPr>
        <w:t xml:space="preserve">Other agencies whose approval is required </w:t>
      </w:r>
      <w:r w:rsidRPr="00FE115D">
        <w:rPr>
          <w:rFonts w:ascii="Arial Narrow" w:hAnsi="Arial Narrow" w:cs="Arial Narrow"/>
        </w:rPr>
        <w:t>(e.g., permits, financing approval, or participation agreement).</w:t>
      </w:r>
    </w:p>
    <w:p w:rsidR="009A06C5" w:rsidRPr="00FE115D" w:rsidRDefault="009A06C5" w:rsidP="0039440E">
      <w:pPr>
        <w:pStyle w:val="Header"/>
        <w:tabs>
          <w:tab w:val="clear" w:pos="4320"/>
          <w:tab w:val="clear" w:pos="8640"/>
        </w:tabs>
        <w:ind w:left="720"/>
        <w:jc w:val="both"/>
        <w:rPr>
          <w:rFonts w:ascii="Arial Narrow" w:hAnsi="Arial Narrow" w:cs="Arial Narrow"/>
        </w:rPr>
      </w:pPr>
    </w:p>
    <w:p w:rsidR="009A06C5" w:rsidRPr="00FE115D" w:rsidRDefault="009A06C5" w:rsidP="00BC7ACE">
      <w:pPr>
        <w:pStyle w:val="Header"/>
        <w:tabs>
          <w:tab w:val="clear" w:pos="4320"/>
          <w:tab w:val="clear" w:pos="8640"/>
        </w:tabs>
        <w:ind w:left="720"/>
        <w:jc w:val="both"/>
        <w:rPr>
          <w:rFonts w:ascii="Arial Narrow" w:hAnsi="Arial Narrow" w:cs="Arial Narrow"/>
        </w:rPr>
      </w:pPr>
      <w:r w:rsidRPr="00FE115D">
        <w:rPr>
          <w:rFonts w:ascii="Arial Narrow" w:hAnsi="Arial Narrow" w:cs="Arial Narrow"/>
        </w:rPr>
        <w:t>The project would also require various ministerial approvals by the County, including but not limited to building permits, grading permits, and waste disposal permits, in addition to CalFire.</w:t>
      </w:r>
    </w:p>
    <w:p w:rsidR="009A06C5" w:rsidRPr="00FE115D" w:rsidRDefault="009A06C5" w:rsidP="0039440E">
      <w:pPr>
        <w:rPr>
          <w:rFonts w:ascii="Arial Narrow" w:hAnsi="Arial Narrow" w:cs="Arial Narrow"/>
        </w:rPr>
      </w:pPr>
    </w:p>
    <w:p w:rsidR="009A06C5" w:rsidRPr="00FE115D" w:rsidRDefault="009A06C5" w:rsidP="0039440E">
      <w:pPr>
        <w:tabs>
          <w:tab w:val="left" w:pos="0"/>
          <w:tab w:val="left" w:pos="720"/>
          <w:tab w:val="left" w:pos="1440"/>
          <w:tab w:val="left" w:pos="2160"/>
          <w:tab w:val="left" w:pos="6480"/>
          <w:tab w:val="left" w:pos="7733"/>
          <w:tab w:val="left" w:pos="8813"/>
          <w:tab w:val="left" w:pos="9360"/>
        </w:tabs>
        <w:suppressAutoHyphens/>
        <w:ind w:left="720"/>
        <w:rPr>
          <w:rFonts w:ascii="Arial Narrow" w:hAnsi="Arial Narrow" w:cs="Arial Narrow"/>
        </w:rPr>
      </w:pPr>
      <w:r w:rsidRPr="00FE115D">
        <w:rPr>
          <w:rFonts w:ascii="Arial Narrow" w:hAnsi="Arial Narrow" w:cs="Arial Narrow"/>
          <w:b/>
          <w:bCs/>
          <w:u w:val="single"/>
        </w:rPr>
        <w:t xml:space="preserve">Responsible (R) and Trustee (T) Agencies </w:t>
      </w:r>
      <w:r w:rsidRPr="00FE115D">
        <w:rPr>
          <w:rFonts w:ascii="Arial Narrow" w:hAnsi="Arial Narrow" w:cs="Arial Narrow"/>
          <w:b/>
          <w:bCs/>
        </w:rPr>
        <w:tab/>
      </w:r>
      <w:r w:rsidRPr="00FE115D">
        <w:rPr>
          <w:rFonts w:ascii="Arial Narrow" w:hAnsi="Arial Narrow" w:cs="Arial Narrow"/>
          <w:b/>
          <w:bCs/>
          <w:u w:val="single"/>
        </w:rPr>
        <w:t>Other Agencies Contacted</w:t>
      </w:r>
    </w:p>
    <w:p w:rsidR="009A06C5" w:rsidRPr="00FE115D" w:rsidRDefault="005B2D9F" w:rsidP="0039440E">
      <w:pPr>
        <w:tabs>
          <w:tab w:val="left" w:pos="0"/>
          <w:tab w:val="left" w:pos="720"/>
          <w:tab w:val="left" w:pos="1440"/>
          <w:tab w:val="left" w:pos="2160"/>
          <w:tab w:val="left" w:pos="4050"/>
          <w:tab w:val="left" w:pos="6480"/>
          <w:tab w:val="left" w:pos="7733"/>
          <w:tab w:val="left" w:pos="8813"/>
          <w:tab w:val="left" w:pos="9360"/>
        </w:tabs>
        <w:suppressAutoHyphens/>
        <w:ind w:left="720"/>
        <w:rPr>
          <w:rFonts w:ascii="Arial Narrow" w:hAnsi="Arial Narrow" w:cs="Arial Narrow"/>
        </w:rPr>
      </w:pPr>
      <w:r>
        <w:rPr>
          <w:rFonts w:ascii="Arial Narrow" w:hAnsi="Arial Narrow" w:cs="Arial Narrow"/>
        </w:rPr>
        <w:t>California Alcohol Beverage Control</w:t>
      </w:r>
      <w:r w:rsidR="009A06C5" w:rsidRPr="00FE115D">
        <w:rPr>
          <w:rFonts w:ascii="Arial Narrow" w:hAnsi="Arial Narrow" w:cs="Arial Narrow"/>
        </w:rPr>
        <w:tab/>
      </w:r>
      <w:r w:rsidR="009A06C5" w:rsidRPr="00FE115D">
        <w:rPr>
          <w:rFonts w:ascii="Arial Narrow" w:hAnsi="Arial Narrow" w:cs="Arial Narrow"/>
        </w:rPr>
        <w:tab/>
      </w:r>
      <w:r w:rsidR="009A06C5" w:rsidRPr="00FE115D">
        <w:rPr>
          <w:rFonts w:ascii="Arial Narrow" w:hAnsi="Arial Narrow" w:cs="Arial Narrow"/>
        </w:rPr>
        <w:tab/>
      </w:r>
      <w:r w:rsidR="009A06C5">
        <w:rPr>
          <w:rFonts w:ascii="Arial Narrow" w:hAnsi="Arial Narrow" w:cs="Arial Narrow"/>
        </w:rPr>
        <w:t>City of Napa (water service)</w:t>
      </w:r>
    </w:p>
    <w:p w:rsidR="009A06C5" w:rsidRDefault="009A06C5" w:rsidP="00135E21">
      <w:pPr>
        <w:rPr>
          <w:rFonts w:ascii="Arial Narrow" w:hAnsi="Arial Narrow" w:cs="Arial Narrow"/>
          <w:highlight w:val="yellow"/>
        </w:rPr>
      </w:pPr>
    </w:p>
    <w:p w:rsidR="009A06C5" w:rsidRPr="00DF3386" w:rsidRDefault="009A06C5" w:rsidP="00135E21">
      <w:pPr>
        <w:rPr>
          <w:rFonts w:ascii="Arial Narrow" w:hAnsi="Arial Narrow" w:cs="Arial Narrow"/>
          <w:highlight w:val="yellow"/>
        </w:rPr>
      </w:pPr>
    </w:p>
    <w:p w:rsidR="009A06C5" w:rsidRPr="00FE115D" w:rsidRDefault="009A06C5" w:rsidP="00135E21">
      <w:pPr>
        <w:rPr>
          <w:rFonts w:ascii="Arial Narrow" w:hAnsi="Arial Narrow" w:cs="Arial Narrow"/>
        </w:rPr>
      </w:pPr>
      <w:r w:rsidRPr="00FE115D">
        <w:rPr>
          <w:rFonts w:ascii="Arial Narrow" w:hAnsi="Arial Narrow" w:cs="Arial Narrow"/>
          <w:b/>
          <w:bCs/>
        </w:rPr>
        <w:t>ENVIRONMENTAL IMPACTS AND BASIS OF CONCLUSIONS:</w:t>
      </w:r>
    </w:p>
    <w:p w:rsidR="009A06C5" w:rsidRPr="00FE115D" w:rsidRDefault="009A06C5" w:rsidP="00135E21">
      <w:pPr>
        <w:rPr>
          <w:rFonts w:ascii="Arial Narrow" w:hAnsi="Arial Narrow" w:cs="Arial Narrow"/>
        </w:rPr>
      </w:pPr>
    </w:p>
    <w:p w:rsidR="009A06C5" w:rsidRPr="00FE115D" w:rsidRDefault="009A06C5" w:rsidP="00E15422">
      <w:pPr>
        <w:ind w:left="648"/>
        <w:jc w:val="both"/>
        <w:rPr>
          <w:rFonts w:ascii="Arial Narrow" w:hAnsi="Arial Narrow" w:cs="Arial Narrow"/>
        </w:rPr>
      </w:pPr>
      <w:r w:rsidRPr="00FE115D">
        <w:rPr>
          <w:rFonts w:ascii="Arial Narrow" w:hAnsi="Arial Narrow" w:cs="Arial Narrow"/>
        </w:rPr>
        <w:t>The conclusions and recommendations contained herein are professional opinions derived in accordance with current standards of professional practice.  They are based on a review of the Napa County Environmental Resource Maps, the other sources of information listed in the file, and the comments received, conversations with knowledgeable individuals; the preparer's personal knowledge of the area; and, where necessary, a visit to the site. For further information, see the environmental background information contained in the permanent file on this project.</w:t>
      </w:r>
    </w:p>
    <w:p w:rsidR="009A06C5" w:rsidRPr="00331EBB" w:rsidRDefault="009A06C5" w:rsidP="00135E21">
      <w:pPr>
        <w:rPr>
          <w:rFonts w:ascii="Arial Narrow" w:hAnsi="Arial Narrow" w:cs="Arial Narrow"/>
        </w:rPr>
      </w:pPr>
    </w:p>
    <w:p w:rsidR="009A06C5" w:rsidRPr="00331EBB" w:rsidRDefault="009A06C5" w:rsidP="00135E21">
      <w:pPr>
        <w:rPr>
          <w:rFonts w:ascii="Arial Narrow" w:hAnsi="Arial Narrow" w:cs="Arial Narrow"/>
        </w:rPr>
      </w:pPr>
      <w:r w:rsidRPr="00331EBB">
        <w:rPr>
          <w:rFonts w:ascii="Arial Narrow" w:hAnsi="Arial Narrow" w:cs="Arial Narrow"/>
        </w:rPr>
        <w:t>On the basis of this initial evaluation:</w:t>
      </w:r>
    </w:p>
    <w:p w:rsidR="009A06C5" w:rsidRPr="00331EBB" w:rsidRDefault="009A06C5" w:rsidP="00135E21">
      <w:pPr>
        <w:rPr>
          <w:rFonts w:ascii="Arial Narrow" w:hAnsi="Arial Narrow" w:cs="Arial Narrow"/>
        </w:rPr>
      </w:pPr>
    </w:p>
    <w:tbl>
      <w:tblPr>
        <w:tblW w:w="0" w:type="auto"/>
        <w:tblCellMar>
          <w:left w:w="0" w:type="dxa"/>
          <w:right w:w="0" w:type="dxa"/>
        </w:tblCellMar>
        <w:tblLook w:val="00A0" w:firstRow="1" w:lastRow="0" w:firstColumn="1" w:lastColumn="0" w:noHBand="0" w:noVBand="0"/>
      </w:tblPr>
      <w:tblGrid>
        <w:gridCol w:w="558"/>
        <w:gridCol w:w="10440"/>
      </w:tblGrid>
      <w:tr w:rsidR="009A06C5" w:rsidRPr="00331EBB">
        <w:tc>
          <w:tcPr>
            <w:tcW w:w="558" w:type="dxa"/>
            <w:tcMar>
              <w:top w:w="0" w:type="dxa"/>
              <w:left w:w="108" w:type="dxa"/>
              <w:bottom w:w="0" w:type="dxa"/>
              <w:right w:w="108" w:type="dxa"/>
            </w:tcMar>
          </w:tcPr>
          <w:bookmarkStart w:id="0" w:name="Check2"/>
          <w:p w:rsidR="009A06C5" w:rsidRPr="00331EBB" w:rsidRDefault="009A06C5">
            <w:r w:rsidRPr="00331EBB">
              <w:rPr>
                <w:rFonts w:ascii="Arial Narrow" w:hAnsi="Arial Narrow" w:cs="Arial Narrow"/>
              </w:rPr>
              <w:fldChar w:fldCharType="begin">
                <w:ffData>
                  <w:name w:val="Check2"/>
                  <w:enabled/>
                  <w:calcOnExit w:val="0"/>
                  <w:checkBox>
                    <w:sizeAuto/>
                    <w:default w:val="1"/>
                  </w:checkBox>
                </w:ffData>
              </w:fldChar>
            </w:r>
            <w:r w:rsidRPr="00331EB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1EBB">
              <w:rPr>
                <w:rFonts w:ascii="Arial Narrow" w:hAnsi="Arial Narrow" w:cs="Arial Narrow"/>
              </w:rPr>
              <w:fldChar w:fldCharType="end"/>
            </w:r>
            <w:bookmarkEnd w:id="0"/>
          </w:p>
        </w:tc>
        <w:tc>
          <w:tcPr>
            <w:tcW w:w="10440" w:type="dxa"/>
            <w:tcMar>
              <w:top w:w="0" w:type="dxa"/>
              <w:left w:w="108" w:type="dxa"/>
              <w:bottom w:w="0" w:type="dxa"/>
              <w:right w:w="108" w:type="dxa"/>
            </w:tcMar>
          </w:tcPr>
          <w:p w:rsidR="009A06C5" w:rsidRPr="00331EBB" w:rsidRDefault="009A06C5">
            <w:pPr>
              <w:jc w:val="both"/>
              <w:rPr>
                <w:rFonts w:ascii="Arial Narrow" w:hAnsi="Arial Narrow" w:cs="Arial Narrow"/>
              </w:rPr>
            </w:pPr>
            <w:r w:rsidRPr="00331EBB">
              <w:rPr>
                <w:rFonts w:ascii="Arial Narrow" w:hAnsi="Arial Narrow" w:cs="Arial Narrow"/>
              </w:rPr>
              <w:t>I find that the proposed project COULD NOT have a significant effect on the environment, and a NEGATIVE DECLARATION will be prepared.</w:t>
            </w:r>
          </w:p>
        </w:tc>
      </w:tr>
      <w:tr w:rsidR="009A06C5" w:rsidRPr="00331EBB">
        <w:tc>
          <w:tcPr>
            <w:tcW w:w="558" w:type="dxa"/>
            <w:tcMar>
              <w:top w:w="0" w:type="dxa"/>
              <w:left w:w="108" w:type="dxa"/>
              <w:bottom w:w="0" w:type="dxa"/>
              <w:right w:w="108" w:type="dxa"/>
            </w:tcMar>
          </w:tcPr>
          <w:p w:rsidR="009A06C5" w:rsidRPr="00331EBB" w:rsidRDefault="009A06C5">
            <w:r w:rsidRPr="00331EBB">
              <w:rPr>
                <w:rFonts w:ascii="Arial Narrow" w:hAnsi="Arial Narrow" w:cs="Arial Narrow"/>
              </w:rPr>
              <w:fldChar w:fldCharType="begin">
                <w:ffData>
                  <w:name w:val=""/>
                  <w:enabled/>
                  <w:calcOnExit w:val="0"/>
                  <w:checkBox>
                    <w:sizeAuto/>
                    <w:default w:val="0"/>
                  </w:checkBox>
                </w:ffData>
              </w:fldChar>
            </w:r>
            <w:r w:rsidRPr="00331EB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1EBB">
              <w:rPr>
                <w:rFonts w:ascii="Arial Narrow" w:hAnsi="Arial Narrow" w:cs="Arial Narrow"/>
              </w:rPr>
              <w:fldChar w:fldCharType="end"/>
            </w:r>
          </w:p>
        </w:tc>
        <w:tc>
          <w:tcPr>
            <w:tcW w:w="10440" w:type="dxa"/>
            <w:tcMar>
              <w:top w:w="0" w:type="dxa"/>
              <w:left w:w="108" w:type="dxa"/>
              <w:bottom w:w="0" w:type="dxa"/>
              <w:right w:w="108" w:type="dxa"/>
            </w:tcMar>
          </w:tcPr>
          <w:p w:rsidR="009A06C5" w:rsidRPr="00331EBB" w:rsidRDefault="009A06C5">
            <w:pPr>
              <w:jc w:val="both"/>
              <w:rPr>
                <w:rFonts w:ascii="Arial Narrow" w:hAnsi="Arial Narrow" w:cs="Arial Narrow"/>
              </w:rPr>
            </w:pPr>
            <w:r w:rsidRPr="00331EBB">
              <w:rPr>
                <w:rFonts w:ascii="Arial Narrow" w:hAnsi="Arial Narrow" w:cs="Arial Narrow"/>
              </w:rPr>
              <w:t>I find that although the proposed project could have a significant effect on the environment, there will not be a significant effect in this case because revisions in the project have been made by or agreed to by the project proponent.  A MITIGATED NEGATIVE DECLARATION will be prepared.</w:t>
            </w:r>
          </w:p>
        </w:tc>
      </w:tr>
      <w:tr w:rsidR="009A06C5" w:rsidRPr="00331EBB">
        <w:tc>
          <w:tcPr>
            <w:tcW w:w="558" w:type="dxa"/>
            <w:tcMar>
              <w:top w:w="0" w:type="dxa"/>
              <w:left w:w="108" w:type="dxa"/>
              <w:bottom w:w="0" w:type="dxa"/>
              <w:right w:w="108" w:type="dxa"/>
            </w:tcMar>
          </w:tcPr>
          <w:p w:rsidR="009A06C5" w:rsidRPr="00331EBB" w:rsidRDefault="009A06C5">
            <w:r w:rsidRPr="00331EBB">
              <w:rPr>
                <w:rFonts w:ascii="Arial Narrow" w:hAnsi="Arial Narrow" w:cs="Arial Narrow"/>
              </w:rPr>
              <w:fldChar w:fldCharType="begin">
                <w:ffData>
                  <w:name w:val="Check2"/>
                  <w:enabled/>
                  <w:calcOnExit w:val="0"/>
                  <w:checkBox>
                    <w:sizeAuto/>
                    <w:default w:val="0"/>
                  </w:checkBox>
                </w:ffData>
              </w:fldChar>
            </w:r>
            <w:r w:rsidRPr="00331EB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1EBB">
              <w:rPr>
                <w:rFonts w:ascii="Arial Narrow" w:hAnsi="Arial Narrow" w:cs="Arial Narrow"/>
              </w:rPr>
              <w:fldChar w:fldCharType="end"/>
            </w:r>
          </w:p>
        </w:tc>
        <w:tc>
          <w:tcPr>
            <w:tcW w:w="10440" w:type="dxa"/>
            <w:tcMar>
              <w:top w:w="0" w:type="dxa"/>
              <w:left w:w="108" w:type="dxa"/>
              <w:bottom w:w="0" w:type="dxa"/>
              <w:right w:w="108" w:type="dxa"/>
            </w:tcMar>
          </w:tcPr>
          <w:p w:rsidR="009A06C5" w:rsidRPr="00331EBB" w:rsidRDefault="009A06C5">
            <w:pPr>
              <w:jc w:val="both"/>
              <w:rPr>
                <w:rFonts w:ascii="Arial Narrow" w:hAnsi="Arial Narrow" w:cs="Arial Narrow"/>
              </w:rPr>
            </w:pPr>
            <w:r w:rsidRPr="00331EBB">
              <w:rPr>
                <w:rFonts w:ascii="Arial Narrow" w:hAnsi="Arial Narrow" w:cs="Arial Narrow"/>
              </w:rPr>
              <w:t>I find that the proposed project MAY have a significant effect on the environment, and an ENVIRONMENTAL IMPACT REPORT is required.</w:t>
            </w:r>
          </w:p>
        </w:tc>
      </w:tr>
      <w:tr w:rsidR="009A06C5" w:rsidRPr="00331EBB">
        <w:trPr>
          <w:cantSplit/>
        </w:trPr>
        <w:tc>
          <w:tcPr>
            <w:tcW w:w="558" w:type="dxa"/>
            <w:tcMar>
              <w:top w:w="0" w:type="dxa"/>
              <w:left w:w="108" w:type="dxa"/>
              <w:bottom w:w="0" w:type="dxa"/>
              <w:right w:w="108" w:type="dxa"/>
            </w:tcMar>
          </w:tcPr>
          <w:p w:rsidR="009A06C5" w:rsidRPr="00331EBB" w:rsidRDefault="009A06C5">
            <w:r w:rsidRPr="00331EBB">
              <w:rPr>
                <w:rFonts w:ascii="Arial Narrow" w:hAnsi="Arial Narrow" w:cs="Arial Narrow"/>
              </w:rPr>
              <w:fldChar w:fldCharType="begin">
                <w:ffData>
                  <w:name w:val="Check2"/>
                  <w:enabled/>
                  <w:calcOnExit w:val="0"/>
                  <w:checkBox>
                    <w:sizeAuto/>
                    <w:default w:val="0"/>
                  </w:checkBox>
                </w:ffData>
              </w:fldChar>
            </w:r>
            <w:r w:rsidRPr="00331EB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1EBB">
              <w:rPr>
                <w:rFonts w:ascii="Arial Narrow" w:hAnsi="Arial Narrow" w:cs="Arial Narrow"/>
              </w:rPr>
              <w:fldChar w:fldCharType="end"/>
            </w:r>
          </w:p>
        </w:tc>
        <w:tc>
          <w:tcPr>
            <w:tcW w:w="10440" w:type="dxa"/>
            <w:tcMar>
              <w:top w:w="0" w:type="dxa"/>
              <w:left w:w="108" w:type="dxa"/>
              <w:bottom w:w="0" w:type="dxa"/>
              <w:right w:w="108" w:type="dxa"/>
            </w:tcMar>
          </w:tcPr>
          <w:p w:rsidR="009A06C5" w:rsidRPr="00331EBB" w:rsidRDefault="009A06C5">
            <w:pPr>
              <w:jc w:val="both"/>
              <w:rPr>
                <w:rFonts w:ascii="Arial Narrow" w:hAnsi="Arial Narrow" w:cs="Arial Narrow"/>
              </w:rPr>
            </w:pPr>
            <w:r w:rsidRPr="00331EBB">
              <w:rPr>
                <w:rFonts w:ascii="Arial Narrow" w:hAnsi="Arial Narrow" w:cs="Arial Narrow"/>
              </w:rPr>
              <w:t>I find that the proposed project MAY have a “potentially significant impact” or “potentially significant unless mitigated” impact on the environment, but at least one effect 1) has been adequately analyzed in an earlier document pursuant to applicable legal standards, and 2) has been addressed by mitigation measures based on the earlier analysis as described on attached sheets.  An ENVIRONMENTAL IMPACT REPORT is required, but it must analyze only the effects that remain</w:t>
            </w:r>
            <w:r w:rsidRPr="00331EBB">
              <w:rPr>
                <w:rFonts w:ascii="Arial Narrow" w:hAnsi="Arial Narrow" w:cs="Arial Narrow"/>
                <w:u w:val="single"/>
              </w:rPr>
              <w:t xml:space="preserve"> </w:t>
            </w:r>
            <w:r w:rsidRPr="00331EBB">
              <w:rPr>
                <w:rFonts w:ascii="Arial Narrow" w:hAnsi="Arial Narrow" w:cs="Arial Narrow"/>
              </w:rPr>
              <w:t>to be addressed.</w:t>
            </w:r>
          </w:p>
        </w:tc>
      </w:tr>
      <w:tr w:rsidR="009A06C5" w:rsidRPr="00331EBB">
        <w:trPr>
          <w:cantSplit/>
        </w:trPr>
        <w:tc>
          <w:tcPr>
            <w:tcW w:w="558" w:type="dxa"/>
            <w:tcMar>
              <w:top w:w="0" w:type="dxa"/>
              <w:left w:w="108" w:type="dxa"/>
              <w:bottom w:w="0" w:type="dxa"/>
              <w:right w:w="108" w:type="dxa"/>
            </w:tcMar>
          </w:tcPr>
          <w:p w:rsidR="009A06C5" w:rsidRPr="00331EBB" w:rsidRDefault="009A06C5">
            <w:r w:rsidRPr="00331EBB">
              <w:rPr>
                <w:rFonts w:ascii="Arial Narrow" w:hAnsi="Arial Narrow" w:cs="Arial Narrow"/>
              </w:rPr>
              <w:fldChar w:fldCharType="begin">
                <w:ffData>
                  <w:name w:val="Check2"/>
                  <w:enabled/>
                  <w:calcOnExit w:val="0"/>
                  <w:checkBox>
                    <w:sizeAuto/>
                    <w:default w:val="0"/>
                  </w:checkBox>
                </w:ffData>
              </w:fldChar>
            </w:r>
            <w:r w:rsidRPr="00331EB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1EBB">
              <w:rPr>
                <w:rFonts w:ascii="Arial Narrow" w:hAnsi="Arial Narrow" w:cs="Arial Narrow"/>
              </w:rPr>
              <w:fldChar w:fldCharType="end"/>
            </w:r>
          </w:p>
        </w:tc>
        <w:tc>
          <w:tcPr>
            <w:tcW w:w="10440" w:type="dxa"/>
            <w:tcMar>
              <w:top w:w="0" w:type="dxa"/>
              <w:left w:w="108" w:type="dxa"/>
              <w:bottom w:w="0" w:type="dxa"/>
              <w:right w:w="108" w:type="dxa"/>
            </w:tcMar>
          </w:tcPr>
          <w:p w:rsidR="009A06C5" w:rsidRPr="00331EBB" w:rsidRDefault="009A06C5">
            <w:pPr>
              <w:jc w:val="both"/>
              <w:rPr>
                <w:rFonts w:ascii="Arial Narrow" w:hAnsi="Arial Narrow" w:cs="Arial Narrow"/>
              </w:rPr>
            </w:pPr>
            <w:r w:rsidRPr="00331EBB">
              <w:rPr>
                <w:rFonts w:ascii="Arial Narrow" w:hAnsi="Arial Narrow" w:cs="Arial Narrow"/>
              </w:rPr>
              <w:t>I find that although the proposed project could have a significant effect on the environment, because all potentially significant effects (a) have been analyzed adequately in an earlier EIR or NEGATIVE DECLARATION pursuant to applicable standards, and (b) have been avoided or mitigated pursuant to that earlier EIR or NEGATIVE DECLARATION, including revisions or mitigation measures that are imposed upon the proposed project, nothing further is required.</w:t>
            </w:r>
          </w:p>
        </w:tc>
      </w:tr>
    </w:tbl>
    <w:p w:rsidR="009A06C5" w:rsidRPr="00331EBB" w:rsidRDefault="009A06C5" w:rsidP="00135E21">
      <w:pPr>
        <w:rPr>
          <w:rFonts w:ascii="Arial Narrow" w:hAnsi="Arial Narrow" w:cs="Arial Narrow"/>
        </w:rPr>
      </w:pPr>
    </w:p>
    <w:p w:rsidR="009A06C5" w:rsidRPr="00DF3386" w:rsidRDefault="009A06C5" w:rsidP="00135E21">
      <w:pPr>
        <w:rPr>
          <w:rFonts w:ascii="Arial Narrow" w:hAnsi="Arial Narrow" w:cs="Arial Narrow"/>
          <w:highlight w:val="yellow"/>
        </w:rPr>
      </w:pPr>
    </w:p>
    <w:p w:rsidR="009A06C5" w:rsidRPr="00331EBB" w:rsidRDefault="009A06C5" w:rsidP="00135E21">
      <w:pPr>
        <w:rPr>
          <w:rFonts w:ascii="Arial Narrow" w:hAnsi="Arial Narrow" w:cs="Arial Narrow"/>
        </w:rPr>
      </w:pPr>
      <w:r w:rsidRPr="00331EBB">
        <w:rPr>
          <w:rFonts w:ascii="Arial Narrow" w:hAnsi="Arial Narrow" w:cs="Arial Narrow"/>
        </w:rPr>
        <w:t>________________________________________                               ___________________________________</w:t>
      </w:r>
    </w:p>
    <w:p w:rsidR="009A06C5" w:rsidRPr="00331EBB" w:rsidRDefault="009A06C5" w:rsidP="00135E21">
      <w:pPr>
        <w:rPr>
          <w:rFonts w:ascii="Arial Narrow" w:hAnsi="Arial Narrow" w:cs="Arial Narrow"/>
        </w:rPr>
      </w:pPr>
      <w:r w:rsidRPr="00331EBB">
        <w:rPr>
          <w:rFonts w:ascii="Arial Narrow" w:hAnsi="Arial Narrow" w:cs="Arial Narrow"/>
        </w:rPr>
        <w:t xml:space="preserve">Wyntress Balcher, Planner II      </w:t>
      </w:r>
      <w:r w:rsidRPr="00331EBB">
        <w:rPr>
          <w:rFonts w:ascii="Arial Narrow" w:hAnsi="Arial Narrow" w:cs="Arial Narrow"/>
        </w:rPr>
        <w:tab/>
      </w:r>
      <w:r w:rsidRPr="00331EBB">
        <w:rPr>
          <w:rFonts w:ascii="Arial Narrow" w:hAnsi="Arial Narrow" w:cs="Arial Narrow"/>
        </w:rPr>
        <w:tab/>
      </w:r>
      <w:r w:rsidRPr="00331EBB">
        <w:rPr>
          <w:rFonts w:ascii="Arial Narrow" w:hAnsi="Arial Narrow" w:cs="Arial Narrow"/>
        </w:rPr>
        <w:tab/>
      </w:r>
      <w:r w:rsidRPr="00331EBB">
        <w:rPr>
          <w:rFonts w:ascii="Arial Narrow" w:hAnsi="Arial Narrow" w:cs="Arial Narrow"/>
        </w:rPr>
        <w:tab/>
        <w:t>Date</w:t>
      </w:r>
    </w:p>
    <w:p w:rsidR="009A06C5" w:rsidRPr="00331EBB" w:rsidRDefault="009A06C5" w:rsidP="00135E21">
      <w:pPr>
        <w:rPr>
          <w:rFonts w:ascii="Arial Narrow" w:hAnsi="Arial Narrow" w:cs="Arial Narrow"/>
        </w:rPr>
      </w:pPr>
      <w:r w:rsidRPr="00331EBB">
        <w:rPr>
          <w:rFonts w:ascii="Arial Narrow" w:hAnsi="Arial Narrow" w:cs="Arial Narrow"/>
        </w:rPr>
        <w:t>Napa County Planning, Building, and Environmental Services</w:t>
      </w:r>
    </w:p>
    <w:p w:rsidR="009A06C5" w:rsidRPr="00331EBB" w:rsidRDefault="009A06C5" w:rsidP="00135E21">
      <w:pPr>
        <w:rPr>
          <w:rFonts w:ascii="Calibri" w:hAnsi="Calibri" w:cs="Calibri"/>
          <w:sz w:val="22"/>
          <w:szCs w:val="22"/>
        </w:rPr>
      </w:pPr>
      <w:r w:rsidRPr="00331EBB">
        <w:br w:type="page"/>
      </w:r>
    </w:p>
    <w:tbl>
      <w:tblPr>
        <w:tblW w:w="11178" w:type="dxa"/>
        <w:tblLayout w:type="fixed"/>
        <w:tblLook w:val="0000" w:firstRow="0" w:lastRow="0" w:firstColumn="0" w:lastColumn="0" w:noHBand="0" w:noVBand="0"/>
      </w:tblPr>
      <w:tblGrid>
        <w:gridCol w:w="6408"/>
        <w:gridCol w:w="1440"/>
        <w:gridCol w:w="1350"/>
        <w:gridCol w:w="1080"/>
        <w:gridCol w:w="900"/>
      </w:tblGrid>
      <w:tr w:rsidR="009A06C5" w:rsidRPr="00331EBB">
        <w:trPr>
          <w:cantSplit/>
          <w:tblHeader/>
        </w:trPr>
        <w:tc>
          <w:tcPr>
            <w:tcW w:w="6408" w:type="dxa"/>
          </w:tcPr>
          <w:p w:rsidR="009A06C5" w:rsidRPr="00DF3386" w:rsidRDefault="009A06C5">
            <w:pPr>
              <w:rPr>
                <w:rFonts w:ascii="Arial Narrow" w:hAnsi="Arial Narrow" w:cs="Arial Narrow"/>
                <w:b/>
                <w:bCs/>
                <w:sz w:val="16"/>
                <w:szCs w:val="16"/>
                <w:highlight w:val="yellow"/>
              </w:rPr>
            </w:pPr>
          </w:p>
        </w:tc>
        <w:tc>
          <w:tcPr>
            <w:tcW w:w="1440" w:type="dxa"/>
          </w:tcPr>
          <w:p w:rsidR="009A06C5" w:rsidRPr="00331EBB" w:rsidRDefault="009A06C5">
            <w:pPr>
              <w:jc w:val="center"/>
              <w:rPr>
                <w:rFonts w:ascii="Arial Narrow" w:hAnsi="Arial Narrow" w:cs="Arial Narrow"/>
                <w:b/>
                <w:bCs/>
                <w:sz w:val="16"/>
                <w:szCs w:val="16"/>
              </w:rPr>
            </w:pPr>
          </w:p>
          <w:p w:rsidR="009A06C5" w:rsidRPr="00331EBB" w:rsidRDefault="009A06C5">
            <w:pPr>
              <w:jc w:val="center"/>
              <w:rPr>
                <w:rFonts w:ascii="Arial Narrow" w:hAnsi="Arial Narrow" w:cs="Arial Narrow"/>
                <w:b/>
                <w:bCs/>
                <w:sz w:val="16"/>
                <w:szCs w:val="16"/>
              </w:rPr>
            </w:pPr>
            <w:r w:rsidRPr="00331EBB">
              <w:rPr>
                <w:rFonts w:ascii="Arial Narrow" w:hAnsi="Arial Narrow" w:cs="Arial Narrow"/>
                <w:b/>
                <w:bCs/>
                <w:sz w:val="16"/>
                <w:szCs w:val="16"/>
              </w:rPr>
              <w:t>Potentially Significant Impact</w:t>
            </w:r>
          </w:p>
        </w:tc>
        <w:tc>
          <w:tcPr>
            <w:tcW w:w="1350" w:type="dxa"/>
          </w:tcPr>
          <w:p w:rsidR="009A06C5" w:rsidRPr="00331EBB" w:rsidRDefault="009A06C5">
            <w:pPr>
              <w:jc w:val="center"/>
              <w:rPr>
                <w:rFonts w:ascii="Arial Narrow" w:hAnsi="Arial Narrow" w:cs="Arial Narrow"/>
                <w:b/>
                <w:bCs/>
                <w:sz w:val="16"/>
                <w:szCs w:val="16"/>
              </w:rPr>
            </w:pPr>
            <w:r w:rsidRPr="00331EBB">
              <w:rPr>
                <w:rFonts w:ascii="Arial Narrow" w:hAnsi="Arial Narrow" w:cs="Arial Narrow"/>
                <w:b/>
                <w:bCs/>
                <w:sz w:val="16"/>
                <w:szCs w:val="16"/>
              </w:rPr>
              <w:t>Less Than Significant</w:t>
            </w:r>
          </w:p>
          <w:p w:rsidR="009A06C5" w:rsidRPr="00331EBB" w:rsidRDefault="009A06C5">
            <w:pPr>
              <w:jc w:val="center"/>
              <w:rPr>
                <w:rFonts w:ascii="Arial Narrow" w:hAnsi="Arial Narrow" w:cs="Arial Narrow"/>
                <w:b/>
                <w:bCs/>
                <w:sz w:val="16"/>
                <w:szCs w:val="16"/>
              </w:rPr>
            </w:pPr>
            <w:r w:rsidRPr="00331EBB">
              <w:rPr>
                <w:rFonts w:ascii="Arial Narrow" w:hAnsi="Arial Narrow" w:cs="Arial Narrow"/>
                <w:b/>
                <w:bCs/>
                <w:sz w:val="16"/>
                <w:szCs w:val="16"/>
              </w:rPr>
              <w:t>With Mitigation Incorporation</w:t>
            </w:r>
          </w:p>
        </w:tc>
        <w:tc>
          <w:tcPr>
            <w:tcW w:w="1080" w:type="dxa"/>
          </w:tcPr>
          <w:p w:rsidR="009A06C5" w:rsidRPr="00331EBB" w:rsidRDefault="009A06C5">
            <w:pPr>
              <w:jc w:val="center"/>
              <w:rPr>
                <w:rFonts w:ascii="Arial Narrow" w:hAnsi="Arial Narrow" w:cs="Arial Narrow"/>
                <w:b/>
                <w:bCs/>
                <w:sz w:val="16"/>
                <w:szCs w:val="16"/>
              </w:rPr>
            </w:pPr>
          </w:p>
          <w:p w:rsidR="009A06C5" w:rsidRPr="00331EBB" w:rsidRDefault="009A06C5">
            <w:pPr>
              <w:jc w:val="center"/>
              <w:rPr>
                <w:rFonts w:ascii="Arial Narrow" w:hAnsi="Arial Narrow" w:cs="Arial Narrow"/>
                <w:b/>
                <w:bCs/>
                <w:sz w:val="16"/>
                <w:szCs w:val="16"/>
              </w:rPr>
            </w:pPr>
            <w:r w:rsidRPr="00331EBB">
              <w:rPr>
                <w:rFonts w:ascii="Arial Narrow" w:hAnsi="Arial Narrow" w:cs="Arial Narrow"/>
                <w:b/>
                <w:bCs/>
                <w:sz w:val="16"/>
                <w:szCs w:val="16"/>
              </w:rPr>
              <w:t>Less Than Significant Impact</w:t>
            </w:r>
          </w:p>
        </w:tc>
        <w:tc>
          <w:tcPr>
            <w:tcW w:w="900" w:type="dxa"/>
          </w:tcPr>
          <w:p w:rsidR="009A06C5" w:rsidRPr="00331EBB" w:rsidRDefault="009A06C5">
            <w:pPr>
              <w:jc w:val="center"/>
              <w:rPr>
                <w:rFonts w:ascii="Arial Narrow" w:hAnsi="Arial Narrow" w:cs="Arial Narrow"/>
                <w:b/>
                <w:bCs/>
                <w:sz w:val="16"/>
                <w:szCs w:val="16"/>
              </w:rPr>
            </w:pPr>
          </w:p>
          <w:p w:rsidR="009A06C5" w:rsidRPr="00331EBB" w:rsidRDefault="009A06C5">
            <w:pPr>
              <w:jc w:val="center"/>
              <w:rPr>
                <w:rFonts w:ascii="Arial Narrow" w:hAnsi="Arial Narrow" w:cs="Arial Narrow"/>
                <w:b/>
                <w:bCs/>
                <w:sz w:val="16"/>
                <w:szCs w:val="16"/>
              </w:rPr>
            </w:pPr>
          </w:p>
          <w:p w:rsidR="009A06C5" w:rsidRPr="00331EBB" w:rsidRDefault="009A06C5">
            <w:pPr>
              <w:jc w:val="center"/>
              <w:rPr>
                <w:rFonts w:ascii="Arial Narrow" w:hAnsi="Arial Narrow" w:cs="Arial Narrow"/>
                <w:b/>
                <w:bCs/>
                <w:sz w:val="16"/>
                <w:szCs w:val="16"/>
              </w:rPr>
            </w:pPr>
            <w:r w:rsidRPr="00331EBB">
              <w:rPr>
                <w:rFonts w:ascii="Arial Narrow" w:hAnsi="Arial Narrow" w:cs="Arial Narrow"/>
                <w:b/>
                <w:bCs/>
                <w:sz w:val="16"/>
                <w:szCs w:val="16"/>
              </w:rPr>
              <w:t>No Impact</w:t>
            </w:r>
          </w:p>
        </w:tc>
      </w:tr>
      <w:tr w:rsidR="009A06C5" w:rsidRPr="00331EBB">
        <w:trPr>
          <w:cantSplit/>
        </w:trPr>
        <w:tc>
          <w:tcPr>
            <w:tcW w:w="11178" w:type="dxa"/>
            <w:gridSpan w:val="5"/>
          </w:tcPr>
          <w:p w:rsidR="009A06C5" w:rsidRPr="00331EBB" w:rsidRDefault="009A06C5" w:rsidP="00774DE6">
            <w:pPr>
              <w:numPr>
                <w:ilvl w:val="0"/>
                <w:numId w:val="4"/>
              </w:numPr>
              <w:rPr>
                <w:rFonts w:ascii="Arial Narrow" w:hAnsi="Arial Narrow" w:cs="Arial Narrow"/>
                <w:sz w:val="18"/>
                <w:szCs w:val="18"/>
              </w:rPr>
            </w:pPr>
            <w:r w:rsidRPr="00331EBB">
              <w:rPr>
                <w:rFonts w:ascii="Arial Narrow" w:hAnsi="Arial Narrow" w:cs="Arial Narrow"/>
                <w:b/>
                <w:bCs/>
                <w:sz w:val="18"/>
                <w:szCs w:val="18"/>
              </w:rPr>
              <w:t xml:space="preserve">AESTHETICS.  </w:t>
            </w:r>
            <w:r w:rsidRPr="00331EBB">
              <w:rPr>
                <w:rFonts w:ascii="Arial Narrow" w:hAnsi="Arial Narrow" w:cs="Arial Narrow"/>
                <w:sz w:val="18"/>
                <w:szCs w:val="18"/>
              </w:rPr>
              <w:t xml:space="preserve">Would the project:  </w:t>
            </w:r>
          </w:p>
          <w:p w:rsidR="009A06C5" w:rsidRPr="00331EBB" w:rsidRDefault="009A06C5">
            <w:pPr>
              <w:rPr>
                <w:rFonts w:ascii="Arial Narrow" w:hAnsi="Arial Narrow" w:cs="Arial Narrow"/>
              </w:rPr>
            </w:pPr>
          </w:p>
        </w:tc>
      </w:tr>
      <w:tr w:rsidR="009A06C5" w:rsidRPr="00331EBB">
        <w:trPr>
          <w:cantSplit/>
        </w:trPr>
        <w:tc>
          <w:tcPr>
            <w:tcW w:w="6408" w:type="dxa"/>
          </w:tcPr>
          <w:p w:rsidR="009A06C5" w:rsidRPr="00331EBB" w:rsidRDefault="009A06C5" w:rsidP="00774DE6">
            <w:pPr>
              <w:numPr>
                <w:ilvl w:val="0"/>
                <w:numId w:val="1"/>
              </w:numPr>
              <w:tabs>
                <w:tab w:val="left" w:pos="1080"/>
              </w:tabs>
              <w:rPr>
                <w:rFonts w:ascii="Arial Narrow" w:hAnsi="Arial Narrow" w:cs="Arial Narrow"/>
                <w:sz w:val="18"/>
                <w:szCs w:val="18"/>
              </w:rPr>
            </w:pPr>
            <w:r w:rsidRPr="00331EBB">
              <w:rPr>
                <w:rFonts w:ascii="Arial Narrow" w:hAnsi="Arial Narrow" w:cs="Arial Narrow"/>
                <w:sz w:val="18"/>
                <w:szCs w:val="18"/>
              </w:rPr>
              <w:t>Have a substantial adverse effect on a scenic vista?</w:t>
            </w:r>
          </w:p>
          <w:p w:rsidR="009A06C5" w:rsidRPr="00331EBB" w:rsidRDefault="009A06C5" w:rsidP="00331EBB">
            <w:pPr>
              <w:ind w:firstLine="720"/>
              <w:rPr>
                <w:rFonts w:ascii="Arial Narrow" w:hAnsi="Arial Narrow" w:cs="Arial Narrow"/>
                <w:b/>
                <w:bCs/>
              </w:rPr>
            </w:pPr>
          </w:p>
        </w:tc>
        <w:tc>
          <w:tcPr>
            <w:tcW w:w="1440" w:type="dxa"/>
          </w:tcPr>
          <w:p w:rsidR="009A06C5" w:rsidRPr="00331EBB" w:rsidRDefault="009A06C5">
            <w:pPr>
              <w:jc w:val="center"/>
              <w:rPr>
                <w:rFonts w:ascii="Arial Narrow" w:hAnsi="Arial Narrow" w:cs="Arial Narrow"/>
                <w:b/>
                <w:bCs/>
              </w:rPr>
            </w:pPr>
            <w:r w:rsidRPr="00331EBB">
              <w:rPr>
                <w:rFonts w:ascii="Arial Narrow" w:hAnsi="Arial Narrow" w:cs="Arial Narrow"/>
              </w:rPr>
              <w:fldChar w:fldCharType="begin">
                <w:ffData>
                  <w:name w:val="Check2"/>
                  <w:enabled/>
                  <w:calcOnExit w:val="0"/>
                  <w:checkBox>
                    <w:sizeAuto/>
                    <w:default w:val="0"/>
                  </w:checkBox>
                </w:ffData>
              </w:fldChar>
            </w:r>
            <w:r w:rsidRPr="00331EB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1EBB">
              <w:rPr>
                <w:rFonts w:ascii="Arial Narrow" w:hAnsi="Arial Narrow" w:cs="Arial Narrow"/>
              </w:rPr>
              <w:fldChar w:fldCharType="end"/>
            </w:r>
          </w:p>
        </w:tc>
        <w:tc>
          <w:tcPr>
            <w:tcW w:w="1350" w:type="dxa"/>
          </w:tcPr>
          <w:p w:rsidR="009A06C5" w:rsidRPr="00331EBB" w:rsidRDefault="009A06C5">
            <w:pPr>
              <w:jc w:val="center"/>
              <w:rPr>
                <w:rFonts w:ascii="Arial Narrow" w:hAnsi="Arial Narrow" w:cs="Arial Narrow"/>
                <w:b/>
                <w:bCs/>
              </w:rPr>
            </w:pPr>
            <w:r w:rsidRPr="00331EBB">
              <w:rPr>
                <w:rFonts w:ascii="Arial Narrow" w:hAnsi="Arial Narrow" w:cs="Arial Narrow"/>
              </w:rPr>
              <w:fldChar w:fldCharType="begin">
                <w:ffData>
                  <w:name w:val="Check1"/>
                  <w:enabled/>
                  <w:calcOnExit w:val="0"/>
                  <w:checkBox>
                    <w:sizeAuto/>
                    <w:default w:val="0"/>
                  </w:checkBox>
                </w:ffData>
              </w:fldChar>
            </w:r>
            <w:r w:rsidRPr="00331EB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1EBB">
              <w:rPr>
                <w:rFonts w:ascii="Arial Narrow" w:hAnsi="Arial Narrow" w:cs="Arial Narrow"/>
              </w:rPr>
              <w:fldChar w:fldCharType="end"/>
            </w:r>
          </w:p>
        </w:tc>
        <w:bookmarkStart w:id="1" w:name="Check1"/>
        <w:tc>
          <w:tcPr>
            <w:tcW w:w="1080" w:type="dxa"/>
          </w:tcPr>
          <w:p w:rsidR="009A06C5" w:rsidRPr="00331EBB" w:rsidRDefault="009A06C5">
            <w:pPr>
              <w:jc w:val="center"/>
              <w:rPr>
                <w:rFonts w:ascii="Arial Narrow" w:hAnsi="Arial Narrow" w:cs="Arial Narrow"/>
                <w:b/>
                <w:bCs/>
              </w:rPr>
            </w:pPr>
            <w:r w:rsidRPr="00331EBB">
              <w:rPr>
                <w:rFonts w:ascii="Arial Narrow" w:hAnsi="Arial Narrow" w:cs="Arial Narrow"/>
              </w:rPr>
              <w:fldChar w:fldCharType="begin">
                <w:ffData>
                  <w:name w:val="Check1"/>
                  <w:enabled/>
                  <w:calcOnExit w:val="0"/>
                  <w:checkBox>
                    <w:sizeAuto/>
                    <w:default w:val="0"/>
                  </w:checkBox>
                </w:ffData>
              </w:fldChar>
            </w:r>
            <w:r w:rsidRPr="00331EB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1EBB">
              <w:rPr>
                <w:rFonts w:ascii="Arial Narrow" w:hAnsi="Arial Narrow" w:cs="Arial Narrow"/>
              </w:rPr>
              <w:fldChar w:fldCharType="end"/>
            </w:r>
            <w:bookmarkEnd w:id="1"/>
          </w:p>
        </w:tc>
        <w:tc>
          <w:tcPr>
            <w:tcW w:w="900" w:type="dxa"/>
          </w:tcPr>
          <w:p w:rsidR="009A06C5" w:rsidRPr="00331EBB" w:rsidRDefault="009A06C5">
            <w:pPr>
              <w:jc w:val="center"/>
              <w:rPr>
                <w:rFonts w:ascii="Arial Narrow" w:hAnsi="Arial Narrow" w:cs="Arial Narrow"/>
                <w:b/>
                <w:bCs/>
              </w:rPr>
            </w:pPr>
            <w:r w:rsidRPr="00331EBB">
              <w:rPr>
                <w:rFonts w:ascii="Arial Narrow" w:hAnsi="Arial Narrow" w:cs="Arial Narrow"/>
              </w:rPr>
              <w:fldChar w:fldCharType="begin">
                <w:ffData>
                  <w:name w:val=""/>
                  <w:enabled/>
                  <w:calcOnExit w:val="0"/>
                  <w:checkBox>
                    <w:sizeAuto/>
                    <w:default w:val="1"/>
                  </w:checkBox>
                </w:ffData>
              </w:fldChar>
            </w:r>
            <w:r w:rsidRPr="00331EB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1EBB">
              <w:rPr>
                <w:rFonts w:ascii="Arial Narrow" w:hAnsi="Arial Narrow" w:cs="Arial Narrow"/>
              </w:rPr>
              <w:fldChar w:fldCharType="end"/>
            </w:r>
          </w:p>
        </w:tc>
      </w:tr>
      <w:tr w:rsidR="009A06C5" w:rsidRPr="00331EBB">
        <w:trPr>
          <w:cantSplit/>
        </w:trPr>
        <w:tc>
          <w:tcPr>
            <w:tcW w:w="6408" w:type="dxa"/>
          </w:tcPr>
          <w:p w:rsidR="009A06C5" w:rsidRPr="00331EBB" w:rsidRDefault="009A06C5" w:rsidP="00774DE6">
            <w:pPr>
              <w:numPr>
                <w:ilvl w:val="0"/>
                <w:numId w:val="1"/>
              </w:numPr>
              <w:tabs>
                <w:tab w:val="clear" w:pos="1440"/>
                <w:tab w:val="num" w:pos="1080"/>
              </w:tabs>
              <w:ind w:left="1080" w:hanging="360"/>
              <w:jc w:val="both"/>
              <w:rPr>
                <w:rFonts w:ascii="Arial Narrow" w:hAnsi="Arial Narrow" w:cs="Arial Narrow"/>
                <w:sz w:val="18"/>
                <w:szCs w:val="18"/>
              </w:rPr>
            </w:pPr>
            <w:r w:rsidRPr="00331EBB">
              <w:rPr>
                <w:rFonts w:ascii="Arial Narrow" w:hAnsi="Arial Narrow" w:cs="Arial Narrow"/>
                <w:sz w:val="18"/>
                <w:szCs w:val="18"/>
              </w:rPr>
              <w:t>Substantially damage scenic resources, including, but not limited to, trees, rock outcroppings, and historic buildings within a state scenic highway?</w:t>
            </w:r>
          </w:p>
          <w:p w:rsidR="009A06C5" w:rsidRPr="00331EBB" w:rsidRDefault="009A06C5">
            <w:pPr>
              <w:ind w:right="-180"/>
              <w:rPr>
                <w:rFonts w:ascii="Arial Narrow" w:hAnsi="Arial Narrow" w:cs="Arial Narrow"/>
                <w:b/>
                <w:bCs/>
              </w:rPr>
            </w:pPr>
          </w:p>
        </w:tc>
        <w:tc>
          <w:tcPr>
            <w:tcW w:w="1440" w:type="dxa"/>
          </w:tcPr>
          <w:p w:rsidR="009A06C5" w:rsidRPr="00331EBB" w:rsidRDefault="009A06C5">
            <w:pPr>
              <w:jc w:val="center"/>
              <w:rPr>
                <w:rFonts w:ascii="Arial Narrow" w:hAnsi="Arial Narrow" w:cs="Arial Narrow"/>
                <w:sz w:val="16"/>
                <w:szCs w:val="16"/>
              </w:rPr>
            </w:pPr>
          </w:p>
          <w:p w:rsidR="009A06C5" w:rsidRPr="00331EBB" w:rsidRDefault="009A06C5">
            <w:pPr>
              <w:jc w:val="center"/>
              <w:rPr>
                <w:rFonts w:ascii="Arial Narrow" w:hAnsi="Arial Narrow" w:cs="Arial Narrow"/>
                <w:sz w:val="16"/>
                <w:szCs w:val="16"/>
              </w:rPr>
            </w:pPr>
          </w:p>
          <w:p w:rsidR="009A06C5" w:rsidRPr="00331EBB" w:rsidRDefault="009A06C5">
            <w:pPr>
              <w:jc w:val="center"/>
              <w:rPr>
                <w:rFonts w:ascii="Arial Narrow" w:hAnsi="Arial Narrow" w:cs="Arial Narrow"/>
                <w:b/>
                <w:bCs/>
              </w:rPr>
            </w:pPr>
            <w:r w:rsidRPr="00331EBB">
              <w:rPr>
                <w:rFonts w:ascii="Arial Narrow" w:hAnsi="Arial Narrow" w:cs="Arial Narrow"/>
              </w:rPr>
              <w:fldChar w:fldCharType="begin">
                <w:ffData>
                  <w:name w:val="Check3"/>
                  <w:enabled/>
                  <w:calcOnExit w:val="0"/>
                  <w:checkBox>
                    <w:sizeAuto/>
                    <w:default w:val="0"/>
                  </w:checkBox>
                </w:ffData>
              </w:fldChar>
            </w:r>
            <w:r w:rsidRPr="00331EB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1EBB">
              <w:rPr>
                <w:rFonts w:ascii="Arial Narrow" w:hAnsi="Arial Narrow" w:cs="Arial Narrow"/>
              </w:rPr>
              <w:fldChar w:fldCharType="end"/>
            </w:r>
          </w:p>
        </w:tc>
        <w:tc>
          <w:tcPr>
            <w:tcW w:w="1350" w:type="dxa"/>
          </w:tcPr>
          <w:p w:rsidR="009A06C5" w:rsidRPr="00331EBB" w:rsidRDefault="009A06C5">
            <w:pPr>
              <w:jc w:val="center"/>
              <w:rPr>
                <w:rFonts w:ascii="Arial Narrow" w:hAnsi="Arial Narrow" w:cs="Arial Narrow"/>
                <w:sz w:val="16"/>
                <w:szCs w:val="16"/>
              </w:rPr>
            </w:pPr>
          </w:p>
          <w:p w:rsidR="009A06C5" w:rsidRPr="00331EBB" w:rsidRDefault="009A06C5">
            <w:pPr>
              <w:jc w:val="center"/>
              <w:rPr>
                <w:rFonts w:ascii="Arial Narrow" w:hAnsi="Arial Narrow" w:cs="Arial Narrow"/>
                <w:sz w:val="16"/>
                <w:szCs w:val="16"/>
              </w:rPr>
            </w:pPr>
          </w:p>
          <w:p w:rsidR="009A06C5" w:rsidRPr="00331EBB" w:rsidRDefault="009A06C5">
            <w:pPr>
              <w:jc w:val="center"/>
              <w:rPr>
                <w:rFonts w:ascii="Arial Narrow" w:hAnsi="Arial Narrow" w:cs="Arial Narrow"/>
                <w:b/>
                <w:bCs/>
              </w:rPr>
            </w:pPr>
            <w:r w:rsidRPr="00331EBB">
              <w:rPr>
                <w:rFonts w:ascii="Arial Narrow" w:hAnsi="Arial Narrow" w:cs="Arial Narrow"/>
              </w:rPr>
              <w:fldChar w:fldCharType="begin">
                <w:ffData>
                  <w:name w:val="Check3"/>
                  <w:enabled/>
                  <w:calcOnExit w:val="0"/>
                  <w:checkBox>
                    <w:sizeAuto/>
                    <w:default w:val="0"/>
                  </w:checkBox>
                </w:ffData>
              </w:fldChar>
            </w:r>
            <w:r w:rsidRPr="00331EB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1EBB">
              <w:rPr>
                <w:rFonts w:ascii="Arial Narrow" w:hAnsi="Arial Narrow" w:cs="Arial Narrow"/>
              </w:rPr>
              <w:fldChar w:fldCharType="end"/>
            </w:r>
          </w:p>
        </w:tc>
        <w:tc>
          <w:tcPr>
            <w:tcW w:w="1080" w:type="dxa"/>
          </w:tcPr>
          <w:p w:rsidR="009A06C5" w:rsidRPr="00331EBB" w:rsidRDefault="009A06C5">
            <w:pPr>
              <w:jc w:val="center"/>
              <w:rPr>
                <w:rFonts w:ascii="Arial Narrow" w:hAnsi="Arial Narrow" w:cs="Arial Narrow"/>
                <w:sz w:val="16"/>
                <w:szCs w:val="16"/>
              </w:rPr>
            </w:pPr>
          </w:p>
          <w:p w:rsidR="009A06C5" w:rsidRPr="00331EBB" w:rsidRDefault="009A06C5">
            <w:pPr>
              <w:jc w:val="center"/>
              <w:rPr>
                <w:rFonts w:ascii="Arial Narrow" w:hAnsi="Arial Narrow" w:cs="Arial Narrow"/>
                <w:sz w:val="16"/>
                <w:szCs w:val="16"/>
              </w:rPr>
            </w:pPr>
          </w:p>
          <w:p w:rsidR="009A06C5" w:rsidRPr="00331EBB" w:rsidRDefault="009A06C5">
            <w:pPr>
              <w:jc w:val="center"/>
              <w:rPr>
                <w:rFonts w:ascii="Arial Narrow" w:hAnsi="Arial Narrow" w:cs="Arial Narrow"/>
                <w:b/>
                <w:bCs/>
              </w:rPr>
            </w:pPr>
            <w:r w:rsidRPr="00331EBB">
              <w:rPr>
                <w:rFonts w:ascii="Arial Narrow" w:hAnsi="Arial Narrow" w:cs="Arial Narrow"/>
              </w:rPr>
              <w:fldChar w:fldCharType="begin">
                <w:ffData>
                  <w:name w:val=""/>
                  <w:enabled/>
                  <w:calcOnExit w:val="0"/>
                  <w:checkBox>
                    <w:sizeAuto/>
                    <w:default w:val="0"/>
                  </w:checkBox>
                </w:ffData>
              </w:fldChar>
            </w:r>
            <w:r w:rsidRPr="00331EB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1EBB">
              <w:rPr>
                <w:rFonts w:ascii="Arial Narrow" w:hAnsi="Arial Narrow" w:cs="Arial Narrow"/>
              </w:rPr>
              <w:fldChar w:fldCharType="end"/>
            </w:r>
          </w:p>
        </w:tc>
        <w:tc>
          <w:tcPr>
            <w:tcW w:w="900" w:type="dxa"/>
          </w:tcPr>
          <w:p w:rsidR="009A06C5" w:rsidRPr="00331EBB" w:rsidRDefault="009A06C5">
            <w:pPr>
              <w:jc w:val="center"/>
              <w:rPr>
                <w:rFonts w:ascii="Arial Narrow" w:hAnsi="Arial Narrow" w:cs="Arial Narrow"/>
                <w:sz w:val="16"/>
                <w:szCs w:val="16"/>
              </w:rPr>
            </w:pPr>
          </w:p>
          <w:p w:rsidR="009A06C5" w:rsidRPr="00331EBB" w:rsidRDefault="009A06C5">
            <w:pPr>
              <w:jc w:val="center"/>
              <w:rPr>
                <w:rFonts w:ascii="Arial Narrow" w:hAnsi="Arial Narrow" w:cs="Arial Narrow"/>
                <w:sz w:val="16"/>
                <w:szCs w:val="16"/>
              </w:rPr>
            </w:pPr>
          </w:p>
          <w:p w:rsidR="009A06C5" w:rsidRPr="00331EBB" w:rsidRDefault="009A06C5">
            <w:pPr>
              <w:jc w:val="center"/>
              <w:rPr>
                <w:rFonts w:ascii="Arial Narrow" w:hAnsi="Arial Narrow" w:cs="Arial Narrow"/>
                <w:b/>
                <w:bCs/>
              </w:rPr>
            </w:pPr>
            <w:r w:rsidRPr="00331EBB">
              <w:rPr>
                <w:rFonts w:ascii="Arial Narrow" w:hAnsi="Arial Narrow" w:cs="Arial Narrow"/>
              </w:rPr>
              <w:fldChar w:fldCharType="begin">
                <w:ffData>
                  <w:name w:val=""/>
                  <w:enabled/>
                  <w:calcOnExit w:val="0"/>
                  <w:checkBox>
                    <w:sizeAuto/>
                    <w:default w:val="1"/>
                  </w:checkBox>
                </w:ffData>
              </w:fldChar>
            </w:r>
            <w:r w:rsidRPr="00331EB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1EBB">
              <w:rPr>
                <w:rFonts w:ascii="Arial Narrow" w:hAnsi="Arial Narrow" w:cs="Arial Narrow"/>
              </w:rPr>
              <w:fldChar w:fldCharType="end"/>
            </w:r>
          </w:p>
        </w:tc>
      </w:tr>
      <w:tr w:rsidR="009A06C5" w:rsidRPr="00331EBB">
        <w:trPr>
          <w:cantSplit/>
        </w:trPr>
        <w:tc>
          <w:tcPr>
            <w:tcW w:w="6408" w:type="dxa"/>
          </w:tcPr>
          <w:p w:rsidR="009A06C5" w:rsidRPr="00331EBB" w:rsidRDefault="009A06C5">
            <w:pPr>
              <w:ind w:left="1080" w:hanging="360"/>
              <w:jc w:val="both"/>
              <w:rPr>
                <w:rFonts w:ascii="Arial Narrow" w:hAnsi="Arial Narrow" w:cs="Arial Narrow"/>
                <w:sz w:val="16"/>
                <w:szCs w:val="16"/>
              </w:rPr>
            </w:pPr>
            <w:r w:rsidRPr="00331EBB">
              <w:rPr>
                <w:rFonts w:ascii="Arial Narrow" w:hAnsi="Arial Narrow" w:cs="Arial Narrow"/>
                <w:sz w:val="18"/>
                <w:szCs w:val="18"/>
              </w:rPr>
              <w:t>c)</w:t>
            </w:r>
            <w:r w:rsidRPr="00331EBB">
              <w:rPr>
                <w:rFonts w:ascii="Arial Narrow" w:hAnsi="Arial Narrow" w:cs="Arial Narrow"/>
                <w:sz w:val="18"/>
                <w:szCs w:val="18"/>
              </w:rPr>
              <w:tab/>
              <w:t>Substantially degrade the existing visual character or quality of the site and its surroundings?</w:t>
            </w:r>
          </w:p>
          <w:p w:rsidR="009A06C5" w:rsidRPr="00331EBB" w:rsidRDefault="009A06C5">
            <w:pPr>
              <w:ind w:left="1440" w:right="-180" w:hanging="720"/>
              <w:rPr>
                <w:rFonts w:ascii="Arial Narrow" w:hAnsi="Arial Narrow" w:cs="Arial Narrow"/>
                <w:sz w:val="18"/>
                <w:szCs w:val="18"/>
              </w:rPr>
            </w:pPr>
          </w:p>
        </w:tc>
        <w:tc>
          <w:tcPr>
            <w:tcW w:w="1440" w:type="dxa"/>
          </w:tcPr>
          <w:p w:rsidR="009A06C5" w:rsidRPr="00331EBB" w:rsidRDefault="009A06C5">
            <w:pPr>
              <w:jc w:val="center"/>
              <w:rPr>
                <w:rFonts w:ascii="Arial Narrow" w:hAnsi="Arial Narrow" w:cs="Arial Narrow"/>
                <w:sz w:val="16"/>
                <w:szCs w:val="16"/>
              </w:rPr>
            </w:pPr>
          </w:p>
          <w:p w:rsidR="009A06C5" w:rsidRPr="00331EBB" w:rsidRDefault="009A06C5">
            <w:pPr>
              <w:jc w:val="center"/>
              <w:rPr>
                <w:rFonts w:ascii="Arial Narrow" w:hAnsi="Arial Narrow" w:cs="Arial Narrow"/>
                <w:b/>
                <w:bCs/>
              </w:rPr>
            </w:pPr>
            <w:r w:rsidRPr="00331EBB">
              <w:rPr>
                <w:rFonts w:ascii="Arial Narrow" w:hAnsi="Arial Narrow" w:cs="Arial Narrow"/>
              </w:rPr>
              <w:fldChar w:fldCharType="begin">
                <w:ffData>
                  <w:name w:val="Check3"/>
                  <w:enabled/>
                  <w:calcOnExit w:val="0"/>
                  <w:checkBox>
                    <w:sizeAuto/>
                    <w:default w:val="0"/>
                  </w:checkBox>
                </w:ffData>
              </w:fldChar>
            </w:r>
            <w:r w:rsidRPr="00331EB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1EBB">
              <w:rPr>
                <w:rFonts w:ascii="Arial Narrow" w:hAnsi="Arial Narrow" w:cs="Arial Narrow"/>
              </w:rPr>
              <w:fldChar w:fldCharType="end"/>
            </w:r>
          </w:p>
        </w:tc>
        <w:tc>
          <w:tcPr>
            <w:tcW w:w="1350" w:type="dxa"/>
          </w:tcPr>
          <w:p w:rsidR="009A06C5" w:rsidRPr="00331EBB" w:rsidRDefault="009A06C5">
            <w:pPr>
              <w:jc w:val="center"/>
              <w:rPr>
                <w:rFonts w:ascii="Arial Narrow" w:hAnsi="Arial Narrow" w:cs="Arial Narrow"/>
                <w:sz w:val="16"/>
                <w:szCs w:val="16"/>
              </w:rPr>
            </w:pPr>
          </w:p>
          <w:p w:rsidR="009A06C5" w:rsidRPr="00331EBB" w:rsidRDefault="009A06C5">
            <w:pPr>
              <w:jc w:val="center"/>
              <w:rPr>
                <w:rFonts w:ascii="Arial Narrow" w:hAnsi="Arial Narrow" w:cs="Arial Narrow"/>
                <w:b/>
                <w:bCs/>
              </w:rPr>
            </w:pPr>
            <w:r w:rsidRPr="00331EBB">
              <w:rPr>
                <w:rFonts w:ascii="Arial Narrow" w:hAnsi="Arial Narrow" w:cs="Arial Narrow"/>
              </w:rPr>
              <w:fldChar w:fldCharType="begin">
                <w:ffData>
                  <w:name w:val="Check3"/>
                  <w:enabled/>
                  <w:calcOnExit w:val="0"/>
                  <w:checkBox>
                    <w:sizeAuto/>
                    <w:default w:val="0"/>
                  </w:checkBox>
                </w:ffData>
              </w:fldChar>
            </w:r>
            <w:r w:rsidRPr="00331EB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1EBB">
              <w:rPr>
                <w:rFonts w:ascii="Arial Narrow" w:hAnsi="Arial Narrow" w:cs="Arial Narrow"/>
              </w:rPr>
              <w:fldChar w:fldCharType="end"/>
            </w:r>
          </w:p>
        </w:tc>
        <w:tc>
          <w:tcPr>
            <w:tcW w:w="1080" w:type="dxa"/>
          </w:tcPr>
          <w:p w:rsidR="009A06C5" w:rsidRPr="00331EBB" w:rsidRDefault="009A06C5">
            <w:pPr>
              <w:jc w:val="center"/>
              <w:rPr>
                <w:rFonts w:ascii="Arial Narrow" w:hAnsi="Arial Narrow" w:cs="Arial Narrow"/>
                <w:sz w:val="16"/>
                <w:szCs w:val="16"/>
              </w:rPr>
            </w:pPr>
          </w:p>
          <w:p w:rsidR="009A06C5" w:rsidRPr="00331EBB" w:rsidRDefault="009A06C5">
            <w:pPr>
              <w:jc w:val="center"/>
              <w:rPr>
                <w:rFonts w:ascii="Arial Narrow" w:hAnsi="Arial Narrow" w:cs="Arial Narrow"/>
                <w:b/>
                <w:bCs/>
              </w:rPr>
            </w:pPr>
            <w:r w:rsidRPr="00331EBB">
              <w:rPr>
                <w:rFonts w:ascii="Arial Narrow" w:hAnsi="Arial Narrow" w:cs="Arial Narrow"/>
              </w:rPr>
              <w:fldChar w:fldCharType="begin">
                <w:ffData>
                  <w:name w:val=""/>
                  <w:enabled/>
                  <w:calcOnExit w:val="0"/>
                  <w:checkBox>
                    <w:sizeAuto/>
                    <w:default w:val="0"/>
                  </w:checkBox>
                </w:ffData>
              </w:fldChar>
            </w:r>
            <w:r w:rsidRPr="00331EB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1EBB">
              <w:rPr>
                <w:rFonts w:ascii="Arial Narrow" w:hAnsi="Arial Narrow" w:cs="Arial Narrow"/>
              </w:rPr>
              <w:fldChar w:fldCharType="end"/>
            </w:r>
          </w:p>
        </w:tc>
        <w:tc>
          <w:tcPr>
            <w:tcW w:w="900" w:type="dxa"/>
          </w:tcPr>
          <w:p w:rsidR="009A06C5" w:rsidRPr="00331EBB" w:rsidRDefault="009A06C5">
            <w:pPr>
              <w:jc w:val="center"/>
              <w:rPr>
                <w:rFonts w:ascii="Arial Narrow" w:hAnsi="Arial Narrow" w:cs="Arial Narrow"/>
                <w:sz w:val="16"/>
                <w:szCs w:val="16"/>
              </w:rPr>
            </w:pPr>
          </w:p>
          <w:p w:rsidR="009A06C5" w:rsidRPr="00331EBB" w:rsidRDefault="009A06C5">
            <w:pPr>
              <w:jc w:val="center"/>
              <w:rPr>
                <w:rFonts w:ascii="Arial Narrow" w:hAnsi="Arial Narrow" w:cs="Arial Narrow"/>
                <w:b/>
                <w:bCs/>
              </w:rPr>
            </w:pPr>
            <w:r w:rsidRPr="00331EBB">
              <w:rPr>
                <w:rFonts w:ascii="Arial Narrow" w:hAnsi="Arial Narrow" w:cs="Arial Narrow"/>
              </w:rPr>
              <w:fldChar w:fldCharType="begin">
                <w:ffData>
                  <w:name w:val=""/>
                  <w:enabled/>
                  <w:calcOnExit w:val="0"/>
                  <w:checkBox>
                    <w:sizeAuto/>
                    <w:default w:val="1"/>
                  </w:checkBox>
                </w:ffData>
              </w:fldChar>
            </w:r>
            <w:r w:rsidRPr="00331EB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1EBB">
              <w:rPr>
                <w:rFonts w:ascii="Arial Narrow" w:hAnsi="Arial Narrow" w:cs="Arial Narrow"/>
              </w:rPr>
              <w:fldChar w:fldCharType="end"/>
            </w:r>
          </w:p>
        </w:tc>
      </w:tr>
      <w:tr w:rsidR="009A06C5" w:rsidRPr="00331EBB">
        <w:trPr>
          <w:cantSplit/>
        </w:trPr>
        <w:tc>
          <w:tcPr>
            <w:tcW w:w="6408" w:type="dxa"/>
          </w:tcPr>
          <w:p w:rsidR="009A06C5" w:rsidRPr="00331EBB" w:rsidRDefault="009A06C5" w:rsidP="00774DE6">
            <w:pPr>
              <w:numPr>
                <w:ilvl w:val="0"/>
                <w:numId w:val="2"/>
              </w:numPr>
              <w:tabs>
                <w:tab w:val="clear" w:pos="1440"/>
                <w:tab w:val="num" w:pos="1080"/>
              </w:tabs>
              <w:ind w:left="1080" w:hanging="360"/>
              <w:jc w:val="both"/>
              <w:rPr>
                <w:rFonts w:ascii="Arial Narrow" w:hAnsi="Arial Narrow" w:cs="Arial Narrow"/>
                <w:sz w:val="18"/>
                <w:szCs w:val="18"/>
              </w:rPr>
            </w:pPr>
            <w:r w:rsidRPr="00331EBB">
              <w:rPr>
                <w:rFonts w:ascii="Arial Narrow" w:hAnsi="Arial Narrow" w:cs="Arial Narrow"/>
                <w:sz w:val="18"/>
                <w:szCs w:val="18"/>
              </w:rPr>
              <w:t>Create a new source of substantial light or glare which would adversely affect day or nighttime views in the area?</w:t>
            </w:r>
          </w:p>
          <w:p w:rsidR="009A06C5" w:rsidRPr="00331EBB" w:rsidRDefault="009A06C5">
            <w:pPr>
              <w:rPr>
                <w:rFonts w:ascii="Arial Narrow" w:hAnsi="Arial Narrow" w:cs="Arial Narrow"/>
                <w:sz w:val="18"/>
                <w:szCs w:val="18"/>
              </w:rPr>
            </w:pPr>
          </w:p>
        </w:tc>
        <w:tc>
          <w:tcPr>
            <w:tcW w:w="1440" w:type="dxa"/>
          </w:tcPr>
          <w:p w:rsidR="009A06C5" w:rsidRPr="00331EBB" w:rsidRDefault="009A06C5">
            <w:pPr>
              <w:jc w:val="center"/>
              <w:rPr>
                <w:rFonts w:ascii="Arial Narrow" w:hAnsi="Arial Narrow" w:cs="Arial Narrow"/>
              </w:rPr>
            </w:pPr>
          </w:p>
          <w:p w:rsidR="009A06C5" w:rsidRPr="00331EBB" w:rsidRDefault="009A06C5">
            <w:pPr>
              <w:jc w:val="center"/>
              <w:rPr>
                <w:rFonts w:ascii="Arial Narrow" w:hAnsi="Arial Narrow" w:cs="Arial Narrow"/>
                <w:b/>
                <w:bCs/>
              </w:rPr>
            </w:pPr>
            <w:r w:rsidRPr="00331EBB">
              <w:rPr>
                <w:rFonts w:ascii="Arial Narrow" w:hAnsi="Arial Narrow" w:cs="Arial Narrow"/>
              </w:rPr>
              <w:fldChar w:fldCharType="begin">
                <w:ffData>
                  <w:name w:val=""/>
                  <w:enabled/>
                  <w:calcOnExit w:val="0"/>
                  <w:checkBox>
                    <w:sizeAuto/>
                    <w:default w:val="0"/>
                  </w:checkBox>
                </w:ffData>
              </w:fldChar>
            </w:r>
            <w:r w:rsidRPr="00331EB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1EBB">
              <w:rPr>
                <w:rFonts w:ascii="Arial Narrow" w:hAnsi="Arial Narrow" w:cs="Arial Narrow"/>
              </w:rPr>
              <w:fldChar w:fldCharType="end"/>
            </w:r>
          </w:p>
        </w:tc>
        <w:tc>
          <w:tcPr>
            <w:tcW w:w="1350" w:type="dxa"/>
          </w:tcPr>
          <w:p w:rsidR="009A06C5" w:rsidRPr="00331EBB" w:rsidRDefault="009A06C5">
            <w:pPr>
              <w:jc w:val="center"/>
              <w:rPr>
                <w:rFonts w:ascii="Arial Narrow" w:hAnsi="Arial Narrow" w:cs="Arial Narrow"/>
              </w:rPr>
            </w:pPr>
          </w:p>
          <w:p w:rsidR="009A06C5" w:rsidRPr="00331EBB" w:rsidRDefault="009A06C5">
            <w:pPr>
              <w:jc w:val="center"/>
              <w:rPr>
                <w:rFonts w:ascii="Arial Narrow" w:hAnsi="Arial Narrow" w:cs="Arial Narrow"/>
                <w:b/>
                <w:bCs/>
              </w:rPr>
            </w:pPr>
            <w:r w:rsidRPr="00331EBB">
              <w:rPr>
                <w:rFonts w:ascii="Arial Narrow" w:hAnsi="Arial Narrow" w:cs="Arial Narrow"/>
              </w:rPr>
              <w:fldChar w:fldCharType="begin">
                <w:ffData>
                  <w:name w:val=""/>
                  <w:enabled/>
                  <w:calcOnExit w:val="0"/>
                  <w:checkBox>
                    <w:sizeAuto/>
                    <w:default w:val="0"/>
                  </w:checkBox>
                </w:ffData>
              </w:fldChar>
            </w:r>
            <w:r w:rsidRPr="00331EB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1EBB">
              <w:rPr>
                <w:rFonts w:ascii="Arial Narrow" w:hAnsi="Arial Narrow" w:cs="Arial Narrow"/>
              </w:rPr>
              <w:fldChar w:fldCharType="end"/>
            </w:r>
          </w:p>
        </w:tc>
        <w:tc>
          <w:tcPr>
            <w:tcW w:w="1080" w:type="dxa"/>
          </w:tcPr>
          <w:p w:rsidR="009A06C5" w:rsidRPr="00331EBB" w:rsidRDefault="009A06C5">
            <w:pPr>
              <w:jc w:val="center"/>
              <w:rPr>
                <w:rFonts w:ascii="Arial Narrow" w:hAnsi="Arial Narrow" w:cs="Arial Narrow"/>
              </w:rPr>
            </w:pPr>
          </w:p>
          <w:p w:rsidR="009A06C5" w:rsidRPr="00331EBB" w:rsidRDefault="009A06C5">
            <w:pPr>
              <w:jc w:val="center"/>
              <w:rPr>
                <w:rFonts w:ascii="Arial Narrow" w:hAnsi="Arial Narrow" w:cs="Arial Narrow"/>
                <w:b/>
                <w:bCs/>
              </w:rPr>
            </w:pPr>
            <w:r w:rsidRPr="00331EBB">
              <w:rPr>
                <w:rFonts w:ascii="Arial Narrow" w:hAnsi="Arial Narrow" w:cs="Arial Narrow"/>
              </w:rPr>
              <w:fldChar w:fldCharType="begin">
                <w:ffData>
                  <w:name w:val=""/>
                  <w:enabled/>
                  <w:calcOnExit w:val="0"/>
                  <w:checkBox>
                    <w:sizeAuto/>
                    <w:default w:val="0"/>
                  </w:checkBox>
                </w:ffData>
              </w:fldChar>
            </w:r>
            <w:r w:rsidRPr="00331EB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1EBB">
              <w:rPr>
                <w:rFonts w:ascii="Arial Narrow" w:hAnsi="Arial Narrow" w:cs="Arial Narrow"/>
              </w:rPr>
              <w:fldChar w:fldCharType="end"/>
            </w:r>
          </w:p>
        </w:tc>
        <w:tc>
          <w:tcPr>
            <w:tcW w:w="900" w:type="dxa"/>
          </w:tcPr>
          <w:p w:rsidR="009A06C5" w:rsidRPr="00331EBB" w:rsidRDefault="009A06C5">
            <w:pPr>
              <w:jc w:val="center"/>
              <w:rPr>
                <w:rFonts w:ascii="Arial Narrow" w:hAnsi="Arial Narrow" w:cs="Arial Narrow"/>
              </w:rPr>
            </w:pPr>
          </w:p>
          <w:p w:rsidR="009A06C5" w:rsidRPr="00331EBB" w:rsidRDefault="009A06C5">
            <w:pPr>
              <w:jc w:val="center"/>
              <w:rPr>
                <w:rFonts w:ascii="Arial Narrow" w:hAnsi="Arial Narrow" w:cs="Arial Narrow"/>
                <w:b/>
                <w:bCs/>
              </w:rPr>
            </w:pPr>
            <w:r w:rsidRPr="00331EBB">
              <w:rPr>
                <w:rFonts w:ascii="Arial Narrow" w:hAnsi="Arial Narrow" w:cs="Arial Narrow"/>
              </w:rPr>
              <w:fldChar w:fldCharType="begin">
                <w:ffData>
                  <w:name w:val=""/>
                  <w:enabled/>
                  <w:calcOnExit w:val="0"/>
                  <w:checkBox>
                    <w:sizeAuto/>
                    <w:default w:val="1"/>
                  </w:checkBox>
                </w:ffData>
              </w:fldChar>
            </w:r>
            <w:r w:rsidRPr="00331EB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1EBB">
              <w:rPr>
                <w:rFonts w:ascii="Arial Narrow" w:hAnsi="Arial Narrow" w:cs="Arial Narrow"/>
              </w:rPr>
              <w:fldChar w:fldCharType="end"/>
            </w:r>
          </w:p>
        </w:tc>
      </w:tr>
    </w:tbl>
    <w:p w:rsidR="009A06C5" w:rsidRPr="00331EBB" w:rsidRDefault="009A06C5">
      <w:pPr>
        <w:rPr>
          <w:rFonts w:ascii="Arial Narrow" w:hAnsi="Arial Narrow" w:cs="Arial Narrow"/>
        </w:rPr>
      </w:pPr>
      <w:r w:rsidRPr="00331EBB">
        <w:rPr>
          <w:rFonts w:ascii="Arial Narrow" w:hAnsi="Arial Narrow" w:cs="Arial Narrow"/>
        </w:rPr>
        <w:t>Discussion:</w:t>
      </w:r>
    </w:p>
    <w:p w:rsidR="009A06C5" w:rsidRPr="00DF3386" w:rsidRDefault="009A06C5" w:rsidP="00D5486F">
      <w:pPr>
        <w:ind w:left="720" w:hanging="720"/>
        <w:jc w:val="both"/>
        <w:rPr>
          <w:rFonts w:ascii="Arial Narrow" w:hAnsi="Arial Narrow" w:cs="Arial Narrow"/>
          <w:highlight w:val="yellow"/>
        </w:rPr>
      </w:pPr>
    </w:p>
    <w:p w:rsidR="009A06C5" w:rsidRPr="00DF3386" w:rsidRDefault="009A06C5" w:rsidP="0055512B">
      <w:pPr>
        <w:ind w:left="720" w:hanging="720"/>
        <w:jc w:val="both"/>
        <w:rPr>
          <w:rFonts w:ascii="Arial Narrow" w:hAnsi="Arial Narrow" w:cs="Arial Narrow"/>
          <w:highlight w:val="yellow"/>
        </w:rPr>
      </w:pPr>
      <w:r w:rsidRPr="001950B0">
        <w:rPr>
          <w:rFonts w:ascii="Arial Narrow" w:hAnsi="Arial Narrow" w:cs="Arial Narrow"/>
        </w:rPr>
        <w:t>a</w:t>
      </w:r>
      <w:r>
        <w:rPr>
          <w:rFonts w:ascii="Arial Narrow" w:hAnsi="Arial Narrow" w:cs="Arial Narrow"/>
        </w:rPr>
        <w:t>.</w:t>
      </w:r>
      <w:r w:rsidRPr="001950B0">
        <w:rPr>
          <w:rFonts w:ascii="Arial Narrow" w:hAnsi="Arial Narrow" w:cs="Arial Narrow"/>
        </w:rPr>
        <w:t>-c</w:t>
      </w:r>
      <w:r>
        <w:rPr>
          <w:rFonts w:ascii="Arial Narrow" w:hAnsi="Arial Narrow" w:cs="Arial Narrow"/>
        </w:rPr>
        <w:t>.</w:t>
      </w:r>
      <w:r w:rsidRPr="001950B0">
        <w:rPr>
          <w:rFonts w:ascii="Arial Narrow" w:hAnsi="Arial Narrow" w:cs="Arial Narrow"/>
        </w:rPr>
        <w:tab/>
        <w:t xml:space="preserve">The project site is located within view of a </w:t>
      </w:r>
      <w:r>
        <w:rPr>
          <w:rFonts w:ascii="Arial Narrow" w:hAnsi="Arial Narrow" w:cs="Arial Narrow"/>
        </w:rPr>
        <w:t xml:space="preserve">designated </w:t>
      </w:r>
      <w:r w:rsidRPr="001950B0">
        <w:rPr>
          <w:rFonts w:ascii="Arial Narrow" w:hAnsi="Arial Narrow" w:cs="Arial Narrow"/>
        </w:rPr>
        <w:t xml:space="preserve">scenic </w:t>
      </w:r>
      <w:r>
        <w:rPr>
          <w:rFonts w:ascii="Arial Narrow" w:hAnsi="Arial Narrow" w:cs="Arial Narrow"/>
        </w:rPr>
        <w:t>highway</w:t>
      </w:r>
      <w:r w:rsidRPr="001950B0">
        <w:rPr>
          <w:rFonts w:ascii="Arial Narrow" w:hAnsi="Arial Narrow" w:cs="Arial Narrow"/>
        </w:rPr>
        <w:t xml:space="preserve"> or designated Viewshed road</w:t>
      </w:r>
      <w:r>
        <w:rPr>
          <w:rFonts w:ascii="Arial Narrow" w:hAnsi="Arial Narrow" w:cs="Arial Narrow"/>
        </w:rPr>
        <w:t xml:space="preserve"> (State Highway 12/121)</w:t>
      </w:r>
      <w:r w:rsidRPr="001950B0">
        <w:rPr>
          <w:rFonts w:ascii="Arial Narrow" w:hAnsi="Arial Narrow" w:cs="Arial Narrow"/>
        </w:rPr>
        <w:t>, however there is no sce</w:t>
      </w:r>
      <w:r>
        <w:rPr>
          <w:rFonts w:ascii="Arial Narrow" w:hAnsi="Arial Narrow" w:cs="Arial Narrow"/>
        </w:rPr>
        <w:t>nic vista located to the north of project from which views would be seen from State Highway 12/121</w:t>
      </w:r>
      <w:r w:rsidRPr="001950B0">
        <w:rPr>
          <w:rFonts w:ascii="Arial Narrow" w:hAnsi="Arial Narrow" w:cs="Arial Narrow"/>
        </w:rPr>
        <w:t xml:space="preserve">. The project </w:t>
      </w:r>
      <w:r>
        <w:rPr>
          <w:rFonts w:ascii="Arial Narrow" w:hAnsi="Arial Narrow" w:cs="Arial Narrow"/>
        </w:rPr>
        <w:t>does not sit on a hillside and is therefore not subject to the County Hillside Viewshed Program. The property has been developed with commercial structures combined with the agricultural activities, and there are no forests or rock outcrops. The structures on the property are not historic</w:t>
      </w:r>
      <w:r w:rsidR="00F17FE7">
        <w:rPr>
          <w:rFonts w:ascii="Arial Narrow" w:hAnsi="Arial Narrow" w:cs="Arial Narrow"/>
        </w:rPr>
        <w:t xml:space="preserve">. The existing </w:t>
      </w:r>
      <w:r>
        <w:rPr>
          <w:rFonts w:ascii="Arial Narrow" w:hAnsi="Arial Narrow" w:cs="Arial Narrow"/>
        </w:rPr>
        <w:t>structures will remain on the property</w:t>
      </w:r>
      <w:r w:rsidR="009A158C">
        <w:rPr>
          <w:rFonts w:ascii="Arial Narrow" w:hAnsi="Arial Narrow" w:cs="Arial Narrow"/>
        </w:rPr>
        <w:t xml:space="preserve"> with the proposed </w:t>
      </w:r>
      <w:r>
        <w:rPr>
          <w:rFonts w:ascii="Arial Narrow" w:hAnsi="Arial Narrow" w:cs="Arial Narrow"/>
        </w:rPr>
        <w:t xml:space="preserve">addition of a 80 sq. ft. restroom attached to the side of </w:t>
      </w:r>
      <w:r w:rsidR="00CD4C05">
        <w:rPr>
          <w:rFonts w:ascii="Arial Narrow" w:hAnsi="Arial Narrow" w:cs="Arial Narrow"/>
        </w:rPr>
        <w:t>the existing cold storage</w:t>
      </w:r>
      <w:r>
        <w:rPr>
          <w:rFonts w:ascii="Arial Narrow" w:hAnsi="Arial Narrow" w:cs="Arial Narrow"/>
        </w:rPr>
        <w:t xml:space="preserve"> building.  The proposed addition is minor and would not have</w:t>
      </w:r>
      <w:r w:rsidRPr="001950B0">
        <w:rPr>
          <w:rFonts w:ascii="Arial Narrow" w:hAnsi="Arial Narrow" w:cs="Arial Narrow"/>
        </w:rPr>
        <w:t xml:space="preserve"> the potential to significantly affect the aesthetics of the site</w:t>
      </w:r>
      <w:r w:rsidRPr="006E11CB">
        <w:rPr>
          <w:rFonts w:ascii="Arial Narrow" w:hAnsi="Arial Narrow" w:cs="Arial Narrow"/>
        </w:rPr>
        <w:t>.</w:t>
      </w:r>
    </w:p>
    <w:p w:rsidR="009A06C5" w:rsidRPr="00DF3386" w:rsidRDefault="009A06C5" w:rsidP="00D5486F">
      <w:pPr>
        <w:ind w:left="720"/>
        <w:jc w:val="both"/>
        <w:rPr>
          <w:rFonts w:ascii="Arial Narrow" w:hAnsi="Arial Narrow" w:cs="Arial Narrow"/>
          <w:highlight w:val="yellow"/>
        </w:rPr>
      </w:pPr>
    </w:p>
    <w:p w:rsidR="009A06C5" w:rsidRPr="006A3767" w:rsidRDefault="009A06C5" w:rsidP="006A3767">
      <w:pPr>
        <w:pStyle w:val="List"/>
        <w:ind w:left="720" w:hanging="720"/>
        <w:jc w:val="both"/>
        <w:rPr>
          <w:rFonts w:ascii="Arial Narrow" w:hAnsi="Arial Narrow" w:cs="Arial Narrow"/>
        </w:rPr>
      </w:pPr>
      <w:r w:rsidRPr="006A3767">
        <w:rPr>
          <w:rFonts w:ascii="Arial Narrow" w:hAnsi="Arial Narrow" w:cs="Arial Narrow"/>
        </w:rPr>
        <w:t>d</w:t>
      </w:r>
      <w:r>
        <w:rPr>
          <w:rFonts w:ascii="Arial Narrow" w:hAnsi="Arial Narrow" w:cs="Arial Narrow"/>
        </w:rPr>
        <w:t>.</w:t>
      </w:r>
      <w:r w:rsidRPr="006A3767">
        <w:rPr>
          <w:rFonts w:ascii="Arial Narrow" w:hAnsi="Arial Narrow" w:cs="Arial Narrow"/>
        </w:rPr>
        <w:tab/>
        <w:t xml:space="preserve">The proposed project will not introduce a significant number of additional light sources that would significantly impact daytime or nighttime views of the area. The increase in customers will not create substantial glare either during the day or nighttime. Pursuant to standard Napa County conditions of approvals </w:t>
      </w:r>
      <w:r>
        <w:rPr>
          <w:rFonts w:ascii="Arial Narrow" w:hAnsi="Arial Narrow" w:cs="Arial Narrow"/>
        </w:rPr>
        <w:t xml:space="preserve">that are used for </w:t>
      </w:r>
      <w:r w:rsidRPr="006A3767">
        <w:rPr>
          <w:rFonts w:ascii="Arial Narrow" w:hAnsi="Arial Narrow" w:cs="Arial Narrow"/>
        </w:rPr>
        <w:t>use permit applications, outdoor lighting will be required to be shielded and directed downwards, with only low level lighting allowed in parking areas.  As designed, and as subject to the standard condition of approval, below, the project will not have a significant impact resulting from new sources of outside lighting.</w:t>
      </w:r>
    </w:p>
    <w:p w:rsidR="009A06C5" w:rsidRPr="00DF3386" w:rsidRDefault="009A06C5" w:rsidP="00473880">
      <w:pPr>
        <w:jc w:val="both"/>
        <w:rPr>
          <w:rFonts w:ascii="Arial Narrow" w:hAnsi="Arial Narrow" w:cs="Arial Narrow"/>
          <w:highlight w:val="yellow"/>
        </w:rPr>
      </w:pPr>
    </w:p>
    <w:p w:rsidR="009A06C5" w:rsidRPr="00CD4C05" w:rsidRDefault="009A06C5" w:rsidP="00CD4C05">
      <w:pPr>
        <w:ind w:left="990" w:right="360"/>
        <w:jc w:val="both"/>
        <w:rPr>
          <w:rFonts w:ascii="Arial Narrow" w:hAnsi="Arial Narrow" w:cs="Arial Narrow"/>
          <w:i/>
          <w:iCs/>
          <w:sz w:val="18"/>
          <w:szCs w:val="18"/>
        </w:rPr>
      </w:pPr>
      <w:r w:rsidRPr="00CD4C05">
        <w:rPr>
          <w:rFonts w:ascii="Arial Narrow" w:hAnsi="Arial Narrow" w:cs="Arial Narrow"/>
          <w:i/>
          <w:iCs/>
          <w:sz w:val="18"/>
          <w:szCs w:val="18"/>
        </w:rPr>
        <w:t>All exterior lighting, including landscape lighting, shall be shielded and directed downward, shall be located as low to the ground as possible, and shall be the minimum necessary for security, safety, or operations and shall incorporate the use of motion detection sensors to the greatest extent practical. No flood-lighting or sodium lighting of the building is permitted, including architectural highlighting and spotting. Low-level lighting shall be utilized in parking areas as opposed to elevated high-intensity light standards. Lighting utilized during harvest activities is not subject to this requirement. Prior to issuance of any building permit pursuant to this approval, two (2) copies of a detailed lighting plan showing the location and specifications for all lighting fixtures to be installed on the property shall be submitted for Planning Division review and approval. All lighting shall comply with California Building Code.</w:t>
      </w:r>
    </w:p>
    <w:p w:rsidR="009A06C5" w:rsidRPr="00DF3386" w:rsidRDefault="009A06C5" w:rsidP="00CD4C05">
      <w:pPr>
        <w:ind w:left="720"/>
        <w:rPr>
          <w:highlight w:val="yellow"/>
        </w:rPr>
      </w:pPr>
    </w:p>
    <w:p w:rsidR="009A06C5" w:rsidRPr="006E11CB" w:rsidRDefault="009A06C5" w:rsidP="00C864D3">
      <w:pPr>
        <w:pStyle w:val="BodyText2"/>
        <w:jc w:val="left"/>
        <w:rPr>
          <w:rFonts w:ascii="Arial Narrow" w:hAnsi="Arial Narrow" w:cs="Arial Narrow"/>
          <w:sz w:val="20"/>
          <w:szCs w:val="20"/>
        </w:rPr>
      </w:pPr>
      <w:r w:rsidRPr="006E11CB">
        <w:rPr>
          <w:rFonts w:ascii="Arial Narrow" w:hAnsi="Arial Narrow" w:cs="Arial Narrow"/>
          <w:b/>
          <w:bCs/>
          <w:sz w:val="20"/>
          <w:szCs w:val="20"/>
          <w:u w:val="single"/>
        </w:rPr>
        <w:t>Mitigation Measures</w:t>
      </w:r>
      <w:r w:rsidRPr="006E11CB">
        <w:rPr>
          <w:rFonts w:ascii="Arial Narrow" w:hAnsi="Arial Narrow" w:cs="Arial Narrow"/>
          <w:b/>
          <w:bCs/>
          <w:sz w:val="20"/>
          <w:szCs w:val="20"/>
        </w:rPr>
        <w:t xml:space="preserve">:  </w:t>
      </w:r>
      <w:r w:rsidRPr="006E11CB">
        <w:rPr>
          <w:rFonts w:ascii="Arial Narrow" w:hAnsi="Arial Narrow" w:cs="Arial Narrow"/>
          <w:sz w:val="20"/>
          <w:szCs w:val="20"/>
        </w:rPr>
        <w:t xml:space="preserve">None required. </w:t>
      </w:r>
    </w:p>
    <w:p w:rsidR="009A06C5" w:rsidRPr="006E11CB" w:rsidRDefault="009A06C5">
      <w:pPr>
        <w:rPr>
          <w:rFonts w:ascii="Arial Narrow" w:hAnsi="Arial Narrow" w:cs="Arial Narrow"/>
        </w:rPr>
      </w:pPr>
    </w:p>
    <w:tbl>
      <w:tblPr>
        <w:tblW w:w="0" w:type="auto"/>
        <w:tblLayout w:type="fixed"/>
        <w:tblLook w:val="0000" w:firstRow="0" w:lastRow="0" w:firstColumn="0" w:lastColumn="0" w:noHBand="0" w:noVBand="0"/>
      </w:tblPr>
      <w:tblGrid>
        <w:gridCol w:w="6408"/>
        <w:gridCol w:w="1440"/>
        <w:gridCol w:w="1350"/>
        <w:gridCol w:w="1080"/>
        <w:gridCol w:w="900"/>
      </w:tblGrid>
      <w:tr w:rsidR="009A06C5" w:rsidRPr="006E11CB">
        <w:trPr>
          <w:cantSplit/>
          <w:tblHeader/>
        </w:trPr>
        <w:tc>
          <w:tcPr>
            <w:tcW w:w="6408" w:type="dxa"/>
            <w:tcBorders>
              <w:top w:val="single" w:sz="4" w:space="0" w:color="auto"/>
            </w:tcBorders>
          </w:tcPr>
          <w:p w:rsidR="009A06C5" w:rsidRPr="006E11CB" w:rsidRDefault="009A06C5">
            <w:pPr>
              <w:rPr>
                <w:rFonts w:ascii="Arial Narrow" w:hAnsi="Arial Narrow" w:cs="Arial Narrow"/>
                <w:b/>
                <w:bCs/>
                <w:sz w:val="16"/>
                <w:szCs w:val="16"/>
              </w:rPr>
            </w:pPr>
          </w:p>
        </w:tc>
        <w:tc>
          <w:tcPr>
            <w:tcW w:w="1440" w:type="dxa"/>
            <w:tcBorders>
              <w:top w:val="single" w:sz="4" w:space="0" w:color="auto"/>
            </w:tcBorders>
          </w:tcPr>
          <w:p w:rsidR="009A06C5" w:rsidRPr="006E11CB" w:rsidRDefault="009A06C5">
            <w:pPr>
              <w:jc w:val="center"/>
              <w:rPr>
                <w:rFonts w:ascii="Arial Narrow" w:hAnsi="Arial Narrow" w:cs="Arial Narrow"/>
                <w:b/>
                <w:bCs/>
                <w:sz w:val="16"/>
                <w:szCs w:val="16"/>
              </w:rPr>
            </w:pPr>
          </w:p>
          <w:p w:rsidR="009A06C5" w:rsidRPr="006E11CB" w:rsidRDefault="009A06C5">
            <w:pPr>
              <w:jc w:val="center"/>
              <w:rPr>
                <w:rFonts w:ascii="Arial Narrow" w:hAnsi="Arial Narrow" w:cs="Arial Narrow"/>
                <w:b/>
                <w:bCs/>
                <w:sz w:val="16"/>
                <w:szCs w:val="16"/>
              </w:rPr>
            </w:pPr>
            <w:r w:rsidRPr="006E11CB">
              <w:rPr>
                <w:rFonts w:ascii="Arial Narrow" w:hAnsi="Arial Narrow" w:cs="Arial Narrow"/>
                <w:b/>
                <w:bCs/>
                <w:sz w:val="16"/>
                <w:szCs w:val="16"/>
              </w:rPr>
              <w:t>Potentially Significant Impact</w:t>
            </w:r>
          </w:p>
        </w:tc>
        <w:tc>
          <w:tcPr>
            <w:tcW w:w="1350" w:type="dxa"/>
            <w:tcBorders>
              <w:top w:val="single" w:sz="4" w:space="0" w:color="auto"/>
            </w:tcBorders>
          </w:tcPr>
          <w:p w:rsidR="009A06C5" w:rsidRPr="006E11CB" w:rsidRDefault="009A06C5">
            <w:pPr>
              <w:jc w:val="center"/>
              <w:rPr>
                <w:rFonts w:ascii="Arial Narrow" w:hAnsi="Arial Narrow" w:cs="Arial Narrow"/>
                <w:b/>
                <w:bCs/>
                <w:sz w:val="16"/>
                <w:szCs w:val="16"/>
              </w:rPr>
            </w:pPr>
            <w:r w:rsidRPr="006E11CB">
              <w:rPr>
                <w:rFonts w:ascii="Arial Narrow" w:hAnsi="Arial Narrow" w:cs="Arial Narrow"/>
                <w:b/>
                <w:bCs/>
                <w:sz w:val="16"/>
                <w:szCs w:val="16"/>
              </w:rPr>
              <w:t>Less Than Significant</w:t>
            </w:r>
          </w:p>
          <w:p w:rsidR="009A06C5" w:rsidRPr="006E11CB" w:rsidRDefault="009A06C5">
            <w:pPr>
              <w:jc w:val="center"/>
              <w:rPr>
                <w:rFonts w:ascii="Arial Narrow" w:hAnsi="Arial Narrow" w:cs="Arial Narrow"/>
                <w:b/>
                <w:bCs/>
                <w:sz w:val="16"/>
                <w:szCs w:val="16"/>
              </w:rPr>
            </w:pPr>
            <w:r w:rsidRPr="006E11CB">
              <w:rPr>
                <w:rFonts w:ascii="Arial Narrow" w:hAnsi="Arial Narrow" w:cs="Arial Narrow"/>
                <w:b/>
                <w:bCs/>
                <w:sz w:val="16"/>
                <w:szCs w:val="16"/>
              </w:rPr>
              <w:t>With Mitigation Incorporation</w:t>
            </w:r>
          </w:p>
        </w:tc>
        <w:tc>
          <w:tcPr>
            <w:tcW w:w="1080" w:type="dxa"/>
            <w:tcBorders>
              <w:top w:val="single" w:sz="4" w:space="0" w:color="auto"/>
            </w:tcBorders>
          </w:tcPr>
          <w:p w:rsidR="009A06C5" w:rsidRPr="006E11CB" w:rsidRDefault="009A06C5">
            <w:pPr>
              <w:jc w:val="center"/>
              <w:rPr>
                <w:rFonts w:ascii="Arial Narrow" w:hAnsi="Arial Narrow" w:cs="Arial Narrow"/>
                <w:b/>
                <w:bCs/>
                <w:sz w:val="16"/>
                <w:szCs w:val="16"/>
              </w:rPr>
            </w:pPr>
          </w:p>
          <w:p w:rsidR="009A06C5" w:rsidRPr="006E11CB" w:rsidRDefault="009A06C5">
            <w:pPr>
              <w:jc w:val="center"/>
              <w:rPr>
                <w:rFonts w:ascii="Arial Narrow" w:hAnsi="Arial Narrow" w:cs="Arial Narrow"/>
                <w:b/>
                <w:bCs/>
                <w:sz w:val="16"/>
                <w:szCs w:val="16"/>
              </w:rPr>
            </w:pPr>
            <w:r w:rsidRPr="006E11CB">
              <w:rPr>
                <w:rFonts w:ascii="Arial Narrow" w:hAnsi="Arial Narrow" w:cs="Arial Narrow"/>
                <w:b/>
                <w:bCs/>
                <w:sz w:val="16"/>
                <w:szCs w:val="16"/>
              </w:rPr>
              <w:t>Less Than Significant Impact</w:t>
            </w:r>
          </w:p>
        </w:tc>
        <w:tc>
          <w:tcPr>
            <w:tcW w:w="900" w:type="dxa"/>
            <w:tcBorders>
              <w:top w:val="single" w:sz="4" w:space="0" w:color="auto"/>
            </w:tcBorders>
          </w:tcPr>
          <w:p w:rsidR="009A06C5" w:rsidRPr="006E11CB" w:rsidRDefault="009A06C5">
            <w:pPr>
              <w:jc w:val="center"/>
              <w:rPr>
                <w:rFonts w:ascii="Arial Narrow" w:hAnsi="Arial Narrow" w:cs="Arial Narrow"/>
                <w:b/>
                <w:bCs/>
                <w:sz w:val="16"/>
                <w:szCs w:val="16"/>
              </w:rPr>
            </w:pPr>
          </w:p>
          <w:p w:rsidR="009A06C5" w:rsidRPr="006E11CB" w:rsidRDefault="009A06C5">
            <w:pPr>
              <w:jc w:val="center"/>
              <w:rPr>
                <w:rFonts w:ascii="Arial Narrow" w:hAnsi="Arial Narrow" w:cs="Arial Narrow"/>
                <w:b/>
                <w:bCs/>
                <w:sz w:val="16"/>
                <w:szCs w:val="16"/>
              </w:rPr>
            </w:pPr>
          </w:p>
          <w:p w:rsidR="009A06C5" w:rsidRPr="006E11CB" w:rsidRDefault="009A06C5">
            <w:pPr>
              <w:jc w:val="center"/>
              <w:rPr>
                <w:rFonts w:ascii="Arial Narrow" w:hAnsi="Arial Narrow" w:cs="Arial Narrow"/>
                <w:b/>
                <w:bCs/>
                <w:sz w:val="16"/>
                <w:szCs w:val="16"/>
              </w:rPr>
            </w:pPr>
            <w:r w:rsidRPr="006E11CB">
              <w:rPr>
                <w:rFonts w:ascii="Arial Narrow" w:hAnsi="Arial Narrow" w:cs="Arial Narrow"/>
                <w:b/>
                <w:bCs/>
                <w:sz w:val="16"/>
                <w:szCs w:val="16"/>
              </w:rPr>
              <w:t>No Impact</w:t>
            </w:r>
          </w:p>
        </w:tc>
      </w:tr>
      <w:tr w:rsidR="009A06C5" w:rsidRPr="00DF3386">
        <w:trPr>
          <w:cantSplit/>
        </w:trPr>
        <w:tc>
          <w:tcPr>
            <w:tcW w:w="11178" w:type="dxa"/>
            <w:gridSpan w:val="5"/>
          </w:tcPr>
          <w:p w:rsidR="009A06C5" w:rsidRPr="006E11CB" w:rsidRDefault="009A06C5" w:rsidP="00774DE6">
            <w:pPr>
              <w:numPr>
                <w:ilvl w:val="0"/>
                <w:numId w:val="4"/>
              </w:numPr>
              <w:jc w:val="both"/>
              <w:rPr>
                <w:rFonts w:ascii="Arial Narrow" w:hAnsi="Arial Narrow" w:cs="Arial Narrow"/>
                <w:sz w:val="18"/>
                <w:szCs w:val="18"/>
              </w:rPr>
            </w:pPr>
            <w:r w:rsidRPr="006E11CB">
              <w:rPr>
                <w:rFonts w:ascii="Arial Narrow" w:hAnsi="Arial Narrow" w:cs="Arial Narrow"/>
                <w:b/>
                <w:bCs/>
                <w:sz w:val="18"/>
                <w:szCs w:val="18"/>
              </w:rPr>
              <w:t>AGRICULTURE AND FOREST RESOURCES.</w:t>
            </w:r>
            <w:r w:rsidRPr="006E11CB">
              <w:rPr>
                <w:rStyle w:val="FootnoteReference"/>
                <w:rFonts w:ascii="Arial Narrow" w:hAnsi="Arial Narrow" w:cs="Arial Narrow"/>
                <w:b/>
                <w:bCs/>
                <w:sz w:val="18"/>
                <w:szCs w:val="18"/>
              </w:rPr>
              <w:footnoteReference w:id="1"/>
            </w:r>
            <w:r w:rsidRPr="006E11CB">
              <w:rPr>
                <w:rFonts w:ascii="Arial Narrow" w:hAnsi="Arial Narrow" w:cs="Arial Narrow"/>
                <w:b/>
                <w:bCs/>
                <w:sz w:val="18"/>
                <w:szCs w:val="18"/>
              </w:rPr>
              <w:t xml:space="preserve">  </w:t>
            </w:r>
            <w:r w:rsidRPr="006E11CB">
              <w:rPr>
                <w:rFonts w:ascii="Arial Narrow" w:hAnsi="Arial Narrow" w:cs="Arial Narrow"/>
                <w:sz w:val="18"/>
                <w:szCs w:val="18"/>
              </w:rPr>
              <w:t>Would the project:</w:t>
            </w:r>
          </w:p>
          <w:p w:rsidR="009A06C5" w:rsidRPr="006E11CB" w:rsidRDefault="009A06C5">
            <w:pPr>
              <w:pStyle w:val="Header"/>
              <w:tabs>
                <w:tab w:val="clear" w:pos="4320"/>
                <w:tab w:val="clear" w:pos="8640"/>
              </w:tabs>
              <w:rPr>
                <w:rFonts w:ascii="Arial Narrow" w:hAnsi="Arial Narrow" w:cs="Arial Narrow"/>
              </w:rPr>
            </w:pPr>
          </w:p>
        </w:tc>
      </w:tr>
      <w:tr w:rsidR="009A06C5" w:rsidRPr="00DF3386">
        <w:trPr>
          <w:cantSplit/>
        </w:trPr>
        <w:tc>
          <w:tcPr>
            <w:tcW w:w="6408" w:type="dxa"/>
          </w:tcPr>
          <w:p w:rsidR="009A06C5" w:rsidRPr="006E11CB" w:rsidRDefault="009A06C5" w:rsidP="00774DE6">
            <w:pPr>
              <w:pStyle w:val="BodyTextIndent2"/>
              <w:numPr>
                <w:ilvl w:val="0"/>
                <w:numId w:val="3"/>
              </w:numPr>
              <w:tabs>
                <w:tab w:val="clear" w:pos="720"/>
              </w:tabs>
              <w:ind w:left="1080" w:hanging="360"/>
              <w:jc w:val="both"/>
              <w:rPr>
                <w:rFonts w:ascii="Arial Narrow" w:hAnsi="Arial Narrow" w:cs="Arial Narrow"/>
              </w:rPr>
            </w:pPr>
            <w:r w:rsidRPr="006E11CB">
              <w:rPr>
                <w:rFonts w:ascii="Arial Narrow" w:hAnsi="Arial Narrow" w:cs="Arial Narrow"/>
              </w:rPr>
              <w:t>Convert Prime Farmland, Unique Farmland, or Farmland of Statewide Important (Farmland) as shown on the maps prepared pursuant to the Farmland Mapping and Monitoring Program of the California Resources Agency, to non-agricultural use?</w:t>
            </w:r>
          </w:p>
          <w:p w:rsidR="009A06C5" w:rsidRPr="00DF3386" w:rsidRDefault="009A06C5">
            <w:pPr>
              <w:rPr>
                <w:rFonts w:ascii="Arial Narrow" w:hAnsi="Arial Narrow" w:cs="Arial Narrow"/>
                <w:b/>
                <w:bCs/>
                <w:sz w:val="18"/>
                <w:szCs w:val="18"/>
                <w:highlight w:val="yellow"/>
              </w:rPr>
            </w:pPr>
          </w:p>
        </w:tc>
        <w:tc>
          <w:tcPr>
            <w:tcW w:w="1440" w:type="dxa"/>
          </w:tcPr>
          <w:p w:rsidR="009A06C5" w:rsidRPr="006E11CB" w:rsidRDefault="009A06C5">
            <w:pPr>
              <w:jc w:val="center"/>
              <w:rPr>
                <w:rFonts w:ascii="Arial Narrow" w:hAnsi="Arial Narrow" w:cs="Arial Narrow"/>
                <w:sz w:val="16"/>
                <w:szCs w:val="16"/>
              </w:rPr>
            </w:pPr>
          </w:p>
          <w:p w:rsidR="009A06C5" w:rsidRPr="006E11CB" w:rsidRDefault="009A06C5">
            <w:pPr>
              <w:jc w:val="center"/>
              <w:rPr>
                <w:rFonts w:ascii="Arial Narrow" w:hAnsi="Arial Narrow" w:cs="Arial Narrow"/>
                <w:sz w:val="16"/>
                <w:szCs w:val="16"/>
              </w:rPr>
            </w:pPr>
          </w:p>
          <w:p w:rsidR="009A06C5" w:rsidRPr="006E11CB" w:rsidRDefault="009A06C5">
            <w:pPr>
              <w:jc w:val="center"/>
              <w:rPr>
                <w:rFonts w:ascii="Arial Narrow" w:hAnsi="Arial Narrow" w:cs="Arial Narrow"/>
                <w:sz w:val="16"/>
                <w:szCs w:val="16"/>
              </w:rPr>
            </w:pPr>
          </w:p>
          <w:p w:rsidR="009A06C5" w:rsidRPr="006E11CB" w:rsidRDefault="009A06C5">
            <w:pPr>
              <w:jc w:val="center"/>
              <w:rPr>
                <w:rFonts w:ascii="Arial Narrow" w:hAnsi="Arial Narrow" w:cs="Arial Narrow"/>
                <w:b/>
                <w:bCs/>
              </w:rPr>
            </w:pPr>
            <w:r w:rsidRPr="006E11CB">
              <w:rPr>
                <w:rFonts w:ascii="Arial Narrow" w:hAnsi="Arial Narrow" w:cs="Arial Narrow"/>
              </w:rPr>
              <w:fldChar w:fldCharType="begin">
                <w:ffData>
                  <w:name w:val=""/>
                  <w:enabled/>
                  <w:calcOnExit w:val="0"/>
                  <w:checkBox>
                    <w:sizeAuto/>
                    <w:default w:val="0"/>
                  </w:checkBox>
                </w:ffData>
              </w:fldChar>
            </w:r>
            <w:r w:rsidRPr="006E11C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6E11CB">
              <w:rPr>
                <w:rFonts w:ascii="Arial Narrow" w:hAnsi="Arial Narrow" w:cs="Arial Narrow"/>
              </w:rPr>
              <w:fldChar w:fldCharType="end"/>
            </w:r>
          </w:p>
        </w:tc>
        <w:tc>
          <w:tcPr>
            <w:tcW w:w="1350" w:type="dxa"/>
          </w:tcPr>
          <w:p w:rsidR="009A06C5" w:rsidRPr="006E11CB" w:rsidRDefault="009A06C5">
            <w:pPr>
              <w:jc w:val="center"/>
              <w:rPr>
                <w:rFonts w:ascii="Arial Narrow" w:hAnsi="Arial Narrow" w:cs="Arial Narrow"/>
                <w:sz w:val="16"/>
                <w:szCs w:val="16"/>
              </w:rPr>
            </w:pPr>
          </w:p>
          <w:p w:rsidR="009A06C5" w:rsidRPr="006E11CB" w:rsidRDefault="009A06C5">
            <w:pPr>
              <w:jc w:val="center"/>
              <w:rPr>
                <w:rFonts w:ascii="Arial Narrow" w:hAnsi="Arial Narrow" w:cs="Arial Narrow"/>
                <w:sz w:val="16"/>
                <w:szCs w:val="16"/>
              </w:rPr>
            </w:pPr>
          </w:p>
          <w:p w:rsidR="009A06C5" w:rsidRPr="006E11CB" w:rsidRDefault="009A06C5">
            <w:pPr>
              <w:jc w:val="center"/>
              <w:rPr>
                <w:rFonts w:ascii="Arial Narrow" w:hAnsi="Arial Narrow" w:cs="Arial Narrow"/>
                <w:sz w:val="16"/>
                <w:szCs w:val="16"/>
              </w:rPr>
            </w:pPr>
          </w:p>
          <w:p w:rsidR="009A06C5" w:rsidRPr="006E11CB" w:rsidRDefault="009A06C5">
            <w:pPr>
              <w:jc w:val="center"/>
              <w:rPr>
                <w:rFonts w:ascii="Arial Narrow" w:hAnsi="Arial Narrow" w:cs="Arial Narrow"/>
                <w:b/>
                <w:bCs/>
              </w:rPr>
            </w:pPr>
            <w:r w:rsidRPr="006E11CB">
              <w:rPr>
                <w:rFonts w:ascii="Arial Narrow" w:hAnsi="Arial Narrow" w:cs="Arial Narrow"/>
              </w:rPr>
              <w:fldChar w:fldCharType="begin">
                <w:ffData>
                  <w:name w:val=""/>
                  <w:enabled/>
                  <w:calcOnExit w:val="0"/>
                  <w:checkBox>
                    <w:sizeAuto/>
                    <w:default w:val="0"/>
                  </w:checkBox>
                </w:ffData>
              </w:fldChar>
            </w:r>
            <w:r w:rsidRPr="006E11C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6E11CB">
              <w:rPr>
                <w:rFonts w:ascii="Arial Narrow" w:hAnsi="Arial Narrow" w:cs="Arial Narrow"/>
              </w:rPr>
              <w:fldChar w:fldCharType="end"/>
            </w:r>
          </w:p>
        </w:tc>
        <w:tc>
          <w:tcPr>
            <w:tcW w:w="1080" w:type="dxa"/>
          </w:tcPr>
          <w:p w:rsidR="009A06C5" w:rsidRPr="006E11CB" w:rsidRDefault="009A06C5">
            <w:pPr>
              <w:jc w:val="center"/>
              <w:rPr>
                <w:rFonts w:ascii="Arial Narrow" w:hAnsi="Arial Narrow" w:cs="Arial Narrow"/>
                <w:sz w:val="16"/>
                <w:szCs w:val="16"/>
              </w:rPr>
            </w:pPr>
          </w:p>
          <w:p w:rsidR="009A06C5" w:rsidRPr="006E11CB" w:rsidRDefault="009A06C5">
            <w:pPr>
              <w:jc w:val="center"/>
              <w:rPr>
                <w:rFonts w:ascii="Arial Narrow" w:hAnsi="Arial Narrow" w:cs="Arial Narrow"/>
                <w:sz w:val="16"/>
                <w:szCs w:val="16"/>
              </w:rPr>
            </w:pPr>
          </w:p>
          <w:p w:rsidR="009A06C5" w:rsidRPr="006E11CB" w:rsidRDefault="009A06C5">
            <w:pPr>
              <w:jc w:val="center"/>
              <w:rPr>
                <w:rFonts w:ascii="Arial Narrow" w:hAnsi="Arial Narrow" w:cs="Arial Narrow"/>
                <w:sz w:val="16"/>
                <w:szCs w:val="16"/>
              </w:rPr>
            </w:pPr>
          </w:p>
          <w:p w:rsidR="009A06C5" w:rsidRPr="006E11CB" w:rsidRDefault="009A06C5">
            <w:pPr>
              <w:jc w:val="center"/>
              <w:rPr>
                <w:rFonts w:ascii="Arial Narrow" w:hAnsi="Arial Narrow" w:cs="Arial Narrow"/>
                <w:b/>
                <w:bCs/>
              </w:rPr>
            </w:pPr>
            <w:r w:rsidRPr="006E11CB">
              <w:rPr>
                <w:rFonts w:ascii="Arial Narrow" w:hAnsi="Arial Narrow" w:cs="Arial Narrow"/>
              </w:rPr>
              <w:fldChar w:fldCharType="begin">
                <w:ffData>
                  <w:name w:val=""/>
                  <w:enabled/>
                  <w:calcOnExit w:val="0"/>
                  <w:checkBox>
                    <w:sizeAuto/>
                    <w:default w:val="0"/>
                  </w:checkBox>
                </w:ffData>
              </w:fldChar>
            </w:r>
            <w:r w:rsidRPr="006E11C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6E11CB">
              <w:rPr>
                <w:rFonts w:ascii="Arial Narrow" w:hAnsi="Arial Narrow" w:cs="Arial Narrow"/>
              </w:rPr>
              <w:fldChar w:fldCharType="end"/>
            </w:r>
          </w:p>
        </w:tc>
        <w:tc>
          <w:tcPr>
            <w:tcW w:w="900" w:type="dxa"/>
          </w:tcPr>
          <w:p w:rsidR="009A06C5" w:rsidRPr="006E11CB" w:rsidRDefault="009A06C5">
            <w:pPr>
              <w:jc w:val="center"/>
              <w:rPr>
                <w:rFonts w:ascii="Arial Narrow" w:hAnsi="Arial Narrow" w:cs="Arial Narrow"/>
                <w:sz w:val="16"/>
                <w:szCs w:val="16"/>
              </w:rPr>
            </w:pPr>
          </w:p>
          <w:p w:rsidR="009A06C5" w:rsidRPr="006E11CB" w:rsidRDefault="009A06C5">
            <w:pPr>
              <w:jc w:val="center"/>
              <w:rPr>
                <w:rFonts w:ascii="Arial Narrow" w:hAnsi="Arial Narrow" w:cs="Arial Narrow"/>
                <w:sz w:val="16"/>
                <w:szCs w:val="16"/>
              </w:rPr>
            </w:pPr>
          </w:p>
          <w:p w:rsidR="009A06C5" w:rsidRPr="006E11CB" w:rsidRDefault="009A06C5">
            <w:pPr>
              <w:jc w:val="center"/>
              <w:rPr>
                <w:rFonts w:ascii="Arial Narrow" w:hAnsi="Arial Narrow" w:cs="Arial Narrow"/>
                <w:sz w:val="16"/>
                <w:szCs w:val="16"/>
              </w:rPr>
            </w:pPr>
          </w:p>
          <w:p w:rsidR="009A06C5" w:rsidRPr="006E11CB" w:rsidRDefault="009A06C5">
            <w:pPr>
              <w:jc w:val="center"/>
              <w:rPr>
                <w:rFonts w:ascii="Arial Narrow" w:hAnsi="Arial Narrow" w:cs="Arial Narrow"/>
                <w:b/>
                <w:bCs/>
              </w:rPr>
            </w:pPr>
            <w:r w:rsidRPr="006E11CB">
              <w:rPr>
                <w:rFonts w:ascii="Arial Narrow" w:hAnsi="Arial Narrow" w:cs="Arial Narrow"/>
              </w:rPr>
              <w:fldChar w:fldCharType="begin">
                <w:ffData>
                  <w:name w:val=""/>
                  <w:enabled/>
                  <w:calcOnExit w:val="0"/>
                  <w:checkBox>
                    <w:sizeAuto/>
                    <w:default w:val="1"/>
                  </w:checkBox>
                </w:ffData>
              </w:fldChar>
            </w:r>
            <w:r w:rsidRPr="006E11C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6E11CB">
              <w:rPr>
                <w:rFonts w:ascii="Arial Narrow" w:hAnsi="Arial Narrow" w:cs="Arial Narrow"/>
              </w:rPr>
              <w:fldChar w:fldCharType="end"/>
            </w:r>
          </w:p>
        </w:tc>
      </w:tr>
      <w:tr w:rsidR="009A06C5" w:rsidRPr="00317542">
        <w:trPr>
          <w:cantSplit/>
        </w:trPr>
        <w:tc>
          <w:tcPr>
            <w:tcW w:w="6408" w:type="dxa"/>
          </w:tcPr>
          <w:p w:rsidR="009A06C5" w:rsidRPr="00317542" w:rsidRDefault="009A06C5" w:rsidP="00774DE6">
            <w:pPr>
              <w:pStyle w:val="BodyTextIndent2"/>
              <w:numPr>
                <w:ilvl w:val="0"/>
                <w:numId w:val="3"/>
              </w:numPr>
              <w:tabs>
                <w:tab w:val="clear" w:pos="720"/>
              </w:tabs>
              <w:ind w:left="1080" w:hanging="360"/>
              <w:jc w:val="both"/>
              <w:rPr>
                <w:rFonts w:ascii="Arial Narrow" w:hAnsi="Arial Narrow" w:cs="Arial Narrow"/>
              </w:rPr>
            </w:pPr>
            <w:r w:rsidRPr="00317542">
              <w:rPr>
                <w:rFonts w:ascii="Arial Narrow" w:hAnsi="Arial Narrow" w:cs="Arial Narrow"/>
              </w:rPr>
              <w:lastRenderedPageBreak/>
              <w:t>Conflict with existing zoning for agricultural use, or a Williamson Act contract?</w:t>
            </w:r>
          </w:p>
          <w:p w:rsidR="009A06C5" w:rsidRPr="00317542" w:rsidRDefault="009A06C5">
            <w:pPr>
              <w:pStyle w:val="BodyTextIndent2"/>
              <w:ind w:left="0" w:firstLine="0"/>
              <w:jc w:val="both"/>
              <w:rPr>
                <w:rFonts w:ascii="Arial Narrow" w:hAnsi="Arial Narrow" w:cs="Arial Narrow"/>
              </w:rPr>
            </w:pPr>
          </w:p>
        </w:tc>
        <w:tc>
          <w:tcPr>
            <w:tcW w:w="1440" w:type="dxa"/>
          </w:tcPr>
          <w:p w:rsidR="009A06C5" w:rsidRPr="00317542" w:rsidRDefault="009A06C5">
            <w:pPr>
              <w:jc w:val="center"/>
              <w:rPr>
                <w:rFonts w:ascii="Arial Narrow" w:hAnsi="Arial Narrow" w:cs="Arial Narrow"/>
              </w:rPr>
            </w:pPr>
          </w:p>
          <w:p w:rsidR="009A06C5" w:rsidRPr="00317542" w:rsidRDefault="009A06C5">
            <w:pPr>
              <w:jc w:val="center"/>
              <w:rPr>
                <w:rFonts w:ascii="Arial Narrow" w:hAnsi="Arial Narrow" w:cs="Arial Narrow"/>
                <w:b/>
                <w:bCs/>
              </w:rPr>
            </w:pPr>
            <w:r w:rsidRPr="00317542">
              <w:rPr>
                <w:rFonts w:ascii="Arial Narrow" w:hAnsi="Arial Narrow" w:cs="Arial Narrow"/>
              </w:rPr>
              <w:fldChar w:fldCharType="begin">
                <w:ffData>
                  <w:name w:val=""/>
                  <w:enabled/>
                  <w:calcOnExit w:val="0"/>
                  <w:checkBox>
                    <w:sizeAuto/>
                    <w:default w:val="0"/>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c>
          <w:tcPr>
            <w:tcW w:w="1350" w:type="dxa"/>
          </w:tcPr>
          <w:p w:rsidR="009A06C5" w:rsidRPr="00317542" w:rsidRDefault="009A06C5">
            <w:pPr>
              <w:jc w:val="center"/>
              <w:rPr>
                <w:rFonts w:ascii="Arial Narrow" w:hAnsi="Arial Narrow" w:cs="Arial Narrow"/>
              </w:rPr>
            </w:pPr>
          </w:p>
          <w:p w:rsidR="009A06C5" w:rsidRPr="00317542" w:rsidRDefault="009A06C5">
            <w:pPr>
              <w:jc w:val="center"/>
              <w:rPr>
                <w:rFonts w:ascii="Arial Narrow" w:hAnsi="Arial Narrow" w:cs="Arial Narrow"/>
                <w:b/>
                <w:bCs/>
              </w:rPr>
            </w:pPr>
            <w:r w:rsidRPr="00317542">
              <w:rPr>
                <w:rFonts w:ascii="Arial Narrow" w:hAnsi="Arial Narrow" w:cs="Arial Narrow"/>
              </w:rPr>
              <w:fldChar w:fldCharType="begin">
                <w:ffData>
                  <w:name w:val=""/>
                  <w:enabled/>
                  <w:calcOnExit w:val="0"/>
                  <w:checkBox>
                    <w:sizeAuto/>
                    <w:default w:val="0"/>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c>
          <w:tcPr>
            <w:tcW w:w="1080" w:type="dxa"/>
          </w:tcPr>
          <w:p w:rsidR="009A06C5" w:rsidRPr="00317542" w:rsidRDefault="009A06C5">
            <w:pPr>
              <w:jc w:val="center"/>
              <w:rPr>
                <w:rFonts w:ascii="Arial Narrow" w:hAnsi="Arial Narrow" w:cs="Arial Narrow"/>
              </w:rPr>
            </w:pPr>
          </w:p>
          <w:p w:rsidR="009A06C5" w:rsidRPr="00317542" w:rsidRDefault="009A06C5">
            <w:pPr>
              <w:jc w:val="center"/>
              <w:rPr>
                <w:rFonts w:ascii="Arial Narrow" w:hAnsi="Arial Narrow" w:cs="Arial Narrow"/>
                <w:b/>
                <w:bCs/>
              </w:rPr>
            </w:pPr>
            <w:r w:rsidRPr="00317542">
              <w:rPr>
                <w:rFonts w:ascii="Arial Narrow" w:hAnsi="Arial Narrow" w:cs="Arial Narrow"/>
              </w:rPr>
              <w:fldChar w:fldCharType="begin">
                <w:ffData>
                  <w:name w:val="Check3"/>
                  <w:enabled/>
                  <w:calcOnExit w:val="0"/>
                  <w:checkBox>
                    <w:sizeAuto/>
                    <w:default w:val="0"/>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c>
          <w:tcPr>
            <w:tcW w:w="900" w:type="dxa"/>
          </w:tcPr>
          <w:p w:rsidR="009A06C5" w:rsidRPr="00317542" w:rsidRDefault="009A06C5">
            <w:pPr>
              <w:jc w:val="center"/>
              <w:rPr>
                <w:rFonts w:ascii="Arial Narrow" w:hAnsi="Arial Narrow" w:cs="Arial Narrow"/>
              </w:rPr>
            </w:pPr>
          </w:p>
          <w:bookmarkStart w:id="2" w:name="Check3"/>
          <w:p w:rsidR="009A06C5" w:rsidRPr="00317542" w:rsidRDefault="009A06C5">
            <w:pPr>
              <w:jc w:val="center"/>
              <w:rPr>
                <w:rFonts w:ascii="Arial Narrow" w:hAnsi="Arial Narrow" w:cs="Arial Narrow"/>
                <w:b/>
                <w:bCs/>
              </w:rPr>
            </w:pPr>
            <w:r w:rsidRPr="00317542">
              <w:rPr>
                <w:rFonts w:ascii="Arial Narrow" w:hAnsi="Arial Narrow" w:cs="Arial Narrow"/>
              </w:rPr>
              <w:fldChar w:fldCharType="begin">
                <w:ffData>
                  <w:name w:val="Check3"/>
                  <w:enabled/>
                  <w:calcOnExit w:val="0"/>
                  <w:checkBox>
                    <w:sizeAuto/>
                    <w:default w:val="1"/>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bookmarkEnd w:id="2"/>
          </w:p>
        </w:tc>
      </w:tr>
      <w:tr w:rsidR="009A06C5" w:rsidRPr="00317542">
        <w:trPr>
          <w:cantSplit/>
        </w:trPr>
        <w:tc>
          <w:tcPr>
            <w:tcW w:w="6408" w:type="dxa"/>
            <w:shd w:val="clear" w:color="auto" w:fill="FFFFFF"/>
          </w:tcPr>
          <w:p w:rsidR="009A06C5" w:rsidRPr="00317542" w:rsidRDefault="009A06C5" w:rsidP="00774DE6">
            <w:pPr>
              <w:pStyle w:val="BodyTextIndent2"/>
              <w:numPr>
                <w:ilvl w:val="0"/>
                <w:numId w:val="3"/>
              </w:numPr>
              <w:tabs>
                <w:tab w:val="clear" w:pos="720"/>
              </w:tabs>
              <w:ind w:left="1080" w:hanging="360"/>
              <w:jc w:val="both"/>
              <w:rPr>
                <w:rFonts w:ascii="Arial Narrow" w:hAnsi="Arial Narrow" w:cs="Arial Narrow"/>
              </w:rPr>
            </w:pPr>
            <w:r w:rsidRPr="00317542">
              <w:rPr>
                <w:rFonts w:ascii="Arial Narrow" w:hAnsi="Arial Narrow" w:cs="Arial Narrow"/>
              </w:rPr>
              <w:t>Conflict with existing zoning for, or cause rezoning of, forest land as defined in Public Resources Code Section 12220(g), timberland as defined in Public Resources Code Section 4526, or timberland zoned Timberland Production as defined in Government Code Section 51104(g)?</w:t>
            </w:r>
          </w:p>
          <w:p w:rsidR="009A06C5" w:rsidRPr="00317542" w:rsidRDefault="009A06C5" w:rsidP="00C84F84">
            <w:pPr>
              <w:pStyle w:val="BodyTextIndent2"/>
              <w:ind w:left="1080" w:firstLine="0"/>
              <w:jc w:val="both"/>
              <w:rPr>
                <w:rFonts w:ascii="Arial Narrow" w:hAnsi="Arial Narrow" w:cs="Arial Narrow"/>
              </w:rPr>
            </w:pPr>
          </w:p>
        </w:tc>
        <w:tc>
          <w:tcPr>
            <w:tcW w:w="1440" w:type="dxa"/>
            <w:shd w:val="clear" w:color="auto" w:fill="FFFFFF"/>
          </w:tcPr>
          <w:p w:rsidR="009A06C5" w:rsidRPr="00317542" w:rsidRDefault="009A06C5">
            <w:pPr>
              <w:jc w:val="center"/>
              <w:rPr>
                <w:rFonts w:ascii="Arial Narrow" w:hAnsi="Arial Narrow" w:cs="Arial Narrow"/>
              </w:rPr>
            </w:pPr>
          </w:p>
          <w:p w:rsidR="009A06C5" w:rsidRPr="00317542" w:rsidRDefault="009A06C5">
            <w:pPr>
              <w:jc w:val="center"/>
              <w:rPr>
                <w:rFonts w:ascii="Arial Narrow" w:hAnsi="Arial Narrow" w:cs="Arial Narrow"/>
              </w:rPr>
            </w:pPr>
          </w:p>
          <w:p w:rsidR="009A06C5" w:rsidRPr="00317542" w:rsidRDefault="009A06C5">
            <w:pPr>
              <w:jc w:val="center"/>
              <w:rPr>
                <w:rFonts w:ascii="Arial Narrow" w:hAnsi="Arial Narrow" w:cs="Arial Narrow"/>
              </w:rPr>
            </w:pPr>
            <w:r w:rsidRPr="00317542">
              <w:rPr>
                <w:rFonts w:ascii="Arial Narrow" w:hAnsi="Arial Narrow" w:cs="Arial Narrow"/>
              </w:rPr>
              <w:fldChar w:fldCharType="begin">
                <w:ffData>
                  <w:name w:val=""/>
                  <w:enabled/>
                  <w:calcOnExit w:val="0"/>
                  <w:checkBox>
                    <w:sizeAuto/>
                    <w:default w:val="0"/>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c>
          <w:tcPr>
            <w:tcW w:w="1350" w:type="dxa"/>
            <w:shd w:val="clear" w:color="auto" w:fill="FFFFFF"/>
          </w:tcPr>
          <w:p w:rsidR="009A06C5" w:rsidRPr="00317542" w:rsidRDefault="009A06C5">
            <w:pPr>
              <w:jc w:val="center"/>
              <w:rPr>
                <w:rFonts w:ascii="Arial Narrow" w:hAnsi="Arial Narrow" w:cs="Arial Narrow"/>
              </w:rPr>
            </w:pPr>
          </w:p>
          <w:p w:rsidR="009A06C5" w:rsidRPr="00317542" w:rsidRDefault="009A06C5">
            <w:pPr>
              <w:jc w:val="center"/>
              <w:rPr>
                <w:rFonts w:ascii="Arial Narrow" w:hAnsi="Arial Narrow" w:cs="Arial Narrow"/>
              </w:rPr>
            </w:pPr>
          </w:p>
          <w:p w:rsidR="009A06C5" w:rsidRPr="00317542" w:rsidRDefault="009A06C5">
            <w:pPr>
              <w:jc w:val="center"/>
              <w:rPr>
                <w:rFonts w:ascii="Arial Narrow" w:hAnsi="Arial Narrow" w:cs="Arial Narrow"/>
              </w:rPr>
            </w:pPr>
            <w:r w:rsidRPr="00317542">
              <w:rPr>
                <w:rFonts w:ascii="Arial Narrow" w:hAnsi="Arial Narrow" w:cs="Arial Narrow"/>
              </w:rPr>
              <w:fldChar w:fldCharType="begin">
                <w:ffData>
                  <w:name w:val=""/>
                  <w:enabled/>
                  <w:calcOnExit w:val="0"/>
                  <w:checkBox>
                    <w:sizeAuto/>
                    <w:default w:val="0"/>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c>
          <w:tcPr>
            <w:tcW w:w="1080" w:type="dxa"/>
            <w:shd w:val="clear" w:color="auto" w:fill="FFFFFF"/>
          </w:tcPr>
          <w:p w:rsidR="009A06C5" w:rsidRPr="00317542" w:rsidRDefault="009A06C5">
            <w:pPr>
              <w:jc w:val="center"/>
              <w:rPr>
                <w:rFonts w:ascii="Arial Narrow" w:hAnsi="Arial Narrow" w:cs="Arial Narrow"/>
              </w:rPr>
            </w:pPr>
          </w:p>
          <w:p w:rsidR="009A06C5" w:rsidRPr="00317542" w:rsidRDefault="009A06C5">
            <w:pPr>
              <w:jc w:val="center"/>
              <w:rPr>
                <w:rFonts w:ascii="Arial Narrow" w:hAnsi="Arial Narrow" w:cs="Arial Narrow"/>
              </w:rPr>
            </w:pPr>
          </w:p>
          <w:p w:rsidR="009A06C5" w:rsidRPr="00317542" w:rsidRDefault="009A06C5">
            <w:pPr>
              <w:jc w:val="center"/>
              <w:rPr>
                <w:rFonts w:ascii="Arial Narrow" w:hAnsi="Arial Narrow" w:cs="Arial Narrow"/>
              </w:rPr>
            </w:pPr>
            <w:r w:rsidRPr="00317542">
              <w:rPr>
                <w:rFonts w:ascii="Arial Narrow" w:hAnsi="Arial Narrow" w:cs="Arial Narrow"/>
              </w:rPr>
              <w:fldChar w:fldCharType="begin">
                <w:ffData>
                  <w:name w:val=""/>
                  <w:enabled/>
                  <w:calcOnExit w:val="0"/>
                  <w:checkBox>
                    <w:sizeAuto/>
                    <w:default w:val="0"/>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c>
          <w:tcPr>
            <w:tcW w:w="900" w:type="dxa"/>
            <w:shd w:val="clear" w:color="auto" w:fill="FFFFFF"/>
          </w:tcPr>
          <w:p w:rsidR="009A06C5" w:rsidRPr="00317542" w:rsidRDefault="009A06C5">
            <w:pPr>
              <w:jc w:val="center"/>
              <w:rPr>
                <w:rFonts w:ascii="Arial Narrow" w:hAnsi="Arial Narrow" w:cs="Arial Narrow"/>
              </w:rPr>
            </w:pPr>
          </w:p>
          <w:p w:rsidR="009A06C5" w:rsidRPr="00317542" w:rsidRDefault="009A06C5">
            <w:pPr>
              <w:jc w:val="center"/>
              <w:rPr>
                <w:rFonts w:ascii="Arial Narrow" w:hAnsi="Arial Narrow" w:cs="Arial Narrow"/>
              </w:rPr>
            </w:pPr>
          </w:p>
          <w:p w:rsidR="009A06C5" w:rsidRPr="00317542" w:rsidRDefault="009A06C5">
            <w:pPr>
              <w:jc w:val="center"/>
              <w:rPr>
                <w:rFonts w:ascii="Arial Narrow" w:hAnsi="Arial Narrow" w:cs="Arial Narrow"/>
              </w:rPr>
            </w:pPr>
            <w:r w:rsidRPr="00317542">
              <w:rPr>
                <w:rFonts w:ascii="Arial Narrow" w:hAnsi="Arial Narrow" w:cs="Arial Narrow"/>
              </w:rPr>
              <w:fldChar w:fldCharType="begin">
                <w:ffData>
                  <w:name w:val=""/>
                  <w:enabled/>
                  <w:calcOnExit w:val="0"/>
                  <w:checkBox>
                    <w:sizeAuto/>
                    <w:default w:val="1"/>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r>
      <w:tr w:rsidR="009A06C5" w:rsidRPr="00317542">
        <w:trPr>
          <w:cantSplit/>
        </w:trPr>
        <w:tc>
          <w:tcPr>
            <w:tcW w:w="6408" w:type="dxa"/>
            <w:shd w:val="clear" w:color="auto" w:fill="FFFFFF"/>
          </w:tcPr>
          <w:p w:rsidR="009A06C5" w:rsidRPr="00317542" w:rsidRDefault="009A06C5" w:rsidP="00774DE6">
            <w:pPr>
              <w:pStyle w:val="BodyTextIndent2"/>
              <w:numPr>
                <w:ilvl w:val="0"/>
                <w:numId w:val="3"/>
              </w:numPr>
              <w:tabs>
                <w:tab w:val="clear" w:pos="720"/>
              </w:tabs>
              <w:ind w:left="1080" w:hanging="360"/>
              <w:jc w:val="both"/>
              <w:rPr>
                <w:rFonts w:ascii="Arial" w:hAnsi="Arial" w:cs="Arial"/>
              </w:rPr>
            </w:pPr>
            <w:r w:rsidRPr="00317542">
              <w:rPr>
                <w:rFonts w:ascii="Arial Narrow" w:hAnsi="Arial Narrow" w:cs="Arial Narrow"/>
              </w:rPr>
              <w:t>Result in the loss of forest land or conversion of forest land to non-forest use in a manner that will significantly affect timber, aesthetics, fish and wildlife, biodiversity, water quality, recreation, or other public benefits?</w:t>
            </w:r>
          </w:p>
          <w:p w:rsidR="009A06C5" w:rsidRPr="00317542" w:rsidRDefault="009A06C5" w:rsidP="00C84F84">
            <w:pPr>
              <w:pStyle w:val="BodyTextIndent2"/>
              <w:ind w:left="1080" w:firstLine="0"/>
              <w:jc w:val="both"/>
              <w:rPr>
                <w:rFonts w:ascii="Arial Narrow" w:hAnsi="Arial Narrow" w:cs="Arial Narrow"/>
              </w:rPr>
            </w:pPr>
          </w:p>
        </w:tc>
        <w:tc>
          <w:tcPr>
            <w:tcW w:w="1440" w:type="dxa"/>
            <w:shd w:val="clear" w:color="auto" w:fill="FFFFFF"/>
          </w:tcPr>
          <w:p w:rsidR="009A06C5" w:rsidRPr="00317542" w:rsidRDefault="009A06C5">
            <w:pPr>
              <w:jc w:val="center"/>
              <w:rPr>
                <w:rFonts w:ascii="Arial Narrow" w:hAnsi="Arial Narrow" w:cs="Arial Narrow"/>
              </w:rPr>
            </w:pPr>
          </w:p>
          <w:p w:rsidR="009A06C5" w:rsidRPr="00317542" w:rsidRDefault="009A06C5">
            <w:pPr>
              <w:jc w:val="center"/>
              <w:rPr>
                <w:rFonts w:ascii="Arial Narrow" w:hAnsi="Arial Narrow" w:cs="Arial Narrow"/>
              </w:rPr>
            </w:pPr>
            <w:r w:rsidRPr="00317542">
              <w:rPr>
                <w:rFonts w:ascii="Arial Narrow" w:hAnsi="Arial Narrow" w:cs="Arial Narrow"/>
              </w:rPr>
              <w:fldChar w:fldCharType="begin">
                <w:ffData>
                  <w:name w:val=""/>
                  <w:enabled/>
                  <w:calcOnExit w:val="0"/>
                  <w:checkBox>
                    <w:sizeAuto/>
                    <w:default w:val="0"/>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c>
          <w:tcPr>
            <w:tcW w:w="1350" w:type="dxa"/>
            <w:shd w:val="clear" w:color="auto" w:fill="FFFFFF"/>
          </w:tcPr>
          <w:p w:rsidR="009A06C5" w:rsidRPr="00317542" w:rsidRDefault="009A06C5">
            <w:pPr>
              <w:jc w:val="center"/>
              <w:rPr>
                <w:rFonts w:ascii="Arial Narrow" w:hAnsi="Arial Narrow" w:cs="Arial Narrow"/>
              </w:rPr>
            </w:pPr>
          </w:p>
          <w:p w:rsidR="009A06C5" w:rsidRPr="00317542" w:rsidRDefault="009A06C5">
            <w:pPr>
              <w:jc w:val="center"/>
              <w:rPr>
                <w:rFonts w:ascii="Arial Narrow" w:hAnsi="Arial Narrow" w:cs="Arial Narrow"/>
              </w:rPr>
            </w:pPr>
            <w:r w:rsidRPr="00317542">
              <w:rPr>
                <w:rFonts w:ascii="Arial Narrow" w:hAnsi="Arial Narrow" w:cs="Arial Narrow"/>
              </w:rPr>
              <w:fldChar w:fldCharType="begin">
                <w:ffData>
                  <w:name w:val=""/>
                  <w:enabled/>
                  <w:calcOnExit w:val="0"/>
                  <w:checkBox>
                    <w:sizeAuto/>
                    <w:default w:val="0"/>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c>
          <w:tcPr>
            <w:tcW w:w="1080" w:type="dxa"/>
            <w:shd w:val="clear" w:color="auto" w:fill="FFFFFF"/>
          </w:tcPr>
          <w:p w:rsidR="009A06C5" w:rsidRPr="00317542" w:rsidRDefault="009A06C5">
            <w:pPr>
              <w:jc w:val="center"/>
              <w:rPr>
                <w:rFonts w:ascii="Arial Narrow" w:hAnsi="Arial Narrow" w:cs="Arial Narrow"/>
              </w:rPr>
            </w:pPr>
          </w:p>
          <w:p w:rsidR="009A06C5" w:rsidRPr="00317542" w:rsidRDefault="009A06C5">
            <w:pPr>
              <w:jc w:val="center"/>
              <w:rPr>
                <w:rFonts w:ascii="Arial Narrow" w:hAnsi="Arial Narrow" w:cs="Arial Narrow"/>
              </w:rPr>
            </w:pPr>
            <w:r w:rsidRPr="00317542">
              <w:rPr>
                <w:rFonts w:ascii="Arial Narrow" w:hAnsi="Arial Narrow" w:cs="Arial Narrow"/>
              </w:rPr>
              <w:fldChar w:fldCharType="begin">
                <w:ffData>
                  <w:name w:val=""/>
                  <w:enabled/>
                  <w:calcOnExit w:val="0"/>
                  <w:checkBox>
                    <w:sizeAuto/>
                    <w:default w:val="0"/>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c>
          <w:tcPr>
            <w:tcW w:w="900" w:type="dxa"/>
            <w:shd w:val="clear" w:color="auto" w:fill="FFFFFF"/>
          </w:tcPr>
          <w:p w:rsidR="009A06C5" w:rsidRPr="00317542" w:rsidRDefault="009A06C5">
            <w:pPr>
              <w:jc w:val="center"/>
              <w:rPr>
                <w:rFonts w:ascii="Arial Narrow" w:hAnsi="Arial Narrow" w:cs="Arial Narrow"/>
              </w:rPr>
            </w:pPr>
          </w:p>
          <w:p w:rsidR="009A06C5" w:rsidRPr="00317542" w:rsidRDefault="009A06C5">
            <w:pPr>
              <w:jc w:val="center"/>
              <w:rPr>
                <w:rFonts w:ascii="Arial Narrow" w:hAnsi="Arial Narrow" w:cs="Arial Narrow"/>
              </w:rPr>
            </w:pPr>
            <w:r w:rsidRPr="00317542">
              <w:rPr>
                <w:rFonts w:ascii="Arial Narrow" w:hAnsi="Arial Narrow" w:cs="Arial Narrow"/>
              </w:rPr>
              <w:fldChar w:fldCharType="begin">
                <w:ffData>
                  <w:name w:val=""/>
                  <w:enabled/>
                  <w:calcOnExit w:val="0"/>
                  <w:checkBox>
                    <w:sizeAuto/>
                    <w:default w:val="1"/>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r>
      <w:tr w:rsidR="009A06C5" w:rsidRPr="00317542">
        <w:trPr>
          <w:cantSplit/>
        </w:trPr>
        <w:tc>
          <w:tcPr>
            <w:tcW w:w="6408" w:type="dxa"/>
          </w:tcPr>
          <w:p w:rsidR="009A06C5" w:rsidRPr="00317542" w:rsidRDefault="009A06C5" w:rsidP="00635463">
            <w:pPr>
              <w:pStyle w:val="BodyTextIndent2"/>
              <w:ind w:left="1080" w:hanging="360"/>
              <w:jc w:val="both"/>
              <w:rPr>
                <w:rFonts w:ascii="Arial Narrow" w:hAnsi="Arial Narrow" w:cs="Arial Narrow"/>
              </w:rPr>
            </w:pPr>
            <w:r w:rsidRPr="00317542">
              <w:rPr>
                <w:rFonts w:ascii="Arial Narrow" w:hAnsi="Arial Narrow" w:cs="Arial Narrow"/>
              </w:rPr>
              <w:t>e)   Involve other changes in the existing environment which, due to their location or nature, could result in conversion of Farmland to non-agricultural use?</w:t>
            </w:r>
          </w:p>
        </w:tc>
        <w:tc>
          <w:tcPr>
            <w:tcW w:w="1440" w:type="dxa"/>
          </w:tcPr>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b/>
                <w:bCs/>
              </w:rPr>
            </w:pPr>
            <w:r w:rsidRPr="00317542">
              <w:rPr>
                <w:rFonts w:ascii="Arial Narrow" w:hAnsi="Arial Narrow" w:cs="Arial Narrow"/>
              </w:rPr>
              <w:fldChar w:fldCharType="begin">
                <w:ffData>
                  <w:name w:val=""/>
                  <w:enabled/>
                  <w:calcOnExit w:val="0"/>
                  <w:checkBox>
                    <w:sizeAuto/>
                    <w:default w:val="0"/>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c>
          <w:tcPr>
            <w:tcW w:w="1350" w:type="dxa"/>
          </w:tcPr>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b/>
                <w:bCs/>
              </w:rPr>
            </w:pPr>
            <w:r w:rsidRPr="00317542">
              <w:rPr>
                <w:rFonts w:ascii="Arial Narrow" w:hAnsi="Arial Narrow" w:cs="Arial Narrow"/>
              </w:rPr>
              <w:fldChar w:fldCharType="begin">
                <w:ffData>
                  <w:name w:val=""/>
                  <w:enabled/>
                  <w:calcOnExit w:val="0"/>
                  <w:checkBox>
                    <w:sizeAuto/>
                    <w:default w:val="0"/>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c>
          <w:tcPr>
            <w:tcW w:w="1080" w:type="dxa"/>
          </w:tcPr>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b/>
                <w:bCs/>
              </w:rPr>
            </w:pPr>
            <w:r w:rsidRPr="00317542">
              <w:rPr>
                <w:rFonts w:ascii="Arial Narrow" w:hAnsi="Arial Narrow" w:cs="Arial Narrow"/>
              </w:rPr>
              <w:fldChar w:fldCharType="begin">
                <w:ffData>
                  <w:name w:val=""/>
                  <w:enabled/>
                  <w:calcOnExit w:val="0"/>
                  <w:checkBox>
                    <w:sizeAuto/>
                    <w:default w:val="0"/>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c>
          <w:tcPr>
            <w:tcW w:w="900" w:type="dxa"/>
          </w:tcPr>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b/>
                <w:bCs/>
              </w:rPr>
            </w:pPr>
            <w:r w:rsidRPr="00317542">
              <w:rPr>
                <w:rFonts w:ascii="Arial Narrow" w:hAnsi="Arial Narrow" w:cs="Arial Narrow"/>
              </w:rPr>
              <w:fldChar w:fldCharType="begin">
                <w:ffData>
                  <w:name w:val=""/>
                  <w:enabled/>
                  <w:calcOnExit w:val="0"/>
                  <w:checkBox>
                    <w:sizeAuto/>
                    <w:default w:val="1"/>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r>
    </w:tbl>
    <w:p w:rsidR="009A06C5" w:rsidRPr="00317542" w:rsidRDefault="009A06C5" w:rsidP="00E81472">
      <w:pPr>
        <w:pStyle w:val="BodyText2"/>
        <w:ind w:left="360" w:hanging="360"/>
        <w:rPr>
          <w:rFonts w:ascii="Arial Narrow" w:hAnsi="Arial Narrow" w:cs="Arial Narrow"/>
          <w:sz w:val="20"/>
          <w:szCs w:val="20"/>
        </w:rPr>
      </w:pPr>
      <w:r w:rsidRPr="00317542">
        <w:rPr>
          <w:rFonts w:ascii="Arial Narrow" w:hAnsi="Arial Narrow" w:cs="Arial Narrow"/>
          <w:sz w:val="20"/>
          <w:szCs w:val="20"/>
        </w:rPr>
        <w:t>Discussion:</w:t>
      </w:r>
    </w:p>
    <w:p w:rsidR="009A06C5" w:rsidRPr="00DF3386" w:rsidRDefault="009A06C5" w:rsidP="00E81472">
      <w:pPr>
        <w:pStyle w:val="BodyText2"/>
        <w:ind w:left="360" w:hanging="360"/>
        <w:rPr>
          <w:rFonts w:ascii="Arial Narrow" w:hAnsi="Arial Narrow" w:cs="Arial Narrow"/>
          <w:sz w:val="20"/>
          <w:szCs w:val="20"/>
          <w:highlight w:val="yellow"/>
        </w:rPr>
      </w:pPr>
    </w:p>
    <w:p w:rsidR="009A06C5" w:rsidRPr="006E11CB" w:rsidRDefault="009A06C5" w:rsidP="00E81472">
      <w:pPr>
        <w:pStyle w:val="BodyText2"/>
        <w:ind w:left="720" w:hanging="720"/>
        <w:rPr>
          <w:rFonts w:ascii="Arial Narrow" w:hAnsi="Arial Narrow" w:cs="Arial Narrow"/>
          <w:sz w:val="20"/>
          <w:szCs w:val="20"/>
        </w:rPr>
      </w:pPr>
      <w:r w:rsidRPr="006E11CB">
        <w:rPr>
          <w:rFonts w:ascii="Arial Narrow" w:hAnsi="Arial Narrow" w:cs="Arial Narrow"/>
          <w:sz w:val="20"/>
          <w:szCs w:val="20"/>
        </w:rPr>
        <w:t>a/b/e.</w:t>
      </w:r>
      <w:r w:rsidRPr="006E11CB">
        <w:rPr>
          <w:rFonts w:ascii="Arial Narrow" w:hAnsi="Arial Narrow" w:cs="Arial Narrow"/>
          <w:sz w:val="20"/>
          <w:szCs w:val="20"/>
        </w:rPr>
        <w:tab/>
        <w:t xml:space="preserve">The project would not result in the conversion of Prime Farmland, Unique Farmland or Farmland of Statewide Important as shown on the Napa County Important Farmland Map 2002 prepared by the California Department of Conservation District, Division of Land Resource Protection, pursuant to the Farmland Mapping and Monitoring Program of the California Resources Agency. </w:t>
      </w:r>
      <w:r>
        <w:rPr>
          <w:rFonts w:ascii="Arial Narrow" w:hAnsi="Arial Narrow" w:cs="Arial Narrow"/>
          <w:sz w:val="20"/>
          <w:szCs w:val="20"/>
        </w:rPr>
        <w:t xml:space="preserve"> The proposed project will be located within existing commercial structures </w:t>
      </w:r>
      <w:r w:rsidR="00F17FE7">
        <w:rPr>
          <w:rFonts w:ascii="Arial Narrow" w:hAnsi="Arial Narrow" w:cs="Arial Narrow"/>
          <w:sz w:val="20"/>
          <w:szCs w:val="20"/>
        </w:rPr>
        <w:t>with</w:t>
      </w:r>
      <w:r>
        <w:rPr>
          <w:rFonts w:ascii="Arial Narrow" w:hAnsi="Arial Narrow" w:cs="Arial Narrow"/>
          <w:sz w:val="20"/>
          <w:szCs w:val="20"/>
        </w:rPr>
        <w:t xml:space="preserve"> a minor expansion </w:t>
      </w:r>
      <w:r w:rsidR="00F17FE7">
        <w:rPr>
          <w:rFonts w:ascii="Arial Narrow" w:hAnsi="Arial Narrow" w:cs="Arial Narrow"/>
          <w:sz w:val="20"/>
          <w:szCs w:val="20"/>
        </w:rPr>
        <w:t>to</w:t>
      </w:r>
      <w:r>
        <w:rPr>
          <w:rFonts w:ascii="Arial Narrow" w:hAnsi="Arial Narrow" w:cs="Arial Narrow"/>
          <w:sz w:val="20"/>
          <w:szCs w:val="20"/>
        </w:rPr>
        <w:t xml:space="preserve"> one of the structures. </w:t>
      </w:r>
      <w:r w:rsidRPr="006E11CB">
        <w:rPr>
          <w:rFonts w:ascii="Arial Narrow" w:hAnsi="Arial Narrow" w:cs="Arial Narrow"/>
          <w:sz w:val="20"/>
          <w:szCs w:val="20"/>
        </w:rPr>
        <w:t>The proposed project would not conflict with existing zoning for agricultural uses</w:t>
      </w:r>
      <w:r>
        <w:rPr>
          <w:rFonts w:ascii="Arial Narrow" w:hAnsi="Arial Narrow" w:cs="Arial Narrow"/>
          <w:sz w:val="20"/>
          <w:szCs w:val="20"/>
        </w:rPr>
        <w:t>, and the agricultural activities, the</w:t>
      </w:r>
      <w:r w:rsidR="00F17FE7">
        <w:rPr>
          <w:rFonts w:ascii="Arial Narrow" w:hAnsi="Arial Narrow" w:cs="Arial Narrow"/>
          <w:sz w:val="20"/>
          <w:szCs w:val="20"/>
        </w:rPr>
        <w:t xml:space="preserve"> seasonal</w:t>
      </w:r>
      <w:r>
        <w:rPr>
          <w:rFonts w:ascii="Arial Narrow" w:hAnsi="Arial Narrow" w:cs="Arial Narrow"/>
          <w:sz w:val="20"/>
          <w:szCs w:val="20"/>
        </w:rPr>
        <w:t xml:space="preserve"> pumpkin patch, will continue</w:t>
      </w:r>
      <w:r w:rsidRPr="006E11CB">
        <w:rPr>
          <w:rFonts w:ascii="Arial Narrow" w:hAnsi="Arial Narrow" w:cs="Arial Narrow"/>
          <w:sz w:val="20"/>
          <w:szCs w:val="20"/>
        </w:rPr>
        <w:t>. There is no Williamson Act contract associated with the parcel.  There are no other changes included in this proposal that would result in the conversion of Farmland beyond the immediate project site.</w:t>
      </w:r>
    </w:p>
    <w:p w:rsidR="009A06C5" w:rsidRPr="00317542" w:rsidRDefault="009A06C5" w:rsidP="00E81472">
      <w:pPr>
        <w:pStyle w:val="BodyText2"/>
        <w:ind w:left="720" w:hanging="720"/>
        <w:rPr>
          <w:rFonts w:ascii="Arial Narrow" w:hAnsi="Arial Narrow" w:cs="Arial Narrow"/>
          <w:sz w:val="20"/>
          <w:szCs w:val="20"/>
        </w:rPr>
      </w:pPr>
    </w:p>
    <w:p w:rsidR="009A06C5" w:rsidRPr="00317542" w:rsidRDefault="009A06C5" w:rsidP="00E81472">
      <w:pPr>
        <w:pStyle w:val="BodyText2"/>
        <w:ind w:left="720" w:hanging="720"/>
        <w:rPr>
          <w:rFonts w:ascii="Arial Narrow" w:hAnsi="Arial Narrow" w:cs="Arial Narrow"/>
          <w:sz w:val="20"/>
          <w:szCs w:val="20"/>
        </w:rPr>
      </w:pPr>
      <w:r w:rsidRPr="00317542">
        <w:rPr>
          <w:rFonts w:ascii="Arial Narrow" w:hAnsi="Arial Narrow" w:cs="Arial Narrow"/>
          <w:sz w:val="20"/>
          <w:szCs w:val="20"/>
        </w:rPr>
        <w:t>c/d.</w:t>
      </w:r>
      <w:r w:rsidRPr="00317542">
        <w:rPr>
          <w:rFonts w:ascii="Arial Narrow" w:hAnsi="Arial Narrow" w:cs="Arial Narrow"/>
          <w:sz w:val="20"/>
          <w:szCs w:val="20"/>
        </w:rPr>
        <w:tab/>
        <w:t>The project site is zoned Agricultural Watershed</w:t>
      </w:r>
      <w:r>
        <w:rPr>
          <w:rFonts w:ascii="Arial Narrow" w:hAnsi="Arial Narrow" w:cs="Arial Narrow"/>
          <w:sz w:val="20"/>
          <w:szCs w:val="20"/>
        </w:rPr>
        <w:t>: Produce Stand combination district</w:t>
      </w:r>
      <w:r w:rsidRPr="00317542">
        <w:rPr>
          <w:rFonts w:ascii="Arial Narrow" w:hAnsi="Arial Narrow" w:cs="Arial Narrow"/>
          <w:sz w:val="20"/>
          <w:szCs w:val="20"/>
        </w:rPr>
        <w:t xml:space="preserve"> (AW:PS), which allows</w:t>
      </w:r>
      <w:r>
        <w:rPr>
          <w:rFonts w:ascii="Arial Narrow" w:hAnsi="Arial Narrow" w:cs="Arial Narrow"/>
          <w:sz w:val="20"/>
          <w:szCs w:val="20"/>
        </w:rPr>
        <w:t xml:space="preserve"> a delicatessen with outdoor barbeque and wine tastings</w:t>
      </w:r>
      <w:r w:rsidRPr="00317542">
        <w:rPr>
          <w:rFonts w:ascii="Arial Narrow" w:hAnsi="Arial Narrow" w:cs="Arial Narrow"/>
          <w:sz w:val="20"/>
          <w:szCs w:val="20"/>
        </w:rPr>
        <w:t xml:space="preserve"> upon grant of a use permit.  According to the Napa County Environmental </w:t>
      </w:r>
      <w:r w:rsidR="00CD4C05">
        <w:rPr>
          <w:rFonts w:ascii="Arial Narrow" w:hAnsi="Arial Narrow" w:cs="Arial Narrow"/>
          <w:sz w:val="20"/>
          <w:szCs w:val="20"/>
        </w:rPr>
        <w:t>R</w:t>
      </w:r>
      <w:r w:rsidRPr="00317542">
        <w:rPr>
          <w:rFonts w:ascii="Arial Narrow" w:hAnsi="Arial Narrow" w:cs="Arial Narrow"/>
          <w:sz w:val="20"/>
          <w:szCs w:val="20"/>
        </w:rPr>
        <w:t xml:space="preserve">esource </w:t>
      </w:r>
      <w:r w:rsidR="00CD4C05">
        <w:rPr>
          <w:rFonts w:ascii="Arial Narrow" w:hAnsi="Arial Narrow" w:cs="Arial Narrow"/>
          <w:sz w:val="20"/>
          <w:szCs w:val="20"/>
        </w:rPr>
        <w:t>M</w:t>
      </w:r>
      <w:r w:rsidRPr="00317542">
        <w:rPr>
          <w:rFonts w:ascii="Arial Narrow" w:hAnsi="Arial Narrow" w:cs="Arial Narrow"/>
          <w:sz w:val="20"/>
          <w:szCs w:val="20"/>
        </w:rPr>
        <w:t>aps (based on the following layers</w:t>
      </w:r>
      <w:r>
        <w:rPr>
          <w:rFonts w:ascii="Arial Narrow" w:hAnsi="Arial Narrow" w:cs="Arial Narrow"/>
          <w:sz w:val="20"/>
          <w:szCs w:val="20"/>
        </w:rPr>
        <w:t>:</w:t>
      </w:r>
      <w:r w:rsidRPr="00317542">
        <w:rPr>
          <w:rFonts w:ascii="Arial Narrow" w:hAnsi="Arial Narrow" w:cs="Arial Narrow"/>
          <w:sz w:val="20"/>
          <w:szCs w:val="20"/>
        </w:rPr>
        <w:t xml:space="preserve"> Sensitive Biotic Oak Woodlands, Riparian Woodland Forest and Coniferous Forest) the project site does not contain woodland or forested areas. Therefore, the proposed project will not conflict with existing zoning for, or cause rezoning of forest land, timberland, or timberland zoned Timberland Production.</w:t>
      </w:r>
    </w:p>
    <w:p w:rsidR="009A06C5" w:rsidRPr="00317542" w:rsidRDefault="009A06C5">
      <w:pPr>
        <w:rPr>
          <w:rFonts w:ascii="Arial Narrow" w:hAnsi="Arial Narrow" w:cs="Arial Narrow"/>
        </w:rPr>
      </w:pPr>
    </w:p>
    <w:p w:rsidR="009A06C5" w:rsidRPr="00317542" w:rsidRDefault="009A06C5">
      <w:pPr>
        <w:rPr>
          <w:rFonts w:ascii="Arial Narrow" w:hAnsi="Arial Narrow" w:cs="Arial Narrow"/>
        </w:rPr>
      </w:pPr>
      <w:r w:rsidRPr="00317542">
        <w:rPr>
          <w:rFonts w:ascii="Arial Narrow" w:hAnsi="Arial Narrow" w:cs="Arial Narrow"/>
          <w:b/>
          <w:bCs/>
          <w:u w:val="single"/>
        </w:rPr>
        <w:t>Mitigation Measures</w:t>
      </w:r>
      <w:r w:rsidRPr="00317542">
        <w:rPr>
          <w:rFonts w:ascii="Arial Narrow" w:hAnsi="Arial Narrow" w:cs="Arial Narrow"/>
          <w:b/>
          <w:bCs/>
        </w:rPr>
        <w:t>:</w:t>
      </w:r>
      <w:r w:rsidRPr="00317542">
        <w:rPr>
          <w:rFonts w:ascii="Arial Narrow" w:hAnsi="Arial Narrow" w:cs="Arial Narrow"/>
        </w:rPr>
        <w:t xml:space="preserve">  None required.</w:t>
      </w:r>
    </w:p>
    <w:p w:rsidR="009A06C5" w:rsidRPr="00DF3386" w:rsidRDefault="009A06C5">
      <w:pPr>
        <w:rPr>
          <w:rFonts w:ascii="Arial Narrow" w:hAnsi="Arial Narrow" w:cs="Arial Narrow"/>
          <w:highlight w:val="yellow"/>
        </w:rPr>
      </w:pPr>
    </w:p>
    <w:tbl>
      <w:tblPr>
        <w:tblW w:w="0" w:type="auto"/>
        <w:tblLayout w:type="fixed"/>
        <w:tblLook w:val="0000" w:firstRow="0" w:lastRow="0" w:firstColumn="0" w:lastColumn="0" w:noHBand="0" w:noVBand="0"/>
      </w:tblPr>
      <w:tblGrid>
        <w:gridCol w:w="6408"/>
        <w:gridCol w:w="1440"/>
        <w:gridCol w:w="1350"/>
        <w:gridCol w:w="1080"/>
        <w:gridCol w:w="900"/>
      </w:tblGrid>
      <w:tr w:rsidR="009A06C5" w:rsidRPr="00317542">
        <w:trPr>
          <w:cantSplit/>
          <w:tblHeader/>
        </w:trPr>
        <w:tc>
          <w:tcPr>
            <w:tcW w:w="6408" w:type="dxa"/>
            <w:tcBorders>
              <w:top w:val="single" w:sz="4" w:space="0" w:color="auto"/>
            </w:tcBorders>
          </w:tcPr>
          <w:p w:rsidR="009A06C5" w:rsidRPr="00317542" w:rsidRDefault="009A06C5">
            <w:pPr>
              <w:rPr>
                <w:rFonts w:ascii="Arial Narrow" w:hAnsi="Arial Narrow" w:cs="Arial Narrow"/>
                <w:b/>
                <w:bCs/>
                <w:sz w:val="16"/>
                <w:szCs w:val="16"/>
              </w:rPr>
            </w:pPr>
          </w:p>
        </w:tc>
        <w:tc>
          <w:tcPr>
            <w:tcW w:w="1440" w:type="dxa"/>
            <w:tcBorders>
              <w:top w:val="single" w:sz="4" w:space="0" w:color="auto"/>
            </w:tcBorders>
          </w:tcPr>
          <w:p w:rsidR="009A06C5" w:rsidRPr="00317542" w:rsidRDefault="009A06C5">
            <w:pPr>
              <w:jc w:val="center"/>
              <w:rPr>
                <w:rFonts w:ascii="Arial Narrow" w:hAnsi="Arial Narrow" w:cs="Arial Narrow"/>
                <w:b/>
                <w:bCs/>
                <w:sz w:val="16"/>
                <w:szCs w:val="16"/>
              </w:rPr>
            </w:pPr>
          </w:p>
          <w:p w:rsidR="009A06C5" w:rsidRPr="00317542" w:rsidRDefault="009A06C5">
            <w:pPr>
              <w:jc w:val="center"/>
              <w:rPr>
                <w:rFonts w:ascii="Arial Narrow" w:hAnsi="Arial Narrow" w:cs="Arial Narrow"/>
                <w:b/>
                <w:bCs/>
                <w:sz w:val="16"/>
                <w:szCs w:val="16"/>
              </w:rPr>
            </w:pPr>
            <w:r w:rsidRPr="00317542">
              <w:rPr>
                <w:rFonts w:ascii="Arial Narrow" w:hAnsi="Arial Narrow" w:cs="Arial Narrow"/>
                <w:b/>
                <w:bCs/>
                <w:sz w:val="16"/>
                <w:szCs w:val="16"/>
              </w:rPr>
              <w:t>Potentially Significant Impact</w:t>
            </w:r>
          </w:p>
        </w:tc>
        <w:tc>
          <w:tcPr>
            <w:tcW w:w="1350" w:type="dxa"/>
            <w:tcBorders>
              <w:top w:val="single" w:sz="4" w:space="0" w:color="auto"/>
            </w:tcBorders>
          </w:tcPr>
          <w:p w:rsidR="009A06C5" w:rsidRPr="00317542" w:rsidRDefault="009A06C5">
            <w:pPr>
              <w:jc w:val="center"/>
              <w:rPr>
                <w:rFonts w:ascii="Arial Narrow" w:hAnsi="Arial Narrow" w:cs="Arial Narrow"/>
                <w:b/>
                <w:bCs/>
                <w:sz w:val="16"/>
                <w:szCs w:val="16"/>
              </w:rPr>
            </w:pPr>
            <w:r w:rsidRPr="00317542">
              <w:rPr>
                <w:rFonts w:ascii="Arial Narrow" w:hAnsi="Arial Narrow" w:cs="Arial Narrow"/>
                <w:b/>
                <w:bCs/>
                <w:sz w:val="16"/>
                <w:szCs w:val="16"/>
              </w:rPr>
              <w:t>Less Than Significant</w:t>
            </w:r>
          </w:p>
          <w:p w:rsidR="009A06C5" w:rsidRPr="00317542" w:rsidRDefault="009A06C5">
            <w:pPr>
              <w:jc w:val="center"/>
              <w:rPr>
                <w:rFonts w:ascii="Arial Narrow" w:hAnsi="Arial Narrow" w:cs="Arial Narrow"/>
                <w:b/>
                <w:bCs/>
                <w:sz w:val="16"/>
                <w:szCs w:val="16"/>
              </w:rPr>
            </w:pPr>
            <w:r w:rsidRPr="00317542">
              <w:rPr>
                <w:rFonts w:ascii="Arial Narrow" w:hAnsi="Arial Narrow" w:cs="Arial Narrow"/>
                <w:b/>
                <w:bCs/>
                <w:sz w:val="16"/>
                <w:szCs w:val="16"/>
              </w:rPr>
              <w:t>With Mitigation Incorporation</w:t>
            </w:r>
          </w:p>
        </w:tc>
        <w:tc>
          <w:tcPr>
            <w:tcW w:w="1080" w:type="dxa"/>
            <w:tcBorders>
              <w:top w:val="single" w:sz="4" w:space="0" w:color="auto"/>
            </w:tcBorders>
          </w:tcPr>
          <w:p w:rsidR="009A06C5" w:rsidRPr="00317542" w:rsidRDefault="009A06C5">
            <w:pPr>
              <w:jc w:val="center"/>
              <w:rPr>
                <w:rFonts w:ascii="Arial Narrow" w:hAnsi="Arial Narrow" w:cs="Arial Narrow"/>
                <w:b/>
                <w:bCs/>
                <w:sz w:val="16"/>
                <w:szCs w:val="16"/>
              </w:rPr>
            </w:pPr>
          </w:p>
          <w:p w:rsidR="009A06C5" w:rsidRPr="00317542" w:rsidRDefault="009A06C5">
            <w:pPr>
              <w:jc w:val="center"/>
              <w:rPr>
                <w:rFonts w:ascii="Arial Narrow" w:hAnsi="Arial Narrow" w:cs="Arial Narrow"/>
                <w:b/>
                <w:bCs/>
                <w:sz w:val="16"/>
                <w:szCs w:val="16"/>
              </w:rPr>
            </w:pPr>
            <w:r w:rsidRPr="00317542">
              <w:rPr>
                <w:rFonts w:ascii="Arial Narrow" w:hAnsi="Arial Narrow" w:cs="Arial Narrow"/>
                <w:b/>
                <w:bCs/>
                <w:sz w:val="16"/>
                <w:szCs w:val="16"/>
              </w:rPr>
              <w:t>Less Than Significant Impact</w:t>
            </w:r>
          </w:p>
        </w:tc>
        <w:tc>
          <w:tcPr>
            <w:tcW w:w="900" w:type="dxa"/>
            <w:tcBorders>
              <w:top w:val="single" w:sz="4" w:space="0" w:color="auto"/>
            </w:tcBorders>
          </w:tcPr>
          <w:p w:rsidR="009A06C5" w:rsidRPr="00317542" w:rsidRDefault="009A06C5">
            <w:pPr>
              <w:jc w:val="center"/>
              <w:rPr>
                <w:rFonts w:ascii="Arial Narrow" w:hAnsi="Arial Narrow" w:cs="Arial Narrow"/>
                <w:b/>
                <w:bCs/>
                <w:sz w:val="16"/>
                <w:szCs w:val="16"/>
              </w:rPr>
            </w:pPr>
          </w:p>
          <w:p w:rsidR="009A06C5" w:rsidRPr="00317542" w:rsidRDefault="009A06C5">
            <w:pPr>
              <w:jc w:val="center"/>
              <w:rPr>
                <w:rFonts w:ascii="Arial Narrow" w:hAnsi="Arial Narrow" w:cs="Arial Narrow"/>
                <w:b/>
                <w:bCs/>
                <w:sz w:val="16"/>
                <w:szCs w:val="16"/>
              </w:rPr>
            </w:pPr>
          </w:p>
          <w:p w:rsidR="009A06C5" w:rsidRPr="00317542" w:rsidRDefault="009A06C5">
            <w:pPr>
              <w:jc w:val="center"/>
              <w:rPr>
                <w:rFonts w:ascii="Arial Narrow" w:hAnsi="Arial Narrow" w:cs="Arial Narrow"/>
                <w:b/>
                <w:bCs/>
                <w:sz w:val="16"/>
                <w:szCs w:val="16"/>
              </w:rPr>
            </w:pPr>
            <w:r w:rsidRPr="00317542">
              <w:rPr>
                <w:rFonts w:ascii="Arial Narrow" w:hAnsi="Arial Narrow" w:cs="Arial Narrow"/>
                <w:b/>
                <w:bCs/>
                <w:sz w:val="16"/>
                <w:szCs w:val="16"/>
              </w:rPr>
              <w:t>No Impact</w:t>
            </w:r>
          </w:p>
        </w:tc>
      </w:tr>
      <w:tr w:rsidR="009A06C5" w:rsidRPr="00317542">
        <w:trPr>
          <w:cantSplit/>
        </w:trPr>
        <w:tc>
          <w:tcPr>
            <w:tcW w:w="11178" w:type="dxa"/>
            <w:gridSpan w:val="5"/>
          </w:tcPr>
          <w:p w:rsidR="009A06C5" w:rsidRPr="00317542" w:rsidRDefault="009A06C5">
            <w:pPr>
              <w:ind w:left="720" w:hanging="720"/>
              <w:jc w:val="both"/>
              <w:rPr>
                <w:rFonts w:ascii="Arial Narrow" w:hAnsi="Arial Narrow" w:cs="Arial Narrow"/>
                <w:sz w:val="18"/>
                <w:szCs w:val="18"/>
              </w:rPr>
            </w:pPr>
            <w:r w:rsidRPr="00317542">
              <w:rPr>
                <w:rFonts w:ascii="Arial Narrow" w:hAnsi="Arial Narrow" w:cs="Arial Narrow"/>
                <w:sz w:val="18"/>
                <w:szCs w:val="18"/>
              </w:rPr>
              <w:t>III</w:t>
            </w:r>
            <w:r w:rsidRPr="00317542">
              <w:rPr>
                <w:rFonts w:ascii="Arial Narrow" w:hAnsi="Arial Narrow" w:cs="Arial Narrow"/>
                <w:b/>
                <w:bCs/>
                <w:sz w:val="18"/>
                <w:szCs w:val="18"/>
              </w:rPr>
              <w:t>.</w:t>
            </w:r>
            <w:r w:rsidRPr="00317542">
              <w:rPr>
                <w:rFonts w:ascii="Arial Narrow" w:hAnsi="Arial Narrow" w:cs="Arial Narrow"/>
                <w:b/>
                <w:bCs/>
                <w:sz w:val="18"/>
                <w:szCs w:val="18"/>
              </w:rPr>
              <w:tab/>
              <w:t>AIR QUALITY.</w:t>
            </w:r>
            <w:r w:rsidRPr="00317542">
              <w:rPr>
                <w:rFonts w:ascii="Arial Narrow" w:hAnsi="Arial Narrow" w:cs="Arial Narrow"/>
                <w:sz w:val="18"/>
                <w:szCs w:val="18"/>
              </w:rPr>
              <w:t xml:space="preserve">  Where available, the significance criteria established by the applicable air quality management or air pollution control district may be relied upon to make the following determinations.  Would the project:</w:t>
            </w:r>
          </w:p>
          <w:p w:rsidR="009A06C5" w:rsidRPr="00317542" w:rsidRDefault="009A06C5">
            <w:pPr>
              <w:pStyle w:val="Header"/>
              <w:tabs>
                <w:tab w:val="clear" w:pos="4320"/>
                <w:tab w:val="clear" w:pos="8640"/>
              </w:tabs>
              <w:rPr>
                <w:rFonts w:ascii="Arial Narrow" w:hAnsi="Arial Narrow" w:cs="Arial Narrow"/>
              </w:rPr>
            </w:pPr>
          </w:p>
        </w:tc>
      </w:tr>
      <w:tr w:rsidR="009A06C5" w:rsidRPr="00317542">
        <w:trPr>
          <w:cantSplit/>
        </w:trPr>
        <w:tc>
          <w:tcPr>
            <w:tcW w:w="6408" w:type="dxa"/>
          </w:tcPr>
          <w:p w:rsidR="009A06C5" w:rsidRPr="00317542" w:rsidRDefault="009A06C5" w:rsidP="00774DE6">
            <w:pPr>
              <w:numPr>
                <w:ilvl w:val="0"/>
                <w:numId w:val="5"/>
              </w:numPr>
              <w:jc w:val="both"/>
              <w:rPr>
                <w:rFonts w:ascii="Arial Narrow" w:hAnsi="Arial Narrow" w:cs="Arial Narrow"/>
                <w:sz w:val="18"/>
                <w:szCs w:val="18"/>
              </w:rPr>
            </w:pPr>
            <w:r w:rsidRPr="00317542">
              <w:rPr>
                <w:rFonts w:ascii="Arial Narrow" w:hAnsi="Arial Narrow" w:cs="Arial Narrow"/>
                <w:sz w:val="18"/>
                <w:szCs w:val="18"/>
              </w:rPr>
              <w:t>Conflict with or obstruct implementation of the applicable air quality plan?</w:t>
            </w:r>
          </w:p>
          <w:p w:rsidR="009A06C5" w:rsidRPr="00317542" w:rsidRDefault="009A06C5">
            <w:pPr>
              <w:jc w:val="both"/>
              <w:rPr>
                <w:rFonts w:ascii="Arial Narrow" w:hAnsi="Arial Narrow" w:cs="Arial Narrow"/>
                <w:sz w:val="18"/>
                <w:szCs w:val="18"/>
              </w:rPr>
            </w:pPr>
          </w:p>
        </w:tc>
        <w:tc>
          <w:tcPr>
            <w:tcW w:w="1440" w:type="dxa"/>
          </w:tcPr>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b/>
                <w:bCs/>
              </w:rPr>
            </w:pPr>
            <w:r w:rsidRPr="00317542">
              <w:rPr>
                <w:rFonts w:ascii="Arial Narrow" w:hAnsi="Arial Narrow" w:cs="Arial Narrow"/>
              </w:rPr>
              <w:fldChar w:fldCharType="begin">
                <w:ffData>
                  <w:name w:val=""/>
                  <w:enabled/>
                  <w:calcOnExit w:val="0"/>
                  <w:checkBox>
                    <w:sizeAuto/>
                    <w:default w:val="0"/>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c>
          <w:tcPr>
            <w:tcW w:w="1350" w:type="dxa"/>
          </w:tcPr>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b/>
                <w:bCs/>
              </w:rPr>
            </w:pPr>
            <w:r w:rsidRPr="00317542">
              <w:rPr>
                <w:rFonts w:ascii="Arial Narrow" w:hAnsi="Arial Narrow" w:cs="Arial Narrow"/>
              </w:rPr>
              <w:fldChar w:fldCharType="begin">
                <w:ffData>
                  <w:name w:val=""/>
                  <w:enabled/>
                  <w:calcOnExit w:val="0"/>
                  <w:checkBox>
                    <w:sizeAuto/>
                    <w:default w:val="0"/>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c>
          <w:tcPr>
            <w:tcW w:w="1080" w:type="dxa"/>
          </w:tcPr>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b/>
                <w:bCs/>
              </w:rPr>
            </w:pPr>
            <w:r w:rsidRPr="00317542">
              <w:rPr>
                <w:rFonts w:ascii="Arial Narrow" w:hAnsi="Arial Narrow" w:cs="Arial Narrow"/>
              </w:rPr>
              <w:fldChar w:fldCharType="begin">
                <w:ffData>
                  <w:name w:val=""/>
                  <w:enabled/>
                  <w:calcOnExit w:val="0"/>
                  <w:checkBox>
                    <w:sizeAuto/>
                    <w:default w:val="0"/>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c>
          <w:tcPr>
            <w:tcW w:w="900" w:type="dxa"/>
          </w:tcPr>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b/>
                <w:bCs/>
              </w:rPr>
            </w:pPr>
            <w:r w:rsidRPr="00317542">
              <w:rPr>
                <w:rFonts w:ascii="Arial Narrow" w:hAnsi="Arial Narrow" w:cs="Arial Narrow"/>
              </w:rPr>
              <w:fldChar w:fldCharType="begin">
                <w:ffData>
                  <w:name w:val=""/>
                  <w:enabled/>
                  <w:calcOnExit w:val="0"/>
                  <w:checkBox>
                    <w:sizeAuto/>
                    <w:default w:val="1"/>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r>
      <w:tr w:rsidR="009A06C5" w:rsidRPr="00317542">
        <w:trPr>
          <w:cantSplit/>
        </w:trPr>
        <w:tc>
          <w:tcPr>
            <w:tcW w:w="6408" w:type="dxa"/>
          </w:tcPr>
          <w:p w:rsidR="009A06C5" w:rsidRPr="00317542" w:rsidRDefault="009A06C5" w:rsidP="00774DE6">
            <w:pPr>
              <w:numPr>
                <w:ilvl w:val="0"/>
                <w:numId w:val="5"/>
              </w:numPr>
              <w:jc w:val="both"/>
              <w:rPr>
                <w:rFonts w:ascii="Arial Narrow" w:hAnsi="Arial Narrow" w:cs="Arial Narrow"/>
                <w:sz w:val="18"/>
                <w:szCs w:val="18"/>
              </w:rPr>
            </w:pPr>
            <w:r w:rsidRPr="00317542">
              <w:rPr>
                <w:rFonts w:ascii="Arial Narrow" w:hAnsi="Arial Narrow" w:cs="Arial Narrow"/>
                <w:sz w:val="18"/>
                <w:szCs w:val="18"/>
              </w:rPr>
              <w:t>Violate any air quality standard or contribute substantially to an existing or projected air quality violation?</w:t>
            </w:r>
          </w:p>
          <w:p w:rsidR="009A06C5" w:rsidRPr="00317542" w:rsidRDefault="009A06C5">
            <w:pPr>
              <w:jc w:val="both"/>
              <w:rPr>
                <w:rFonts w:ascii="Arial Narrow" w:hAnsi="Arial Narrow" w:cs="Arial Narrow"/>
                <w:sz w:val="18"/>
                <w:szCs w:val="18"/>
              </w:rPr>
            </w:pPr>
          </w:p>
        </w:tc>
        <w:tc>
          <w:tcPr>
            <w:tcW w:w="1440" w:type="dxa"/>
          </w:tcPr>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b/>
                <w:bCs/>
              </w:rPr>
            </w:pPr>
            <w:r w:rsidRPr="00317542">
              <w:rPr>
                <w:rFonts w:ascii="Arial Narrow" w:hAnsi="Arial Narrow" w:cs="Arial Narrow"/>
              </w:rPr>
              <w:fldChar w:fldCharType="begin">
                <w:ffData>
                  <w:name w:val=""/>
                  <w:enabled/>
                  <w:calcOnExit w:val="0"/>
                  <w:checkBox>
                    <w:sizeAuto/>
                    <w:default w:val="0"/>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c>
          <w:tcPr>
            <w:tcW w:w="1350" w:type="dxa"/>
          </w:tcPr>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b/>
                <w:bCs/>
              </w:rPr>
            </w:pPr>
            <w:r w:rsidRPr="00317542">
              <w:rPr>
                <w:rFonts w:ascii="Arial Narrow" w:hAnsi="Arial Narrow" w:cs="Arial Narrow"/>
              </w:rPr>
              <w:fldChar w:fldCharType="begin">
                <w:ffData>
                  <w:name w:val=""/>
                  <w:enabled/>
                  <w:calcOnExit w:val="0"/>
                  <w:checkBox>
                    <w:sizeAuto/>
                    <w:default w:val="0"/>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c>
          <w:tcPr>
            <w:tcW w:w="1080" w:type="dxa"/>
          </w:tcPr>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b/>
                <w:bCs/>
              </w:rPr>
            </w:pPr>
            <w:r w:rsidRPr="00317542">
              <w:rPr>
                <w:rFonts w:ascii="Arial Narrow" w:hAnsi="Arial Narrow" w:cs="Arial Narrow"/>
              </w:rPr>
              <w:fldChar w:fldCharType="begin">
                <w:ffData>
                  <w:name w:val=""/>
                  <w:enabled/>
                  <w:calcOnExit w:val="0"/>
                  <w:checkBox>
                    <w:sizeAuto/>
                    <w:default w:val="0"/>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c>
          <w:tcPr>
            <w:tcW w:w="900" w:type="dxa"/>
          </w:tcPr>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b/>
                <w:bCs/>
              </w:rPr>
            </w:pPr>
            <w:r w:rsidRPr="00317542">
              <w:rPr>
                <w:rFonts w:ascii="Arial Narrow" w:hAnsi="Arial Narrow" w:cs="Arial Narrow"/>
              </w:rPr>
              <w:fldChar w:fldCharType="begin">
                <w:ffData>
                  <w:name w:val=""/>
                  <w:enabled/>
                  <w:calcOnExit w:val="0"/>
                  <w:checkBox>
                    <w:sizeAuto/>
                    <w:default w:val="1"/>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r>
      <w:tr w:rsidR="009A06C5" w:rsidRPr="00317542">
        <w:trPr>
          <w:cantSplit/>
        </w:trPr>
        <w:tc>
          <w:tcPr>
            <w:tcW w:w="6408" w:type="dxa"/>
          </w:tcPr>
          <w:p w:rsidR="009A06C5" w:rsidRPr="00317542" w:rsidRDefault="009A06C5" w:rsidP="00774DE6">
            <w:pPr>
              <w:numPr>
                <w:ilvl w:val="0"/>
                <w:numId w:val="5"/>
              </w:numPr>
              <w:jc w:val="both"/>
              <w:rPr>
                <w:rFonts w:ascii="Arial Narrow" w:hAnsi="Arial Narrow" w:cs="Arial Narrow"/>
                <w:sz w:val="18"/>
                <w:szCs w:val="18"/>
              </w:rPr>
            </w:pPr>
            <w:r w:rsidRPr="00317542">
              <w:rPr>
                <w:rFonts w:ascii="Arial Narrow" w:hAnsi="Arial Narrow" w:cs="Arial Narrow"/>
                <w:sz w:val="18"/>
                <w:szCs w:val="18"/>
              </w:rPr>
              <w:t>Result in a cumulatively considerable net increase of any criteria pollutant for which the project region is non-attainment under an applicable federal or state ambient air quality standard (including releasing emissions which exceed quantitative thresholds for ozone precursors)?</w:t>
            </w:r>
          </w:p>
          <w:p w:rsidR="009A06C5" w:rsidRPr="00317542" w:rsidRDefault="009A06C5">
            <w:pPr>
              <w:jc w:val="both"/>
              <w:rPr>
                <w:rFonts w:ascii="Arial Narrow" w:hAnsi="Arial Narrow" w:cs="Arial Narrow"/>
                <w:sz w:val="18"/>
                <w:szCs w:val="18"/>
              </w:rPr>
            </w:pPr>
          </w:p>
        </w:tc>
        <w:tc>
          <w:tcPr>
            <w:tcW w:w="1440" w:type="dxa"/>
          </w:tcPr>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b/>
                <w:bCs/>
              </w:rPr>
            </w:pPr>
            <w:r w:rsidRPr="00317542">
              <w:rPr>
                <w:rFonts w:ascii="Arial Narrow" w:hAnsi="Arial Narrow" w:cs="Arial Narrow"/>
              </w:rPr>
              <w:fldChar w:fldCharType="begin">
                <w:ffData>
                  <w:name w:val=""/>
                  <w:enabled/>
                  <w:calcOnExit w:val="0"/>
                  <w:checkBox>
                    <w:sizeAuto/>
                    <w:default w:val="0"/>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c>
          <w:tcPr>
            <w:tcW w:w="1350" w:type="dxa"/>
          </w:tcPr>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b/>
                <w:bCs/>
              </w:rPr>
            </w:pPr>
            <w:r w:rsidRPr="00317542">
              <w:rPr>
                <w:rFonts w:ascii="Arial Narrow" w:hAnsi="Arial Narrow" w:cs="Arial Narrow"/>
              </w:rPr>
              <w:fldChar w:fldCharType="begin">
                <w:ffData>
                  <w:name w:val=""/>
                  <w:enabled/>
                  <w:calcOnExit w:val="0"/>
                  <w:checkBox>
                    <w:sizeAuto/>
                    <w:default w:val="0"/>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c>
          <w:tcPr>
            <w:tcW w:w="1080" w:type="dxa"/>
          </w:tcPr>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b/>
                <w:bCs/>
              </w:rPr>
            </w:pPr>
            <w:r w:rsidRPr="00317542">
              <w:rPr>
                <w:rFonts w:ascii="Arial Narrow" w:hAnsi="Arial Narrow" w:cs="Arial Narrow"/>
              </w:rPr>
              <w:fldChar w:fldCharType="begin">
                <w:ffData>
                  <w:name w:val=""/>
                  <w:enabled/>
                  <w:calcOnExit w:val="0"/>
                  <w:checkBox>
                    <w:sizeAuto/>
                    <w:default w:val="0"/>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c>
          <w:tcPr>
            <w:tcW w:w="900" w:type="dxa"/>
          </w:tcPr>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sz w:val="16"/>
                <w:szCs w:val="16"/>
              </w:rPr>
            </w:pPr>
          </w:p>
          <w:p w:rsidR="009A06C5" w:rsidRPr="00317542" w:rsidRDefault="009A06C5">
            <w:pPr>
              <w:jc w:val="center"/>
              <w:rPr>
                <w:rFonts w:ascii="Arial Narrow" w:hAnsi="Arial Narrow" w:cs="Arial Narrow"/>
                <w:b/>
                <w:bCs/>
              </w:rPr>
            </w:pPr>
            <w:r w:rsidRPr="00317542">
              <w:rPr>
                <w:rFonts w:ascii="Arial Narrow" w:hAnsi="Arial Narrow" w:cs="Arial Narrow"/>
              </w:rPr>
              <w:fldChar w:fldCharType="begin">
                <w:ffData>
                  <w:name w:val=""/>
                  <w:enabled/>
                  <w:calcOnExit w:val="0"/>
                  <w:checkBox>
                    <w:sizeAuto/>
                    <w:default w:val="1"/>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r>
      <w:tr w:rsidR="009A06C5" w:rsidRPr="00317542">
        <w:trPr>
          <w:cantSplit/>
        </w:trPr>
        <w:tc>
          <w:tcPr>
            <w:tcW w:w="6408" w:type="dxa"/>
          </w:tcPr>
          <w:p w:rsidR="009A06C5" w:rsidRPr="00317542" w:rsidRDefault="009A06C5" w:rsidP="00774DE6">
            <w:pPr>
              <w:numPr>
                <w:ilvl w:val="0"/>
                <w:numId w:val="5"/>
              </w:numPr>
              <w:jc w:val="both"/>
              <w:rPr>
                <w:rFonts w:ascii="Arial Narrow" w:hAnsi="Arial Narrow" w:cs="Arial Narrow"/>
                <w:sz w:val="18"/>
                <w:szCs w:val="18"/>
              </w:rPr>
            </w:pPr>
            <w:r w:rsidRPr="00317542">
              <w:rPr>
                <w:rFonts w:ascii="Arial Narrow" w:hAnsi="Arial Narrow" w:cs="Arial Narrow"/>
                <w:sz w:val="18"/>
                <w:szCs w:val="18"/>
              </w:rPr>
              <w:t>Expose sensitive receptors to substantial pollutant concentrations?</w:t>
            </w:r>
          </w:p>
          <w:p w:rsidR="009A06C5" w:rsidRPr="00317542" w:rsidRDefault="009A06C5">
            <w:pPr>
              <w:jc w:val="both"/>
              <w:rPr>
                <w:rFonts w:ascii="Arial Narrow" w:hAnsi="Arial Narrow" w:cs="Arial Narrow"/>
                <w:sz w:val="18"/>
                <w:szCs w:val="18"/>
              </w:rPr>
            </w:pPr>
          </w:p>
        </w:tc>
        <w:tc>
          <w:tcPr>
            <w:tcW w:w="1440" w:type="dxa"/>
          </w:tcPr>
          <w:p w:rsidR="009A06C5" w:rsidRPr="00317542" w:rsidRDefault="009A06C5">
            <w:pPr>
              <w:jc w:val="center"/>
              <w:rPr>
                <w:rFonts w:ascii="Arial Narrow" w:hAnsi="Arial Narrow" w:cs="Arial Narrow"/>
                <w:b/>
                <w:bCs/>
              </w:rPr>
            </w:pPr>
            <w:r w:rsidRPr="00317542">
              <w:rPr>
                <w:rFonts w:ascii="Arial Narrow" w:hAnsi="Arial Narrow" w:cs="Arial Narrow"/>
              </w:rPr>
              <w:fldChar w:fldCharType="begin">
                <w:ffData>
                  <w:name w:val=""/>
                  <w:enabled/>
                  <w:calcOnExit w:val="0"/>
                  <w:checkBox>
                    <w:sizeAuto/>
                    <w:default w:val="0"/>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c>
          <w:tcPr>
            <w:tcW w:w="1350" w:type="dxa"/>
          </w:tcPr>
          <w:p w:rsidR="009A06C5" w:rsidRPr="00317542" w:rsidRDefault="009A06C5">
            <w:pPr>
              <w:jc w:val="center"/>
              <w:rPr>
                <w:rFonts w:ascii="Arial Narrow" w:hAnsi="Arial Narrow" w:cs="Arial Narrow"/>
                <w:b/>
                <w:bCs/>
              </w:rPr>
            </w:pPr>
            <w:r w:rsidRPr="00317542">
              <w:rPr>
                <w:rFonts w:ascii="Arial Narrow" w:hAnsi="Arial Narrow" w:cs="Arial Narrow"/>
              </w:rPr>
              <w:fldChar w:fldCharType="begin">
                <w:ffData>
                  <w:name w:val=""/>
                  <w:enabled/>
                  <w:calcOnExit w:val="0"/>
                  <w:checkBox>
                    <w:sizeAuto/>
                    <w:default w:val="0"/>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c>
          <w:tcPr>
            <w:tcW w:w="1080" w:type="dxa"/>
          </w:tcPr>
          <w:p w:rsidR="009A06C5" w:rsidRPr="00317542" w:rsidRDefault="009A06C5">
            <w:pPr>
              <w:jc w:val="center"/>
              <w:rPr>
                <w:rFonts w:ascii="Arial Narrow" w:hAnsi="Arial Narrow" w:cs="Arial Narrow"/>
                <w:b/>
                <w:bCs/>
              </w:rPr>
            </w:pPr>
            <w:r>
              <w:rPr>
                <w:rFonts w:ascii="Arial Narrow" w:hAnsi="Arial Narrow" w:cs="Arial Narrow"/>
              </w:rPr>
              <w:fldChar w:fldCharType="begin">
                <w:ffData>
                  <w:name w:val=""/>
                  <w:enabled/>
                  <w:calcOnExit w:val="0"/>
                  <w:checkBox>
                    <w:sizeAuto/>
                    <w:default w:val="0"/>
                  </w:checkBox>
                </w:ffData>
              </w:fldChar>
            </w:r>
            <w:r>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Pr>
                <w:rFonts w:ascii="Arial Narrow" w:hAnsi="Arial Narrow" w:cs="Arial Narrow"/>
              </w:rPr>
              <w:fldChar w:fldCharType="end"/>
            </w:r>
          </w:p>
        </w:tc>
        <w:tc>
          <w:tcPr>
            <w:tcW w:w="900" w:type="dxa"/>
          </w:tcPr>
          <w:p w:rsidR="009A06C5" w:rsidRPr="00317542" w:rsidRDefault="009A06C5">
            <w:pPr>
              <w:jc w:val="center"/>
              <w:rPr>
                <w:rFonts w:ascii="Arial Narrow" w:hAnsi="Arial Narrow" w:cs="Arial Narrow"/>
                <w:b/>
                <w:bCs/>
              </w:rPr>
            </w:pPr>
            <w:r>
              <w:rPr>
                <w:rFonts w:ascii="Arial Narrow" w:hAnsi="Arial Narrow" w:cs="Arial Narrow"/>
              </w:rPr>
              <w:fldChar w:fldCharType="begin">
                <w:ffData>
                  <w:name w:val=""/>
                  <w:enabled/>
                  <w:calcOnExit w:val="0"/>
                  <w:checkBox>
                    <w:sizeAuto/>
                    <w:default w:val="1"/>
                  </w:checkBox>
                </w:ffData>
              </w:fldChar>
            </w:r>
            <w:r>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Pr>
                <w:rFonts w:ascii="Arial Narrow" w:hAnsi="Arial Narrow" w:cs="Arial Narrow"/>
              </w:rPr>
              <w:fldChar w:fldCharType="end"/>
            </w:r>
          </w:p>
        </w:tc>
      </w:tr>
      <w:tr w:rsidR="009A06C5" w:rsidRPr="00317542">
        <w:trPr>
          <w:cantSplit/>
        </w:trPr>
        <w:tc>
          <w:tcPr>
            <w:tcW w:w="6408" w:type="dxa"/>
          </w:tcPr>
          <w:p w:rsidR="009A06C5" w:rsidRPr="00317542" w:rsidRDefault="009A06C5" w:rsidP="00774DE6">
            <w:pPr>
              <w:numPr>
                <w:ilvl w:val="0"/>
                <w:numId w:val="5"/>
              </w:numPr>
              <w:jc w:val="both"/>
              <w:rPr>
                <w:rFonts w:ascii="Arial Narrow" w:hAnsi="Arial Narrow" w:cs="Arial Narrow"/>
                <w:sz w:val="18"/>
                <w:szCs w:val="18"/>
              </w:rPr>
            </w:pPr>
            <w:r w:rsidRPr="00317542">
              <w:rPr>
                <w:rFonts w:ascii="Arial Narrow" w:hAnsi="Arial Narrow" w:cs="Arial Narrow"/>
                <w:sz w:val="18"/>
                <w:szCs w:val="18"/>
              </w:rPr>
              <w:t>Create objectionable odors affecting a substantial number of people?</w:t>
            </w:r>
          </w:p>
          <w:p w:rsidR="009A06C5" w:rsidRPr="00317542" w:rsidRDefault="009A06C5">
            <w:pPr>
              <w:jc w:val="both"/>
              <w:rPr>
                <w:rFonts w:ascii="Arial Narrow" w:hAnsi="Arial Narrow" w:cs="Arial Narrow"/>
                <w:sz w:val="18"/>
                <w:szCs w:val="18"/>
              </w:rPr>
            </w:pPr>
          </w:p>
        </w:tc>
        <w:tc>
          <w:tcPr>
            <w:tcW w:w="1440" w:type="dxa"/>
          </w:tcPr>
          <w:p w:rsidR="009A06C5" w:rsidRPr="00317542" w:rsidRDefault="009A06C5">
            <w:pPr>
              <w:jc w:val="center"/>
              <w:rPr>
                <w:rFonts w:ascii="Arial Narrow" w:hAnsi="Arial Narrow" w:cs="Arial Narrow"/>
                <w:b/>
                <w:bCs/>
              </w:rPr>
            </w:pPr>
            <w:r w:rsidRPr="00317542">
              <w:rPr>
                <w:rFonts w:ascii="Arial Narrow" w:hAnsi="Arial Narrow" w:cs="Arial Narrow"/>
              </w:rPr>
              <w:fldChar w:fldCharType="begin">
                <w:ffData>
                  <w:name w:val=""/>
                  <w:enabled/>
                  <w:calcOnExit w:val="0"/>
                  <w:checkBox>
                    <w:sizeAuto/>
                    <w:default w:val="0"/>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c>
          <w:tcPr>
            <w:tcW w:w="1350" w:type="dxa"/>
          </w:tcPr>
          <w:p w:rsidR="009A06C5" w:rsidRPr="00317542" w:rsidRDefault="009A06C5">
            <w:pPr>
              <w:jc w:val="center"/>
              <w:rPr>
                <w:rFonts w:ascii="Arial Narrow" w:hAnsi="Arial Narrow" w:cs="Arial Narrow"/>
                <w:b/>
                <w:bCs/>
              </w:rPr>
            </w:pPr>
            <w:r w:rsidRPr="00317542">
              <w:rPr>
                <w:rFonts w:ascii="Arial Narrow" w:hAnsi="Arial Narrow" w:cs="Arial Narrow"/>
              </w:rPr>
              <w:fldChar w:fldCharType="begin">
                <w:ffData>
                  <w:name w:val=""/>
                  <w:enabled/>
                  <w:calcOnExit w:val="0"/>
                  <w:checkBox>
                    <w:sizeAuto/>
                    <w:default w:val="0"/>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c>
          <w:tcPr>
            <w:tcW w:w="1080" w:type="dxa"/>
          </w:tcPr>
          <w:p w:rsidR="009A06C5" w:rsidRPr="00317542" w:rsidRDefault="009A06C5">
            <w:pPr>
              <w:jc w:val="center"/>
              <w:rPr>
                <w:rFonts w:ascii="Arial Narrow" w:hAnsi="Arial Narrow" w:cs="Arial Narrow"/>
                <w:b/>
                <w:bCs/>
              </w:rPr>
            </w:pPr>
            <w:r w:rsidRPr="00317542">
              <w:rPr>
                <w:rFonts w:ascii="Arial Narrow" w:hAnsi="Arial Narrow" w:cs="Arial Narrow"/>
              </w:rPr>
              <w:fldChar w:fldCharType="begin">
                <w:ffData>
                  <w:name w:val=""/>
                  <w:enabled/>
                  <w:calcOnExit w:val="0"/>
                  <w:checkBox>
                    <w:sizeAuto/>
                    <w:default w:val="0"/>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c>
          <w:tcPr>
            <w:tcW w:w="900" w:type="dxa"/>
          </w:tcPr>
          <w:p w:rsidR="009A06C5" w:rsidRPr="00317542" w:rsidRDefault="009A06C5">
            <w:pPr>
              <w:jc w:val="center"/>
              <w:rPr>
                <w:rFonts w:ascii="Arial Narrow" w:hAnsi="Arial Narrow" w:cs="Arial Narrow"/>
                <w:b/>
                <w:bCs/>
              </w:rPr>
            </w:pPr>
            <w:r w:rsidRPr="00317542">
              <w:rPr>
                <w:rFonts w:ascii="Arial Narrow" w:hAnsi="Arial Narrow" w:cs="Arial Narrow"/>
              </w:rPr>
              <w:fldChar w:fldCharType="begin">
                <w:ffData>
                  <w:name w:val=""/>
                  <w:enabled/>
                  <w:calcOnExit w:val="0"/>
                  <w:checkBox>
                    <w:sizeAuto/>
                    <w:default w:val="1"/>
                  </w:checkBox>
                </w:ffData>
              </w:fldChar>
            </w:r>
            <w:r w:rsidRPr="0031754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17542">
              <w:rPr>
                <w:rFonts w:ascii="Arial Narrow" w:hAnsi="Arial Narrow" w:cs="Arial Narrow"/>
              </w:rPr>
              <w:fldChar w:fldCharType="end"/>
            </w:r>
          </w:p>
        </w:tc>
      </w:tr>
    </w:tbl>
    <w:p w:rsidR="009A06C5" w:rsidRPr="00317542" w:rsidRDefault="009A06C5">
      <w:pPr>
        <w:rPr>
          <w:rFonts w:ascii="Arial Narrow" w:hAnsi="Arial Narrow" w:cs="Arial Narrow"/>
        </w:rPr>
      </w:pPr>
      <w:r w:rsidRPr="00317542">
        <w:rPr>
          <w:rFonts w:ascii="Arial Narrow" w:hAnsi="Arial Narrow" w:cs="Arial Narrow"/>
        </w:rPr>
        <w:t>Discussion:</w:t>
      </w:r>
    </w:p>
    <w:p w:rsidR="009A06C5" w:rsidRPr="00867B9D" w:rsidRDefault="009A06C5">
      <w:pPr>
        <w:rPr>
          <w:rFonts w:ascii="Arial Narrow" w:hAnsi="Arial Narrow" w:cs="Arial Narrow"/>
        </w:rPr>
      </w:pPr>
    </w:p>
    <w:p w:rsidR="009A06C5" w:rsidRPr="00867B9D" w:rsidRDefault="009A06C5" w:rsidP="003D04A3">
      <w:pPr>
        <w:ind w:left="720" w:hanging="720"/>
        <w:jc w:val="both"/>
        <w:rPr>
          <w:rFonts w:ascii="Arial Narrow" w:hAnsi="Arial Narrow" w:cs="Arial Narrow"/>
        </w:rPr>
      </w:pPr>
      <w:r w:rsidRPr="00867B9D">
        <w:rPr>
          <w:rFonts w:ascii="Arial Narrow" w:hAnsi="Arial Narrow" w:cs="Arial Narrow"/>
        </w:rPr>
        <w:t xml:space="preserve">a-c. </w:t>
      </w:r>
      <w:r w:rsidRPr="00867B9D">
        <w:rPr>
          <w:rFonts w:ascii="Arial Narrow" w:hAnsi="Arial Narrow" w:cs="Arial Narrow"/>
        </w:rPr>
        <w:tab/>
        <w:t>On June 2, 2010, the Bay Area Air Quality Management District’s Board of Directors unanimously adopted thresholds of significance to assist in the review of projects under the California Environmental Quality Act (CEQA).  The thresholds were designed to establish the level at which the District believed air pollution emissions would cause significant environmental impacts under CEQA and were posted on the Air District’s website and included in the Air District's May 2011 updated CEQA Guidelines.</w:t>
      </w:r>
    </w:p>
    <w:p w:rsidR="009A06C5" w:rsidRPr="00867B9D" w:rsidRDefault="009A06C5" w:rsidP="003D04A3">
      <w:pPr>
        <w:ind w:left="720" w:hanging="720"/>
        <w:jc w:val="both"/>
        <w:rPr>
          <w:rFonts w:ascii="Arial Narrow" w:hAnsi="Arial Narrow" w:cs="Arial Narrow"/>
        </w:rPr>
      </w:pPr>
    </w:p>
    <w:p w:rsidR="009A06C5" w:rsidRPr="00867B9D" w:rsidRDefault="009A06C5" w:rsidP="003D04A3">
      <w:pPr>
        <w:ind w:left="720"/>
        <w:jc w:val="both"/>
        <w:rPr>
          <w:rFonts w:ascii="Arial Narrow" w:hAnsi="Arial Narrow" w:cs="Arial Narrow"/>
        </w:rPr>
      </w:pPr>
      <w:r w:rsidRPr="00867B9D">
        <w:rPr>
          <w:rFonts w:ascii="Arial Narrow" w:hAnsi="Arial Narrow" w:cs="Arial Narrow"/>
        </w:rPr>
        <w:lastRenderedPageBreak/>
        <w:t>On March 5, 2012 the Alameda County Superior Court issued a judgment finding that the Air District had failed to comply with CEQA when it adopted the thresholds.  On August 12, 2013, the Court of Appeal reinstates the District’s thresholds of significance provided in Table 3-1 (Criteria Air Pollutants &amp; Precursors Screening Levels Sizes) and are applicable for evaluating projects in Napa County</w:t>
      </w:r>
      <w:r w:rsidR="00DE44D7">
        <w:rPr>
          <w:rFonts w:ascii="Arial Narrow" w:hAnsi="Arial Narrow" w:cs="Arial Narrow"/>
        </w:rPr>
        <w:t>.</w:t>
      </w:r>
    </w:p>
    <w:p w:rsidR="009A06C5" w:rsidRPr="00DF3386" w:rsidRDefault="009A06C5" w:rsidP="003D04A3">
      <w:pPr>
        <w:ind w:left="720" w:hanging="720"/>
        <w:jc w:val="both"/>
        <w:rPr>
          <w:rFonts w:ascii="Arial Narrow" w:hAnsi="Arial Narrow" w:cs="Arial Narrow"/>
          <w:highlight w:val="yellow"/>
        </w:rPr>
      </w:pPr>
    </w:p>
    <w:p w:rsidR="009A06C5" w:rsidRPr="00DC2E4D" w:rsidRDefault="00F17FE7" w:rsidP="00A10772">
      <w:pPr>
        <w:ind w:left="720"/>
        <w:jc w:val="both"/>
        <w:rPr>
          <w:rFonts w:ascii="Arial Narrow" w:hAnsi="Arial Narrow" w:cs="Arial Narrow"/>
        </w:rPr>
      </w:pPr>
      <w:r>
        <w:rPr>
          <w:rFonts w:ascii="Arial Narrow" w:hAnsi="Arial Narrow" w:cs="Arial Narrow"/>
        </w:rPr>
        <w:t>The existing commercial operation</w:t>
      </w:r>
      <w:r w:rsidR="00A031DC">
        <w:rPr>
          <w:rFonts w:ascii="Arial Narrow" w:hAnsi="Arial Narrow" w:cs="Arial Narrow"/>
        </w:rPr>
        <w:t>, outside the seasonal pumpkin patch and Christmas tree lot, included 3 employees and an average of 30 customers, generating about 32 trips on a typical day.</w:t>
      </w:r>
      <w:r w:rsidR="00504BB3">
        <w:rPr>
          <w:rFonts w:ascii="Arial Narrow" w:hAnsi="Arial Narrow" w:cs="Arial Narrow"/>
        </w:rPr>
        <w:t xml:space="preserve"> </w:t>
      </w:r>
      <w:r>
        <w:rPr>
          <w:rFonts w:ascii="Arial Narrow" w:hAnsi="Arial Narrow" w:cs="Arial Narrow"/>
        </w:rPr>
        <w:t xml:space="preserve"> </w:t>
      </w:r>
      <w:r w:rsidR="009A06C5" w:rsidRPr="00DC2E4D">
        <w:rPr>
          <w:rFonts w:ascii="Arial Narrow" w:hAnsi="Arial Narrow" w:cs="Arial Narrow"/>
        </w:rPr>
        <w:t xml:space="preserve">The proposed project </w:t>
      </w:r>
      <w:r>
        <w:rPr>
          <w:rFonts w:ascii="Arial Narrow" w:hAnsi="Arial Narrow" w:cs="Arial Narrow"/>
        </w:rPr>
        <w:t>proposes a maximum of 11-24 employees</w:t>
      </w:r>
      <w:r w:rsidR="009A06C5">
        <w:rPr>
          <w:rFonts w:ascii="Arial Narrow" w:hAnsi="Arial Narrow" w:cs="Arial Narrow"/>
        </w:rPr>
        <w:t xml:space="preserve"> with expected </w:t>
      </w:r>
      <w:r>
        <w:rPr>
          <w:rFonts w:ascii="Arial Narrow" w:hAnsi="Arial Narrow" w:cs="Arial Narrow"/>
        </w:rPr>
        <w:t>200</w:t>
      </w:r>
      <w:r w:rsidR="009A06C5">
        <w:rPr>
          <w:rFonts w:ascii="Arial Narrow" w:hAnsi="Arial Narrow" w:cs="Arial Narrow"/>
        </w:rPr>
        <w:t xml:space="preserve"> customers per day, </w:t>
      </w:r>
      <w:r w:rsidR="009A06C5" w:rsidRPr="00DC2E4D">
        <w:rPr>
          <w:rFonts w:ascii="Arial Narrow" w:hAnsi="Arial Narrow" w:cs="Arial Narrow"/>
        </w:rPr>
        <w:t xml:space="preserve">meaning that this project would account for </w:t>
      </w:r>
      <w:r>
        <w:rPr>
          <w:rFonts w:ascii="Arial Narrow" w:hAnsi="Arial Narrow" w:cs="Arial Narrow"/>
        </w:rPr>
        <w:t xml:space="preserve">204 </w:t>
      </w:r>
      <w:r w:rsidR="009A06C5" w:rsidRPr="00DC2E4D">
        <w:rPr>
          <w:rFonts w:ascii="Arial Narrow" w:hAnsi="Arial Narrow" w:cs="Arial Narrow"/>
        </w:rPr>
        <w:t>maxim</w:t>
      </w:r>
      <w:r w:rsidR="009A06C5">
        <w:rPr>
          <w:rFonts w:ascii="Arial Narrow" w:hAnsi="Arial Narrow" w:cs="Arial Narrow"/>
        </w:rPr>
        <w:t xml:space="preserve">um daily trips on a typical </w:t>
      </w:r>
      <w:r>
        <w:rPr>
          <w:rFonts w:ascii="Arial Narrow" w:hAnsi="Arial Narrow" w:cs="Arial Narrow"/>
        </w:rPr>
        <w:t xml:space="preserve">day. </w:t>
      </w:r>
    </w:p>
    <w:p w:rsidR="009A06C5" w:rsidRPr="00DF3386" w:rsidRDefault="009A06C5" w:rsidP="00A10772">
      <w:pPr>
        <w:ind w:left="720"/>
        <w:jc w:val="both"/>
        <w:rPr>
          <w:rFonts w:ascii="Arial Narrow" w:hAnsi="Arial Narrow" w:cs="Arial Narrow"/>
          <w:highlight w:val="yellow"/>
        </w:rPr>
      </w:pPr>
    </w:p>
    <w:p w:rsidR="009A06C5" w:rsidRDefault="009A06C5" w:rsidP="00A10772">
      <w:pPr>
        <w:ind w:left="720"/>
        <w:jc w:val="both"/>
        <w:rPr>
          <w:rFonts w:ascii="Arial Narrow" w:hAnsi="Arial Narrow" w:cs="Arial Narrow"/>
          <w:highlight w:val="yellow"/>
        </w:rPr>
      </w:pPr>
      <w:r w:rsidRPr="00440DCF">
        <w:rPr>
          <w:rFonts w:ascii="Arial Narrow" w:hAnsi="Arial Narrow" w:cs="Arial Narrow"/>
        </w:rPr>
        <w:t xml:space="preserve">Over the long term, emission sources for the proposed project will consist primarily of mobile sources including vehicles visiting the site.  The Air District’s threshold of significance provided in Table 3-1 has determined that similar projects such as a fast food restaurant without </w:t>
      </w:r>
      <w:r w:rsidRPr="00337BD3">
        <w:rPr>
          <w:rFonts w:ascii="Arial Narrow" w:hAnsi="Arial Narrow" w:cs="Arial Narrow"/>
        </w:rPr>
        <w:t>a drive-through that do not exceed a threshold of 8 ksf will not significantly impact air quality and do not require further study (BAAQMD CEQA Guidelines, May 2011 Pages 3-2 &amp; 3-3).  Given the size of the project, it would contribute an insignificant amount of air pollution and would not result in a conflict or obstruction of an air quality plan.</w:t>
      </w:r>
    </w:p>
    <w:p w:rsidR="009A06C5" w:rsidRPr="00D03077" w:rsidRDefault="009A06C5" w:rsidP="00A10772">
      <w:pPr>
        <w:ind w:left="720"/>
        <w:jc w:val="both"/>
        <w:rPr>
          <w:rFonts w:ascii="Arial Narrow" w:hAnsi="Arial Narrow" w:cs="Arial Narrow"/>
        </w:rPr>
      </w:pPr>
    </w:p>
    <w:p w:rsidR="009A06C5" w:rsidRDefault="009A06C5" w:rsidP="00A10772">
      <w:pPr>
        <w:ind w:left="720" w:hanging="720"/>
        <w:jc w:val="both"/>
        <w:rPr>
          <w:rFonts w:ascii="Arial Narrow" w:hAnsi="Arial Narrow" w:cs="Arial Narrow"/>
        </w:rPr>
      </w:pPr>
      <w:r w:rsidRPr="00D03077">
        <w:rPr>
          <w:rFonts w:ascii="Arial Narrow" w:hAnsi="Arial Narrow" w:cs="Arial Narrow"/>
        </w:rPr>
        <w:t>d.</w:t>
      </w:r>
      <w:r w:rsidRPr="00D03077">
        <w:rPr>
          <w:rFonts w:ascii="Arial Narrow" w:hAnsi="Arial Narrow" w:cs="Arial Narrow"/>
        </w:rPr>
        <w:tab/>
        <w:t>In the short term, potential air quality impacts are most likely to result from earthmoving and construction activities required for the expansion of the wastewater system. Earthmoving and construction emissions would have a temporary effect; consisting mainly of dust generated during grading and other construction activities, exhaust emissions from construction related equipment and vehicles, and relatively minor emissions from paints and other architectural coatings. The Air District recommends incorporating feasible control measures as a means of addressing construction impacts. If the proposed project adhere to these relevant best management practices identified by the Air District and the County’s standard conditions of project approval, construction-related impacts are considered less than significant:</w:t>
      </w:r>
    </w:p>
    <w:p w:rsidR="00DE44D7" w:rsidRPr="00D03077" w:rsidRDefault="00DE44D7" w:rsidP="00A10772">
      <w:pPr>
        <w:ind w:left="720" w:hanging="720"/>
        <w:jc w:val="both"/>
        <w:rPr>
          <w:rFonts w:ascii="Arial Narrow" w:hAnsi="Arial Narrow" w:cs="Arial Narrow"/>
        </w:rPr>
      </w:pPr>
    </w:p>
    <w:p w:rsidR="00DE44D7" w:rsidRPr="00DE44D7" w:rsidRDefault="00DE44D7" w:rsidP="00DE44D7">
      <w:pPr>
        <w:ind w:left="1080" w:right="720"/>
        <w:jc w:val="both"/>
        <w:rPr>
          <w:rFonts w:ascii="Arial Narrow" w:hAnsi="Arial Narrow" w:cs="Arial Narrow"/>
          <w:i/>
        </w:rPr>
      </w:pPr>
      <w:r w:rsidRPr="00DE44D7">
        <w:rPr>
          <w:rFonts w:ascii="Arial Narrow" w:hAnsi="Arial Narrow" w:cs="Arial Narrow"/>
          <w:i/>
        </w:rPr>
        <w:t>“The permittee shall comply during all construction activities with the Bay Area Air Quality Management District Basic Construction Mitigation Measures as provided in Table 8-1, May 2011 Updated CEQA Guidelines.</w:t>
      </w:r>
    </w:p>
    <w:p w:rsidR="00DE44D7" w:rsidRPr="00DE44D7" w:rsidRDefault="00DE44D7" w:rsidP="00DE44D7">
      <w:pPr>
        <w:ind w:left="1440" w:right="720"/>
        <w:jc w:val="both"/>
        <w:rPr>
          <w:rFonts w:ascii="Arial Narrow" w:hAnsi="Arial Narrow" w:cs="Arial Narrow"/>
          <w:i/>
        </w:rPr>
      </w:pPr>
    </w:p>
    <w:p w:rsidR="00DE44D7" w:rsidRPr="00DE44D7" w:rsidRDefault="00DE44D7" w:rsidP="00DE44D7">
      <w:pPr>
        <w:numPr>
          <w:ilvl w:val="0"/>
          <w:numId w:val="27"/>
        </w:numPr>
        <w:ind w:right="720" w:firstLine="0"/>
        <w:jc w:val="both"/>
        <w:rPr>
          <w:rFonts w:ascii="Arial Narrow" w:hAnsi="Arial Narrow" w:cs="Arial Narrow"/>
          <w:i/>
        </w:rPr>
      </w:pPr>
      <w:r w:rsidRPr="00DE44D7">
        <w:rPr>
          <w:rFonts w:ascii="Arial Narrow" w:hAnsi="Arial Narrow" w:cs="Arial Narrow"/>
          <w:i/>
        </w:rPr>
        <w:t>All exposed surfaces (e.g. parking areas, staging areas, soil piles, grading areas, and unpaved access (road) shall be watered two times per day.</w:t>
      </w:r>
    </w:p>
    <w:p w:rsidR="00DE44D7" w:rsidRPr="00DE44D7" w:rsidRDefault="00DE44D7" w:rsidP="00DE44D7">
      <w:pPr>
        <w:numPr>
          <w:ilvl w:val="0"/>
          <w:numId w:val="27"/>
        </w:numPr>
        <w:ind w:right="720" w:firstLine="0"/>
        <w:jc w:val="both"/>
        <w:rPr>
          <w:rFonts w:ascii="Arial Narrow" w:hAnsi="Arial Narrow" w:cs="Arial Narrow"/>
          <w:i/>
        </w:rPr>
      </w:pPr>
      <w:r w:rsidRPr="00DE44D7">
        <w:rPr>
          <w:rFonts w:ascii="Arial Narrow" w:hAnsi="Arial Narrow" w:cs="Arial Narrow"/>
          <w:i/>
        </w:rPr>
        <w:t>All haul trucks transporting soil, sand, or other loose material off-site shall be covered.</w:t>
      </w:r>
    </w:p>
    <w:p w:rsidR="00DE44D7" w:rsidRPr="00DE44D7" w:rsidRDefault="00DE44D7" w:rsidP="00DE44D7">
      <w:pPr>
        <w:numPr>
          <w:ilvl w:val="0"/>
          <w:numId w:val="27"/>
        </w:numPr>
        <w:ind w:right="720" w:firstLine="0"/>
        <w:jc w:val="both"/>
        <w:rPr>
          <w:rFonts w:ascii="Arial Narrow" w:hAnsi="Arial Narrow" w:cs="Arial Narrow"/>
          <w:i/>
        </w:rPr>
      </w:pPr>
      <w:r w:rsidRPr="00DE44D7">
        <w:rPr>
          <w:rFonts w:ascii="Arial Narrow" w:hAnsi="Arial Narrow" w:cs="Arial Narrow"/>
          <w:i/>
        </w:rPr>
        <w:t>All visible mud or dirt tracked out onto adjacent public roads shall be removed using wet power vacuum street sweepers at least once per day. The use of dry power sweeping is prohibited.</w:t>
      </w:r>
    </w:p>
    <w:p w:rsidR="00DE44D7" w:rsidRPr="00DE44D7" w:rsidRDefault="00DE44D7" w:rsidP="00DE44D7">
      <w:pPr>
        <w:numPr>
          <w:ilvl w:val="0"/>
          <w:numId w:val="27"/>
        </w:numPr>
        <w:ind w:right="720" w:firstLine="0"/>
        <w:jc w:val="both"/>
        <w:rPr>
          <w:rFonts w:ascii="Arial Narrow" w:hAnsi="Arial Narrow" w:cs="Arial Narrow"/>
          <w:i/>
        </w:rPr>
      </w:pPr>
      <w:r w:rsidRPr="00DE44D7">
        <w:rPr>
          <w:rFonts w:ascii="Arial Narrow" w:hAnsi="Arial Narrow" w:cs="Arial Narrow"/>
          <w:i/>
        </w:rPr>
        <w:t>All vehicle speeds on unpaved roads shall be limited to 15 mph.</w:t>
      </w:r>
    </w:p>
    <w:p w:rsidR="00DE44D7" w:rsidRPr="00DE44D7" w:rsidRDefault="00DE44D7" w:rsidP="00DE44D7">
      <w:pPr>
        <w:numPr>
          <w:ilvl w:val="0"/>
          <w:numId w:val="27"/>
        </w:numPr>
        <w:ind w:right="720" w:firstLine="0"/>
        <w:jc w:val="both"/>
        <w:rPr>
          <w:rFonts w:ascii="Arial Narrow" w:hAnsi="Arial Narrow" w:cs="Arial Narrow"/>
          <w:i/>
        </w:rPr>
      </w:pPr>
      <w:r w:rsidRPr="00DE44D7">
        <w:rPr>
          <w:rFonts w:ascii="Arial Narrow" w:hAnsi="Arial Narrow" w:cs="Arial Narrow"/>
          <w:i/>
        </w:rPr>
        <w:t>All roadways, driveways, and sidewalks to be paved shall be completed as soon as possible. Building pads shall be laid as soon as possible after grading unless seeding or soil binders are used.</w:t>
      </w:r>
    </w:p>
    <w:p w:rsidR="00DE44D7" w:rsidRPr="00DE44D7" w:rsidRDefault="00DE44D7" w:rsidP="00DE44D7">
      <w:pPr>
        <w:numPr>
          <w:ilvl w:val="0"/>
          <w:numId w:val="27"/>
        </w:numPr>
        <w:ind w:right="720" w:firstLine="0"/>
        <w:jc w:val="both"/>
        <w:rPr>
          <w:rFonts w:ascii="Arial Narrow" w:hAnsi="Arial Narrow" w:cs="Arial Narrow"/>
          <w:i/>
        </w:rPr>
      </w:pPr>
      <w:r w:rsidRPr="00DE44D7">
        <w:rPr>
          <w:rFonts w:ascii="Arial Narrow" w:hAnsi="Arial Narrow" w:cs="Arial Narrow"/>
          <w:i/>
        </w:rPr>
        <w:t>Idling times shall be minimized either by shutting equipment off when not in use or reducing the maximum idling time to 5 minutes (as required by the California airborne toxics control measure Title 13, Section 2485 of California Code of Regulations [CCR]). Clear signage shall be provided for construction workers at all access points.</w:t>
      </w:r>
    </w:p>
    <w:p w:rsidR="00DE44D7" w:rsidRPr="00DE44D7" w:rsidRDefault="00DE44D7" w:rsidP="00DE44D7">
      <w:pPr>
        <w:numPr>
          <w:ilvl w:val="0"/>
          <w:numId w:val="27"/>
        </w:numPr>
        <w:ind w:right="720" w:firstLine="0"/>
        <w:jc w:val="both"/>
        <w:rPr>
          <w:rFonts w:ascii="Arial Narrow" w:hAnsi="Arial Narrow" w:cs="Arial Narrow"/>
          <w:i/>
        </w:rPr>
      </w:pPr>
      <w:r w:rsidRPr="00DE44D7">
        <w:rPr>
          <w:rFonts w:ascii="Arial Narrow" w:hAnsi="Arial Narrow" w:cs="Arial Narrow"/>
          <w:i/>
        </w:rPr>
        <w:t>All construction equipment shall be maintained and properly tuned in accordance with manufacturer’s specifications.  All equipment shall be checked by a certified visible emissions evaluator.</w:t>
      </w:r>
    </w:p>
    <w:p w:rsidR="00DE44D7" w:rsidRPr="00DE44D7" w:rsidRDefault="00DE44D7" w:rsidP="00DE44D7">
      <w:pPr>
        <w:numPr>
          <w:ilvl w:val="0"/>
          <w:numId w:val="27"/>
        </w:numPr>
        <w:ind w:right="720" w:firstLine="0"/>
        <w:jc w:val="both"/>
        <w:rPr>
          <w:rFonts w:ascii="Arial Narrow" w:hAnsi="Arial Narrow" w:cs="Arial Narrow"/>
          <w:i/>
        </w:rPr>
      </w:pPr>
      <w:r w:rsidRPr="00DE44D7">
        <w:rPr>
          <w:rFonts w:ascii="Arial Narrow" w:hAnsi="Arial Narrow" w:cs="Arial Narrow"/>
          <w:i/>
        </w:rPr>
        <w:t>Post a publicly visible sign with the telephone number and person to contact at the lead agency regarding dust complaints. This person shall respond and take corrective action within 48 hours. The Air District’s phone number shall also be visible to ensure compliance with applicable regulations.”</w:t>
      </w:r>
    </w:p>
    <w:p w:rsidR="009A06C5" w:rsidRPr="00D03077" w:rsidRDefault="009A06C5" w:rsidP="00DE44D7">
      <w:pPr>
        <w:ind w:left="1440" w:right="720"/>
        <w:jc w:val="both"/>
        <w:rPr>
          <w:rFonts w:ascii="Arial Narrow" w:hAnsi="Arial Narrow" w:cs="Arial Narrow"/>
          <w:i/>
          <w:iCs/>
        </w:rPr>
      </w:pPr>
      <w:r w:rsidRPr="00D03077">
        <w:rPr>
          <w:rFonts w:ascii="Arial Narrow" w:hAnsi="Arial Narrow" w:cs="Arial Narrow"/>
          <w:i/>
          <w:iCs/>
        </w:rPr>
        <w:t>.</w:t>
      </w:r>
    </w:p>
    <w:p w:rsidR="009A06C5" w:rsidRPr="00D03077" w:rsidRDefault="009A06C5" w:rsidP="00A10772">
      <w:pPr>
        <w:ind w:left="720"/>
        <w:jc w:val="both"/>
        <w:rPr>
          <w:rFonts w:ascii="Arial Narrow" w:hAnsi="Arial Narrow" w:cs="Arial Narrow"/>
        </w:rPr>
      </w:pPr>
      <w:r w:rsidRPr="00D03077">
        <w:rPr>
          <w:rFonts w:ascii="Arial Narrow" w:hAnsi="Arial Narrow" w:cs="Arial Narrow"/>
        </w:rPr>
        <w:t xml:space="preserve">Furthermore, while earthmoving and construction on the site will generate dust particulates in the short-term, the impact would be less than significant with dust control measures as specified in Napa County’s standard condition of approval relating to dust: </w:t>
      </w:r>
    </w:p>
    <w:p w:rsidR="009A06C5" w:rsidRPr="00D03077" w:rsidRDefault="009A06C5" w:rsidP="00A10772">
      <w:pPr>
        <w:ind w:left="720" w:hanging="720"/>
        <w:jc w:val="both"/>
        <w:rPr>
          <w:rFonts w:ascii="Arial Narrow" w:hAnsi="Arial Narrow" w:cs="Arial Narrow"/>
        </w:rPr>
      </w:pPr>
    </w:p>
    <w:p w:rsidR="009A06C5" w:rsidRPr="00D03077" w:rsidRDefault="00DE44D7" w:rsidP="00A10772">
      <w:pPr>
        <w:ind w:left="1440" w:right="720"/>
        <w:jc w:val="both"/>
        <w:rPr>
          <w:rFonts w:ascii="Arial Narrow" w:hAnsi="Arial Narrow" w:cs="Arial Narrow"/>
          <w:i/>
          <w:iCs/>
        </w:rPr>
      </w:pPr>
      <w:r>
        <w:rPr>
          <w:rFonts w:ascii="Arial Narrow" w:hAnsi="Arial Narrow" w:cs="Arial Narrow"/>
          <w:i/>
          <w:iCs/>
        </w:rPr>
        <w:t>“</w:t>
      </w:r>
      <w:r w:rsidR="009A06C5" w:rsidRPr="00D03077">
        <w:rPr>
          <w:rFonts w:ascii="Arial Narrow" w:hAnsi="Arial Narrow" w:cs="Arial Narrow"/>
          <w:i/>
          <w:iCs/>
        </w:rPr>
        <w:t>Water and/or dust palliatives shall be applied in sufficient quantities during grading and other ground disturbing activities on-site to minimize the amount of dust produced. Outdoor construction activities shall not occur during windy periods.</w:t>
      </w:r>
      <w:r>
        <w:rPr>
          <w:rFonts w:ascii="Arial Narrow" w:hAnsi="Arial Narrow" w:cs="Arial Narrow"/>
          <w:i/>
          <w:iCs/>
        </w:rPr>
        <w:t>”</w:t>
      </w:r>
    </w:p>
    <w:p w:rsidR="009A06C5" w:rsidRPr="00D03077" w:rsidRDefault="009A06C5" w:rsidP="00A10772">
      <w:pPr>
        <w:ind w:left="720" w:hanging="720"/>
        <w:jc w:val="both"/>
        <w:rPr>
          <w:rFonts w:ascii="Arial Narrow" w:hAnsi="Arial Narrow" w:cs="Arial Narrow"/>
        </w:rPr>
      </w:pPr>
    </w:p>
    <w:p w:rsidR="009A06C5" w:rsidRPr="00D03077" w:rsidRDefault="009A06C5" w:rsidP="00A10772">
      <w:pPr>
        <w:ind w:left="720" w:hanging="720"/>
        <w:jc w:val="both"/>
        <w:rPr>
          <w:rFonts w:ascii="Arial Narrow" w:hAnsi="Arial Narrow" w:cs="Arial Narrow"/>
        </w:rPr>
      </w:pPr>
      <w:r w:rsidRPr="00D03077">
        <w:rPr>
          <w:rFonts w:ascii="Arial Narrow" w:hAnsi="Arial Narrow" w:cs="Arial Narrow"/>
        </w:rPr>
        <w:t>e.</w:t>
      </w:r>
      <w:r w:rsidRPr="00D03077">
        <w:rPr>
          <w:rFonts w:ascii="Arial Narrow" w:hAnsi="Arial Narrow" w:cs="Arial Narrow"/>
        </w:rPr>
        <w:tab/>
        <w:t xml:space="preserve">While the Air District defines public exposure to offensive odors as a potentially significant impact, </w:t>
      </w:r>
      <w:r w:rsidR="00A031DC">
        <w:rPr>
          <w:rFonts w:ascii="Arial Narrow" w:hAnsi="Arial Narrow" w:cs="Arial Narrow"/>
        </w:rPr>
        <w:t>this delicatessen and Barbeque</w:t>
      </w:r>
      <w:r w:rsidRPr="00D03077">
        <w:rPr>
          <w:rFonts w:ascii="Arial Narrow" w:hAnsi="Arial Narrow" w:cs="Arial Narrow"/>
        </w:rPr>
        <w:t xml:space="preserve"> are not known operational producers of pollutants capable of causing substantial negative impacts to sensitive receptors. Construction-phase pollutants will be </w:t>
      </w:r>
      <w:r w:rsidR="00A031DC">
        <w:rPr>
          <w:rFonts w:ascii="Arial Narrow" w:hAnsi="Arial Narrow" w:cs="Arial Narrow"/>
        </w:rPr>
        <w:t xml:space="preserve">minimal and will be </w:t>
      </w:r>
      <w:r w:rsidRPr="00D03077">
        <w:rPr>
          <w:rFonts w:ascii="Arial Narrow" w:hAnsi="Arial Narrow" w:cs="Arial Narrow"/>
        </w:rPr>
        <w:t>reduced to a less than significant level by the above-noted standard condition of approval. The project will not create pollutant concentrations or objectionable odors affecting a substantial number of people.</w:t>
      </w:r>
    </w:p>
    <w:p w:rsidR="009A06C5" w:rsidRPr="00DF3386" w:rsidRDefault="009A06C5" w:rsidP="00341043">
      <w:pPr>
        <w:pStyle w:val="BodyText2"/>
        <w:autoSpaceDE w:val="0"/>
        <w:autoSpaceDN w:val="0"/>
        <w:adjustRightInd w:val="0"/>
        <w:ind w:left="360" w:hanging="720"/>
        <w:jc w:val="left"/>
        <w:rPr>
          <w:rFonts w:ascii="Arial Narrow" w:hAnsi="Arial Narrow" w:cs="Arial Narrow"/>
          <w:sz w:val="20"/>
          <w:szCs w:val="20"/>
          <w:highlight w:val="yellow"/>
        </w:rPr>
      </w:pPr>
    </w:p>
    <w:p w:rsidR="009A06C5" w:rsidRPr="00483425" w:rsidRDefault="009A06C5" w:rsidP="00341043">
      <w:pPr>
        <w:pStyle w:val="BodyText2"/>
        <w:jc w:val="left"/>
        <w:rPr>
          <w:rFonts w:ascii="Arial Narrow" w:hAnsi="Arial Narrow" w:cs="Arial Narrow"/>
          <w:sz w:val="20"/>
          <w:szCs w:val="20"/>
        </w:rPr>
      </w:pPr>
      <w:r w:rsidRPr="00483425">
        <w:rPr>
          <w:rFonts w:ascii="Arial Narrow" w:hAnsi="Arial Narrow" w:cs="Arial Narrow"/>
          <w:b/>
          <w:bCs/>
          <w:sz w:val="20"/>
          <w:szCs w:val="20"/>
          <w:u w:val="single"/>
        </w:rPr>
        <w:t>Mitigation Measures</w:t>
      </w:r>
      <w:r w:rsidRPr="00483425">
        <w:rPr>
          <w:rFonts w:ascii="Arial Narrow" w:hAnsi="Arial Narrow" w:cs="Arial Narrow"/>
          <w:b/>
          <w:bCs/>
          <w:sz w:val="20"/>
          <w:szCs w:val="20"/>
        </w:rPr>
        <w:t xml:space="preserve">:  </w:t>
      </w:r>
      <w:r w:rsidRPr="00483425">
        <w:rPr>
          <w:rFonts w:ascii="Arial Narrow" w:hAnsi="Arial Narrow" w:cs="Arial Narrow"/>
          <w:sz w:val="20"/>
          <w:szCs w:val="20"/>
        </w:rPr>
        <w:t>None required.</w:t>
      </w:r>
    </w:p>
    <w:p w:rsidR="009A06C5" w:rsidRPr="00DF3386" w:rsidRDefault="009A06C5" w:rsidP="00341043">
      <w:pPr>
        <w:pStyle w:val="BodyText2"/>
        <w:jc w:val="left"/>
        <w:rPr>
          <w:rFonts w:ascii="Arial Narrow" w:hAnsi="Arial Narrow" w:cs="Arial Narrow"/>
          <w:sz w:val="20"/>
          <w:szCs w:val="20"/>
          <w:highlight w:val="yellow"/>
        </w:rPr>
      </w:pPr>
    </w:p>
    <w:p w:rsidR="009A06C5" w:rsidRPr="00337BD3" w:rsidRDefault="009A06C5">
      <w:pPr>
        <w:rPr>
          <w:rFonts w:ascii="Arial Narrow" w:hAnsi="Arial Narrow" w:cs="Arial Narrow"/>
        </w:rPr>
      </w:pPr>
    </w:p>
    <w:tbl>
      <w:tblPr>
        <w:tblW w:w="11178" w:type="dxa"/>
        <w:tblLayout w:type="fixed"/>
        <w:tblLook w:val="0000" w:firstRow="0" w:lastRow="0" w:firstColumn="0" w:lastColumn="0" w:noHBand="0" w:noVBand="0"/>
      </w:tblPr>
      <w:tblGrid>
        <w:gridCol w:w="6408"/>
        <w:gridCol w:w="1440"/>
        <w:gridCol w:w="1350"/>
        <w:gridCol w:w="1080"/>
        <w:gridCol w:w="900"/>
      </w:tblGrid>
      <w:tr w:rsidR="009A06C5" w:rsidRPr="00337BD3">
        <w:trPr>
          <w:cantSplit/>
          <w:tblHeader/>
        </w:trPr>
        <w:tc>
          <w:tcPr>
            <w:tcW w:w="6408" w:type="dxa"/>
            <w:tcBorders>
              <w:top w:val="single" w:sz="4" w:space="0" w:color="auto"/>
            </w:tcBorders>
          </w:tcPr>
          <w:p w:rsidR="009A06C5" w:rsidRPr="00337BD3" w:rsidRDefault="009A06C5">
            <w:pPr>
              <w:rPr>
                <w:rFonts w:ascii="Arial Narrow" w:hAnsi="Arial Narrow" w:cs="Arial Narrow"/>
                <w:b/>
                <w:bCs/>
                <w:sz w:val="16"/>
                <w:szCs w:val="16"/>
              </w:rPr>
            </w:pPr>
          </w:p>
        </w:tc>
        <w:tc>
          <w:tcPr>
            <w:tcW w:w="1440" w:type="dxa"/>
            <w:tcBorders>
              <w:top w:val="single" w:sz="4" w:space="0" w:color="auto"/>
            </w:tcBorders>
          </w:tcPr>
          <w:p w:rsidR="009A06C5" w:rsidRPr="00337BD3" w:rsidRDefault="009A06C5">
            <w:pPr>
              <w:jc w:val="center"/>
              <w:rPr>
                <w:rFonts w:ascii="Arial Narrow" w:hAnsi="Arial Narrow" w:cs="Arial Narrow"/>
                <w:b/>
                <w:bCs/>
                <w:sz w:val="16"/>
                <w:szCs w:val="16"/>
              </w:rPr>
            </w:pPr>
          </w:p>
          <w:p w:rsidR="009A06C5" w:rsidRPr="00337BD3" w:rsidRDefault="009A06C5">
            <w:pPr>
              <w:jc w:val="center"/>
              <w:rPr>
                <w:rFonts w:ascii="Arial Narrow" w:hAnsi="Arial Narrow" w:cs="Arial Narrow"/>
                <w:b/>
                <w:bCs/>
                <w:sz w:val="16"/>
                <w:szCs w:val="16"/>
              </w:rPr>
            </w:pPr>
            <w:r w:rsidRPr="00337BD3">
              <w:rPr>
                <w:rFonts w:ascii="Arial Narrow" w:hAnsi="Arial Narrow" w:cs="Arial Narrow"/>
                <w:b/>
                <w:bCs/>
                <w:sz w:val="16"/>
                <w:szCs w:val="16"/>
              </w:rPr>
              <w:t>Potentially Significant Impact</w:t>
            </w:r>
          </w:p>
        </w:tc>
        <w:tc>
          <w:tcPr>
            <w:tcW w:w="1350" w:type="dxa"/>
            <w:tcBorders>
              <w:top w:val="single" w:sz="4" w:space="0" w:color="auto"/>
            </w:tcBorders>
          </w:tcPr>
          <w:p w:rsidR="009A06C5" w:rsidRPr="00337BD3" w:rsidRDefault="009A06C5">
            <w:pPr>
              <w:jc w:val="center"/>
              <w:rPr>
                <w:rFonts w:ascii="Arial Narrow" w:hAnsi="Arial Narrow" w:cs="Arial Narrow"/>
                <w:b/>
                <w:bCs/>
                <w:sz w:val="16"/>
                <w:szCs w:val="16"/>
              </w:rPr>
            </w:pPr>
            <w:r w:rsidRPr="00337BD3">
              <w:rPr>
                <w:rFonts w:ascii="Arial Narrow" w:hAnsi="Arial Narrow" w:cs="Arial Narrow"/>
                <w:b/>
                <w:bCs/>
                <w:sz w:val="16"/>
                <w:szCs w:val="16"/>
              </w:rPr>
              <w:t>Less Than Significant</w:t>
            </w:r>
          </w:p>
          <w:p w:rsidR="009A06C5" w:rsidRPr="00337BD3" w:rsidRDefault="009A06C5">
            <w:pPr>
              <w:jc w:val="center"/>
              <w:rPr>
                <w:rFonts w:ascii="Arial Narrow" w:hAnsi="Arial Narrow" w:cs="Arial Narrow"/>
                <w:b/>
                <w:bCs/>
                <w:sz w:val="16"/>
                <w:szCs w:val="16"/>
              </w:rPr>
            </w:pPr>
            <w:r w:rsidRPr="00337BD3">
              <w:rPr>
                <w:rFonts w:ascii="Arial Narrow" w:hAnsi="Arial Narrow" w:cs="Arial Narrow"/>
                <w:b/>
                <w:bCs/>
                <w:sz w:val="16"/>
                <w:szCs w:val="16"/>
              </w:rPr>
              <w:t>With Mitigation Incorporation</w:t>
            </w:r>
          </w:p>
        </w:tc>
        <w:tc>
          <w:tcPr>
            <w:tcW w:w="1080" w:type="dxa"/>
            <w:tcBorders>
              <w:top w:val="single" w:sz="4" w:space="0" w:color="auto"/>
            </w:tcBorders>
          </w:tcPr>
          <w:p w:rsidR="009A06C5" w:rsidRPr="00337BD3" w:rsidRDefault="009A06C5">
            <w:pPr>
              <w:jc w:val="center"/>
              <w:rPr>
                <w:rFonts w:ascii="Arial Narrow" w:hAnsi="Arial Narrow" w:cs="Arial Narrow"/>
                <w:b/>
                <w:bCs/>
                <w:sz w:val="16"/>
                <w:szCs w:val="16"/>
              </w:rPr>
            </w:pPr>
          </w:p>
          <w:p w:rsidR="009A06C5" w:rsidRPr="00337BD3" w:rsidRDefault="009A06C5">
            <w:pPr>
              <w:jc w:val="center"/>
              <w:rPr>
                <w:rFonts w:ascii="Arial Narrow" w:hAnsi="Arial Narrow" w:cs="Arial Narrow"/>
                <w:b/>
                <w:bCs/>
                <w:sz w:val="16"/>
                <w:szCs w:val="16"/>
              </w:rPr>
            </w:pPr>
            <w:r w:rsidRPr="00337BD3">
              <w:rPr>
                <w:rFonts w:ascii="Arial Narrow" w:hAnsi="Arial Narrow" w:cs="Arial Narrow"/>
                <w:b/>
                <w:bCs/>
                <w:sz w:val="16"/>
                <w:szCs w:val="16"/>
              </w:rPr>
              <w:t>Less Than Significant Impact</w:t>
            </w:r>
          </w:p>
        </w:tc>
        <w:tc>
          <w:tcPr>
            <w:tcW w:w="900" w:type="dxa"/>
            <w:tcBorders>
              <w:top w:val="single" w:sz="4" w:space="0" w:color="auto"/>
            </w:tcBorders>
          </w:tcPr>
          <w:p w:rsidR="009A06C5" w:rsidRPr="00337BD3" w:rsidRDefault="009A06C5">
            <w:pPr>
              <w:jc w:val="center"/>
              <w:rPr>
                <w:rFonts w:ascii="Arial Narrow" w:hAnsi="Arial Narrow" w:cs="Arial Narrow"/>
                <w:b/>
                <w:bCs/>
                <w:sz w:val="16"/>
                <w:szCs w:val="16"/>
              </w:rPr>
            </w:pPr>
          </w:p>
          <w:p w:rsidR="009A06C5" w:rsidRPr="00337BD3" w:rsidRDefault="009A06C5">
            <w:pPr>
              <w:jc w:val="center"/>
              <w:rPr>
                <w:rFonts w:ascii="Arial Narrow" w:hAnsi="Arial Narrow" w:cs="Arial Narrow"/>
                <w:b/>
                <w:bCs/>
                <w:sz w:val="16"/>
                <w:szCs w:val="16"/>
              </w:rPr>
            </w:pPr>
          </w:p>
          <w:p w:rsidR="009A06C5" w:rsidRPr="00337BD3" w:rsidRDefault="009A06C5">
            <w:pPr>
              <w:jc w:val="center"/>
              <w:rPr>
                <w:rFonts w:ascii="Arial Narrow" w:hAnsi="Arial Narrow" w:cs="Arial Narrow"/>
                <w:b/>
                <w:bCs/>
                <w:sz w:val="16"/>
                <w:szCs w:val="16"/>
              </w:rPr>
            </w:pPr>
            <w:r w:rsidRPr="00337BD3">
              <w:rPr>
                <w:rFonts w:ascii="Arial Narrow" w:hAnsi="Arial Narrow" w:cs="Arial Narrow"/>
                <w:b/>
                <w:bCs/>
                <w:sz w:val="16"/>
                <w:szCs w:val="16"/>
              </w:rPr>
              <w:t>No Impact</w:t>
            </w:r>
          </w:p>
        </w:tc>
      </w:tr>
      <w:tr w:rsidR="009A06C5" w:rsidRPr="00337BD3">
        <w:trPr>
          <w:cantSplit/>
        </w:trPr>
        <w:tc>
          <w:tcPr>
            <w:tcW w:w="6408" w:type="dxa"/>
          </w:tcPr>
          <w:p w:rsidR="009A06C5" w:rsidRPr="00337BD3" w:rsidRDefault="009A06C5" w:rsidP="00774DE6">
            <w:pPr>
              <w:numPr>
                <w:ilvl w:val="0"/>
                <w:numId w:val="16"/>
              </w:numPr>
              <w:jc w:val="both"/>
              <w:rPr>
                <w:rFonts w:ascii="Arial Narrow" w:hAnsi="Arial Narrow" w:cs="Arial Narrow"/>
                <w:sz w:val="18"/>
                <w:szCs w:val="18"/>
              </w:rPr>
            </w:pPr>
            <w:r w:rsidRPr="00337BD3">
              <w:rPr>
                <w:rFonts w:ascii="Arial Narrow" w:hAnsi="Arial Narrow" w:cs="Arial Narrow"/>
                <w:b/>
                <w:bCs/>
                <w:sz w:val="18"/>
                <w:szCs w:val="18"/>
              </w:rPr>
              <w:t xml:space="preserve">BIOLOGICAL RESOURCES. </w:t>
            </w:r>
            <w:r w:rsidRPr="00337BD3">
              <w:rPr>
                <w:rFonts w:ascii="Arial Narrow" w:hAnsi="Arial Narrow" w:cs="Arial Narrow"/>
                <w:sz w:val="18"/>
                <w:szCs w:val="18"/>
              </w:rPr>
              <w:t>Would the project:</w:t>
            </w:r>
          </w:p>
          <w:p w:rsidR="009A06C5" w:rsidRPr="00337BD3" w:rsidRDefault="009A06C5">
            <w:pPr>
              <w:jc w:val="both"/>
              <w:rPr>
                <w:rFonts w:ascii="Arial Narrow" w:hAnsi="Arial Narrow" w:cs="Arial Narrow"/>
                <w:sz w:val="18"/>
                <w:szCs w:val="18"/>
              </w:rPr>
            </w:pPr>
          </w:p>
        </w:tc>
        <w:tc>
          <w:tcPr>
            <w:tcW w:w="1440" w:type="dxa"/>
          </w:tcPr>
          <w:p w:rsidR="009A06C5" w:rsidRPr="00337BD3" w:rsidRDefault="009A06C5">
            <w:pPr>
              <w:jc w:val="center"/>
              <w:rPr>
                <w:rFonts w:ascii="Arial Narrow" w:hAnsi="Arial Narrow" w:cs="Arial Narrow"/>
              </w:rPr>
            </w:pPr>
          </w:p>
        </w:tc>
        <w:tc>
          <w:tcPr>
            <w:tcW w:w="1350" w:type="dxa"/>
          </w:tcPr>
          <w:p w:rsidR="009A06C5" w:rsidRPr="00337BD3" w:rsidRDefault="009A06C5">
            <w:pPr>
              <w:jc w:val="center"/>
              <w:rPr>
                <w:rFonts w:ascii="Arial Narrow" w:hAnsi="Arial Narrow" w:cs="Arial Narrow"/>
              </w:rPr>
            </w:pPr>
          </w:p>
        </w:tc>
        <w:tc>
          <w:tcPr>
            <w:tcW w:w="1080" w:type="dxa"/>
          </w:tcPr>
          <w:p w:rsidR="009A06C5" w:rsidRPr="00337BD3" w:rsidRDefault="009A06C5">
            <w:pPr>
              <w:jc w:val="center"/>
              <w:rPr>
                <w:rFonts w:ascii="Arial Narrow" w:hAnsi="Arial Narrow" w:cs="Arial Narrow"/>
              </w:rPr>
            </w:pPr>
          </w:p>
        </w:tc>
        <w:tc>
          <w:tcPr>
            <w:tcW w:w="900" w:type="dxa"/>
          </w:tcPr>
          <w:p w:rsidR="009A06C5" w:rsidRPr="00337BD3" w:rsidRDefault="009A06C5">
            <w:pPr>
              <w:jc w:val="center"/>
              <w:rPr>
                <w:rFonts w:ascii="Arial Narrow" w:hAnsi="Arial Narrow" w:cs="Arial Narrow"/>
              </w:rPr>
            </w:pPr>
          </w:p>
        </w:tc>
      </w:tr>
      <w:tr w:rsidR="009A06C5" w:rsidRPr="00337BD3">
        <w:trPr>
          <w:cantSplit/>
        </w:trPr>
        <w:tc>
          <w:tcPr>
            <w:tcW w:w="6408" w:type="dxa"/>
          </w:tcPr>
          <w:p w:rsidR="009A06C5" w:rsidRPr="00337BD3" w:rsidRDefault="009A06C5" w:rsidP="00774DE6">
            <w:pPr>
              <w:numPr>
                <w:ilvl w:val="0"/>
                <w:numId w:val="6"/>
              </w:numPr>
              <w:jc w:val="both"/>
              <w:rPr>
                <w:rFonts w:ascii="Arial Narrow" w:hAnsi="Arial Narrow" w:cs="Arial Narrow"/>
                <w:sz w:val="18"/>
                <w:szCs w:val="18"/>
              </w:rPr>
            </w:pPr>
            <w:r w:rsidRPr="00337BD3">
              <w:rPr>
                <w:rFonts w:ascii="Arial Narrow" w:hAnsi="Arial Narrow" w:cs="Arial Narrow"/>
                <w:sz w:val="18"/>
                <w:szCs w:val="18"/>
              </w:rPr>
              <w:t>Have a substantial adverse effect, either directly or through habitat modifications, on any species identified as a candidate, sensitive, or special status species in local or regional plans, policies, or regulations, or by the California Department of Fish and Game or U.S. Fish and Wildlife Service?</w:t>
            </w:r>
          </w:p>
          <w:p w:rsidR="009A06C5" w:rsidRPr="00337BD3" w:rsidRDefault="009A06C5">
            <w:pPr>
              <w:jc w:val="both"/>
              <w:rPr>
                <w:rFonts w:ascii="Arial Narrow" w:hAnsi="Arial Narrow" w:cs="Arial Narrow"/>
                <w:sz w:val="18"/>
                <w:szCs w:val="18"/>
              </w:rPr>
            </w:pPr>
          </w:p>
        </w:tc>
        <w:tc>
          <w:tcPr>
            <w:tcW w:w="1440" w:type="dxa"/>
          </w:tcPr>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b/>
                <w:bCs/>
              </w:rPr>
            </w:pPr>
            <w:r w:rsidRPr="00337BD3">
              <w:rPr>
                <w:rFonts w:ascii="Arial Narrow" w:hAnsi="Arial Narrow" w:cs="Arial Narrow"/>
              </w:rPr>
              <w:fldChar w:fldCharType="begin">
                <w:ffData>
                  <w:name w:val=""/>
                  <w:enabled/>
                  <w:calcOnExit w:val="0"/>
                  <w:checkBox>
                    <w:sizeAuto/>
                    <w:default w:val="0"/>
                  </w:checkBox>
                </w:ffData>
              </w:fldChar>
            </w:r>
            <w:r w:rsidRPr="00337BD3">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7BD3">
              <w:rPr>
                <w:rFonts w:ascii="Arial Narrow" w:hAnsi="Arial Narrow" w:cs="Arial Narrow"/>
              </w:rPr>
              <w:fldChar w:fldCharType="end"/>
            </w:r>
          </w:p>
        </w:tc>
        <w:tc>
          <w:tcPr>
            <w:tcW w:w="1350" w:type="dxa"/>
          </w:tcPr>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b/>
                <w:bCs/>
              </w:rPr>
            </w:pPr>
            <w:r w:rsidRPr="00337BD3">
              <w:rPr>
                <w:rFonts w:ascii="Arial Narrow" w:hAnsi="Arial Narrow" w:cs="Arial Narrow"/>
              </w:rPr>
              <w:fldChar w:fldCharType="begin">
                <w:ffData>
                  <w:name w:val=""/>
                  <w:enabled/>
                  <w:calcOnExit w:val="0"/>
                  <w:checkBox>
                    <w:sizeAuto/>
                    <w:default w:val="0"/>
                  </w:checkBox>
                </w:ffData>
              </w:fldChar>
            </w:r>
            <w:r w:rsidRPr="00337BD3">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7BD3">
              <w:rPr>
                <w:rFonts w:ascii="Arial Narrow" w:hAnsi="Arial Narrow" w:cs="Arial Narrow"/>
              </w:rPr>
              <w:fldChar w:fldCharType="end"/>
            </w:r>
          </w:p>
        </w:tc>
        <w:tc>
          <w:tcPr>
            <w:tcW w:w="1080" w:type="dxa"/>
          </w:tcPr>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b/>
                <w:bCs/>
              </w:rPr>
            </w:pPr>
            <w:r>
              <w:rPr>
                <w:rFonts w:ascii="Arial Narrow" w:hAnsi="Arial Narrow" w:cs="Arial Narrow"/>
              </w:rPr>
              <w:fldChar w:fldCharType="begin">
                <w:ffData>
                  <w:name w:val=""/>
                  <w:enabled/>
                  <w:calcOnExit w:val="0"/>
                  <w:checkBox>
                    <w:sizeAuto/>
                    <w:default w:val="0"/>
                  </w:checkBox>
                </w:ffData>
              </w:fldChar>
            </w:r>
            <w:r>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Pr>
                <w:rFonts w:ascii="Arial Narrow" w:hAnsi="Arial Narrow" w:cs="Arial Narrow"/>
              </w:rPr>
              <w:fldChar w:fldCharType="end"/>
            </w:r>
          </w:p>
        </w:tc>
        <w:tc>
          <w:tcPr>
            <w:tcW w:w="900" w:type="dxa"/>
          </w:tcPr>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b/>
                <w:bCs/>
              </w:rPr>
            </w:pPr>
            <w:r>
              <w:rPr>
                <w:rFonts w:ascii="Arial Narrow" w:hAnsi="Arial Narrow" w:cs="Arial Narrow"/>
              </w:rPr>
              <w:fldChar w:fldCharType="begin">
                <w:ffData>
                  <w:name w:val=""/>
                  <w:enabled/>
                  <w:calcOnExit w:val="0"/>
                  <w:checkBox>
                    <w:sizeAuto/>
                    <w:default w:val="1"/>
                  </w:checkBox>
                </w:ffData>
              </w:fldChar>
            </w:r>
            <w:r>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Pr>
                <w:rFonts w:ascii="Arial Narrow" w:hAnsi="Arial Narrow" w:cs="Arial Narrow"/>
              </w:rPr>
              <w:fldChar w:fldCharType="end"/>
            </w:r>
          </w:p>
        </w:tc>
      </w:tr>
      <w:tr w:rsidR="009A06C5" w:rsidRPr="00337BD3">
        <w:trPr>
          <w:cantSplit/>
        </w:trPr>
        <w:tc>
          <w:tcPr>
            <w:tcW w:w="6408" w:type="dxa"/>
          </w:tcPr>
          <w:p w:rsidR="009A06C5" w:rsidRPr="00337BD3" w:rsidRDefault="009A06C5" w:rsidP="00774DE6">
            <w:pPr>
              <w:numPr>
                <w:ilvl w:val="0"/>
                <w:numId w:val="6"/>
              </w:numPr>
              <w:jc w:val="both"/>
              <w:rPr>
                <w:rFonts w:ascii="Arial Narrow" w:hAnsi="Arial Narrow" w:cs="Arial Narrow"/>
                <w:sz w:val="16"/>
                <w:szCs w:val="16"/>
              </w:rPr>
            </w:pPr>
            <w:r w:rsidRPr="00337BD3">
              <w:rPr>
                <w:rFonts w:ascii="Arial Narrow" w:hAnsi="Arial Narrow" w:cs="Arial Narrow"/>
                <w:sz w:val="18"/>
                <w:szCs w:val="18"/>
              </w:rPr>
              <w:t xml:space="preserve">Have a substantial adverse effect on any riparian habitat or other sensitive natural community identified in local or regional plans, policies, regulations or by the California Department of </w:t>
            </w:r>
            <w:r w:rsidRPr="00337BD3">
              <w:rPr>
                <w:rFonts w:ascii="Arial Narrow" w:hAnsi="Arial Narrow" w:cs="Arial Narrow"/>
                <w:sz w:val="16"/>
                <w:szCs w:val="16"/>
              </w:rPr>
              <w:t>Fish and Game or US Fish and Wildlife Service?</w:t>
            </w:r>
          </w:p>
          <w:p w:rsidR="009A06C5" w:rsidRPr="00337BD3" w:rsidRDefault="009A06C5">
            <w:pPr>
              <w:jc w:val="both"/>
              <w:rPr>
                <w:rFonts w:ascii="Arial Narrow" w:hAnsi="Arial Narrow" w:cs="Arial Narrow"/>
                <w:sz w:val="18"/>
                <w:szCs w:val="18"/>
              </w:rPr>
            </w:pPr>
          </w:p>
        </w:tc>
        <w:tc>
          <w:tcPr>
            <w:tcW w:w="1440" w:type="dxa"/>
          </w:tcPr>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b/>
                <w:bCs/>
              </w:rPr>
            </w:pPr>
            <w:r w:rsidRPr="00337BD3">
              <w:rPr>
                <w:rFonts w:ascii="Arial Narrow" w:hAnsi="Arial Narrow" w:cs="Arial Narrow"/>
              </w:rPr>
              <w:fldChar w:fldCharType="begin">
                <w:ffData>
                  <w:name w:val=""/>
                  <w:enabled/>
                  <w:calcOnExit w:val="0"/>
                  <w:checkBox>
                    <w:sizeAuto/>
                    <w:default w:val="0"/>
                  </w:checkBox>
                </w:ffData>
              </w:fldChar>
            </w:r>
            <w:r w:rsidRPr="00337BD3">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7BD3">
              <w:rPr>
                <w:rFonts w:ascii="Arial Narrow" w:hAnsi="Arial Narrow" w:cs="Arial Narrow"/>
              </w:rPr>
              <w:fldChar w:fldCharType="end"/>
            </w:r>
          </w:p>
        </w:tc>
        <w:tc>
          <w:tcPr>
            <w:tcW w:w="1350" w:type="dxa"/>
          </w:tcPr>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b/>
                <w:bCs/>
              </w:rPr>
            </w:pPr>
            <w:r w:rsidRPr="00337BD3">
              <w:rPr>
                <w:rFonts w:ascii="Arial Narrow" w:hAnsi="Arial Narrow" w:cs="Arial Narrow"/>
              </w:rPr>
              <w:fldChar w:fldCharType="begin">
                <w:ffData>
                  <w:name w:val=""/>
                  <w:enabled/>
                  <w:calcOnExit w:val="0"/>
                  <w:checkBox>
                    <w:sizeAuto/>
                    <w:default w:val="0"/>
                  </w:checkBox>
                </w:ffData>
              </w:fldChar>
            </w:r>
            <w:r w:rsidRPr="00337BD3">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7BD3">
              <w:rPr>
                <w:rFonts w:ascii="Arial Narrow" w:hAnsi="Arial Narrow" w:cs="Arial Narrow"/>
              </w:rPr>
              <w:fldChar w:fldCharType="end"/>
            </w:r>
          </w:p>
        </w:tc>
        <w:tc>
          <w:tcPr>
            <w:tcW w:w="1080" w:type="dxa"/>
          </w:tcPr>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b/>
                <w:bCs/>
              </w:rPr>
            </w:pPr>
            <w:r w:rsidRPr="00337BD3">
              <w:rPr>
                <w:rFonts w:ascii="Arial Narrow" w:hAnsi="Arial Narrow" w:cs="Arial Narrow"/>
              </w:rPr>
              <w:fldChar w:fldCharType="begin">
                <w:ffData>
                  <w:name w:val=""/>
                  <w:enabled/>
                  <w:calcOnExit w:val="0"/>
                  <w:checkBox>
                    <w:sizeAuto/>
                    <w:default w:val="0"/>
                  </w:checkBox>
                </w:ffData>
              </w:fldChar>
            </w:r>
            <w:r w:rsidRPr="00337BD3">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7BD3">
              <w:rPr>
                <w:rFonts w:ascii="Arial Narrow" w:hAnsi="Arial Narrow" w:cs="Arial Narrow"/>
              </w:rPr>
              <w:fldChar w:fldCharType="end"/>
            </w:r>
          </w:p>
        </w:tc>
        <w:tc>
          <w:tcPr>
            <w:tcW w:w="900" w:type="dxa"/>
          </w:tcPr>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b/>
                <w:bCs/>
              </w:rPr>
            </w:pPr>
            <w:r w:rsidRPr="00337BD3">
              <w:rPr>
                <w:rFonts w:ascii="Arial Narrow" w:hAnsi="Arial Narrow" w:cs="Arial Narrow"/>
              </w:rPr>
              <w:fldChar w:fldCharType="begin">
                <w:ffData>
                  <w:name w:val=""/>
                  <w:enabled/>
                  <w:calcOnExit w:val="0"/>
                  <w:checkBox>
                    <w:sizeAuto/>
                    <w:default w:val="1"/>
                  </w:checkBox>
                </w:ffData>
              </w:fldChar>
            </w:r>
            <w:r w:rsidRPr="00337BD3">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7BD3">
              <w:rPr>
                <w:rFonts w:ascii="Arial Narrow" w:hAnsi="Arial Narrow" w:cs="Arial Narrow"/>
              </w:rPr>
              <w:fldChar w:fldCharType="end"/>
            </w:r>
          </w:p>
        </w:tc>
      </w:tr>
      <w:tr w:rsidR="009A06C5" w:rsidRPr="00337BD3">
        <w:trPr>
          <w:cantSplit/>
        </w:trPr>
        <w:tc>
          <w:tcPr>
            <w:tcW w:w="6408" w:type="dxa"/>
          </w:tcPr>
          <w:p w:rsidR="009A06C5" w:rsidRPr="00337BD3" w:rsidRDefault="009A06C5" w:rsidP="00774DE6">
            <w:pPr>
              <w:numPr>
                <w:ilvl w:val="0"/>
                <w:numId w:val="6"/>
              </w:numPr>
              <w:jc w:val="both"/>
              <w:rPr>
                <w:rFonts w:ascii="Arial Narrow" w:hAnsi="Arial Narrow" w:cs="Arial Narrow"/>
                <w:sz w:val="18"/>
                <w:szCs w:val="18"/>
              </w:rPr>
            </w:pPr>
            <w:r w:rsidRPr="00337BD3">
              <w:rPr>
                <w:rFonts w:ascii="Arial Narrow" w:hAnsi="Arial Narrow" w:cs="Arial Narrow"/>
                <w:sz w:val="18"/>
                <w:szCs w:val="18"/>
              </w:rPr>
              <w:t>Have a substantial adverse effect on federally protected wetlands as defined by Section 404 of the Clean Water Act (including, but not limited to, marsh, vernal pool, Coastal, etc.) through direct removal, filling, hydrological interruption, or other means?</w:t>
            </w:r>
          </w:p>
          <w:p w:rsidR="009A06C5" w:rsidRPr="00337BD3" w:rsidRDefault="009A06C5">
            <w:pPr>
              <w:jc w:val="both"/>
              <w:rPr>
                <w:rFonts w:ascii="Arial Narrow" w:hAnsi="Arial Narrow" w:cs="Arial Narrow"/>
                <w:sz w:val="18"/>
                <w:szCs w:val="18"/>
              </w:rPr>
            </w:pPr>
          </w:p>
        </w:tc>
        <w:tc>
          <w:tcPr>
            <w:tcW w:w="1440" w:type="dxa"/>
          </w:tcPr>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b/>
                <w:bCs/>
              </w:rPr>
            </w:pPr>
            <w:r w:rsidRPr="00337BD3">
              <w:rPr>
                <w:rFonts w:ascii="Arial Narrow" w:hAnsi="Arial Narrow" w:cs="Arial Narrow"/>
              </w:rPr>
              <w:fldChar w:fldCharType="begin">
                <w:ffData>
                  <w:name w:val=""/>
                  <w:enabled/>
                  <w:calcOnExit w:val="0"/>
                  <w:checkBox>
                    <w:sizeAuto/>
                    <w:default w:val="0"/>
                  </w:checkBox>
                </w:ffData>
              </w:fldChar>
            </w:r>
            <w:r w:rsidRPr="00337BD3">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7BD3">
              <w:rPr>
                <w:rFonts w:ascii="Arial Narrow" w:hAnsi="Arial Narrow" w:cs="Arial Narrow"/>
              </w:rPr>
              <w:fldChar w:fldCharType="end"/>
            </w:r>
          </w:p>
        </w:tc>
        <w:tc>
          <w:tcPr>
            <w:tcW w:w="1350" w:type="dxa"/>
          </w:tcPr>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b/>
                <w:bCs/>
              </w:rPr>
            </w:pPr>
            <w:r w:rsidRPr="00337BD3">
              <w:rPr>
                <w:rFonts w:ascii="Arial Narrow" w:hAnsi="Arial Narrow" w:cs="Arial Narrow"/>
              </w:rPr>
              <w:fldChar w:fldCharType="begin">
                <w:ffData>
                  <w:name w:val=""/>
                  <w:enabled/>
                  <w:calcOnExit w:val="0"/>
                  <w:checkBox>
                    <w:sizeAuto/>
                    <w:default w:val="0"/>
                  </w:checkBox>
                </w:ffData>
              </w:fldChar>
            </w:r>
            <w:r w:rsidRPr="00337BD3">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7BD3">
              <w:rPr>
                <w:rFonts w:ascii="Arial Narrow" w:hAnsi="Arial Narrow" w:cs="Arial Narrow"/>
              </w:rPr>
              <w:fldChar w:fldCharType="end"/>
            </w:r>
          </w:p>
        </w:tc>
        <w:tc>
          <w:tcPr>
            <w:tcW w:w="1080" w:type="dxa"/>
          </w:tcPr>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b/>
                <w:bCs/>
              </w:rPr>
            </w:pPr>
            <w:r w:rsidRPr="00337BD3">
              <w:rPr>
                <w:rFonts w:ascii="Arial Narrow" w:hAnsi="Arial Narrow" w:cs="Arial Narrow"/>
              </w:rPr>
              <w:fldChar w:fldCharType="begin">
                <w:ffData>
                  <w:name w:val=""/>
                  <w:enabled/>
                  <w:calcOnExit w:val="0"/>
                  <w:checkBox>
                    <w:sizeAuto/>
                    <w:default w:val="0"/>
                  </w:checkBox>
                </w:ffData>
              </w:fldChar>
            </w:r>
            <w:r w:rsidRPr="00337BD3">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7BD3">
              <w:rPr>
                <w:rFonts w:ascii="Arial Narrow" w:hAnsi="Arial Narrow" w:cs="Arial Narrow"/>
              </w:rPr>
              <w:fldChar w:fldCharType="end"/>
            </w:r>
          </w:p>
        </w:tc>
        <w:tc>
          <w:tcPr>
            <w:tcW w:w="900" w:type="dxa"/>
          </w:tcPr>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b/>
                <w:bCs/>
              </w:rPr>
            </w:pPr>
            <w:r w:rsidRPr="00337BD3">
              <w:rPr>
                <w:rFonts w:ascii="Arial Narrow" w:hAnsi="Arial Narrow" w:cs="Arial Narrow"/>
              </w:rPr>
              <w:fldChar w:fldCharType="begin">
                <w:ffData>
                  <w:name w:val=""/>
                  <w:enabled/>
                  <w:calcOnExit w:val="0"/>
                  <w:checkBox>
                    <w:sizeAuto/>
                    <w:default w:val="1"/>
                  </w:checkBox>
                </w:ffData>
              </w:fldChar>
            </w:r>
            <w:r w:rsidRPr="00337BD3">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7BD3">
              <w:rPr>
                <w:rFonts w:ascii="Arial Narrow" w:hAnsi="Arial Narrow" w:cs="Arial Narrow"/>
              </w:rPr>
              <w:fldChar w:fldCharType="end"/>
            </w:r>
          </w:p>
        </w:tc>
      </w:tr>
      <w:tr w:rsidR="009A06C5" w:rsidRPr="00337BD3">
        <w:trPr>
          <w:cantSplit/>
        </w:trPr>
        <w:tc>
          <w:tcPr>
            <w:tcW w:w="6408" w:type="dxa"/>
          </w:tcPr>
          <w:p w:rsidR="009A06C5" w:rsidRPr="00337BD3" w:rsidRDefault="009A06C5" w:rsidP="00774DE6">
            <w:pPr>
              <w:numPr>
                <w:ilvl w:val="0"/>
                <w:numId w:val="6"/>
              </w:numPr>
              <w:jc w:val="both"/>
              <w:rPr>
                <w:rFonts w:ascii="Arial Narrow" w:hAnsi="Arial Narrow" w:cs="Arial Narrow"/>
                <w:sz w:val="18"/>
                <w:szCs w:val="18"/>
              </w:rPr>
            </w:pPr>
            <w:r w:rsidRPr="00337BD3">
              <w:rPr>
                <w:rFonts w:ascii="Arial Narrow" w:hAnsi="Arial Narrow" w:cs="Arial Narrow"/>
                <w:sz w:val="18"/>
                <w:szCs w:val="18"/>
              </w:rPr>
              <w:t>Interfere substantially with the movement of any native resident or migratory fish or wildlife species or with established native resident or migratory wildlife corridors, or impede the use of native wildlife nursery sites?</w:t>
            </w:r>
          </w:p>
          <w:p w:rsidR="009A06C5" w:rsidRPr="00337BD3" w:rsidRDefault="009A06C5">
            <w:pPr>
              <w:jc w:val="both"/>
              <w:rPr>
                <w:rFonts w:ascii="Arial Narrow" w:hAnsi="Arial Narrow" w:cs="Arial Narrow"/>
                <w:sz w:val="18"/>
                <w:szCs w:val="18"/>
              </w:rPr>
            </w:pPr>
          </w:p>
        </w:tc>
        <w:tc>
          <w:tcPr>
            <w:tcW w:w="1440" w:type="dxa"/>
          </w:tcPr>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b/>
                <w:bCs/>
              </w:rPr>
            </w:pPr>
            <w:r w:rsidRPr="00337BD3">
              <w:rPr>
                <w:rFonts w:ascii="Arial Narrow" w:hAnsi="Arial Narrow" w:cs="Arial Narrow"/>
              </w:rPr>
              <w:fldChar w:fldCharType="begin">
                <w:ffData>
                  <w:name w:val=""/>
                  <w:enabled/>
                  <w:calcOnExit w:val="0"/>
                  <w:checkBox>
                    <w:sizeAuto/>
                    <w:default w:val="0"/>
                  </w:checkBox>
                </w:ffData>
              </w:fldChar>
            </w:r>
            <w:r w:rsidRPr="00337BD3">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7BD3">
              <w:rPr>
                <w:rFonts w:ascii="Arial Narrow" w:hAnsi="Arial Narrow" w:cs="Arial Narrow"/>
              </w:rPr>
              <w:fldChar w:fldCharType="end"/>
            </w:r>
          </w:p>
        </w:tc>
        <w:tc>
          <w:tcPr>
            <w:tcW w:w="1350" w:type="dxa"/>
          </w:tcPr>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b/>
                <w:bCs/>
              </w:rPr>
            </w:pPr>
            <w:r w:rsidRPr="00337BD3">
              <w:rPr>
                <w:rFonts w:ascii="Arial Narrow" w:hAnsi="Arial Narrow" w:cs="Arial Narrow"/>
              </w:rPr>
              <w:fldChar w:fldCharType="begin">
                <w:ffData>
                  <w:name w:val=""/>
                  <w:enabled/>
                  <w:calcOnExit w:val="0"/>
                  <w:checkBox>
                    <w:sizeAuto/>
                    <w:default w:val="0"/>
                  </w:checkBox>
                </w:ffData>
              </w:fldChar>
            </w:r>
            <w:r w:rsidRPr="00337BD3">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7BD3">
              <w:rPr>
                <w:rFonts w:ascii="Arial Narrow" w:hAnsi="Arial Narrow" w:cs="Arial Narrow"/>
              </w:rPr>
              <w:fldChar w:fldCharType="end"/>
            </w:r>
          </w:p>
        </w:tc>
        <w:tc>
          <w:tcPr>
            <w:tcW w:w="1080" w:type="dxa"/>
          </w:tcPr>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b/>
                <w:bCs/>
              </w:rPr>
            </w:pPr>
            <w:r w:rsidRPr="00337BD3">
              <w:rPr>
                <w:rFonts w:ascii="Arial Narrow" w:hAnsi="Arial Narrow" w:cs="Arial Narrow"/>
              </w:rPr>
              <w:fldChar w:fldCharType="begin">
                <w:ffData>
                  <w:name w:val=""/>
                  <w:enabled/>
                  <w:calcOnExit w:val="0"/>
                  <w:checkBox>
                    <w:sizeAuto/>
                    <w:default w:val="0"/>
                  </w:checkBox>
                </w:ffData>
              </w:fldChar>
            </w:r>
            <w:r w:rsidRPr="00337BD3">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7BD3">
              <w:rPr>
                <w:rFonts w:ascii="Arial Narrow" w:hAnsi="Arial Narrow" w:cs="Arial Narrow"/>
              </w:rPr>
              <w:fldChar w:fldCharType="end"/>
            </w:r>
          </w:p>
        </w:tc>
        <w:tc>
          <w:tcPr>
            <w:tcW w:w="900" w:type="dxa"/>
          </w:tcPr>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b/>
                <w:bCs/>
              </w:rPr>
            </w:pPr>
            <w:r w:rsidRPr="00337BD3">
              <w:rPr>
                <w:rFonts w:ascii="Arial Narrow" w:hAnsi="Arial Narrow" w:cs="Arial Narrow"/>
              </w:rPr>
              <w:fldChar w:fldCharType="begin">
                <w:ffData>
                  <w:name w:val=""/>
                  <w:enabled/>
                  <w:calcOnExit w:val="0"/>
                  <w:checkBox>
                    <w:sizeAuto/>
                    <w:default w:val="1"/>
                  </w:checkBox>
                </w:ffData>
              </w:fldChar>
            </w:r>
            <w:r w:rsidRPr="00337BD3">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7BD3">
              <w:rPr>
                <w:rFonts w:ascii="Arial Narrow" w:hAnsi="Arial Narrow" w:cs="Arial Narrow"/>
              </w:rPr>
              <w:fldChar w:fldCharType="end"/>
            </w:r>
          </w:p>
        </w:tc>
      </w:tr>
      <w:tr w:rsidR="009A06C5" w:rsidRPr="00337BD3">
        <w:trPr>
          <w:cantSplit/>
        </w:trPr>
        <w:tc>
          <w:tcPr>
            <w:tcW w:w="6408" w:type="dxa"/>
          </w:tcPr>
          <w:p w:rsidR="009A06C5" w:rsidRPr="00337BD3" w:rsidRDefault="009A06C5" w:rsidP="00774DE6">
            <w:pPr>
              <w:numPr>
                <w:ilvl w:val="0"/>
                <w:numId w:val="6"/>
              </w:numPr>
              <w:jc w:val="both"/>
              <w:rPr>
                <w:rFonts w:ascii="Arial Narrow" w:hAnsi="Arial Narrow" w:cs="Arial Narrow"/>
                <w:sz w:val="18"/>
                <w:szCs w:val="18"/>
              </w:rPr>
            </w:pPr>
            <w:r w:rsidRPr="00337BD3">
              <w:rPr>
                <w:rFonts w:ascii="Arial Narrow" w:hAnsi="Arial Narrow" w:cs="Arial Narrow"/>
                <w:sz w:val="18"/>
                <w:szCs w:val="18"/>
              </w:rPr>
              <w:t>Conflict with any local policies or ordinances protecting biological resources, such as a tree preservation policy or ordinance?</w:t>
            </w:r>
          </w:p>
          <w:p w:rsidR="009A06C5" w:rsidRPr="00337BD3" w:rsidRDefault="009A06C5">
            <w:pPr>
              <w:jc w:val="both"/>
              <w:rPr>
                <w:rFonts w:ascii="Arial Narrow" w:hAnsi="Arial Narrow" w:cs="Arial Narrow"/>
                <w:sz w:val="18"/>
                <w:szCs w:val="18"/>
              </w:rPr>
            </w:pPr>
          </w:p>
        </w:tc>
        <w:tc>
          <w:tcPr>
            <w:tcW w:w="1440" w:type="dxa"/>
          </w:tcPr>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b/>
                <w:bCs/>
              </w:rPr>
            </w:pPr>
            <w:r w:rsidRPr="00337BD3">
              <w:rPr>
                <w:rFonts w:ascii="Arial Narrow" w:hAnsi="Arial Narrow" w:cs="Arial Narrow"/>
              </w:rPr>
              <w:fldChar w:fldCharType="begin">
                <w:ffData>
                  <w:name w:val=""/>
                  <w:enabled/>
                  <w:calcOnExit w:val="0"/>
                  <w:checkBox>
                    <w:sizeAuto/>
                    <w:default w:val="0"/>
                  </w:checkBox>
                </w:ffData>
              </w:fldChar>
            </w:r>
            <w:r w:rsidRPr="00337BD3">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7BD3">
              <w:rPr>
                <w:rFonts w:ascii="Arial Narrow" w:hAnsi="Arial Narrow" w:cs="Arial Narrow"/>
              </w:rPr>
              <w:fldChar w:fldCharType="end"/>
            </w:r>
          </w:p>
        </w:tc>
        <w:tc>
          <w:tcPr>
            <w:tcW w:w="1350" w:type="dxa"/>
          </w:tcPr>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b/>
                <w:bCs/>
              </w:rPr>
            </w:pPr>
            <w:r w:rsidRPr="00337BD3">
              <w:rPr>
                <w:rFonts w:ascii="Arial Narrow" w:hAnsi="Arial Narrow" w:cs="Arial Narrow"/>
              </w:rPr>
              <w:fldChar w:fldCharType="begin">
                <w:ffData>
                  <w:name w:val=""/>
                  <w:enabled/>
                  <w:calcOnExit w:val="0"/>
                  <w:checkBox>
                    <w:sizeAuto/>
                    <w:default w:val="0"/>
                  </w:checkBox>
                </w:ffData>
              </w:fldChar>
            </w:r>
            <w:r w:rsidRPr="00337BD3">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7BD3">
              <w:rPr>
                <w:rFonts w:ascii="Arial Narrow" w:hAnsi="Arial Narrow" w:cs="Arial Narrow"/>
              </w:rPr>
              <w:fldChar w:fldCharType="end"/>
            </w:r>
          </w:p>
        </w:tc>
        <w:tc>
          <w:tcPr>
            <w:tcW w:w="1080" w:type="dxa"/>
          </w:tcPr>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b/>
                <w:bCs/>
              </w:rPr>
            </w:pPr>
            <w:r w:rsidRPr="00337BD3">
              <w:rPr>
                <w:rFonts w:ascii="Arial Narrow" w:hAnsi="Arial Narrow" w:cs="Arial Narrow"/>
              </w:rPr>
              <w:fldChar w:fldCharType="begin">
                <w:ffData>
                  <w:name w:val=""/>
                  <w:enabled/>
                  <w:calcOnExit w:val="0"/>
                  <w:checkBox>
                    <w:sizeAuto/>
                    <w:default w:val="0"/>
                  </w:checkBox>
                </w:ffData>
              </w:fldChar>
            </w:r>
            <w:r w:rsidRPr="00337BD3">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7BD3">
              <w:rPr>
                <w:rFonts w:ascii="Arial Narrow" w:hAnsi="Arial Narrow" w:cs="Arial Narrow"/>
              </w:rPr>
              <w:fldChar w:fldCharType="end"/>
            </w:r>
          </w:p>
        </w:tc>
        <w:tc>
          <w:tcPr>
            <w:tcW w:w="900" w:type="dxa"/>
          </w:tcPr>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b/>
                <w:bCs/>
              </w:rPr>
            </w:pPr>
            <w:r w:rsidRPr="00337BD3">
              <w:rPr>
                <w:rFonts w:ascii="Arial Narrow" w:hAnsi="Arial Narrow" w:cs="Arial Narrow"/>
              </w:rPr>
              <w:fldChar w:fldCharType="begin">
                <w:ffData>
                  <w:name w:val=""/>
                  <w:enabled/>
                  <w:calcOnExit w:val="0"/>
                  <w:checkBox>
                    <w:sizeAuto/>
                    <w:default w:val="1"/>
                  </w:checkBox>
                </w:ffData>
              </w:fldChar>
            </w:r>
            <w:r w:rsidRPr="00337BD3">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7BD3">
              <w:rPr>
                <w:rFonts w:ascii="Arial Narrow" w:hAnsi="Arial Narrow" w:cs="Arial Narrow"/>
              </w:rPr>
              <w:fldChar w:fldCharType="end"/>
            </w:r>
          </w:p>
        </w:tc>
      </w:tr>
      <w:tr w:rsidR="009A06C5" w:rsidRPr="00DF3386">
        <w:trPr>
          <w:cantSplit/>
        </w:trPr>
        <w:tc>
          <w:tcPr>
            <w:tcW w:w="6408" w:type="dxa"/>
          </w:tcPr>
          <w:p w:rsidR="009A06C5" w:rsidRPr="00337BD3" w:rsidRDefault="009A06C5" w:rsidP="00774DE6">
            <w:pPr>
              <w:numPr>
                <w:ilvl w:val="0"/>
                <w:numId w:val="6"/>
              </w:numPr>
              <w:jc w:val="both"/>
              <w:rPr>
                <w:rFonts w:ascii="Arial Narrow" w:hAnsi="Arial Narrow" w:cs="Arial Narrow"/>
                <w:sz w:val="18"/>
                <w:szCs w:val="18"/>
              </w:rPr>
            </w:pPr>
            <w:r w:rsidRPr="00337BD3">
              <w:rPr>
                <w:rFonts w:ascii="Arial Narrow" w:hAnsi="Arial Narrow" w:cs="Arial Narrow"/>
                <w:sz w:val="18"/>
                <w:szCs w:val="18"/>
              </w:rPr>
              <w:t>Conflict with the provisions of an adopted Habitat Conservation Plan, Natural Community Conservation Plan, or other approved local, regional, or state habitat conservation plan?</w:t>
            </w:r>
          </w:p>
          <w:p w:rsidR="009A06C5" w:rsidRPr="00337BD3" w:rsidRDefault="009A06C5">
            <w:pPr>
              <w:jc w:val="both"/>
              <w:rPr>
                <w:rFonts w:ascii="Arial Narrow" w:hAnsi="Arial Narrow" w:cs="Arial Narrow"/>
                <w:sz w:val="18"/>
                <w:szCs w:val="18"/>
              </w:rPr>
            </w:pPr>
          </w:p>
        </w:tc>
        <w:tc>
          <w:tcPr>
            <w:tcW w:w="1440" w:type="dxa"/>
          </w:tcPr>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b/>
                <w:bCs/>
              </w:rPr>
            </w:pPr>
            <w:r w:rsidRPr="00337BD3">
              <w:rPr>
                <w:rFonts w:ascii="Arial Narrow" w:hAnsi="Arial Narrow" w:cs="Arial Narrow"/>
              </w:rPr>
              <w:fldChar w:fldCharType="begin">
                <w:ffData>
                  <w:name w:val=""/>
                  <w:enabled/>
                  <w:calcOnExit w:val="0"/>
                  <w:checkBox>
                    <w:sizeAuto/>
                    <w:default w:val="0"/>
                  </w:checkBox>
                </w:ffData>
              </w:fldChar>
            </w:r>
            <w:r w:rsidRPr="00337BD3">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7BD3">
              <w:rPr>
                <w:rFonts w:ascii="Arial Narrow" w:hAnsi="Arial Narrow" w:cs="Arial Narrow"/>
              </w:rPr>
              <w:fldChar w:fldCharType="end"/>
            </w:r>
          </w:p>
        </w:tc>
        <w:tc>
          <w:tcPr>
            <w:tcW w:w="1350" w:type="dxa"/>
          </w:tcPr>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b/>
                <w:bCs/>
              </w:rPr>
            </w:pPr>
            <w:r w:rsidRPr="00337BD3">
              <w:rPr>
                <w:rFonts w:ascii="Arial Narrow" w:hAnsi="Arial Narrow" w:cs="Arial Narrow"/>
              </w:rPr>
              <w:fldChar w:fldCharType="begin">
                <w:ffData>
                  <w:name w:val=""/>
                  <w:enabled/>
                  <w:calcOnExit w:val="0"/>
                  <w:checkBox>
                    <w:sizeAuto/>
                    <w:default w:val="0"/>
                  </w:checkBox>
                </w:ffData>
              </w:fldChar>
            </w:r>
            <w:r w:rsidRPr="00337BD3">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7BD3">
              <w:rPr>
                <w:rFonts w:ascii="Arial Narrow" w:hAnsi="Arial Narrow" w:cs="Arial Narrow"/>
              </w:rPr>
              <w:fldChar w:fldCharType="end"/>
            </w:r>
          </w:p>
        </w:tc>
        <w:tc>
          <w:tcPr>
            <w:tcW w:w="1080" w:type="dxa"/>
          </w:tcPr>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b/>
                <w:bCs/>
              </w:rPr>
            </w:pPr>
            <w:r w:rsidRPr="00337BD3">
              <w:rPr>
                <w:rFonts w:ascii="Arial Narrow" w:hAnsi="Arial Narrow" w:cs="Arial Narrow"/>
              </w:rPr>
              <w:fldChar w:fldCharType="begin">
                <w:ffData>
                  <w:name w:val=""/>
                  <w:enabled/>
                  <w:calcOnExit w:val="0"/>
                  <w:checkBox>
                    <w:sizeAuto/>
                    <w:default w:val="0"/>
                  </w:checkBox>
                </w:ffData>
              </w:fldChar>
            </w:r>
            <w:r w:rsidRPr="00337BD3">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7BD3">
              <w:rPr>
                <w:rFonts w:ascii="Arial Narrow" w:hAnsi="Arial Narrow" w:cs="Arial Narrow"/>
              </w:rPr>
              <w:fldChar w:fldCharType="end"/>
            </w:r>
          </w:p>
        </w:tc>
        <w:tc>
          <w:tcPr>
            <w:tcW w:w="900" w:type="dxa"/>
          </w:tcPr>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sz w:val="16"/>
                <w:szCs w:val="16"/>
              </w:rPr>
            </w:pPr>
          </w:p>
          <w:p w:rsidR="009A06C5" w:rsidRPr="00337BD3" w:rsidRDefault="009A06C5">
            <w:pPr>
              <w:jc w:val="center"/>
              <w:rPr>
                <w:rFonts w:ascii="Arial Narrow" w:hAnsi="Arial Narrow" w:cs="Arial Narrow"/>
                <w:b/>
                <w:bCs/>
              </w:rPr>
            </w:pPr>
            <w:r w:rsidRPr="00337BD3">
              <w:rPr>
                <w:rFonts w:ascii="Arial Narrow" w:hAnsi="Arial Narrow" w:cs="Arial Narrow"/>
              </w:rPr>
              <w:fldChar w:fldCharType="begin">
                <w:ffData>
                  <w:name w:val=""/>
                  <w:enabled/>
                  <w:calcOnExit w:val="0"/>
                  <w:checkBox>
                    <w:sizeAuto/>
                    <w:default w:val="1"/>
                  </w:checkBox>
                </w:ffData>
              </w:fldChar>
            </w:r>
            <w:r w:rsidRPr="00337BD3">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337BD3">
              <w:rPr>
                <w:rFonts w:ascii="Arial Narrow" w:hAnsi="Arial Narrow" w:cs="Arial Narrow"/>
              </w:rPr>
              <w:fldChar w:fldCharType="end"/>
            </w:r>
          </w:p>
        </w:tc>
      </w:tr>
    </w:tbl>
    <w:p w:rsidR="009A06C5" w:rsidRPr="00D2054D" w:rsidRDefault="009A06C5">
      <w:pPr>
        <w:rPr>
          <w:rFonts w:ascii="Arial Narrow" w:hAnsi="Arial Narrow" w:cs="Arial Narrow"/>
        </w:rPr>
      </w:pPr>
      <w:r w:rsidRPr="00D2054D">
        <w:rPr>
          <w:rFonts w:ascii="Arial Narrow" w:hAnsi="Arial Narrow" w:cs="Arial Narrow"/>
        </w:rPr>
        <w:t>Discussion:</w:t>
      </w:r>
    </w:p>
    <w:p w:rsidR="009A06C5" w:rsidRPr="00D2054D" w:rsidRDefault="009A06C5" w:rsidP="00306298">
      <w:pPr>
        <w:rPr>
          <w:rFonts w:ascii="Arial Narrow" w:hAnsi="Arial Narrow" w:cs="Arial Narrow"/>
        </w:rPr>
      </w:pPr>
    </w:p>
    <w:p w:rsidR="009A06C5" w:rsidRPr="00D2054D" w:rsidRDefault="009A06C5" w:rsidP="00E857C3">
      <w:pPr>
        <w:pStyle w:val="BodyText2"/>
        <w:ind w:left="810" w:hanging="810"/>
        <w:rPr>
          <w:rFonts w:ascii="Arial Narrow" w:hAnsi="Arial Narrow" w:cs="Arial Narrow"/>
          <w:sz w:val="20"/>
          <w:szCs w:val="20"/>
        </w:rPr>
      </w:pPr>
      <w:r w:rsidRPr="00D2054D">
        <w:rPr>
          <w:rFonts w:ascii="Arial Narrow" w:hAnsi="Arial Narrow" w:cs="Arial Narrow"/>
          <w:sz w:val="20"/>
          <w:szCs w:val="20"/>
        </w:rPr>
        <w:t>a/b.</w:t>
      </w:r>
      <w:r w:rsidRPr="00D2054D">
        <w:rPr>
          <w:rFonts w:ascii="Arial Narrow" w:hAnsi="Arial Narrow" w:cs="Arial Narrow"/>
          <w:sz w:val="20"/>
          <w:szCs w:val="20"/>
        </w:rPr>
        <w:tab/>
        <w:t xml:space="preserve">According to the Napa County Environmental Resource Maps (based on the following layers - plants CNPS points &amp; polygons, plant surveys, red legged frog core area and critical habitat, vernal pools &amp; vernal pool species, Spotted Owl Habitat – 1.5 mile buffer and known fish presence) </w:t>
      </w:r>
      <w:r>
        <w:rPr>
          <w:rFonts w:ascii="Arial Narrow" w:hAnsi="Arial Narrow" w:cs="Arial Narrow"/>
          <w:sz w:val="20"/>
          <w:szCs w:val="20"/>
        </w:rPr>
        <w:t xml:space="preserve">the American Badger, is the only </w:t>
      </w:r>
      <w:r w:rsidRPr="00D2054D">
        <w:rPr>
          <w:rFonts w:ascii="Arial Narrow" w:hAnsi="Arial Narrow" w:cs="Arial Narrow"/>
          <w:sz w:val="20"/>
          <w:szCs w:val="20"/>
        </w:rPr>
        <w:t xml:space="preserve">known candidate, sensitive, or special status species </w:t>
      </w:r>
      <w:r>
        <w:rPr>
          <w:rFonts w:ascii="Arial Narrow" w:hAnsi="Arial Narrow" w:cs="Arial Narrow"/>
          <w:sz w:val="20"/>
          <w:szCs w:val="20"/>
        </w:rPr>
        <w:t xml:space="preserve">to </w:t>
      </w:r>
      <w:r w:rsidRPr="00D2054D">
        <w:rPr>
          <w:rFonts w:ascii="Arial Narrow" w:hAnsi="Arial Narrow" w:cs="Arial Narrow"/>
          <w:sz w:val="20"/>
          <w:szCs w:val="20"/>
        </w:rPr>
        <w:t>have been identified as occurring within the project boundaries. The project would not have a substantial adverse effect on any special status species, or species of particular concern since the project will be located within existing structures</w:t>
      </w:r>
      <w:r>
        <w:rPr>
          <w:rFonts w:ascii="Arial Narrow" w:hAnsi="Arial Narrow" w:cs="Arial Narrow"/>
          <w:sz w:val="20"/>
          <w:szCs w:val="20"/>
        </w:rPr>
        <w:t>,  on previously disturbed lands, and the proposed bathroom addition to</w:t>
      </w:r>
      <w:r w:rsidRPr="00D2054D">
        <w:rPr>
          <w:rFonts w:ascii="Arial Narrow" w:hAnsi="Arial Narrow" w:cs="Arial Narrow"/>
          <w:sz w:val="20"/>
          <w:szCs w:val="20"/>
        </w:rPr>
        <w:t xml:space="preserve"> the building addition is significantly small and is located in an area previously disturbed by the existing development</w:t>
      </w:r>
      <w:r>
        <w:rPr>
          <w:rFonts w:ascii="Arial Narrow" w:hAnsi="Arial Narrow" w:cs="Arial Narrow"/>
          <w:sz w:val="20"/>
          <w:szCs w:val="20"/>
        </w:rPr>
        <w:t>. T</w:t>
      </w:r>
      <w:r w:rsidRPr="00D2054D">
        <w:rPr>
          <w:rFonts w:ascii="Arial Narrow" w:hAnsi="Arial Narrow" w:cs="Arial Narrow"/>
          <w:sz w:val="20"/>
          <w:szCs w:val="20"/>
        </w:rPr>
        <w:t xml:space="preserve">he proposal and associated construction are minimal with no significant grading or tree removal required. Furthermore, there were no species or site conditions which would be considered essential for the support of a species with limited distribution or be considered to be a sensitive natural plant community. The potential for this project to have a significant impact on special status species is not very probable. </w:t>
      </w:r>
    </w:p>
    <w:p w:rsidR="009A06C5" w:rsidRPr="00DF3386" w:rsidRDefault="009A06C5" w:rsidP="00306298">
      <w:pPr>
        <w:pStyle w:val="BodyText2"/>
        <w:ind w:left="360"/>
        <w:jc w:val="left"/>
        <w:rPr>
          <w:rFonts w:ascii="Arial Narrow" w:hAnsi="Arial Narrow" w:cs="Arial Narrow"/>
          <w:sz w:val="20"/>
          <w:szCs w:val="20"/>
          <w:highlight w:val="yellow"/>
        </w:rPr>
      </w:pPr>
    </w:p>
    <w:p w:rsidR="009A06C5" w:rsidRPr="00D2054D" w:rsidRDefault="009A06C5" w:rsidP="00FF45A2">
      <w:pPr>
        <w:pStyle w:val="BodyText2"/>
        <w:ind w:left="720" w:hanging="720"/>
        <w:rPr>
          <w:rFonts w:ascii="Arial Narrow" w:hAnsi="Arial Narrow" w:cs="Arial Narrow"/>
          <w:sz w:val="20"/>
          <w:szCs w:val="20"/>
        </w:rPr>
      </w:pPr>
      <w:r w:rsidRPr="00D2054D">
        <w:rPr>
          <w:rFonts w:ascii="Arial Narrow" w:hAnsi="Arial Narrow" w:cs="Arial Narrow"/>
          <w:sz w:val="20"/>
          <w:szCs w:val="20"/>
        </w:rPr>
        <w:t>c/d.</w:t>
      </w:r>
      <w:r w:rsidRPr="00D2054D">
        <w:rPr>
          <w:rFonts w:ascii="Arial Narrow" w:hAnsi="Arial Narrow" w:cs="Arial Narrow"/>
          <w:sz w:val="20"/>
          <w:szCs w:val="20"/>
        </w:rPr>
        <w:tab/>
        <w:t>There are no wetlands on the property or on neighboring properties that would be affected by this project</w:t>
      </w:r>
      <w:r>
        <w:rPr>
          <w:rFonts w:ascii="Arial Narrow" w:hAnsi="Arial Narrow" w:cs="Arial Narrow"/>
          <w:sz w:val="20"/>
          <w:szCs w:val="20"/>
        </w:rPr>
        <w:t xml:space="preserve"> and the project </w:t>
      </w:r>
      <w:r w:rsidRPr="00D2054D">
        <w:rPr>
          <w:rFonts w:ascii="Arial Narrow" w:hAnsi="Arial Narrow" w:cs="Arial Narrow"/>
          <w:sz w:val="20"/>
          <w:szCs w:val="20"/>
        </w:rPr>
        <w:t xml:space="preserve">will not interfere with the movement of any native resident or migratory fish or wildlife species or with their corridors or nursery sites, </w:t>
      </w:r>
      <w:r>
        <w:rPr>
          <w:rFonts w:ascii="Arial Narrow" w:hAnsi="Arial Narrow" w:cs="Arial Narrow"/>
          <w:sz w:val="20"/>
          <w:szCs w:val="20"/>
        </w:rPr>
        <w:t>since no</w:t>
      </w:r>
      <w:r w:rsidRPr="00D2054D">
        <w:rPr>
          <w:rFonts w:ascii="Arial Narrow" w:hAnsi="Arial Narrow" w:cs="Arial Narrow"/>
          <w:sz w:val="20"/>
          <w:szCs w:val="20"/>
        </w:rPr>
        <w:t xml:space="preserve"> sensitive natural communities have been identified </w:t>
      </w:r>
      <w:r>
        <w:rPr>
          <w:rFonts w:ascii="Arial Narrow" w:hAnsi="Arial Narrow" w:cs="Arial Narrow"/>
          <w:sz w:val="20"/>
          <w:szCs w:val="20"/>
        </w:rPr>
        <w:t xml:space="preserve">as existing on this disturbed </w:t>
      </w:r>
      <w:r w:rsidRPr="00D2054D">
        <w:rPr>
          <w:rFonts w:ascii="Arial Narrow" w:hAnsi="Arial Narrow" w:cs="Arial Narrow"/>
          <w:sz w:val="20"/>
          <w:szCs w:val="20"/>
        </w:rPr>
        <w:t xml:space="preserve">property. </w:t>
      </w:r>
      <w:r>
        <w:rPr>
          <w:rFonts w:ascii="Arial Narrow" w:hAnsi="Arial Narrow" w:cs="Arial Narrow"/>
          <w:sz w:val="20"/>
          <w:szCs w:val="20"/>
        </w:rPr>
        <w:t xml:space="preserve">The project, as proposed, would not have a significant impact on biological resources since </w:t>
      </w:r>
      <w:r w:rsidR="00DE44D7">
        <w:rPr>
          <w:rFonts w:ascii="Arial Narrow" w:hAnsi="Arial Narrow" w:cs="Arial Narrow"/>
          <w:sz w:val="20"/>
          <w:szCs w:val="20"/>
        </w:rPr>
        <w:t>the property has been previously disturbed by the commercial development and there are no proposals to grade the land except for a small area immediately adjacent to the existing structures</w:t>
      </w:r>
      <w:r w:rsidR="00B676A9">
        <w:rPr>
          <w:rFonts w:ascii="Arial Narrow" w:hAnsi="Arial Narrow" w:cs="Arial Narrow"/>
          <w:sz w:val="20"/>
          <w:szCs w:val="20"/>
        </w:rPr>
        <w:t xml:space="preserve"> for the wastewater system</w:t>
      </w:r>
      <w:r w:rsidR="00DE44D7">
        <w:rPr>
          <w:rFonts w:ascii="Arial Narrow" w:hAnsi="Arial Narrow" w:cs="Arial Narrow"/>
          <w:sz w:val="20"/>
          <w:szCs w:val="20"/>
        </w:rPr>
        <w:t>.</w:t>
      </w:r>
    </w:p>
    <w:p w:rsidR="009A06C5" w:rsidRPr="00DF3386" w:rsidRDefault="009A06C5" w:rsidP="00306298">
      <w:pPr>
        <w:pStyle w:val="BodyText2"/>
        <w:ind w:left="360" w:hanging="360"/>
        <w:rPr>
          <w:rFonts w:ascii="Arial Narrow" w:hAnsi="Arial Narrow" w:cs="Arial Narrow"/>
          <w:sz w:val="20"/>
          <w:szCs w:val="20"/>
          <w:highlight w:val="yellow"/>
        </w:rPr>
      </w:pPr>
    </w:p>
    <w:p w:rsidR="009A06C5" w:rsidRPr="00D2054D" w:rsidRDefault="009A06C5" w:rsidP="00306298">
      <w:pPr>
        <w:pStyle w:val="BodyText2"/>
        <w:ind w:left="360" w:hanging="360"/>
        <w:rPr>
          <w:rFonts w:ascii="Arial Narrow" w:hAnsi="Arial Narrow" w:cs="Arial Narrow"/>
          <w:sz w:val="20"/>
          <w:szCs w:val="20"/>
        </w:rPr>
      </w:pPr>
      <w:r w:rsidRPr="00D2054D">
        <w:rPr>
          <w:rFonts w:ascii="Arial Narrow" w:hAnsi="Arial Narrow" w:cs="Arial Narrow"/>
          <w:sz w:val="20"/>
          <w:szCs w:val="20"/>
        </w:rPr>
        <w:t>f.</w:t>
      </w:r>
      <w:r w:rsidRPr="00D2054D">
        <w:rPr>
          <w:rFonts w:ascii="Arial Narrow" w:hAnsi="Arial Narrow" w:cs="Arial Narrow"/>
          <w:sz w:val="20"/>
          <w:szCs w:val="20"/>
        </w:rPr>
        <w:tab/>
      </w:r>
      <w:r w:rsidRPr="00D2054D">
        <w:rPr>
          <w:rFonts w:ascii="Arial Narrow" w:hAnsi="Arial Narrow" w:cs="Arial Narrow"/>
          <w:sz w:val="20"/>
          <w:szCs w:val="20"/>
        </w:rPr>
        <w:tab/>
        <w:t>There are no Habitat Conservation Plans or other similar plans in effect for this area that would be affected by this project.</w:t>
      </w:r>
    </w:p>
    <w:p w:rsidR="009A06C5" w:rsidRPr="00DF3386" w:rsidRDefault="009A06C5" w:rsidP="00306298">
      <w:pPr>
        <w:rPr>
          <w:rFonts w:ascii="Arial Narrow" w:hAnsi="Arial Narrow" w:cs="Arial Narrow"/>
          <w:highlight w:val="yellow"/>
        </w:rPr>
      </w:pPr>
    </w:p>
    <w:p w:rsidR="009A06C5" w:rsidRPr="00D2054D" w:rsidRDefault="009A06C5" w:rsidP="00306298">
      <w:pPr>
        <w:pStyle w:val="BodyText2"/>
        <w:tabs>
          <w:tab w:val="left" w:pos="360"/>
        </w:tabs>
        <w:ind w:left="720" w:hanging="720"/>
        <w:jc w:val="left"/>
        <w:rPr>
          <w:rFonts w:ascii="Arial Narrow" w:hAnsi="Arial Narrow" w:cs="Arial Narrow"/>
          <w:sz w:val="20"/>
          <w:szCs w:val="20"/>
        </w:rPr>
      </w:pPr>
      <w:r w:rsidRPr="00D2054D">
        <w:rPr>
          <w:rFonts w:ascii="Arial Narrow" w:hAnsi="Arial Narrow" w:cs="Arial Narrow"/>
          <w:b/>
          <w:bCs/>
          <w:sz w:val="20"/>
          <w:szCs w:val="20"/>
          <w:u w:val="single"/>
        </w:rPr>
        <w:t>Mitigation Measures</w:t>
      </w:r>
      <w:r w:rsidRPr="00D2054D">
        <w:rPr>
          <w:rFonts w:ascii="Arial Narrow" w:hAnsi="Arial Narrow" w:cs="Arial Narrow"/>
          <w:b/>
          <w:bCs/>
          <w:sz w:val="20"/>
          <w:szCs w:val="20"/>
        </w:rPr>
        <w:t xml:space="preserve">:  </w:t>
      </w:r>
      <w:r w:rsidRPr="00D2054D">
        <w:rPr>
          <w:rFonts w:ascii="Arial Narrow" w:hAnsi="Arial Narrow" w:cs="Arial Narrow"/>
          <w:sz w:val="20"/>
          <w:szCs w:val="20"/>
        </w:rPr>
        <w:t>None required.</w:t>
      </w:r>
    </w:p>
    <w:p w:rsidR="009A06C5" w:rsidRPr="00DF3386" w:rsidRDefault="009A06C5">
      <w:pPr>
        <w:rPr>
          <w:rFonts w:ascii="Arial Narrow" w:hAnsi="Arial Narrow" w:cs="Arial Narrow"/>
          <w:highlight w:val="yellow"/>
        </w:rPr>
      </w:pPr>
    </w:p>
    <w:tbl>
      <w:tblPr>
        <w:tblW w:w="0" w:type="auto"/>
        <w:tblLayout w:type="fixed"/>
        <w:tblLook w:val="0000" w:firstRow="0" w:lastRow="0" w:firstColumn="0" w:lastColumn="0" w:noHBand="0" w:noVBand="0"/>
      </w:tblPr>
      <w:tblGrid>
        <w:gridCol w:w="6408"/>
        <w:gridCol w:w="1440"/>
        <w:gridCol w:w="1350"/>
        <w:gridCol w:w="1080"/>
        <w:gridCol w:w="900"/>
      </w:tblGrid>
      <w:tr w:rsidR="009A06C5" w:rsidRPr="00D2054D">
        <w:trPr>
          <w:cantSplit/>
          <w:tblHeader/>
        </w:trPr>
        <w:tc>
          <w:tcPr>
            <w:tcW w:w="6408" w:type="dxa"/>
            <w:tcBorders>
              <w:top w:val="single" w:sz="4" w:space="0" w:color="auto"/>
            </w:tcBorders>
          </w:tcPr>
          <w:p w:rsidR="009A06C5" w:rsidRPr="00D2054D" w:rsidRDefault="009A06C5">
            <w:pPr>
              <w:rPr>
                <w:rFonts w:ascii="Arial Narrow" w:hAnsi="Arial Narrow" w:cs="Arial Narrow"/>
                <w:b/>
                <w:bCs/>
                <w:sz w:val="16"/>
                <w:szCs w:val="16"/>
              </w:rPr>
            </w:pPr>
          </w:p>
        </w:tc>
        <w:tc>
          <w:tcPr>
            <w:tcW w:w="1440" w:type="dxa"/>
            <w:tcBorders>
              <w:top w:val="single" w:sz="4" w:space="0" w:color="auto"/>
            </w:tcBorders>
          </w:tcPr>
          <w:p w:rsidR="009A06C5" w:rsidRPr="00D2054D" w:rsidRDefault="009A06C5">
            <w:pPr>
              <w:jc w:val="center"/>
              <w:rPr>
                <w:rFonts w:ascii="Arial Narrow" w:hAnsi="Arial Narrow" w:cs="Arial Narrow"/>
                <w:b/>
                <w:bCs/>
                <w:sz w:val="16"/>
                <w:szCs w:val="16"/>
              </w:rPr>
            </w:pPr>
          </w:p>
          <w:p w:rsidR="009A06C5" w:rsidRPr="00D2054D" w:rsidRDefault="009A06C5">
            <w:pPr>
              <w:jc w:val="center"/>
              <w:rPr>
                <w:rFonts w:ascii="Arial Narrow" w:hAnsi="Arial Narrow" w:cs="Arial Narrow"/>
                <w:b/>
                <w:bCs/>
                <w:sz w:val="16"/>
                <w:szCs w:val="16"/>
              </w:rPr>
            </w:pPr>
            <w:r w:rsidRPr="00D2054D">
              <w:rPr>
                <w:rFonts w:ascii="Arial Narrow" w:hAnsi="Arial Narrow" w:cs="Arial Narrow"/>
                <w:b/>
                <w:bCs/>
                <w:sz w:val="16"/>
                <w:szCs w:val="16"/>
              </w:rPr>
              <w:t>Potentially Significant Impact</w:t>
            </w:r>
          </w:p>
        </w:tc>
        <w:tc>
          <w:tcPr>
            <w:tcW w:w="1350" w:type="dxa"/>
            <w:tcBorders>
              <w:top w:val="single" w:sz="4" w:space="0" w:color="auto"/>
            </w:tcBorders>
          </w:tcPr>
          <w:p w:rsidR="009A06C5" w:rsidRPr="00D2054D" w:rsidRDefault="009A06C5">
            <w:pPr>
              <w:jc w:val="center"/>
              <w:rPr>
                <w:rFonts w:ascii="Arial Narrow" w:hAnsi="Arial Narrow" w:cs="Arial Narrow"/>
                <w:b/>
                <w:bCs/>
                <w:sz w:val="16"/>
                <w:szCs w:val="16"/>
              </w:rPr>
            </w:pPr>
            <w:r w:rsidRPr="00D2054D">
              <w:rPr>
                <w:rFonts w:ascii="Arial Narrow" w:hAnsi="Arial Narrow" w:cs="Arial Narrow"/>
                <w:b/>
                <w:bCs/>
                <w:sz w:val="16"/>
                <w:szCs w:val="16"/>
              </w:rPr>
              <w:t>Less Than Significant</w:t>
            </w:r>
          </w:p>
          <w:p w:rsidR="009A06C5" w:rsidRPr="00D2054D" w:rsidRDefault="009A06C5">
            <w:pPr>
              <w:jc w:val="center"/>
              <w:rPr>
                <w:rFonts w:ascii="Arial Narrow" w:hAnsi="Arial Narrow" w:cs="Arial Narrow"/>
                <w:b/>
                <w:bCs/>
                <w:sz w:val="16"/>
                <w:szCs w:val="16"/>
              </w:rPr>
            </w:pPr>
            <w:r w:rsidRPr="00D2054D">
              <w:rPr>
                <w:rFonts w:ascii="Arial Narrow" w:hAnsi="Arial Narrow" w:cs="Arial Narrow"/>
                <w:b/>
                <w:bCs/>
                <w:sz w:val="16"/>
                <w:szCs w:val="16"/>
              </w:rPr>
              <w:t>With Mitigation Incorporation</w:t>
            </w:r>
          </w:p>
        </w:tc>
        <w:tc>
          <w:tcPr>
            <w:tcW w:w="1080" w:type="dxa"/>
            <w:tcBorders>
              <w:top w:val="single" w:sz="4" w:space="0" w:color="auto"/>
            </w:tcBorders>
          </w:tcPr>
          <w:p w:rsidR="009A06C5" w:rsidRPr="00D2054D" w:rsidRDefault="009A06C5">
            <w:pPr>
              <w:jc w:val="center"/>
              <w:rPr>
                <w:rFonts w:ascii="Arial Narrow" w:hAnsi="Arial Narrow" w:cs="Arial Narrow"/>
                <w:b/>
                <w:bCs/>
                <w:sz w:val="16"/>
                <w:szCs w:val="16"/>
              </w:rPr>
            </w:pPr>
          </w:p>
          <w:p w:rsidR="009A06C5" w:rsidRPr="00D2054D" w:rsidRDefault="009A06C5">
            <w:pPr>
              <w:jc w:val="center"/>
              <w:rPr>
                <w:rFonts w:ascii="Arial Narrow" w:hAnsi="Arial Narrow" w:cs="Arial Narrow"/>
                <w:b/>
                <w:bCs/>
                <w:sz w:val="16"/>
                <w:szCs w:val="16"/>
              </w:rPr>
            </w:pPr>
            <w:r w:rsidRPr="00D2054D">
              <w:rPr>
                <w:rFonts w:ascii="Arial Narrow" w:hAnsi="Arial Narrow" w:cs="Arial Narrow"/>
                <w:b/>
                <w:bCs/>
                <w:sz w:val="16"/>
                <w:szCs w:val="16"/>
              </w:rPr>
              <w:t>Less Than Significant Impact</w:t>
            </w:r>
          </w:p>
        </w:tc>
        <w:tc>
          <w:tcPr>
            <w:tcW w:w="900" w:type="dxa"/>
            <w:tcBorders>
              <w:top w:val="single" w:sz="4" w:space="0" w:color="auto"/>
            </w:tcBorders>
          </w:tcPr>
          <w:p w:rsidR="009A06C5" w:rsidRPr="00D2054D" w:rsidRDefault="009A06C5">
            <w:pPr>
              <w:jc w:val="center"/>
              <w:rPr>
                <w:rFonts w:ascii="Arial Narrow" w:hAnsi="Arial Narrow" w:cs="Arial Narrow"/>
                <w:b/>
                <w:bCs/>
                <w:sz w:val="16"/>
                <w:szCs w:val="16"/>
              </w:rPr>
            </w:pPr>
          </w:p>
          <w:p w:rsidR="009A06C5" w:rsidRPr="00D2054D" w:rsidRDefault="009A06C5">
            <w:pPr>
              <w:jc w:val="center"/>
              <w:rPr>
                <w:rFonts w:ascii="Arial Narrow" w:hAnsi="Arial Narrow" w:cs="Arial Narrow"/>
                <w:b/>
                <w:bCs/>
                <w:sz w:val="16"/>
                <w:szCs w:val="16"/>
              </w:rPr>
            </w:pPr>
          </w:p>
          <w:p w:rsidR="009A06C5" w:rsidRPr="00D2054D" w:rsidRDefault="009A06C5">
            <w:pPr>
              <w:jc w:val="center"/>
              <w:rPr>
                <w:rFonts w:ascii="Arial Narrow" w:hAnsi="Arial Narrow" w:cs="Arial Narrow"/>
                <w:b/>
                <w:bCs/>
                <w:sz w:val="16"/>
                <w:szCs w:val="16"/>
              </w:rPr>
            </w:pPr>
            <w:r w:rsidRPr="00D2054D">
              <w:rPr>
                <w:rFonts w:ascii="Arial Narrow" w:hAnsi="Arial Narrow" w:cs="Arial Narrow"/>
                <w:b/>
                <w:bCs/>
                <w:sz w:val="16"/>
                <w:szCs w:val="16"/>
              </w:rPr>
              <w:t>No Impact</w:t>
            </w:r>
          </w:p>
        </w:tc>
      </w:tr>
      <w:tr w:rsidR="009A06C5" w:rsidRPr="00D2054D">
        <w:trPr>
          <w:cantSplit/>
        </w:trPr>
        <w:tc>
          <w:tcPr>
            <w:tcW w:w="6408" w:type="dxa"/>
          </w:tcPr>
          <w:p w:rsidR="009A06C5" w:rsidRPr="00D2054D" w:rsidRDefault="009A06C5" w:rsidP="00774DE6">
            <w:pPr>
              <w:numPr>
                <w:ilvl w:val="0"/>
                <w:numId w:val="16"/>
              </w:numPr>
              <w:jc w:val="both"/>
              <w:rPr>
                <w:rFonts w:ascii="Arial Narrow" w:hAnsi="Arial Narrow" w:cs="Arial Narrow"/>
                <w:sz w:val="18"/>
                <w:szCs w:val="18"/>
              </w:rPr>
            </w:pPr>
            <w:r w:rsidRPr="00D2054D">
              <w:rPr>
                <w:rFonts w:ascii="Arial Narrow" w:hAnsi="Arial Narrow" w:cs="Arial Narrow"/>
                <w:b/>
                <w:bCs/>
                <w:sz w:val="18"/>
                <w:szCs w:val="18"/>
              </w:rPr>
              <w:t xml:space="preserve">CULTURAL RESOURCES. </w:t>
            </w:r>
            <w:r w:rsidRPr="00D2054D">
              <w:rPr>
                <w:rFonts w:ascii="Arial Narrow" w:hAnsi="Arial Narrow" w:cs="Arial Narrow"/>
                <w:sz w:val="18"/>
                <w:szCs w:val="18"/>
              </w:rPr>
              <w:t>Would the project:</w:t>
            </w:r>
          </w:p>
          <w:p w:rsidR="009A06C5" w:rsidRPr="00D2054D" w:rsidRDefault="009A06C5">
            <w:pPr>
              <w:jc w:val="both"/>
              <w:rPr>
                <w:rFonts w:ascii="Arial Narrow" w:hAnsi="Arial Narrow" w:cs="Arial Narrow"/>
                <w:sz w:val="18"/>
                <w:szCs w:val="18"/>
              </w:rPr>
            </w:pPr>
          </w:p>
        </w:tc>
        <w:tc>
          <w:tcPr>
            <w:tcW w:w="1440" w:type="dxa"/>
          </w:tcPr>
          <w:p w:rsidR="009A06C5" w:rsidRPr="00D2054D" w:rsidRDefault="009A06C5">
            <w:pPr>
              <w:jc w:val="center"/>
              <w:rPr>
                <w:rFonts w:ascii="Arial Narrow" w:hAnsi="Arial Narrow" w:cs="Arial Narrow"/>
              </w:rPr>
            </w:pPr>
          </w:p>
        </w:tc>
        <w:tc>
          <w:tcPr>
            <w:tcW w:w="1350" w:type="dxa"/>
          </w:tcPr>
          <w:p w:rsidR="009A06C5" w:rsidRPr="00D2054D" w:rsidRDefault="009A06C5">
            <w:pPr>
              <w:jc w:val="center"/>
              <w:rPr>
                <w:rFonts w:ascii="Arial Narrow" w:hAnsi="Arial Narrow" w:cs="Arial Narrow"/>
              </w:rPr>
            </w:pPr>
          </w:p>
        </w:tc>
        <w:tc>
          <w:tcPr>
            <w:tcW w:w="1080" w:type="dxa"/>
          </w:tcPr>
          <w:p w:rsidR="009A06C5" w:rsidRPr="00D2054D" w:rsidRDefault="009A06C5">
            <w:pPr>
              <w:jc w:val="center"/>
              <w:rPr>
                <w:rFonts w:ascii="Arial Narrow" w:hAnsi="Arial Narrow" w:cs="Arial Narrow"/>
              </w:rPr>
            </w:pPr>
          </w:p>
        </w:tc>
        <w:tc>
          <w:tcPr>
            <w:tcW w:w="900" w:type="dxa"/>
          </w:tcPr>
          <w:p w:rsidR="009A06C5" w:rsidRPr="00D2054D" w:rsidRDefault="009A06C5">
            <w:pPr>
              <w:jc w:val="center"/>
              <w:rPr>
                <w:rFonts w:ascii="Arial Narrow" w:hAnsi="Arial Narrow" w:cs="Arial Narrow"/>
              </w:rPr>
            </w:pPr>
          </w:p>
        </w:tc>
      </w:tr>
      <w:tr w:rsidR="009A06C5" w:rsidRPr="00D2054D">
        <w:trPr>
          <w:cantSplit/>
        </w:trPr>
        <w:tc>
          <w:tcPr>
            <w:tcW w:w="6408" w:type="dxa"/>
          </w:tcPr>
          <w:p w:rsidR="009A06C5" w:rsidRPr="00D2054D" w:rsidRDefault="009A06C5" w:rsidP="00774DE6">
            <w:pPr>
              <w:pStyle w:val="BodyTextIndent3"/>
              <w:numPr>
                <w:ilvl w:val="0"/>
                <w:numId w:val="7"/>
              </w:numPr>
              <w:rPr>
                <w:rFonts w:ascii="Arial Narrow" w:hAnsi="Arial Narrow" w:cs="Arial Narrow"/>
              </w:rPr>
            </w:pPr>
            <w:r w:rsidRPr="00D2054D">
              <w:rPr>
                <w:rFonts w:ascii="Arial Narrow" w:hAnsi="Arial Narrow" w:cs="Arial Narrow"/>
              </w:rPr>
              <w:t>Cause a substantial adverse change in the significance of a historical resource as defined in CEQA Guidelines §15064.5?</w:t>
            </w:r>
          </w:p>
          <w:p w:rsidR="009A06C5" w:rsidRPr="00D2054D" w:rsidRDefault="009A06C5">
            <w:pPr>
              <w:jc w:val="both"/>
              <w:rPr>
                <w:rFonts w:ascii="Arial Narrow" w:hAnsi="Arial Narrow" w:cs="Arial Narrow"/>
                <w:sz w:val="18"/>
                <w:szCs w:val="18"/>
              </w:rPr>
            </w:pPr>
          </w:p>
        </w:tc>
        <w:tc>
          <w:tcPr>
            <w:tcW w:w="1440" w:type="dxa"/>
          </w:tcPr>
          <w:p w:rsidR="009A06C5" w:rsidRPr="00D2054D" w:rsidRDefault="009A06C5">
            <w:pPr>
              <w:jc w:val="center"/>
              <w:rPr>
                <w:rFonts w:ascii="Arial Narrow" w:hAnsi="Arial Narrow" w:cs="Arial Narrow"/>
                <w:sz w:val="16"/>
                <w:szCs w:val="16"/>
              </w:rPr>
            </w:pPr>
          </w:p>
          <w:p w:rsidR="009A06C5" w:rsidRPr="00D2054D" w:rsidRDefault="009A06C5">
            <w:pPr>
              <w:jc w:val="center"/>
              <w:rPr>
                <w:rFonts w:ascii="Arial Narrow" w:hAnsi="Arial Narrow" w:cs="Arial Narrow"/>
                <w:b/>
                <w:bCs/>
              </w:rPr>
            </w:pPr>
            <w:r w:rsidRPr="00D2054D">
              <w:rPr>
                <w:rFonts w:ascii="Arial Narrow" w:hAnsi="Arial Narrow" w:cs="Arial Narrow"/>
              </w:rPr>
              <w:fldChar w:fldCharType="begin">
                <w:ffData>
                  <w:name w:val=""/>
                  <w:enabled/>
                  <w:calcOnExit w:val="0"/>
                  <w:checkBox>
                    <w:sizeAuto/>
                    <w:default w:val="0"/>
                  </w:checkBox>
                </w:ffData>
              </w:fldChar>
            </w:r>
            <w:r w:rsidRPr="00D2054D">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D2054D">
              <w:rPr>
                <w:rFonts w:ascii="Arial Narrow" w:hAnsi="Arial Narrow" w:cs="Arial Narrow"/>
              </w:rPr>
              <w:fldChar w:fldCharType="end"/>
            </w:r>
          </w:p>
        </w:tc>
        <w:tc>
          <w:tcPr>
            <w:tcW w:w="1350" w:type="dxa"/>
          </w:tcPr>
          <w:p w:rsidR="009A06C5" w:rsidRPr="00D2054D" w:rsidRDefault="009A06C5">
            <w:pPr>
              <w:jc w:val="center"/>
              <w:rPr>
                <w:rFonts w:ascii="Arial Narrow" w:hAnsi="Arial Narrow" w:cs="Arial Narrow"/>
                <w:sz w:val="16"/>
                <w:szCs w:val="16"/>
              </w:rPr>
            </w:pPr>
          </w:p>
          <w:p w:rsidR="009A06C5" w:rsidRPr="00D2054D" w:rsidRDefault="009A06C5">
            <w:pPr>
              <w:jc w:val="center"/>
              <w:rPr>
                <w:rFonts w:ascii="Arial Narrow" w:hAnsi="Arial Narrow" w:cs="Arial Narrow"/>
                <w:b/>
                <w:bCs/>
              </w:rPr>
            </w:pPr>
            <w:r w:rsidRPr="00D2054D">
              <w:rPr>
                <w:rFonts w:ascii="Arial Narrow" w:hAnsi="Arial Narrow" w:cs="Arial Narrow"/>
              </w:rPr>
              <w:fldChar w:fldCharType="begin">
                <w:ffData>
                  <w:name w:val=""/>
                  <w:enabled/>
                  <w:calcOnExit w:val="0"/>
                  <w:checkBox>
                    <w:sizeAuto/>
                    <w:default w:val="0"/>
                  </w:checkBox>
                </w:ffData>
              </w:fldChar>
            </w:r>
            <w:r w:rsidRPr="00D2054D">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D2054D">
              <w:rPr>
                <w:rFonts w:ascii="Arial Narrow" w:hAnsi="Arial Narrow" w:cs="Arial Narrow"/>
              </w:rPr>
              <w:fldChar w:fldCharType="end"/>
            </w:r>
          </w:p>
        </w:tc>
        <w:tc>
          <w:tcPr>
            <w:tcW w:w="1080" w:type="dxa"/>
          </w:tcPr>
          <w:p w:rsidR="009A06C5" w:rsidRPr="00D2054D" w:rsidRDefault="009A06C5">
            <w:pPr>
              <w:jc w:val="center"/>
              <w:rPr>
                <w:rFonts w:ascii="Arial Narrow" w:hAnsi="Arial Narrow" w:cs="Arial Narrow"/>
                <w:sz w:val="16"/>
                <w:szCs w:val="16"/>
              </w:rPr>
            </w:pPr>
          </w:p>
          <w:p w:rsidR="009A06C5" w:rsidRPr="00D2054D" w:rsidRDefault="009A06C5">
            <w:pPr>
              <w:jc w:val="center"/>
              <w:rPr>
                <w:rFonts w:ascii="Arial Narrow" w:hAnsi="Arial Narrow" w:cs="Arial Narrow"/>
                <w:b/>
                <w:bCs/>
              </w:rPr>
            </w:pPr>
            <w:r>
              <w:rPr>
                <w:rFonts w:ascii="Arial Narrow" w:hAnsi="Arial Narrow" w:cs="Arial Narrow"/>
              </w:rPr>
              <w:fldChar w:fldCharType="begin">
                <w:ffData>
                  <w:name w:val=""/>
                  <w:enabled/>
                  <w:calcOnExit w:val="0"/>
                  <w:checkBox>
                    <w:sizeAuto/>
                    <w:default w:val="0"/>
                  </w:checkBox>
                </w:ffData>
              </w:fldChar>
            </w:r>
            <w:r>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Pr>
                <w:rFonts w:ascii="Arial Narrow" w:hAnsi="Arial Narrow" w:cs="Arial Narrow"/>
              </w:rPr>
              <w:fldChar w:fldCharType="end"/>
            </w:r>
          </w:p>
        </w:tc>
        <w:tc>
          <w:tcPr>
            <w:tcW w:w="900" w:type="dxa"/>
          </w:tcPr>
          <w:p w:rsidR="009A06C5" w:rsidRPr="00D2054D" w:rsidRDefault="009A06C5">
            <w:pPr>
              <w:jc w:val="center"/>
              <w:rPr>
                <w:rFonts w:ascii="Arial Narrow" w:hAnsi="Arial Narrow" w:cs="Arial Narrow"/>
                <w:sz w:val="16"/>
                <w:szCs w:val="16"/>
              </w:rPr>
            </w:pPr>
          </w:p>
          <w:p w:rsidR="009A06C5" w:rsidRPr="00D2054D" w:rsidRDefault="009A06C5">
            <w:pPr>
              <w:jc w:val="center"/>
              <w:rPr>
                <w:rFonts w:ascii="Arial Narrow" w:hAnsi="Arial Narrow" w:cs="Arial Narrow"/>
                <w:b/>
                <w:bCs/>
              </w:rPr>
            </w:pPr>
            <w:r>
              <w:rPr>
                <w:rFonts w:ascii="Arial Narrow" w:hAnsi="Arial Narrow" w:cs="Arial Narrow"/>
              </w:rPr>
              <w:fldChar w:fldCharType="begin">
                <w:ffData>
                  <w:name w:val=""/>
                  <w:enabled/>
                  <w:calcOnExit w:val="0"/>
                  <w:checkBox>
                    <w:sizeAuto/>
                    <w:default w:val="1"/>
                  </w:checkBox>
                </w:ffData>
              </w:fldChar>
            </w:r>
            <w:r>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Pr>
                <w:rFonts w:ascii="Arial Narrow" w:hAnsi="Arial Narrow" w:cs="Arial Narrow"/>
              </w:rPr>
              <w:fldChar w:fldCharType="end"/>
            </w:r>
          </w:p>
        </w:tc>
      </w:tr>
      <w:tr w:rsidR="009A06C5" w:rsidRPr="00D2054D">
        <w:trPr>
          <w:cantSplit/>
        </w:trPr>
        <w:tc>
          <w:tcPr>
            <w:tcW w:w="6408" w:type="dxa"/>
          </w:tcPr>
          <w:p w:rsidR="009A06C5" w:rsidRPr="00D2054D" w:rsidRDefault="009A06C5" w:rsidP="00774DE6">
            <w:pPr>
              <w:numPr>
                <w:ilvl w:val="0"/>
                <w:numId w:val="7"/>
              </w:numPr>
              <w:jc w:val="both"/>
              <w:rPr>
                <w:rFonts w:ascii="Arial Narrow" w:hAnsi="Arial Narrow" w:cs="Arial Narrow"/>
                <w:sz w:val="18"/>
                <w:szCs w:val="18"/>
              </w:rPr>
            </w:pPr>
            <w:r w:rsidRPr="00D2054D">
              <w:rPr>
                <w:rFonts w:ascii="Arial Narrow" w:hAnsi="Arial Narrow" w:cs="Arial Narrow"/>
                <w:sz w:val="18"/>
                <w:szCs w:val="18"/>
              </w:rPr>
              <w:lastRenderedPageBreak/>
              <w:t xml:space="preserve">Cause a substantial adverse change in the significance of an archaeological resource pursuant to </w:t>
            </w:r>
            <w:r w:rsidRPr="00D2054D">
              <w:rPr>
                <w:rFonts w:ascii="Arial Narrow" w:hAnsi="Arial Narrow" w:cs="Arial Narrow"/>
              </w:rPr>
              <w:t>CEQA Guidelines</w:t>
            </w:r>
            <w:r w:rsidRPr="00D2054D">
              <w:rPr>
                <w:rFonts w:ascii="Arial Narrow" w:hAnsi="Arial Narrow" w:cs="Arial Narrow"/>
                <w:sz w:val="18"/>
                <w:szCs w:val="18"/>
              </w:rPr>
              <w:t>§15064.5?</w:t>
            </w:r>
          </w:p>
          <w:p w:rsidR="009A06C5" w:rsidRPr="00D2054D" w:rsidRDefault="009A06C5">
            <w:pPr>
              <w:jc w:val="both"/>
              <w:rPr>
                <w:rFonts w:ascii="Arial Narrow" w:hAnsi="Arial Narrow" w:cs="Arial Narrow"/>
                <w:sz w:val="18"/>
                <w:szCs w:val="18"/>
              </w:rPr>
            </w:pPr>
          </w:p>
        </w:tc>
        <w:tc>
          <w:tcPr>
            <w:tcW w:w="1440" w:type="dxa"/>
          </w:tcPr>
          <w:p w:rsidR="009A06C5" w:rsidRPr="00D2054D" w:rsidRDefault="009A06C5">
            <w:pPr>
              <w:jc w:val="center"/>
              <w:rPr>
                <w:rFonts w:ascii="Arial Narrow" w:hAnsi="Arial Narrow" w:cs="Arial Narrow"/>
                <w:sz w:val="16"/>
                <w:szCs w:val="16"/>
              </w:rPr>
            </w:pPr>
          </w:p>
          <w:p w:rsidR="009A06C5" w:rsidRPr="00D2054D" w:rsidRDefault="009A06C5">
            <w:pPr>
              <w:jc w:val="center"/>
              <w:rPr>
                <w:rFonts w:ascii="Arial Narrow" w:hAnsi="Arial Narrow" w:cs="Arial Narrow"/>
                <w:b/>
                <w:bCs/>
              </w:rPr>
            </w:pPr>
            <w:r w:rsidRPr="00D2054D">
              <w:rPr>
                <w:rFonts w:ascii="Arial Narrow" w:hAnsi="Arial Narrow" w:cs="Arial Narrow"/>
              </w:rPr>
              <w:fldChar w:fldCharType="begin">
                <w:ffData>
                  <w:name w:val=""/>
                  <w:enabled/>
                  <w:calcOnExit w:val="0"/>
                  <w:checkBox>
                    <w:sizeAuto/>
                    <w:default w:val="0"/>
                  </w:checkBox>
                </w:ffData>
              </w:fldChar>
            </w:r>
            <w:r w:rsidRPr="00D2054D">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D2054D">
              <w:rPr>
                <w:rFonts w:ascii="Arial Narrow" w:hAnsi="Arial Narrow" w:cs="Arial Narrow"/>
              </w:rPr>
              <w:fldChar w:fldCharType="end"/>
            </w:r>
          </w:p>
        </w:tc>
        <w:tc>
          <w:tcPr>
            <w:tcW w:w="1350" w:type="dxa"/>
          </w:tcPr>
          <w:p w:rsidR="009A06C5" w:rsidRPr="00D2054D" w:rsidRDefault="009A06C5">
            <w:pPr>
              <w:jc w:val="center"/>
              <w:rPr>
                <w:rFonts w:ascii="Arial Narrow" w:hAnsi="Arial Narrow" w:cs="Arial Narrow"/>
                <w:sz w:val="16"/>
                <w:szCs w:val="16"/>
              </w:rPr>
            </w:pPr>
          </w:p>
          <w:p w:rsidR="009A06C5" w:rsidRPr="00D2054D" w:rsidRDefault="009A06C5">
            <w:pPr>
              <w:jc w:val="center"/>
              <w:rPr>
                <w:rFonts w:ascii="Arial Narrow" w:hAnsi="Arial Narrow" w:cs="Arial Narrow"/>
                <w:b/>
                <w:bCs/>
              </w:rPr>
            </w:pPr>
            <w:r w:rsidRPr="00D2054D">
              <w:rPr>
                <w:rFonts w:ascii="Arial Narrow" w:hAnsi="Arial Narrow" w:cs="Arial Narrow"/>
              </w:rPr>
              <w:fldChar w:fldCharType="begin">
                <w:ffData>
                  <w:name w:val=""/>
                  <w:enabled/>
                  <w:calcOnExit w:val="0"/>
                  <w:checkBox>
                    <w:sizeAuto/>
                    <w:default w:val="0"/>
                  </w:checkBox>
                </w:ffData>
              </w:fldChar>
            </w:r>
            <w:r w:rsidRPr="00D2054D">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D2054D">
              <w:rPr>
                <w:rFonts w:ascii="Arial Narrow" w:hAnsi="Arial Narrow" w:cs="Arial Narrow"/>
              </w:rPr>
              <w:fldChar w:fldCharType="end"/>
            </w:r>
          </w:p>
        </w:tc>
        <w:tc>
          <w:tcPr>
            <w:tcW w:w="1080" w:type="dxa"/>
          </w:tcPr>
          <w:p w:rsidR="009A06C5" w:rsidRPr="00D2054D" w:rsidRDefault="009A06C5">
            <w:pPr>
              <w:jc w:val="center"/>
              <w:rPr>
                <w:rFonts w:ascii="Arial Narrow" w:hAnsi="Arial Narrow" w:cs="Arial Narrow"/>
                <w:sz w:val="16"/>
                <w:szCs w:val="16"/>
              </w:rPr>
            </w:pPr>
          </w:p>
          <w:p w:rsidR="009A06C5" w:rsidRPr="00D2054D" w:rsidRDefault="009A06C5">
            <w:pPr>
              <w:jc w:val="center"/>
              <w:rPr>
                <w:rFonts w:ascii="Arial Narrow" w:hAnsi="Arial Narrow" w:cs="Arial Narrow"/>
                <w:b/>
                <w:bCs/>
              </w:rPr>
            </w:pPr>
            <w:r>
              <w:rPr>
                <w:rFonts w:ascii="Arial Narrow" w:hAnsi="Arial Narrow" w:cs="Arial Narrow"/>
              </w:rPr>
              <w:fldChar w:fldCharType="begin">
                <w:ffData>
                  <w:name w:val=""/>
                  <w:enabled/>
                  <w:calcOnExit w:val="0"/>
                  <w:checkBox>
                    <w:sizeAuto/>
                    <w:default w:val="1"/>
                  </w:checkBox>
                </w:ffData>
              </w:fldChar>
            </w:r>
            <w:r>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Pr>
                <w:rFonts w:ascii="Arial Narrow" w:hAnsi="Arial Narrow" w:cs="Arial Narrow"/>
              </w:rPr>
              <w:fldChar w:fldCharType="end"/>
            </w:r>
          </w:p>
        </w:tc>
        <w:tc>
          <w:tcPr>
            <w:tcW w:w="900" w:type="dxa"/>
          </w:tcPr>
          <w:p w:rsidR="009A06C5" w:rsidRPr="00D2054D" w:rsidRDefault="009A06C5">
            <w:pPr>
              <w:jc w:val="center"/>
              <w:rPr>
                <w:rFonts w:ascii="Arial Narrow" w:hAnsi="Arial Narrow" w:cs="Arial Narrow"/>
                <w:sz w:val="16"/>
                <w:szCs w:val="16"/>
              </w:rPr>
            </w:pPr>
          </w:p>
          <w:p w:rsidR="009A06C5" w:rsidRPr="00D2054D" w:rsidRDefault="009A06C5">
            <w:pPr>
              <w:jc w:val="center"/>
              <w:rPr>
                <w:rFonts w:ascii="Arial Narrow" w:hAnsi="Arial Narrow" w:cs="Arial Narrow"/>
                <w:b/>
                <w:bCs/>
              </w:rPr>
            </w:pPr>
            <w:r>
              <w:rPr>
                <w:rFonts w:ascii="Arial Narrow" w:hAnsi="Arial Narrow" w:cs="Arial Narrow"/>
              </w:rPr>
              <w:fldChar w:fldCharType="begin">
                <w:ffData>
                  <w:name w:val=""/>
                  <w:enabled/>
                  <w:calcOnExit w:val="0"/>
                  <w:checkBox>
                    <w:sizeAuto/>
                    <w:default w:val="0"/>
                  </w:checkBox>
                </w:ffData>
              </w:fldChar>
            </w:r>
            <w:r>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Pr>
                <w:rFonts w:ascii="Arial Narrow" w:hAnsi="Arial Narrow" w:cs="Arial Narrow"/>
              </w:rPr>
              <w:fldChar w:fldCharType="end"/>
            </w:r>
          </w:p>
        </w:tc>
      </w:tr>
      <w:tr w:rsidR="009A06C5" w:rsidRPr="00D2054D">
        <w:trPr>
          <w:cantSplit/>
        </w:trPr>
        <w:tc>
          <w:tcPr>
            <w:tcW w:w="6408" w:type="dxa"/>
          </w:tcPr>
          <w:p w:rsidR="009A06C5" w:rsidRPr="00D2054D" w:rsidRDefault="009A06C5" w:rsidP="00774DE6">
            <w:pPr>
              <w:numPr>
                <w:ilvl w:val="0"/>
                <w:numId w:val="7"/>
              </w:numPr>
              <w:jc w:val="both"/>
              <w:rPr>
                <w:rFonts w:ascii="Arial Narrow" w:hAnsi="Arial Narrow" w:cs="Arial Narrow"/>
                <w:sz w:val="18"/>
                <w:szCs w:val="18"/>
              </w:rPr>
            </w:pPr>
            <w:r w:rsidRPr="00D2054D">
              <w:rPr>
                <w:rFonts w:ascii="Arial Narrow" w:hAnsi="Arial Narrow" w:cs="Arial Narrow"/>
                <w:sz w:val="18"/>
                <w:szCs w:val="18"/>
              </w:rPr>
              <w:t>Directly or indirectly destroy a unique paleontological resource or site or unique geological feature?</w:t>
            </w:r>
          </w:p>
          <w:p w:rsidR="009A06C5" w:rsidRPr="00D2054D" w:rsidRDefault="009A06C5">
            <w:pPr>
              <w:jc w:val="both"/>
              <w:rPr>
                <w:rFonts w:ascii="Arial Narrow" w:hAnsi="Arial Narrow" w:cs="Arial Narrow"/>
                <w:sz w:val="18"/>
                <w:szCs w:val="18"/>
              </w:rPr>
            </w:pPr>
          </w:p>
        </w:tc>
        <w:tc>
          <w:tcPr>
            <w:tcW w:w="1440" w:type="dxa"/>
          </w:tcPr>
          <w:p w:rsidR="009A06C5" w:rsidRPr="00D2054D" w:rsidRDefault="009A06C5">
            <w:pPr>
              <w:jc w:val="center"/>
              <w:rPr>
                <w:rFonts w:ascii="Arial Narrow" w:hAnsi="Arial Narrow" w:cs="Arial Narrow"/>
                <w:sz w:val="16"/>
                <w:szCs w:val="16"/>
              </w:rPr>
            </w:pPr>
          </w:p>
          <w:p w:rsidR="009A06C5" w:rsidRPr="00D2054D" w:rsidRDefault="009A06C5">
            <w:pPr>
              <w:jc w:val="center"/>
              <w:rPr>
                <w:rFonts w:ascii="Arial Narrow" w:hAnsi="Arial Narrow" w:cs="Arial Narrow"/>
                <w:b/>
                <w:bCs/>
              </w:rPr>
            </w:pPr>
            <w:r w:rsidRPr="00D2054D">
              <w:rPr>
                <w:rFonts w:ascii="Arial Narrow" w:hAnsi="Arial Narrow" w:cs="Arial Narrow"/>
              </w:rPr>
              <w:fldChar w:fldCharType="begin">
                <w:ffData>
                  <w:name w:val=""/>
                  <w:enabled/>
                  <w:calcOnExit w:val="0"/>
                  <w:checkBox>
                    <w:sizeAuto/>
                    <w:default w:val="0"/>
                  </w:checkBox>
                </w:ffData>
              </w:fldChar>
            </w:r>
            <w:r w:rsidRPr="00D2054D">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D2054D">
              <w:rPr>
                <w:rFonts w:ascii="Arial Narrow" w:hAnsi="Arial Narrow" w:cs="Arial Narrow"/>
              </w:rPr>
              <w:fldChar w:fldCharType="end"/>
            </w:r>
          </w:p>
        </w:tc>
        <w:tc>
          <w:tcPr>
            <w:tcW w:w="1350" w:type="dxa"/>
          </w:tcPr>
          <w:p w:rsidR="009A06C5" w:rsidRPr="00D2054D" w:rsidRDefault="009A06C5">
            <w:pPr>
              <w:jc w:val="center"/>
              <w:rPr>
                <w:rFonts w:ascii="Arial Narrow" w:hAnsi="Arial Narrow" w:cs="Arial Narrow"/>
                <w:sz w:val="16"/>
                <w:szCs w:val="16"/>
              </w:rPr>
            </w:pPr>
          </w:p>
          <w:p w:rsidR="009A06C5" w:rsidRPr="00D2054D" w:rsidRDefault="009A06C5">
            <w:pPr>
              <w:jc w:val="center"/>
              <w:rPr>
                <w:rFonts w:ascii="Arial Narrow" w:hAnsi="Arial Narrow" w:cs="Arial Narrow"/>
                <w:b/>
                <w:bCs/>
              </w:rPr>
            </w:pPr>
            <w:r w:rsidRPr="00D2054D">
              <w:rPr>
                <w:rFonts w:ascii="Arial Narrow" w:hAnsi="Arial Narrow" w:cs="Arial Narrow"/>
              </w:rPr>
              <w:fldChar w:fldCharType="begin">
                <w:ffData>
                  <w:name w:val=""/>
                  <w:enabled/>
                  <w:calcOnExit w:val="0"/>
                  <w:checkBox>
                    <w:sizeAuto/>
                    <w:default w:val="0"/>
                  </w:checkBox>
                </w:ffData>
              </w:fldChar>
            </w:r>
            <w:r w:rsidRPr="00D2054D">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D2054D">
              <w:rPr>
                <w:rFonts w:ascii="Arial Narrow" w:hAnsi="Arial Narrow" w:cs="Arial Narrow"/>
              </w:rPr>
              <w:fldChar w:fldCharType="end"/>
            </w:r>
          </w:p>
        </w:tc>
        <w:tc>
          <w:tcPr>
            <w:tcW w:w="1080" w:type="dxa"/>
          </w:tcPr>
          <w:p w:rsidR="009A06C5" w:rsidRPr="00D2054D" w:rsidRDefault="009A06C5">
            <w:pPr>
              <w:jc w:val="center"/>
              <w:rPr>
                <w:rFonts w:ascii="Arial Narrow" w:hAnsi="Arial Narrow" w:cs="Arial Narrow"/>
                <w:sz w:val="16"/>
                <w:szCs w:val="16"/>
              </w:rPr>
            </w:pPr>
          </w:p>
          <w:p w:rsidR="009A06C5" w:rsidRPr="00D2054D" w:rsidRDefault="009A06C5">
            <w:pPr>
              <w:jc w:val="center"/>
              <w:rPr>
                <w:rFonts w:ascii="Arial Narrow" w:hAnsi="Arial Narrow" w:cs="Arial Narrow"/>
                <w:b/>
                <w:bCs/>
              </w:rPr>
            </w:pPr>
            <w:r>
              <w:rPr>
                <w:rFonts w:ascii="Arial Narrow" w:hAnsi="Arial Narrow" w:cs="Arial Narrow"/>
              </w:rPr>
              <w:fldChar w:fldCharType="begin">
                <w:ffData>
                  <w:name w:val=""/>
                  <w:enabled/>
                  <w:calcOnExit w:val="0"/>
                  <w:checkBox>
                    <w:sizeAuto/>
                    <w:default w:val="1"/>
                  </w:checkBox>
                </w:ffData>
              </w:fldChar>
            </w:r>
            <w:r>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Pr>
                <w:rFonts w:ascii="Arial Narrow" w:hAnsi="Arial Narrow" w:cs="Arial Narrow"/>
              </w:rPr>
              <w:fldChar w:fldCharType="end"/>
            </w:r>
          </w:p>
        </w:tc>
        <w:tc>
          <w:tcPr>
            <w:tcW w:w="900" w:type="dxa"/>
          </w:tcPr>
          <w:p w:rsidR="009A06C5" w:rsidRPr="00D2054D" w:rsidRDefault="009A06C5">
            <w:pPr>
              <w:jc w:val="center"/>
              <w:rPr>
                <w:rFonts w:ascii="Arial Narrow" w:hAnsi="Arial Narrow" w:cs="Arial Narrow"/>
                <w:sz w:val="16"/>
                <w:szCs w:val="16"/>
              </w:rPr>
            </w:pPr>
          </w:p>
          <w:p w:rsidR="009A06C5" w:rsidRPr="00D2054D" w:rsidRDefault="009A06C5">
            <w:pPr>
              <w:jc w:val="center"/>
              <w:rPr>
                <w:rFonts w:ascii="Arial Narrow" w:hAnsi="Arial Narrow" w:cs="Arial Narrow"/>
                <w:b/>
                <w:bCs/>
              </w:rPr>
            </w:pPr>
            <w:r>
              <w:rPr>
                <w:rFonts w:ascii="Arial Narrow" w:hAnsi="Arial Narrow" w:cs="Arial Narrow"/>
              </w:rPr>
              <w:fldChar w:fldCharType="begin">
                <w:ffData>
                  <w:name w:val=""/>
                  <w:enabled/>
                  <w:calcOnExit w:val="0"/>
                  <w:checkBox>
                    <w:sizeAuto/>
                    <w:default w:val="0"/>
                  </w:checkBox>
                </w:ffData>
              </w:fldChar>
            </w:r>
            <w:r>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Pr>
                <w:rFonts w:ascii="Arial Narrow" w:hAnsi="Arial Narrow" w:cs="Arial Narrow"/>
              </w:rPr>
              <w:fldChar w:fldCharType="end"/>
            </w:r>
          </w:p>
        </w:tc>
      </w:tr>
      <w:tr w:rsidR="009A06C5" w:rsidRPr="00D2054D">
        <w:trPr>
          <w:cantSplit/>
        </w:trPr>
        <w:tc>
          <w:tcPr>
            <w:tcW w:w="6408" w:type="dxa"/>
          </w:tcPr>
          <w:p w:rsidR="009A06C5" w:rsidRPr="00D2054D" w:rsidRDefault="009A06C5" w:rsidP="00774DE6">
            <w:pPr>
              <w:numPr>
                <w:ilvl w:val="0"/>
                <w:numId w:val="7"/>
              </w:numPr>
              <w:jc w:val="both"/>
              <w:rPr>
                <w:rFonts w:ascii="Arial Narrow" w:hAnsi="Arial Narrow" w:cs="Arial Narrow"/>
                <w:sz w:val="18"/>
                <w:szCs w:val="18"/>
              </w:rPr>
            </w:pPr>
            <w:r w:rsidRPr="00D2054D">
              <w:rPr>
                <w:rFonts w:ascii="Arial Narrow" w:hAnsi="Arial Narrow" w:cs="Arial Narrow"/>
                <w:sz w:val="18"/>
                <w:szCs w:val="18"/>
              </w:rPr>
              <w:t>Disturb any human remains, including those interred outside of formal cemeteries?</w:t>
            </w:r>
          </w:p>
          <w:p w:rsidR="009A06C5" w:rsidRPr="00D2054D" w:rsidRDefault="009A06C5">
            <w:pPr>
              <w:jc w:val="both"/>
              <w:rPr>
                <w:rFonts w:ascii="Arial Narrow" w:hAnsi="Arial Narrow" w:cs="Arial Narrow"/>
                <w:sz w:val="18"/>
                <w:szCs w:val="18"/>
              </w:rPr>
            </w:pPr>
          </w:p>
        </w:tc>
        <w:tc>
          <w:tcPr>
            <w:tcW w:w="1440" w:type="dxa"/>
          </w:tcPr>
          <w:p w:rsidR="009A06C5" w:rsidRPr="00D2054D" w:rsidRDefault="009A06C5">
            <w:pPr>
              <w:jc w:val="center"/>
              <w:rPr>
                <w:rFonts w:ascii="Arial Narrow" w:hAnsi="Arial Narrow" w:cs="Arial Narrow"/>
                <w:sz w:val="16"/>
                <w:szCs w:val="16"/>
              </w:rPr>
            </w:pPr>
          </w:p>
          <w:p w:rsidR="009A06C5" w:rsidRPr="00D2054D" w:rsidRDefault="009A06C5">
            <w:pPr>
              <w:jc w:val="center"/>
              <w:rPr>
                <w:rFonts w:ascii="Arial Narrow" w:hAnsi="Arial Narrow" w:cs="Arial Narrow"/>
                <w:b/>
                <w:bCs/>
              </w:rPr>
            </w:pPr>
            <w:r w:rsidRPr="00D2054D">
              <w:rPr>
                <w:rFonts w:ascii="Arial Narrow" w:hAnsi="Arial Narrow" w:cs="Arial Narrow"/>
              </w:rPr>
              <w:fldChar w:fldCharType="begin">
                <w:ffData>
                  <w:name w:val=""/>
                  <w:enabled/>
                  <w:calcOnExit w:val="0"/>
                  <w:checkBox>
                    <w:sizeAuto/>
                    <w:default w:val="0"/>
                  </w:checkBox>
                </w:ffData>
              </w:fldChar>
            </w:r>
            <w:r w:rsidRPr="00D2054D">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D2054D">
              <w:rPr>
                <w:rFonts w:ascii="Arial Narrow" w:hAnsi="Arial Narrow" w:cs="Arial Narrow"/>
              </w:rPr>
              <w:fldChar w:fldCharType="end"/>
            </w:r>
          </w:p>
        </w:tc>
        <w:tc>
          <w:tcPr>
            <w:tcW w:w="1350" w:type="dxa"/>
          </w:tcPr>
          <w:p w:rsidR="009A06C5" w:rsidRPr="00D2054D" w:rsidRDefault="009A06C5">
            <w:pPr>
              <w:jc w:val="center"/>
              <w:rPr>
                <w:rFonts w:ascii="Arial Narrow" w:hAnsi="Arial Narrow" w:cs="Arial Narrow"/>
                <w:sz w:val="16"/>
                <w:szCs w:val="16"/>
              </w:rPr>
            </w:pPr>
          </w:p>
          <w:p w:rsidR="009A06C5" w:rsidRPr="00D2054D" w:rsidRDefault="009A06C5">
            <w:pPr>
              <w:jc w:val="center"/>
              <w:rPr>
                <w:rFonts w:ascii="Arial Narrow" w:hAnsi="Arial Narrow" w:cs="Arial Narrow"/>
                <w:b/>
                <w:bCs/>
              </w:rPr>
            </w:pPr>
            <w:r w:rsidRPr="00D2054D">
              <w:rPr>
                <w:rFonts w:ascii="Arial Narrow" w:hAnsi="Arial Narrow" w:cs="Arial Narrow"/>
              </w:rPr>
              <w:fldChar w:fldCharType="begin">
                <w:ffData>
                  <w:name w:val=""/>
                  <w:enabled/>
                  <w:calcOnExit w:val="0"/>
                  <w:checkBox>
                    <w:sizeAuto/>
                    <w:default w:val="0"/>
                  </w:checkBox>
                </w:ffData>
              </w:fldChar>
            </w:r>
            <w:r w:rsidRPr="00D2054D">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D2054D">
              <w:rPr>
                <w:rFonts w:ascii="Arial Narrow" w:hAnsi="Arial Narrow" w:cs="Arial Narrow"/>
              </w:rPr>
              <w:fldChar w:fldCharType="end"/>
            </w:r>
          </w:p>
        </w:tc>
        <w:tc>
          <w:tcPr>
            <w:tcW w:w="1080" w:type="dxa"/>
          </w:tcPr>
          <w:p w:rsidR="009A06C5" w:rsidRPr="00D2054D" w:rsidRDefault="009A06C5">
            <w:pPr>
              <w:jc w:val="center"/>
              <w:rPr>
                <w:rFonts w:ascii="Arial Narrow" w:hAnsi="Arial Narrow" w:cs="Arial Narrow"/>
                <w:sz w:val="16"/>
                <w:szCs w:val="16"/>
              </w:rPr>
            </w:pPr>
          </w:p>
          <w:p w:rsidR="009A06C5" w:rsidRPr="00D2054D" w:rsidRDefault="009A06C5">
            <w:pPr>
              <w:jc w:val="center"/>
              <w:rPr>
                <w:rFonts w:ascii="Arial Narrow" w:hAnsi="Arial Narrow" w:cs="Arial Narrow"/>
                <w:b/>
                <w:bCs/>
              </w:rPr>
            </w:pPr>
            <w:r>
              <w:rPr>
                <w:rFonts w:ascii="Arial Narrow" w:hAnsi="Arial Narrow" w:cs="Arial Narrow"/>
              </w:rPr>
              <w:fldChar w:fldCharType="begin">
                <w:ffData>
                  <w:name w:val=""/>
                  <w:enabled/>
                  <w:calcOnExit w:val="0"/>
                  <w:checkBox>
                    <w:sizeAuto/>
                    <w:default w:val="1"/>
                  </w:checkBox>
                </w:ffData>
              </w:fldChar>
            </w:r>
            <w:r>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Pr>
                <w:rFonts w:ascii="Arial Narrow" w:hAnsi="Arial Narrow" w:cs="Arial Narrow"/>
              </w:rPr>
              <w:fldChar w:fldCharType="end"/>
            </w:r>
          </w:p>
        </w:tc>
        <w:tc>
          <w:tcPr>
            <w:tcW w:w="900" w:type="dxa"/>
          </w:tcPr>
          <w:p w:rsidR="009A06C5" w:rsidRPr="00D2054D" w:rsidRDefault="009A06C5">
            <w:pPr>
              <w:jc w:val="center"/>
              <w:rPr>
                <w:rFonts w:ascii="Arial Narrow" w:hAnsi="Arial Narrow" w:cs="Arial Narrow"/>
                <w:sz w:val="16"/>
                <w:szCs w:val="16"/>
              </w:rPr>
            </w:pPr>
          </w:p>
          <w:p w:rsidR="009A06C5" w:rsidRPr="00D2054D" w:rsidRDefault="009A06C5">
            <w:pPr>
              <w:jc w:val="center"/>
              <w:rPr>
                <w:rFonts w:ascii="Arial Narrow" w:hAnsi="Arial Narrow" w:cs="Arial Narrow"/>
                <w:b/>
                <w:bCs/>
              </w:rPr>
            </w:pPr>
            <w:r>
              <w:rPr>
                <w:rFonts w:ascii="Arial Narrow" w:hAnsi="Arial Narrow" w:cs="Arial Narrow"/>
              </w:rPr>
              <w:fldChar w:fldCharType="begin">
                <w:ffData>
                  <w:name w:val=""/>
                  <w:enabled/>
                  <w:calcOnExit w:val="0"/>
                  <w:checkBox>
                    <w:sizeAuto/>
                    <w:default w:val="0"/>
                  </w:checkBox>
                </w:ffData>
              </w:fldChar>
            </w:r>
            <w:r>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Pr>
                <w:rFonts w:ascii="Arial Narrow" w:hAnsi="Arial Narrow" w:cs="Arial Narrow"/>
              </w:rPr>
              <w:fldChar w:fldCharType="end"/>
            </w:r>
          </w:p>
        </w:tc>
      </w:tr>
    </w:tbl>
    <w:p w:rsidR="009A06C5" w:rsidRPr="00D2054D" w:rsidRDefault="009A06C5">
      <w:pPr>
        <w:rPr>
          <w:rFonts w:ascii="Arial Narrow" w:hAnsi="Arial Narrow" w:cs="Arial Narrow"/>
        </w:rPr>
      </w:pPr>
      <w:r w:rsidRPr="00D2054D">
        <w:rPr>
          <w:rFonts w:ascii="Arial Narrow" w:hAnsi="Arial Narrow" w:cs="Arial Narrow"/>
        </w:rPr>
        <w:t>Discussion:</w:t>
      </w:r>
    </w:p>
    <w:p w:rsidR="009A06C5" w:rsidRPr="00D2054D" w:rsidRDefault="009A06C5" w:rsidP="00FB6752">
      <w:pPr>
        <w:pStyle w:val="Header"/>
        <w:tabs>
          <w:tab w:val="clear" w:pos="4320"/>
          <w:tab w:val="clear" w:pos="8640"/>
        </w:tabs>
        <w:rPr>
          <w:rFonts w:ascii="Arial Narrow" w:hAnsi="Arial Narrow" w:cs="Arial Narrow"/>
        </w:rPr>
      </w:pPr>
    </w:p>
    <w:p w:rsidR="009A06C5" w:rsidRPr="00D2054D" w:rsidRDefault="009A06C5" w:rsidP="00222F49">
      <w:pPr>
        <w:ind w:left="360" w:hanging="360"/>
        <w:jc w:val="both"/>
        <w:rPr>
          <w:rFonts w:ascii="Arial Narrow" w:hAnsi="Arial Narrow" w:cs="Arial Narrow"/>
        </w:rPr>
      </w:pPr>
      <w:r w:rsidRPr="00D2054D">
        <w:rPr>
          <w:rFonts w:ascii="Arial Narrow" w:hAnsi="Arial Narrow" w:cs="Arial Narrow"/>
        </w:rPr>
        <w:t>a-c.</w:t>
      </w:r>
      <w:r w:rsidRPr="00D2054D">
        <w:rPr>
          <w:rFonts w:ascii="Arial Narrow" w:hAnsi="Arial Narrow" w:cs="Arial Narrow"/>
        </w:rPr>
        <w:tab/>
        <w:t xml:space="preserve">According to the Napa County Environmental Resource Maps (based on the following layers – Historical sites points &amp; lines, Archaeology surveys, sites, sensitive areas, and flags) no historical, archaeological, or paleontological resources, sites or unique geological features have been identified on the property. Based on the proposed project plans, there would be no impact to cultural resources. However, if resources are found during </w:t>
      </w:r>
      <w:r>
        <w:rPr>
          <w:rFonts w:ascii="Arial Narrow" w:hAnsi="Arial Narrow" w:cs="Arial Narrow"/>
        </w:rPr>
        <w:t xml:space="preserve">the minor </w:t>
      </w:r>
      <w:r w:rsidRPr="00D2054D">
        <w:rPr>
          <w:rFonts w:ascii="Arial Narrow" w:hAnsi="Arial Narrow" w:cs="Arial Narrow"/>
        </w:rPr>
        <w:t>earth distur</w:t>
      </w:r>
      <w:r w:rsidR="0035108A">
        <w:rPr>
          <w:rFonts w:ascii="Arial Narrow" w:hAnsi="Arial Narrow" w:cs="Arial Narrow"/>
        </w:rPr>
        <w:t>bing activities associated with</w:t>
      </w:r>
      <w:r w:rsidR="00B676A9">
        <w:rPr>
          <w:rFonts w:ascii="Arial Narrow" w:hAnsi="Arial Narrow" w:cs="Arial Narrow"/>
        </w:rPr>
        <w:t xml:space="preserve"> expansion of</w:t>
      </w:r>
      <w:r>
        <w:rPr>
          <w:rFonts w:ascii="Arial Narrow" w:hAnsi="Arial Narrow" w:cs="Arial Narrow"/>
        </w:rPr>
        <w:t xml:space="preserve"> the waste disposal system</w:t>
      </w:r>
      <w:r w:rsidRPr="00D2054D">
        <w:rPr>
          <w:rFonts w:ascii="Arial Narrow" w:hAnsi="Arial Narrow" w:cs="Arial Narrow"/>
        </w:rPr>
        <w:t>, construction of the project is required to cease, and a qualified archaeologist will be retained to investigate the site in accordance with the following standard condition of approval:</w:t>
      </w:r>
    </w:p>
    <w:p w:rsidR="009A06C5" w:rsidRPr="00DE44D7" w:rsidRDefault="009A06C5" w:rsidP="00DE44D7">
      <w:pPr>
        <w:ind w:left="360" w:right="450" w:hanging="360"/>
        <w:jc w:val="both"/>
        <w:rPr>
          <w:rFonts w:ascii="Arial Narrow" w:hAnsi="Arial Narrow" w:cs="Arial Narrow"/>
          <w:sz w:val="18"/>
          <w:szCs w:val="18"/>
          <w:highlight w:val="yellow"/>
        </w:rPr>
      </w:pPr>
    </w:p>
    <w:p w:rsidR="009A06C5" w:rsidRPr="00DE44D7" w:rsidRDefault="009A06C5" w:rsidP="00DE44D7">
      <w:pPr>
        <w:ind w:left="720" w:right="450"/>
        <w:jc w:val="both"/>
        <w:rPr>
          <w:rFonts w:ascii="Arial Narrow" w:hAnsi="Arial Narrow" w:cs="Arial Narrow"/>
          <w:i/>
          <w:iCs/>
          <w:sz w:val="18"/>
          <w:szCs w:val="18"/>
        </w:rPr>
      </w:pPr>
      <w:r w:rsidRPr="00DE44D7">
        <w:rPr>
          <w:rFonts w:ascii="Arial Narrow" w:hAnsi="Arial Narrow" w:cs="Arial Narrow"/>
          <w:i/>
          <w:iCs/>
          <w:sz w:val="18"/>
          <w:szCs w:val="18"/>
        </w:rPr>
        <w:t>“In the event that archeological artifacts or human remains are discovered during any subsequent construction in the project area, work shall cease in a 50-foot radius surrounding the area of discovery. The permittee shall contact the Planning, Building, and Environmental Services Department for further guidance, which will likely include the requirement for the permittee to hire a qualified professional to analyze the artifacts encountered and to determine if additional measures are required.</w:t>
      </w:r>
      <w:r w:rsidRPr="00DE44D7">
        <w:rPr>
          <w:rFonts w:ascii="Arial Narrow" w:hAnsi="Arial Narrow" w:cs="Arial Narrow"/>
          <w:i/>
          <w:iCs/>
          <w:color w:val="000000"/>
          <w:sz w:val="18"/>
          <w:szCs w:val="18"/>
        </w:rPr>
        <w:t xml:space="preserve">  If human remains are encountered during the development, all work in the vicinity must be, by law, halted, and the Napa County Coroner informed so that the Coroner can determine if an investigation of the cause of death is required, and if the remains are of Native American origin. If the remains are of Native American origin, the nearest tribal relatives as determined by the State Native American Heritage Commission would be contacted to obtain recommendations for treating or removal of such remains, including grave goods, with appropriate dignity, as required under Public Resources Code Section 5097.98.”</w:t>
      </w:r>
    </w:p>
    <w:p w:rsidR="009A06C5" w:rsidRPr="00F91662" w:rsidRDefault="009A06C5" w:rsidP="00FB6752">
      <w:pPr>
        <w:pStyle w:val="BodyText2"/>
        <w:ind w:left="720" w:hanging="720"/>
        <w:jc w:val="left"/>
        <w:rPr>
          <w:rFonts w:ascii="Arial Narrow" w:hAnsi="Arial Narrow" w:cs="Arial Narrow"/>
          <w:sz w:val="20"/>
          <w:szCs w:val="20"/>
        </w:rPr>
      </w:pPr>
    </w:p>
    <w:p w:rsidR="009A06C5" w:rsidRPr="00F91662" w:rsidRDefault="009A06C5" w:rsidP="00FB6752">
      <w:pPr>
        <w:pStyle w:val="BodyText2"/>
        <w:ind w:left="720" w:hanging="720"/>
        <w:rPr>
          <w:rFonts w:ascii="Arial Narrow" w:hAnsi="Arial Narrow" w:cs="Arial Narrow"/>
          <w:sz w:val="20"/>
          <w:szCs w:val="20"/>
        </w:rPr>
      </w:pPr>
      <w:r w:rsidRPr="00F91662">
        <w:rPr>
          <w:rFonts w:ascii="Arial Narrow" w:hAnsi="Arial Narrow" w:cs="Arial Narrow"/>
          <w:sz w:val="20"/>
          <w:szCs w:val="20"/>
        </w:rPr>
        <w:t>d.</w:t>
      </w:r>
      <w:r w:rsidRPr="00F91662">
        <w:rPr>
          <w:rFonts w:ascii="Arial Narrow" w:hAnsi="Arial Narrow" w:cs="Arial Narrow"/>
          <w:sz w:val="20"/>
          <w:szCs w:val="20"/>
        </w:rPr>
        <w:tab/>
        <w:t>No information has been encountered that would indicate that this project would encounter human remains.  However, if resources are found during any grading of the project, construction of the project is required to cease, and a qualified archaeologist will be retained to investigate the site in accordance with standard condition of approval as noted above.</w:t>
      </w:r>
    </w:p>
    <w:p w:rsidR="009A06C5" w:rsidRPr="00F91662" w:rsidRDefault="009A06C5" w:rsidP="00FB6752">
      <w:pPr>
        <w:pStyle w:val="BodyText2"/>
        <w:ind w:left="720" w:hanging="720"/>
        <w:rPr>
          <w:rFonts w:ascii="Arial Narrow" w:hAnsi="Arial Narrow" w:cs="Arial Narrow"/>
          <w:sz w:val="20"/>
          <w:szCs w:val="20"/>
        </w:rPr>
      </w:pPr>
    </w:p>
    <w:p w:rsidR="009A06C5" w:rsidRPr="00F91662" w:rsidRDefault="009A06C5" w:rsidP="0029057A">
      <w:pPr>
        <w:pStyle w:val="BodyText2"/>
        <w:jc w:val="left"/>
        <w:rPr>
          <w:rFonts w:ascii="Arial Narrow" w:hAnsi="Arial Narrow" w:cs="Arial Narrow"/>
          <w:sz w:val="20"/>
          <w:szCs w:val="20"/>
        </w:rPr>
      </w:pPr>
      <w:r w:rsidRPr="00F91662">
        <w:rPr>
          <w:rFonts w:ascii="Arial Narrow" w:hAnsi="Arial Narrow" w:cs="Arial Narrow"/>
          <w:b/>
          <w:bCs/>
          <w:sz w:val="20"/>
          <w:szCs w:val="20"/>
          <w:u w:val="single"/>
        </w:rPr>
        <w:t>Mitigation Measures</w:t>
      </w:r>
      <w:r w:rsidRPr="00F91662">
        <w:rPr>
          <w:rFonts w:ascii="Arial Narrow" w:hAnsi="Arial Narrow" w:cs="Arial Narrow"/>
          <w:b/>
          <w:bCs/>
          <w:sz w:val="20"/>
          <w:szCs w:val="20"/>
        </w:rPr>
        <w:t xml:space="preserve">: </w:t>
      </w:r>
      <w:r w:rsidRPr="00F91662">
        <w:rPr>
          <w:rFonts w:ascii="Arial Narrow" w:hAnsi="Arial Narrow" w:cs="Arial Narrow"/>
          <w:sz w:val="20"/>
          <w:szCs w:val="20"/>
        </w:rPr>
        <w:t xml:space="preserve"> None required.</w:t>
      </w:r>
    </w:p>
    <w:p w:rsidR="009A06C5" w:rsidRPr="00DF3386" w:rsidRDefault="009A06C5" w:rsidP="0029057A">
      <w:pPr>
        <w:pStyle w:val="BodyText2"/>
        <w:jc w:val="left"/>
        <w:rPr>
          <w:rFonts w:ascii="Arial Narrow" w:hAnsi="Arial Narrow" w:cs="Arial Narrow"/>
          <w:b/>
          <w:bCs/>
          <w:sz w:val="20"/>
          <w:szCs w:val="20"/>
          <w:highlight w:val="yellow"/>
        </w:rPr>
      </w:pPr>
    </w:p>
    <w:p w:rsidR="009A06C5" w:rsidRPr="00DF3386" w:rsidRDefault="009A06C5" w:rsidP="00156FC5">
      <w:pPr>
        <w:ind w:left="360"/>
        <w:rPr>
          <w:rFonts w:ascii="Arial Narrow" w:hAnsi="Arial Narrow" w:cs="Arial Narrow"/>
          <w:highlight w:val="yellow"/>
        </w:rPr>
      </w:pPr>
    </w:p>
    <w:tbl>
      <w:tblPr>
        <w:tblW w:w="0" w:type="auto"/>
        <w:tblLayout w:type="fixed"/>
        <w:tblLook w:val="0000" w:firstRow="0" w:lastRow="0" w:firstColumn="0" w:lastColumn="0" w:noHBand="0" w:noVBand="0"/>
      </w:tblPr>
      <w:tblGrid>
        <w:gridCol w:w="6408"/>
        <w:gridCol w:w="1440"/>
        <w:gridCol w:w="1350"/>
        <w:gridCol w:w="1080"/>
        <w:gridCol w:w="900"/>
      </w:tblGrid>
      <w:tr w:rsidR="009A06C5" w:rsidRPr="00F209AE">
        <w:trPr>
          <w:cantSplit/>
          <w:tblHeader/>
        </w:trPr>
        <w:tc>
          <w:tcPr>
            <w:tcW w:w="6408" w:type="dxa"/>
            <w:tcBorders>
              <w:top w:val="single" w:sz="4" w:space="0" w:color="auto"/>
            </w:tcBorders>
          </w:tcPr>
          <w:p w:rsidR="009A06C5" w:rsidRPr="00F209AE" w:rsidRDefault="009A06C5">
            <w:pPr>
              <w:rPr>
                <w:rFonts w:ascii="Arial Narrow" w:hAnsi="Arial Narrow" w:cs="Arial Narrow"/>
                <w:b/>
                <w:bCs/>
                <w:sz w:val="16"/>
                <w:szCs w:val="16"/>
              </w:rPr>
            </w:pPr>
          </w:p>
        </w:tc>
        <w:tc>
          <w:tcPr>
            <w:tcW w:w="1440" w:type="dxa"/>
            <w:tcBorders>
              <w:top w:val="single" w:sz="4" w:space="0" w:color="auto"/>
            </w:tcBorders>
          </w:tcPr>
          <w:p w:rsidR="009A06C5" w:rsidRPr="00F209AE" w:rsidRDefault="009A06C5">
            <w:pPr>
              <w:jc w:val="center"/>
              <w:rPr>
                <w:rFonts w:ascii="Arial Narrow" w:hAnsi="Arial Narrow" w:cs="Arial Narrow"/>
                <w:b/>
                <w:bCs/>
                <w:sz w:val="16"/>
                <w:szCs w:val="16"/>
              </w:rPr>
            </w:pPr>
          </w:p>
          <w:p w:rsidR="009A06C5" w:rsidRPr="00F209AE" w:rsidRDefault="009A06C5">
            <w:pPr>
              <w:jc w:val="center"/>
              <w:rPr>
                <w:rFonts w:ascii="Arial Narrow" w:hAnsi="Arial Narrow" w:cs="Arial Narrow"/>
                <w:b/>
                <w:bCs/>
                <w:sz w:val="16"/>
                <w:szCs w:val="16"/>
              </w:rPr>
            </w:pPr>
            <w:r w:rsidRPr="00F209AE">
              <w:rPr>
                <w:rFonts w:ascii="Arial Narrow" w:hAnsi="Arial Narrow" w:cs="Arial Narrow"/>
                <w:b/>
                <w:bCs/>
                <w:sz w:val="16"/>
                <w:szCs w:val="16"/>
              </w:rPr>
              <w:t>Potentially Significant Impact</w:t>
            </w:r>
          </w:p>
        </w:tc>
        <w:tc>
          <w:tcPr>
            <w:tcW w:w="1350" w:type="dxa"/>
            <w:tcBorders>
              <w:top w:val="single" w:sz="4" w:space="0" w:color="auto"/>
            </w:tcBorders>
          </w:tcPr>
          <w:p w:rsidR="009A06C5" w:rsidRPr="00F209AE" w:rsidRDefault="009A06C5">
            <w:pPr>
              <w:jc w:val="center"/>
              <w:rPr>
                <w:rFonts w:ascii="Arial Narrow" w:hAnsi="Arial Narrow" w:cs="Arial Narrow"/>
                <w:b/>
                <w:bCs/>
                <w:sz w:val="16"/>
                <w:szCs w:val="16"/>
              </w:rPr>
            </w:pPr>
            <w:r w:rsidRPr="00F209AE">
              <w:rPr>
                <w:rFonts w:ascii="Arial Narrow" w:hAnsi="Arial Narrow" w:cs="Arial Narrow"/>
                <w:b/>
                <w:bCs/>
                <w:sz w:val="16"/>
                <w:szCs w:val="16"/>
              </w:rPr>
              <w:t>Less Than Significant</w:t>
            </w:r>
          </w:p>
          <w:p w:rsidR="009A06C5" w:rsidRPr="00F209AE" w:rsidRDefault="009A06C5">
            <w:pPr>
              <w:jc w:val="center"/>
              <w:rPr>
                <w:rFonts w:ascii="Arial Narrow" w:hAnsi="Arial Narrow" w:cs="Arial Narrow"/>
                <w:b/>
                <w:bCs/>
                <w:sz w:val="16"/>
                <w:szCs w:val="16"/>
              </w:rPr>
            </w:pPr>
            <w:r w:rsidRPr="00F209AE">
              <w:rPr>
                <w:rFonts w:ascii="Arial Narrow" w:hAnsi="Arial Narrow" w:cs="Arial Narrow"/>
                <w:b/>
                <w:bCs/>
                <w:sz w:val="16"/>
                <w:szCs w:val="16"/>
              </w:rPr>
              <w:t>With Mitigation Incorporation</w:t>
            </w:r>
          </w:p>
        </w:tc>
        <w:tc>
          <w:tcPr>
            <w:tcW w:w="1080" w:type="dxa"/>
            <w:tcBorders>
              <w:top w:val="single" w:sz="4" w:space="0" w:color="auto"/>
            </w:tcBorders>
          </w:tcPr>
          <w:p w:rsidR="009A06C5" w:rsidRPr="00F209AE" w:rsidRDefault="009A06C5">
            <w:pPr>
              <w:jc w:val="center"/>
              <w:rPr>
                <w:rFonts w:ascii="Arial Narrow" w:hAnsi="Arial Narrow" w:cs="Arial Narrow"/>
                <w:b/>
                <w:bCs/>
                <w:sz w:val="16"/>
                <w:szCs w:val="16"/>
              </w:rPr>
            </w:pPr>
          </w:p>
          <w:p w:rsidR="009A06C5" w:rsidRPr="00F209AE" w:rsidRDefault="009A06C5">
            <w:pPr>
              <w:jc w:val="center"/>
              <w:rPr>
                <w:rFonts w:ascii="Arial Narrow" w:hAnsi="Arial Narrow" w:cs="Arial Narrow"/>
                <w:b/>
                <w:bCs/>
                <w:sz w:val="16"/>
                <w:szCs w:val="16"/>
              </w:rPr>
            </w:pPr>
            <w:r w:rsidRPr="00F209AE">
              <w:rPr>
                <w:rFonts w:ascii="Arial Narrow" w:hAnsi="Arial Narrow" w:cs="Arial Narrow"/>
                <w:b/>
                <w:bCs/>
                <w:sz w:val="16"/>
                <w:szCs w:val="16"/>
              </w:rPr>
              <w:t>Less Than Significant Impact</w:t>
            </w:r>
          </w:p>
        </w:tc>
        <w:tc>
          <w:tcPr>
            <w:tcW w:w="900" w:type="dxa"/>
            <w:tcBorders>
              <w:top w:val="single" w:sz="4" w:space="0" w:color="auto"/>
            </w:tcBorders>
          </w:tcPr>
          <w:p w:rsidR="009A06C5" w:rsidRPr="00F209AE" w:rsidRDefault="009A06C5">
            <w:pPr>
              <w:jc w:val="center"/>
              <w:rPr>
                <w:rFonts w:ascii="Arial Narrow" w:hAnsi="Arial Narrow" w:cs="Arial Narrow"/>
                <w:b/>
                <w:bCs/>
                <w:sz w:val="16"/>
                <w:szCs w:val="16"/>
              </w:rPr>
            </w:pPr>
          </w:p>
          <w:p w:rsidR="009A06C5" w:rsidRPr="00F209AE" w:rsidRDefault="009A06C5">
            <w:pPr>
              <w:jc w:val="center"/>
              <w:rPr>
                <w:rFonts w:ascii="Arial Narrow" w:hAnsi="Arial Narrow" w:cs="Arial Narrow"/>
                <w:b/>
                <w:bCs/>
                <w:sz w:val="16"/>
                <w:szCs w:val="16"/>
              </w:rPr>
            </w:pPr>
          </w:p>
          <w:p w:rsidR="009A06C5" w:rsidRPr="00F209AE" w:rsidRDefault="009A06C5">
            <w:pPr>
              <w:jc w:val="center"/>
              <w:rPr>
                <w:rFonts w:ascii="Arial Narrow" w:hAnsi="Arial Narrow" w:cs="Arial Narrow"/>
                <w:b/>
                <w:bCs/>
                <w:sz w:val="16"/>
                <w:szCs w:val="16"/>
              </w:rPr>
            </w:pPr>
            <w:r w:rsidRPr="00F209AE">
              <w:rPr>
                <w:rFonts w:ascii="Arial Narrow" w:hAnsi="Arial Narrow" w:cs="Arial Narrow"/>
                <w:b/>
                <w:bCs/>
                <w:sz w:val="16"/>
                <w:szCs w:val="16"/>
              </w:rPr>
              <w:t>No Impact</w:t>
            </w:r>
          </w:p>
        </w:tc>
      </w:tr>
      <w:tr w:rsidR="009A06C5" w:rsidRPr="00F209AE">
        <w:trPr>
          <w:cantSplit/>
        </w:trPr>
        <w:tc>
          <w:tcPr>
            <w:tcW w:w="6408" w:type="dxa"/>
          </w:tcPr>
          <w:p w:rsidR="009A06C5" w:rsidRPr="00F209AE" w:rsidRDefault="009A06C5">
            <w:pPr>
              <w:rPr>
                <w:rFonts w:ascii="Arial Narrow" w:hAnsi="Arial Narrow" w:cs="Arial Narrow"/>
                <w:sz w:val="16"/>
                <w:szCs w:val="16"/>
              </w:rPr>
            </w:pPr>
            <w:r w:rsidRPr="00F209AE">
              <w:rPr>
                <w:rFonts w:ascii="Arial Narrow" w:hAnsi="Arial Narrow" w:cs="Arial Narrow"/>
                <w:sz w:val="18"/>
                <w:szCs w:val="18"/>
              </w:rPr>
              <w:t>VI</w:t>
            </w:r>
            <w:r w:rsidRPr="00F209AE">
              <w:rPr>
                <w:rFonts w:ascii="Arial Narrow" w:hAnsi="Arial Narrow" w:cs="Arial Narrow"/>
                <w:b/>
                <w:bCs/>
                <w:sz w:val="18"/>
                <w:szCs w:val="18"/>
              </w:rPr>
              <w:t>.</w:t>
            </w:r>
            <w:r w:rsidRPr="00F209AE">
              <w:rPr>
                <w:rFonts w:ascii="Arial Narrow" w:hAnsi="Arial Narrow" w:cs="Arial Narrow"/>
                <w:b/>
                <w:bCs/>
                <w:sz w:val="18"/>
                <w:szCs w:val="18"/>
              </w:rPr>
              <w:tab/>
              <w:t>GEOLOGY AND SOILS.</w:t>
            </w:r>
            <w:r w:rsidRPr="00F209AE">
              <w:rPr>
                <w:rFonts w:ascii="Arial Narrow" w:hAnsi="Arial Narrow" w:cs="Arial Narrow"/>
                <w:sz w:val="18"/>
                <w:szCs w:val="18"/>
              </w:rPr>
              <w:t xml:space="preserve"> Would the project:</w:t>
            </w:r>
          </w:p>
          <w:p w:rsidR="009A06C5" w:rsidRPr="00F209AE" w:rsidRDefault="009A06C5">
            <w:pPr>
              <w:jc w:val="both"/>
              <w:rPr>
                <w:rFonts w:ascii="Arial Narrow" w:hAnsi="Arial Narrow" w:cs="Arial Narrow"/>
                <w:sz w:val="18"/>
                <w:szCs w:val="18"/>
              </w:rPr>
            </w:pPr>
          </w:p>
        </w:tc>
        <w:tc>
          <w:tcPr>
            <w:tcW w:w="1440" w:type="dxa"/>
          </w:tcPr>
          <w:p w:rsidR="009A06C5" w:rsidRPr="00F209AE" w:rsidRDefault="009A06C5">
            <w:pPr>
              <w:jc w:val="center"/>
              <w:rPr>
                <w:rFonts w:ascii="Arial Narrow" w:hAnsi="Arial Narrow" w:cs="Arial Narrow"/>
              </w:rPr>
            </w:pPr>
          </w:p>
        </w:tc>
        <w:tc>
          <w:tcPr>
            <w:tcW w:w="1350" w:type="dxa"/>
          </w:tcPr>
          <w:p w:rsidR="009A06C5" w:rsidRPr="00F209AE" w:rsidRDefault="009A06C5">
            <w:pPr>
              <w:jc w:val="center"/>
              <w:rPr>
                <w:rFonts w:ascii="Arial Narrow" w:hAnsi="Arial Narrow" w:cs="Arial Narrow"/>
              </w:rPr>
            </w:pPr>
          </w:p>
        </w:tc>
        <w:tc>
          <w:tcPr>
            <w:tcW w:w="1080" w:type="dxa"/>
          </w:tcPr>
          <w:p w:rsidR="009A06C5" w:rsidRPr="00F209AE" w:rsidRDefault="009A06C5">
            <w:pPr>
              <w:jc w:val="center"/>
              <w:rPr>
                <w:rFonts w:ascii="Arial Narrow" w:hAnsi="Arial Narrow" w:cs="Arial Narrow"/>
              </w:rPr>
            </w:pPr>
          </w:p>
        </w:tc>
        <w:tc>
          <w:tcPr>
            <w:tcW w:w="900" w:type="dxa"/>
          </w:tcPr>
          <w:p w:rsidR="009A06C5" w:rsidRPr="00F209AE" w:rsidRDefault="009A06C5">
            <w:pPr>
              <w:jc w:val="center"/>
              <w:rPr>
                <w:rFonts w:ascii="Arial Narrow" w:hAnsi="Arial Narrow" w:cs="Arial Narrow"/>
              </w:rPr>
            </w:pPr>
          </w:p>
        </w:tc>
      </w:tr>
      <w:tr w:rsidR="009A06C5" w:rsidRPr="00F209AE">
        <w:trPr>
          <w:cantSplit/>
        </w:trPr>
        <w:tc>
          <w:tcPr>
            <w:tcW w:w="6408" w:type="dxa"/>
          </w:tcPr>
          <w:p w:rsidR="009A06C5" w:rsidRPr="00F209AE" w:rsidRDefault="009A06C5" w:rsidP="00774DE6">
            <w:pPr>
              <w:numPr>
                <w:ilvl w:val="0"/>
                <w:numId w:val="8"/>
              </w:numPr>
              <w:tabs>
                <w:tab w:val="clear" w:pos="720"/>
                <w:tab w:val="num" w:pos="1080"/>
              </w:tabs>
              <w:ind w:left="1080" w:hanging="360"/>
              <w:jc w:val="both"/>
              <w:rPr>
                <w:rFonts w:ascii="Arial Narrow" w:hAnsi="Arial Narrow" w:cs="Arial Narrow"/>
                <w:sz w:val="18"/>
                <w:szCs w:val="18"/>
              </w:rPr>
            </w:pPr>
            <w:r w:rsidRPr="00F209AE">
              <w:rPr>
                <w:rFonts w:ascii="Arial Narrow" w:hAnsi="Arial Narrow" w:cs="Arial Narrow"/>
                <w:sz w:val="18"/>
                <w:szCs w:val="18"/>
              </w:rPr>
              <w:t>Expose people or structures to potential substantial adverse effects, including the risk of loss, injury, or death involving:</w:t>
            </w:r>
          </w:p>
          <w:p w:rsidR="009A06C5" w:rsidRPr="00F209AE" w:rsidRDefault="009A06C5">
            <w:pPr>
              <w:ind w:left="1080" w:hanging="360"/>
              <w:jc w:val="both"/>
              <w:rPr>
                <w:rFonts w:ascii="Arial Narrow" w:hAnsi="Arial Narrow" w:cs="Arial Narrow"/>
                <w:sz w:val="18"/>
                <w:szCs w:val="18"/>
              </w:rPr>
            </w:pPr>
          </w:p>
        </w:tc>
        <w:tc>
          <w:tcPr>
            <w:tcW w:w="1440" w:type="dxa"/>
          </w:tcPr>
          <w:p w:rsidR="009A06C5" w:rsidRPr="00F209AE" w:rsidRDefault="009A06C5">
            <w:pPr>
              <w:jc w:val="center"/>
              <w:rPr>
                <w:rFonts w:ascii="Arial Narrow" w:hAnsi="Arial Narrow" w:cs="Arial Narrow"/>
              </w:rPr>
            </w:pPr>
          </w:p>
        </w:tc>
        <w:tc>
          <w:tcPr>
            <w:tcW w:w="1350" w:type="dxa"/>
          </w:tcPr>
          <w:p w:rsidR="009A06C5" w:rsidRPr="00F209AE" w:rsidRDefault="009A06C5">
            <w:pPr>
              <w:jc w:val="center"/>
              <w:rPr>
                <w:rFonts w:ascii="Arial Narrow" w:hAnsi="Arial Narrow" w:cs="Arial Narrow"/>
              </w:rPr>
            </w:pPr>
          </w:p>
        </w:tc>
        <w:tc>
          <w:tcPr>
            <w:tcW w:w="1080" w:type="dxa"/>
          </w:tcPr>
          <w:p w:rsidR="009A06C5" w:rsidRPr="00F209AE" w:rsidRDefault="009A06C5">
            <w:pPr>
              <w:jc w:val="center"/>
              <w:rPr>
                <w:rFonts w:ascii="Arial Narrow" w:hAnsi="Arial Narrow" w:cs="Arial Narrow"/>
              </w:rPr>
            </w:pPr>
          </w:p>
        </w:tc>
        <w:tc>
          <w:tcPr>
            <w:tcW w:w="900" w:type="dxa"/>
          </w:tcPr>
          <w:p w:rsidR="009A06C5" w:rsidRPr="00F209AE" w:rsidRDefault="009A06C5">
            <w:pPr>
              <w:jc w:val="center"/>
              <w:rPr>
                <w:rFonts w:ascii="Arial Narrow" w:hAnsi="Arial Narrow" w:cs="Arial Narrow"/>
              </w:rPr>
            </w:pPr>
          </w:p>
        </w:tc>
      </w:tr>
      <w:tr w:rsidR="009A06C5" w:rsidRPr="00F209AE">
        <w:trPr>
          <w:cantSplit/>
        </w:trPr>
        <w:tc>
          <w:tcPr>
            <w:tcW w:w="6408" w:type="dxa"/>
          </w:tcPr>
          <w:p w:rsidR="009A06C5" w:rsidRPr="00F209AE" w:rsidRDefault="009A06C5" w:rsidP="00774DE6">
            <w:pPr>
              <w:numPr>
                <w:ilvl w:val="0"/>
                <w:numId w:val="9"/>
              </w:numPr>
              <w:ind w:hanging="360"/>
              <w:jc w:val="both"/>
              <w:rPr>
                <w:rFonts w:ascii="Arial Narrow" w:hAnsi="Arial Narrow" w:cs="Arial Narrow"/>
                <w:sz w:val="16"/>
                <w:szCs w:val="16"/>
              </w:rPr>
            </w:pPr>
            <w:r w:rsidRPr="00F209AE">
              <w:rPr>
                <w:rFonts w:ascii="Arial Narrow" w:hAnsi="Arial Narrow" w:cs="Arial Narrow"/>
                <w:sz w:val="18"/>
                <w:szCs w:val="18"/>
              </w:rPr>
              <w:t>Rupture of a known earthquake fault, as delineated on the most recent Alquist-Priolo Earthquake Fault Zoning Map issued by the State Geologist for the area or based on other substantial evidence of a known fault?  Refer to Division of</w:t>
            </w:r>
            <w:r w:rsidRPr="00F209AE">
              <w:rPr>
                <w:rFonts w:ascii="Arial Narrow" w:hAnsi="Arial Narrow" w:cs="Arial Narrow"/>
                <w:sz w:val="16"/>
                <w:szCs w:val="16"/>
              </w:rPr>
              <w:t xml:space="preserve"> </w:t>
            </w:r>
            <w:r w:rsidRPr="00F209AE">
              <w:rPr>
                <w:rFonts w:ascii="Arial Narrow" w:hAnsi="Arial Narrow" w:cs="Arial Narrow"/>
                <w:sz w:val="18"/>
                <w:szCs w:val="18"/>
              </w:rPr>
              <w:t>Mines and Geology Special Publication 42</w:t>
            </w:r>
            <w:r w:rsidRPr="00F209AE">
              <w:rPr>
                <w:rFonts w:ascii="Arial Narrow" w:hAnsi="Arial Narrow" w:cs="Arial Narrow"/>
                <w:sz w:val="16"/>
                <w:szCs w:val="16"/>
              </w:rPr>
              <w:t>.</w:t>
            </w:r>
          </w:p>
          <w:p w:rsidR="009A06C5" w:rsidRPr="00F209AE" w:rsidRDefault="009A06C5">
            <w:pPr>
              <w:jc w:val="both"/>
              <w:rPr>
                <w:rFonts w:ascii="Arial Narrow" w:hAnsi="Arial Narrow" w:cs="Arial Narrow"/>
                <w:sz w:val="18"/>
                <w:szCs w:val="18"/>
              </w:rPr>
            </w:pPr>
          </w:p>
        </w:tc>
        <w:tc>
          <w:tcPr>
            <w:tcW w:w="1440" w:type="dxa"/>
          </w:tcPr>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0"/>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c>
          <w:tcPr>
            <w:tcW w:w="1350" w:type="dxa"/>
          </w:tcPr>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0"/>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c>
          <w:tcPr>
            <w:tcW w:w="1080" w:type="dxa"/>
          </w:tcPr>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1"/>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c>
          <w:tcPr>
            <w:tcW w:w="900" w:type="dxa"/>
          </w:tcPr>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0"/>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r>
      <w:tr w:rsidR="009A06C5" w:rsidRPr="00F209AE">
        <w:trPr>
          <w:cantSplit/>
        </w:trPr>
        <w:tc>
          <w:tcPr>
            <w:tcW w:w="6408" w:type="dxa"/>
          </w:tcPr>
          <w:p w:rsidR="009A06C5" w:rsidRPr="00F209AE" w:rsidRDefault="009A06C5" w:rsidP="00774DE6">
            <w:pPr>
              <w:numPr>
                <w:ilvl w:val="0"/>
                <w:numId w:val="9"/>
              </w:numPr>
              <w:ind w:hanging="360"/>
              <w:jc w:val="both"/>
              <w:rPr>
                <w:rFonts w:ascii="Arial Narrow" w:hAnsi="Arial Narrow" w:cs="Arial Narrow"/>
                <w:sz w:val="18"/>
                <w:szCs w:val="18"/>
              </w:rPr>
            </w:pPr>
            <w:r w:rsidRPr="00F209AE">
              <w:rPr>
                <w:rFonts w:ascii="Arial Narrow" w:hAnsi="Arial Narrow" w:cs="Arial Narrow"/>
                <w:sz w:val="18"/>
                <w:szCs w:val="18"/>
              </w:rPr>
              <w:t>Strong seismic ground shaking?</w:t>
            </w:r>
          </w:p>
          <w:p w:rsidR="009A06C5" w:rsidRPr="00F209AE" w:rsidRDefault="009A06C5">
            <w:pPr>
              <w:jc w:val="both"/>
              <w:rPr>
                <w:rFonts w:ascii="Arial Narrow" w:hAnsi="Arial Narrow" w:cs="Arial Narrow"/>
                <w:sz w:val="18"/>
                <w:szCs w:val="18"/>
              </w:rPr>
            </w:pPr>
          </w:p>
        </w:tc>
        <w:tc>
          <w:tcPr>
            <w:tcW w:w="1440" w:type="dxa"/>
          </w:tcPr>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0"/>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c>
          <w:tcPr>
            <w:tcW w:w="1350" w:type="dxa"/>
          </w:tcPr>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0"/>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c>
          <w:tcPr>
            <w:tcW w:w="1080" w:type="dxa"/>
          </w:tcPr>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1"/>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c>
          <w:tcPr>
            <w:tcW w:w="900" w:type="dxa"/>
          </w:tcPr>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0"/>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r>
      <w:tr w:rsidR="009A06C5" w:rsidRPr="00F209AE">
        <w:trPr>
          <w:cantSplit/>
        </w:trPr>
        <w:tc>
          <w:tcPr>
            <w:tcW w:w="6408" w:type="dxa"/>
          </w:tcPr>
          <w:p w:rsidR="009A06C5" w:rsidRPr="00F209AE" w:rsidRDefault="009A06C5" w:rsidP="00774DE6">
            <w:pPr>
              <w:numPr>
                <w:ilvl w:val="0"/>
                <w:numId w:val="9"/>
              </w:numPr>
              <w:ind w:hanging="360"/>
              <w:jc w:val="both"/>
              <w:rPr>
                <w:rFonts w:ascii="Arial Narrow" w:hAnsi="Arial Narrow" w:cs="Arial Narrow"/>
                <w:sz w:val="18"/>
                <w:szCs w:val="18"/>
              </w:rPr>
            </w:pPr>
            <w:r w:rsidRPr="00F209AE">
              <w:rPr>
                <w:rFonts w:ascii="Arial Narrow" w:hAnsi="Arial Narrow" w:cs="Arial Narrow"/>
                <w:sz w:val="18"/>
                <w:szCs w:val="18"/>
              </w:rPr>
              <w:t>Seismic-related ground failure, including liquefaction?</w:t>
            </w:r>
          </w:p>
          <w:p w:rsidR="009A06C5" w:rsidRPr="00F209AE" w:rsidRDefault="009A06C5">
            <w:pPr>
              <w:ind w:left="1080"/>
              <w:jc w:val="both"/>
              <w:rPr>
                <w:rFonts w:ascii="Arial Narrow" w:hAnsi="Arial Narrow" w:cs="Arial Narrow"/>
                <w:sz w:val="18"/>
                <w:szCs w:val="18"/>
              </w:rPr>
            </w:pPr>
          </w:p>
        </w:tc>
        <w:tc>
          <w:tcPr>
            <w:tcW w:w="1440" w:type="dxa"/>
          </w:tcPr>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0"/>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c>
          <w:tcPr>
            <w:tcW w:w="1350" w:type="dxa"/>
          </w:tcPr>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0"/>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c>
          <w:tcPr>
            <w:tcW w:w="1080" w:type="dxa"/>
          </w:tcPr>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1"/>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c>
          <w:tcPr>
            <w:tcW w:w="900" w:type="dxa"/>
          </w:tcPr>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0"/>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r>
      <w:tr w:rsidR="009A06C5" w:rsidRPr="00F209AE">
        <w:trPr>
          <w:cantSplit/>
        </w:trPr>
        <w:tc>
          <w:tcPr>
            <w:tcW w:w="6408" w:type="dxa"/>
          </w:tcPr>
          <w:p w:rsidR="009A06C5" w:rsidRPr="00F209AE" w:rsidRDefault="009A06C5" w:rsidP="00774DE6">
            <w:pPr>
              <w:numPr>
                <w:ilvl w:val="0"/>
                <w:numId w:val="9"/>
              </w:numPr>
              <w:ind w:hanging="360"/>
              <w:jc w:val="both"/>
              <w:rPr>
                <w:rFonts w:ascii="Arial Narrow" w:hAnsi="Arial Narrow" w:cs="Arial Narrow"/>
                <w:sz w:val="18"/>
                <w:szCs w:val="18"/>
              </w:rPr>
            </w:pPr>
            <w:r w:rsidRPr="00F209AE">
              <w:rPr>
                <w:rFonts w:ascii="Arial Narrow" w:hAnsi="Arial Narrow" w:cs="Arial Narrow"/>
                <w:sz w:val="18"/>
                <w:szCs w:val="18"/>
              </w:rPr>
              <w:t>Landslides?</w:t>
            </w:r>
          </w:p>
          <w:p w:rsidR="009A06C5" w:rsidRPr="00F209AE" w:rsidRDefault="009A06C5">
            <w:pPr>
              <w:jc w:val="both"/>
              <w:rPr>
                <w:rFonts w:ascii="Arial Narrow" w:hAnsi="Arial Narrow" w:cs="Arial Narrow"/>
                <w:sz w:val="18"/>
                <w:szCs w:val="18"/>
              </w:rPr>
            </w:pPr>
          </w:p>
        </w:tc>
        <w:tc>
          <w:tcPr>
            <w:tcW w:w="1440" w:type="dxa"/>
          </w:tcPr>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0"/>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c>
          <w:tcPr>
            <w:tcW w:w="1350" w:type="dxa"/>
          </w:tcPr>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0"/>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c>
          <w:tcPr>
            <w:tcW w:w="1080" w:type="dxa"/>
          </w:tcPr>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0"/>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c>
          <w:tcPr>
            <w:tcW w:w="900" w:type="dxa"/>
          </w:tcPr>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1"/>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r>
      <w:tr w:rsidR="009A06C5" w:rsidRPr="00F209AE">
        <w:trPr>
          <w:cantSplit/>
        </w:trPr>
        <w:tc>
          <w:tcPr>
            <w:tcW w:w="6408" w:type="dxa"/>
          </w:tcPr>
          <w:p w:rsidR="009A06C5" w:rsidRPr="00F209AE" w:rsidRDefault="009A06C5" w:rsidP="00774DE6">
            <w:pPr>
              <w:numPr>
                <w:ilvl w:val="0"/>
                <w:numId w:val="8"/>
              </w:numPr>
              <w:tabs>
                <w:tab w:val="clear" w:pos="720"/>
                <w:tab w:val="num" w:pos="1080"/>
              </w:tabs>
              <w:ind w:left="1080" w:hanging="360"/>
              <w:jc w:val="both"/>
              <w:rPr>
                <w:rFonts w:ascii="Arial Narrow" w:hAnsi="Arial Narrow" w:cs="Arial Narrow"/>
                <w:sz w:val="16"/>
                <w:szCs w:val="16"/>
              </w:rPr>
            </w:pPr>
            <w:r w:rsidRPr="00F209AE">
              <w:rPr>
                <w:rFonts w:ascii="Arial Narrow" w:hAnsi="Arial Narrow" w:cs="Arial Narrow"/>
                <w:sz w:val="18"/>
                <w:szCs w:val="18"/>
              </w:rPr>
              <w:t>Result in substantial soil erosion or the loss of topsoil</w:t>
            </w:r>
            <w:r w:rsidRPr="00F209AE">
              <w:rPr>
                <w:rFonts w:ascii="Arial Narrow" w:hAnsi="Arial Narrow" w:cs="Arial Narrow"/>
                <w:sz w:val="16"/>
                <w:szCs w:val="16"/>
              </w:rPr>
              <w:t>?</w:t>
            </w:r>
          </w:p>
          <w:p w:rsidR="009A06C5" w:rsidRPr="00F209AE" w:rsidRDefault="009A06C5">
            <w:pPr>
              <w:tabs>
                <w:tab w:val="left" w:pos="1080"/>
              </w:tabs>
              <w:jc w:val="both"/>
              <w:rPr>
                <w:rFonts w:ascii="Arial Narrow" w:hAnsi="Arial Narrow" w:cs="Arial Narrow"/>
                <w:sz w:val="18"/>
                <w:szCs w:val="18"/>
              </w:rPr>
            </w:pPr>
          </w:p>
        </w:tc>
        <w:tc>
          <w:tcPr>
            <w:tcW w:w="1440" w:type="dxa"/>
          </w:tcPr>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0"/>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c>
          <w:tcPr>
            <w:tcW w:w="1350" w:type="dxa"/>
          </w:tcPr>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0"/>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c>
          <w:tcPr>
            <w:tcW w:w="1080" w:type="dxa"/>
          </w:tcPr>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1"/>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c>
          <w:tcPr>
            <w:tcW w:w="900" w:type="dxa"/>
          </w:tcPr>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0"/>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r>
      <w:tr w:rsidR="009A06C5" w:rsidRPr="00F209AE">
        <w:trPr>
          <w:cantSplit/>
        </w:trPr>
        <w:tc>
          <w:tcPr>
            <w:tcW w:w="6408" w:type="dxa"/>
          </w:tcPr>
          <w:p w:rsidR="009A06C5" w:rsidRPr="00F209AE" w:rsidRDefault="009A06C5" w:rsidP="00774DE6">
            <w:pPr>
              <w:numPr>
                <w:ilvl w:val="0"/>
                <w:numId w:val="8"/>
              </w:numPr>
              <w:tabs>
                <w:tab w:val="clear" w:pos="720"/>
                <w:tab w:val="num" w:pos="1080"/>
              </w:tabs>
              <w:ind w:left="1080" w:hanging="360"/>
              <w:jc w:val="both"/>
              <w:rPr>
                <w:rFonts w:ascii="Arial Narrow" w:hAnsi="Arial Narrow" w:cs="Arial Narrow"/>
                <w:sz w:val="18"/>
                <w:szCs w:val="18"/>
              </w:rPr>
            </w:pPr>
            <w:r w:rsidRPr="00F209AE">
              <w:rPr>
                <w:rFonts w:ascii="Arial Narrow" w:hAnsi="Arial Narrow" w:cs="Arial Narrow"/>
                <w:sz w:val="18"/>
                <w:szCs w:val="18"/>
              </w:rPr>
              <w:t>Be located on a geologic unit or soil that is unstable, or that would become unstable as a result of the project, and potentially result in on- or off-site landslide, lateral spreading, subsidence, liquefaction or collapse?</w:t>
            </w:r>
          </w:p>
          <w:p w:rsidR="009A06C5" w:rsidRPr="00F209AE" w:rsidRDefault="009A06C5">
            <w:pPr>
              <w:jc w:val="both"/>
              <w:rPr>
                <w:rFonts w:ascii="Arial Narrow" w:hAnsi="Arial Narrow" w:cs="Arial Narrow"/>
                <w:sz w:val="18"/>
                <w:szCs w:val="18"/>
              </w:rPr>
            </w:pPr>
          </w:p>
        </w:tc>
        <w:tc>
          <w:tcPr>
            <w:tcW w:w="1440" w:type="dxa"/>
          </w:tcPr>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0"/>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c>
          <w:tcPr>
            <w:tcW w:w="1350" w:type="dxa"/>
          </w:tcPr>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0"/>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c>
          <w:tcPr>
            <w:tcW w:w="1080" w:type="dxa"/>
          </w:tcPr>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1"/>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c>
          <w:tcPr>
            <w:tcW w:w="900" w:type="dxa"/>
          </w:tcPr>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0"/>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r>
      <w:tr w:rsidR="009A06C5" w:rsidRPr="00F209AE">
        <w:trPr>
          <w:cantSplit/>
        </w:trPr>
        <w:tc>
          <w:tcPr>
            <w:tcW w:w="6408" w:type="dxa"/>
          </w:tcPr>
          <w:p w:rsidR="009A06C5" w:rsidRPr="00F209AE" w:rsidRDefault="009A06C5">
            <w:pPr>
              <w:ind w:left="1080" w:hanging="360"/>
              <w:jc w:val="both"/>
              <w:rPr>
                <w:rFonts w:ascii="Arial Narrow" w:hAnsi="Arial Narrow" w:cs="Arial Narrow"/>
                <w:sz w:val="18"/>
                <w:szCs w:val="18"/>
              </w:rPr>
            </w:pPr>
            <w:r w:rsidRPr="00F209AE">
              <w:rPr>
                <w:rFonts w:ascii="Arial Narrow" w:hAnsi="Arial Narrow" w:cs="Arial Narrow"/>
                <w:sz w:val="18"/>
                <w:szCs w:val="18"/>
              </w:rPr>
              <w:lastRenderedPageBreak/>
              <w:t>d)</w:t>
            </w:r>
            <w:r w:rsidRPr="00F209AE">
              <w:rPr>
                <w:rFonts w:ascii="Arial Narrow" w:hAnsi="Arial Narrow" w:cs="Arial Narrow"/>
                <w:sz w:val="18"/>
                <w:szCs w:val="18"/>
              </w:rPr>
              <w:tab/>
              <w:t>Be located on expansive soil creating substantial risks to life or property? Expansive soil is defined as soil having an expansive index greater than 20, as determined in accordance with ASTM (American Society of Testing and         Materials) D 4829.</w:t>
            </w:r>
          </w:p>
          <w:p w:rsidR="009A06C5" w:rsidRPr="00F209AE" w:rsidRDefault="009A06C5">
            <w:pPr>
              <w:jc w:val="both"/>
              <w:rPr>
                <w:rFonts w:ascii="Arial Narrow" w:hAnsi="Arial Narrow" w:cs="Arial Narrow"/>
                <w:sz w:val="18"/>
                <w:szCs w:val="18"/>
              </w:rPr>
            </w:pPr>
          </w:p>
        </w:tc>
        <w:tc>
          <w:tcPr>
            <w:tcW w:w="1440" w:type="dxa"/>
          </w:tcPr>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0"/>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c>
          <w:tcPr>
            <w:tcW w:w="1350" w:type="dxa"/>
          </w:tcPr>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0"/>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c>
          <w:tcPr>
            <w:tcW w:w="1080" w:type="dxa"/>
          </w:tcPr>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1"/>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c>
          <w:tcPr>
            <w:tcW w:w="900" w:type="dxa"/>
          </w:tcPr>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0"/>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r>
      <w:tr w:rsidR="009A06C5" w:rsidRPr="00F209AE">
        <w:trPr>
          <w:cantSplit/>
        </w:trPr>
        <w:tc>
          <w:tcPr>
            <w:tcW w:w="6408" w:type="dxa"/>
          </w:tcPr>
          <w:p w:rsidR="009A06C5" w:rsidRPr="00F209AE" w:rsidRDefault="009A06C5">
            <w:pPr>
              <w:ind w:left="1080" w:hanging="360"/>
              <w:jc w:val="both"/>
              <w:rPr>
                <w:rFonts w:ascii="Arial Narrow" w:hAnsi="Arial Narrow" w:cs="Arial Narrow"/>
                <w:sz w:val="18"/>
                <w:szCs w:val="18"/>
              </w:rPr>
            </w:pPr>
            <w:r w:rsidRPr="00F209AE">
              <w:rPr>
                <w:rFonts w:ascii="Arial Narrow" w:hAnsi="Arial Narrow" w:cs="Arial Narrow"/>
                <w:sz w:val="18"/>
                <w:szCs w:val="18"/>
              </w:rPr>
              <w:t>e)</w:t>
            </w:r>
            <w:r w:rsidRPr="00F209AE">
              <w:rPr>
                <w:rFonts w:ascii="Arial Narrow" w:hAnsi="Arial Narrow" w:cs="Arial Narrow"/>
                <w:sz w:val="18"/>
                <w:szCs w:val="18"/>
              </w:rPr>
              <w:tab/>
              <w:t>Have soils incapable of adequately supporting the use of septic tanks or alternative waste water disposal systems where sewers are not available for the disposal of waste water?</w:t>
            </w:r>
          </w:p>
          <w:p w:rsidR="009A06C5" w:rsidRPr="00F209AE" w:rsidRDefault="009A06C5">
            <w:pPr>
              <w:jc w:val="both"/>
              <w:rPr>
                <w:rFonts w:ascii="Arial Narrow" w:hAnsi="Arial Narrow" w:cs="Arial Narrow"/>
                <w:sz w:val="18"/>
                <w:szCs w:val="18"/>
              </w:rPr>
            </w:pPr>
          </w:p>
        </w:tc>
        <w:tc>
          <w:tcPr>
            <w:tcW w:w="1440" w:type="dxa"/>
          </w:tcPr>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0"/>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c>
          <w:tcPr>
            <w:tcW w:w="1350" w:type="dxa"/>
          </w:tcPr>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0"/>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c>
          <w:tcPr>
            <w:tcW w:w="1080" w:type="dxa"/>
          </w:tcPr>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1"/>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c>
          <w:tcPr>
            <w:tcW w:w="900" w:type="dxa"/>
          </w:tcPr>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sz w:val="16"/>
                <w:szCs w:val="16"/>
              </w:rPr>
            </w:pPr>
          </w:p>
          <w:p w:rsidR="009A06C5" w:rsidRPr="00F209AE" w:rsidRDefault="009A06C5">
            <w:pPr>
              <w:jc w:val="center"/>
              <w:rPr>
                <w:rFonts w:ascii="Arial Narrow" w:hAnsi="Arial Narrow" w:cs="Arial Narrow"/>
                <w:b/>
                <w:bCs/>
              </w:rPr>
            </w:pPr>
            <w:r w:rsidRPr="00F209AE">
              <w:rPr>
                <w:rFonts w:ascii="Arial Narrow" w:hAnsi="Arial Narrow" w:cs="Arial Narrow"/>
              </w:rPr>
              <w:fldChar w:fldCharType="begin">
                <w:ffData>
                  <w:name w:val=""/>
                  <w:enabled/>
                  <w:calcOnExit w:val="0"/>
                  <w:checkBox>
                    <w:sizeAuto/>
                    <w:default w:val="0"/>
                  </w:checkBox>
                </w:ffData>
              </w:fldChar>
            </w:r>
            <w:r w:rsidRPr="00F209AE">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209AE">
              <w:rPr>
                <w:rFonts w:ascii="Arial Narrow" w:hAnsi="Arial Narrow" w:cs="Arial Narrow"/>
              </w:rPr>
              <w:fldChar w:fldCharType="end"/>
            </w:r>
          </w:p>
        </w:tc>
      </w:tr>
    </w:tbl>
    <w:p w:rsidR="009A06C5" w:rsidRPr="00F209AE" w:rsidRDefault="009A06C5">
      <w:pPr>
        <w:rPr>
          <w:rFonts w:ascii="Arial Narrow" w:hAnsi="Arial Narrow" w:cs="Arial Narrow"/>
        </w:rPr>
      </w:pPr>
      <w:r w:rsidRPr="00F209AE">
        <w:rPr>
          <w:rFonts w:ascii="Arial Narrow" w:hAnsi="Arial Narrow" w:cs="Arial Narrow"/>
        </w:rPr>
        <w:t>Discussion:</w:t>
      </w:r>
    </w:p>
    <w:p w:rsidR="009A06C5" w:rsidRPr="00F209AE" w:rsidRDefault="009A06C5" w:rsidP="0065120C">
      <w:pPr>
        <w:rPr>
          <w:rFonts w:ascii="Arial Narrow" w:hAnsi="Arial Narrow" w:cs="Arial Narrow"/>
        </w:rPr>
      </w:pPr>
    </w:p>
    <w:p w:rsidR="009A06C5" w:rsidRPr="00F209AE" w:rsidRDefault="009A06C5" w:rsidP="0065120C">
      <w:pPr>
        <w:ind w:left="720" w:hanging="720"/>
        <w:rPr>
          <w:rFonts w:ascii="Arial Narrow" w:hAnsi="Arial Narrow" w:cs="Arial Narrow"/>
        </w:rPr>
      </w:pPr>
      <w:r w:rsidRPr="00F209AE">
        <w:rPr>
          <w:rFonts w:ascii="Arial Narrow" w:hAnsi="Arial Narrow" w:cs="Arial Narrow"/>
        </w:rPr>
        <w:t>a.</w:t>
      </w:r>
    </w:p>
    <w:p w:rsidR="009A06C5" w:rsidRPr="00F91662" w:rsidRDefault="009A06C5" w:rsidP="0065120C">
      <w:pPr>
        <w:ind w:left="1080" w:hanging="360"/>
        <w:rPr>
          <w:rFonts w:ascii="Arial Narrow" w:hAnsi="Arial Narrow" w:cs="Arial Narrow"/>
        </w:rPr>
      </w:pPr>
      <w:r w:rsidRPr="00F209AE">
        <w:rPr>
          <w:rFonts w:ascii="Arial Narrow" w:hAnsi="Arial Narrow" w:cs="Arial Narrow"/>
        </w:rPr>
        <w:t>i.)</w:t>
      </w:r>
      <w:r w:rsidRPr="00F209AE">
        <w:rPr>
          <w:rFonts w:ascii="Arial Narrow" w:hAnsi="Arial Narrow" w:cs="Arial Narrow"/>
        </w:rPr>
        <w:tab/>
        <w:t>There are no known faults on the project site as shown on the most recent Alquist-Priolo Earthquake Fault Zoning Map.  As such, the</w:t>
      </w:r>
      <w:r w:rsidRPr="00F91662">
        <w:rPr>
          <w:rFonts w:ascii="Arial Narrow" w:hAnsi="Arial Narrow" w:cs="Arial Narrow"/>
        </w:rPr>
        <w:t xml:space="preserve"> proposed project would result in a less than significant impact with regards to rupturing a known fault.</w:t>
      </w:r>
    </w:p>
    <w:p w:rsidR="009A06C5" w:rsidRPr="00F91662" w:rsidRDefault="009A06C5" w:rsidP="0065120C">
      <w:pPr>
        <w:ind w:left="1080" w:hanging="360"/>
        <w:rPr>
          <w:rFonts w:ascii="Arial Narrow" w:hAnsi="Arial Narrow" w:cs="Arial Narrow"/>
        </w:rPr>
      </w:pPr>
      <w:r w:rsidRPr="00F91662">
        <w:rPr>
          <w:rFonts w:ascii="Arial Narrow" w:hAnsi="Arial Narrow" w:cs="Arial Narrow"/>
        </w:rPr>
        <w:t>ii.)</w:t>
      </w:r>
      <w:r w:rsidRPr="00F91662">
        <w:rPr>
          <w:rFonts w:ascii="Arial Narrow" w:hAnsi="Arial Narrow" w:cs="Arial Narrow"/>
        </w:rPr>
        <w:tab/>
        <w:t>All areas of the Bay Area are subject to strong seismic ground shaking.  Construction of the project will be required to comply with all the latest building standards and codes, including the California Building Code that would reduce any potential impacts to a less than significant level.</w:t>
      </w:r>
    </w:p>
    <w:p w:rsidR="009A06C5" w:rsidRPr="00F91662" w:rsidRDefault="009A06C5" w:rsidP="0065120C">
      <w:pPr>
        <w:ind w:left="1080" w:hanging="360"/>
        <w:jc w:val="both"/>
        <w:rPr>
          <w:rFonts w:ascii="Arial Narrow" w:hAnsi="Arial Narrow" w:cs="Arial Narrow"/>
        </w:rPr>
      </w:pPr>
      <w:r w:rsidRPr="00F91662">
        <w:rPr>
          <w:rFonts w:ascii="Arial Narrow" w:hAnsi="Arial Narrow" w:cs="Arial Narrow"/>
        </w:rPr>
        <w:t>iii.)</w:t>
      </w:r>
      <w:r w:rsidRPr="00F91662">
        <w:rPr>
          <w:rFonts w:ascii="Arial Narrow" w:hAnsi="Arial Narrow" w:cs="Arial Narrow"/>
        </w:rPr>
        <w:tab/>
        <w:t xml:space="preserve">No subsurface conditions have been identified on the project site that indicated a susceptibility to seismic-related ground failure or liquefaction.  Compliance with the latest editions of the </w:t>
      </w:r>
      <w:r w:rsidR="00DE44D7">
        <w:rPr>
          <w:rFonts w:ascii="Arial Narrow" w:hAnsi="Arial Narrow" w:cs="Arial Narrow"/>
        </w:rPr>
        <w:t xml:space="preserve">California </w:t>
      </w:r>
      <w:r w:rsidRPr="00F91662">
        <w:rPr>
          <w:rFonts w:ascii="Arial Narrow" w:hAnsi="Arial Narrow" w:cs="Arial Narrow"/>
        </w:rPr>
        <w:t>Uniform Building Code for seismic stability would result in less than significant impacts.</w:t>
      </w:r>
    </w:p>
    <w:p w:rsidR="009A06C5" w:rsidRPr="00F91662" w:rsidRDefault="009A06C5" w:rsidP="0065120C">
      <w:pPr>
        <w:ind w:left="1080" w:hanging="360"/>
        <w:jc w:val="both"/>
        <w:rPr>
          <w:rFonts w:ascii="Arial Narrow" w:hAnsi="Arial Narrow" w:cs="Arial Narrow"/>
        </w:rPr>
      </w:pPr>
      <w:r w:rsidRPr="00F91662">
        <w:rPr>
          <w:rFonts w:ascii="Arial Narrow" w:hAnsi="Arial Narrow" w:cs="Arial Narrow"/>
        </w:rPr>
        <w:t>iv.)</w:t>
      </w:r>
      <w:r w:rsidRPr="00F91662">
        <w:rPr>
          <w:rFonts w:ascii="Arial Narrow" w:hAnsi="Arial Narrow" w:cs="Arial Narrow"/>
        </w:rPr>
        <w:tab/>
        <w:t>According to the Napa County Environmental Resource Maps (Landslides line, polygon, and geology layers) there are no landslide deposits in the proposed development area.</w:t>
      </w:r>
    </w:p>
    <w:p w:rsidR="009A06C5" w:rsidRPr="00F91662" w:rsidRDefault="009A06C5" w:rsidP="0065120C">
      <w:pPr>
        <w:jc w:val="both"/>
        <w:rPr>
          <w:rFonts w:ascii="Arial Narrow" w:hAnsi="Arial Narrow" w:cs="Arial Narrow"/>
        </w:rPr>
      </w:pPr>
    </w:p>
    <w:p w:rsidR="009A06C5" w:rsidRPr="00997C59" w:rsidRDefault="009A06C5" w:rsidP="00BB1B9D">
      <w:pPr>
        <w:ind w:left="720" w:hanging="720"/>
        <w:jc w:val="both"/>
        <w:rPr>
          <w:rFonts w:ascii="Arial Narrow" w:hAnsi="Arial Narrow" w:cs="Arial Narrow"/>
        </w:rPr>
      </w:pPr>
      <w:r w:rsidRPr="00997C59">
        <w:rPr>
          <w:rFonts w:ascii="Arial Narrow" w:hAnsi="Arial Narrow" w:cs="Arial Narrow"/>
        </w:rPr>
        <w:t>b.</w:t>
      </w:r>
      <w:r w:rsidRPr="00997C59">
        <w:rPr>
          <w:rFonts w:ascii="Arial Narrow" w:hAnsi="Arial Narrow" w:cs="Arial Narrow"/>
        </w:rPr>
        <w:tab/>
        <w:t>The proposed development is minimal and will occur on slopes ranging less than 5%</w:t>
      </w:r>
      <w:bookmarkStart w:id="3" w:name="_GoBack"/>
      <w:bookmarkEnd w:id="3"/>
      <w:r w:rsidRPr="00997C59">
        <w:rPr>
          <w:rFonts w:ascii="Arial Narrow" w:hAnsi="Arial Narrow" w:cs="Arial Narrow"/>
        </w:rPr>
        <w:t xml:space="preserve">. Based upon the Soil Survey of Napa County, prepared by the United States Department of Agriculture (USDA), the soils on site are comprised of the Haire loam series, 2-9 percent slopes. The runoff is slow to medium with slight erosion potential. </w:t>
      </w:r>
      <w:r>
        <w:rPr>
          <w:rFonts w:ascii="Arial Narrow" w:hAnsi="Arial Narrow" w:cs="Arial Narrow"/>
        </w:rPr>
        <w:t>Although there will be minimal land disturbance with the construction of the building addition and expansion of the wastewater system, t</w:t>
      </w:r>
      <w:r w:rsidRPr="00997C59">
        <w:rPr>
          <w:rFonts w:ascii="Arial Narrow" w:hAnsi="Arial Narrow" w:cs="Arial Narrow"/>
        </w:rPr>
        <w:t xml:space="preserve">he project will require incorporation of best management practices and will be subject to the Napa County Stormwater Ordinance which addresses sediment and erosion control measures and dust control, as applicable. </w:t>
      </w:r>
    </w:p>
    <w:p w:rsidR="009A06C5" w:rsidRPr="00DF3386" w:rsidRDefault="009A06C5" w:rsidP="001C0887">
      <w:pPr>
        <w:pStyle w:val="BodyText2"/>
        <w:ind w:left="720" w:hanging="720"/>
        <w:rPr>
          <w:rFonts w:ascii="Arial Narrow" w:hAnsi="Arial Narrow" w:cs="Arial Narrow"/>
          <w:sz w:val="20"/>
          <w:szCs w:val="20"/>
          <w:highlight w:val="yellow"/>
        </w:rPr>
      </w:pPr>
    </w:p>
    <w:p w:rsidR="009A06C5" w:rsidRPr="00997C59" w:rsidRDefault="009A06C5" w:rsidP="001C0887">
      <w:pPr>
        <w:pStyle w:val="BodyText2"/>
        <w:ind w:left="720" w:hanging="720"/>
        <w:rPr>
          <w:rFonts w:ascii="Arial Narrow" w:hAnsi="Arial Narrow" w:cs="Arial Narrow"/>
          <w:sz w:val="20"/>
          <w:szCs w:val="20"/>
        </w:rPr>
      </w:pPr>
      <w:r w:rsidRPr="00997C59">
        <w:rPr>
          <w:rFonts w:ascii="Arial Narrow" w:hAnsi="Arial Narrow" w:cs="Arial Narrow"/>
          <w:sz w:val="20"/>
          <w:szCs w:val="20"/>
        </w:rPr>
        <w:t>c/d.</w:t>
      </w:r>
      <w:r w:rsidRPr="00997C59">
        <w:rPr>
          <w:rFonts w:ascii="Arial Narrow" w:hAnsi="Arial Narrow" w:cs="Arial Narrow"/>
          <w:sz w:val="20"/>
          <w:szCs w:val="20"/>
        </w:rPr>
        <w:tab/>
        <w:t xml:space="preserve">According to preliminary geologic mapping of the </w:t>
      </w:r>
      <w:r>
        <w:rPr>
          <w:rFonts w:ascii="Arial Narrow" w:hAnsi="Arial Narrow" w:cs="Arial Narrow"/>
          <w:sz w:val="20"/>
          <w:szCs w:val="20"/>
        </w:rPr>
        <w:t>Napa</w:t>
      </w:r>
      <w:r w:rsidRPr="00997C59">
        <w:rPr>
          <w:rFonts w:ascii="Arial Narrow" w:hAnsi="Arial Narrow" w:cs="Arial Narrow"/>
          <w:sz w:val="20"/>
          <w:szCs w:val="20"/>
        </w:rPr>
        <w:t xml:space="preserve"> </w:t>
      </w:r>
      <w:r w:rsidR="00096A83" w:rsidRPr="00997C59">
        <w:rPr>
          <w:rFonts w:ascii="Arial Narrow" w:hAnsi="Arial Narrow" w:cs="Arial Narrow"/>
          <w:sz w:val="20"/>
          <w:szCs w:val="20"/>
        </w:rPr>
        <w:t>Quadrangle</w:t>
      </w:r>
      <w:r w:rsidRPr="00997C59">
        <w:rPr>
          <w:rFonts w:ascii="Arial Narrow" w:hAnsi="Arial Narrow" w:cs="Arial Narrow"/>
          <w:sz w:val="20"/>
          <w:szCs w:val="20"/>
        </w:rPr>
        <w:t xml:space="preserve"> performed by the California Geologic Survey (CGS-2004), the property is underlain by The geology of the land is early or mid-Pleistocene fan or terrace deposits. The soils on site are Haire loam series, 2-9 percent slopes</w:t>
      </w:r>
      <w:r>
        <w:rPr>
          <w:rFonts w:ascii="Arial Narrow" w:hAnsi="Arial Narrow" w:cs="Arial Narrow"/>
          <w:sz w:val="20"/>
          <w:szCs w:val="20"/>
        </w:rPr>
        <w:t>, moderately well drained, with a high runoff classification.</w:t>
      </w:r>
      <w:r w:rsidRPr="00997C59">
        <w:rPr>
          <w:rFonts w:ascii="Arial Narrow" w:hAnsi="Arial Narrow" w:cs="Arial Narrow"/>
          <w:sz w:val="20"/>
          <w:szCs w:val="20"/>
        </w:rPr>
        <w:t xml:space="preserve"> Based on the Napa County Environmental Sensitivity Maps (liquefaction layer) the project site has a very low susceptibility for liquefaction.  </w:t>
      </w:r>
      <w:r>
        <w:rPr>
          <w:rFonts w:ascii="Arial Narrow" w:hAnsi="Arial Narrow" w:cs="Arial Narrow"/>
          <w:sz w:val="20"/>
          <w:szCs w:val="20"/>
        </w:rPr>
        <w:t>Any d</w:t>
      </w:r>
      <w:r w:rsidRPr="00997C59">
        <w:rPr>
          <w:rFonts w:ascii="Arial Narrow" w:hAnsi="Arial Narrow" w:cs="Arial Narrow"/>
          <w:sz w:val="20"/>
          <w:szCs w:val="20"/>
        </w:rPr>
        <w:t xml:space="preserve">evelopment will be required to comply with all the latest building standards and codes, including the California Building Code that would reduce any potential impacts to the maximum extent possible.  </w:t>
      </w:r>
    </w:p>
    <w:p w:rsidR="009A06C5" w:rsidRPr="00F91662" w:rsidRDefault="009A06C5" w:rsidP="001C0887">
      <w:pPr>
        <w:ind w:left="720" w:hanging="720"/>
        <w:jc w:val="both"/>
        <w:rPr>
          <w:rFonts w:ascii="Arial Narrow" w:hAnsi="Arial Narrow" w:cs="Arial Narrow"/>
        </w:rPr>
      </w:pPr>
    </w:p>
    <w:p w:rsidR="009A06C5" w:rsidRPr="00F91662" w:rsidRDefault="009A06C5" w:rsidP="001C0887">
      <w:pPr>
        <w:ind w:left="720" w:hanging="720"/>
        <w:jc w:val="both"/>
        <w:rPr>
          <w:rFonts w:ascii="Arial Narrow" w:hAnsi="Arial Narrow" w:cs="Arial Narrow"/>
        </w:rPr>
      </w:pPr>
      <w:r w:rsidRPr="00F91662">
        <w:rPr>
          <w:rFonts w:ascii="Arial Narrow" w:hAnsi="Arial Narrow" w:cs="Arial Narrow"/>
        </w:rPr>
        <w:t>e.</w:t>
      </w:r>
      <w:r w:rsidRPr="00F91662">
        <w:rPr>
          <w:rFonts w:ascii="Arial Narrow" w:hAnsi="Arial Narrow" w:cs="Arial Narrow"/>
        </w:rPr>
        <w:tab/>
        <w:t xml:space="preserve">An expansion of the existing septic system is proposed as part of the project.  The system will be designed by a licensed engineer and will be reviewed and approved by the </w:t>
      </w:r>
      <w:r w:rsidR="00DE44D7">
        <w:rPr>
          <w:rFonts w:ascii="Arial Narrow" w:hAnsi="Arial Narrow" w:cs="Arial Narrow"/>
        </w:rPr>
        <w:t>Division</w:t>
      </w:r>
      <w:r w:rsidRPr="00F91662">
        <w:rPr>
          <w:rFonts w:ascii="Arial Narrow" w:hAnsi="Arial Narrow" w:cs="Arial Narrow"/>
        </w:rPr>
        <w:t xml:space="preserve"> of Environmental </w:t>
      </w:r>
      <w:r w:rsidR="00DE44D7">
        <w:rPr>
          <w:rFonts w:ascii="Arial Narrow" w:hAnsi="Arial Narrow" w:cs="Arial Narrow"/>
        </w:rPr>
        <w:t>Health</w:t>
      </w:r>
      <w:r w:rsidRPr="00F91662">
        <w:rPr>
          <w:rFonts w:ascii="Arial Narrow" w:hAnsi="Arial Narrow" w:cs="Arial Narrow"/>
        </w:rPr>
        <w:t>.  There does not appear to be any limitation on this parcel’s ability to support an on-site septic system which will be able to support the proposed project.</w:t>
      </w:r>
    </w:p>
    <w:p w:rsidR="009A06C5" w:rsidRPr="00F91662" w:rsidRDefault="009A06C5">
      <w:pPr>
        <w:rPr>
          <w:rFonts w:ascii="Arial Narrow" w:hAnsi="Arial Narrow" w:cs="Arial Narrow"/>
        </w:rPr>
      </w:pPr>
    </w:p>
    <w:p w:rsidR="009A06C5" w:rsidRPr="00F91662" w:rsidRDefault="009A06C5" w:rsidP="0065120C">
      <w:pPr>
        <w:pStyle w:val="BodyText2"/>
        <w:jc w:val="left"/>
        <w:rPr>
          <w:rFonts w:ascii="Arial Narrow" w:hAnsi="Arial Narrow" w:cs="Arial Narrow"/>
          <w:sz w:val="20"/>
          <w:szCs w:val="20"/>
        </w:rPr>
      </w:pPr>
      <w:r w:rsidRPr="00F91662">
        <w:rPr>
          <w:rFonts w:ascii="Arial Narrow" w:hAnsi="Arial Narrow" w:cs="Arial Narrow"/>
          <w:b/>
          <w:bCs/>
          <w:sz w:val="20"/>
          <w:szCs w:val="20"/>
          <w:u w:val="single"/>
        </w:rPr>
        <w:t>Mitigation Measures</w:t>
      </w:r>
      <w:r w:rsidRPr="00F91662">
        <w:rPr>
          <w:rFonts w:ascii="Arial Narrow" w:hAnsi="Arial Narrow" w:cs="Arial Narrow"/>
          <w:b/>
          <w:bCs/>
          <w:sz w:val="20"/>
          <w:szCs w:val="20"/>
        </w:rPr>
        <w:t xml:space="preserve">:  </w:t>
      </w:r>
      <w:r w:rsidRPr="00F91662">
        <w:rPr>
          <w:rFonts w:ascii="Arial Narrow" w:hAnsi="Arial Narrow" w:cs="Arial Narrow"/>
          <w:sz w:val="20"/>
          <w:szCs w:val="20"/>
        </w:rPr>
        <w:t>None required.</w:t>
      </w:r>
    </w:p>
    <w:p w:rsidR="009A06C5" w:rsidRPr="00DF3386" w:rsidRDefault="009A06C5">
      <w:pPr>
        <w:rPr>
          <w:rFonts w:ascii="Arial Narrow" w:hAnsi="Arial Narrow" w:cs="Arial Narrow"/>
          <w:highlight w:val="yellow"/>
        </w:rPr>
      </w:pPr>
    </w:p>
    <w:tbl>
      <w:tblPr>
        <w:tblW w:w="11178" w:type="dxa"/>
        <w:tblBorders>
          <w:top w:val="single" w:sz="4" w:space="0" w:color="auto"/>
        </w:tblBorders>
        <w:tblLook w:val="00A0" w:firstRow="1" w:lastRow="0" w:firstColumn="1" w:lastColumn="0" w:noHBand="0" w:noVBand="0"/>
      </w:tblPr>
      <w:tblGrid>
        <w:gridCol w:w="6408"/>
        <w:gridCol w:w="1440"/>
        <w:gridCol w:w="1350"/>
        <w:gridCol w:w="1080"/>
        <w:gridCol w:w="900"/>
      </w:tblGrid>
      <w:tr w:rsidR="009A06C5" w:rsidRPr="00F91662">
        <w:trPr>
          <w:trHeight w:val="728"/>
        </w:trPr>
        <w:tc>
          <w:tcPr>
            <w:tcW w:w="6408" w:type="dxa"/>
            <w:tcBorders>
              <w:top w:val="single" w:sz="4" w:space="0" w:color="auto"/>
            </w:tcBorders>
          </w:tcPr>
          <w:p w:rsidR="009A06C5" w:rsidRPr="00F91662" w:rsidRDefault="009A06C5">
            <w:pPr>
              <w:rPr>
                <w:rFonts w:ascii="Arial Narrow" w:hAnsi="Arial Narrow" w:cs="Arial Narrow"/>
              </w:rPr>
            </w:pPr>
          </w:p>
        </w:tc>
        <w:tc>
          <w:tcPr>
            <w:tcW w:w="1440" w:type="dxa"/>
            <w:tcBorders>
              <w:top w:val="single" w:sz="4" w:space="0" w:color="auto"/>
            </w:tcBorders>
          </w:tcPr>
          <w:p w:rsidR="009A06C5" w:rsidRPr="00F91662" w:rsidRDefault="009A06C5" w:rsidP="0001643E">
            <w:pPr>
              <w:jc w:val="center"/>
              <w:rPr>
                <w:rFonts w:ascii="Arial Narrow" w:hAnsi="Arial Narrow" w:cs="Arial Narrow"/>
                <w:b/>
                <w:bCs/>
                <w:sz w:val="16"/>
                <w:szCs w:val="16"/>
              </w:rPr>
            </w:pPr>
          </w:p>
          <w:p w:rsidR="009A06C5" w:rsidRPr="00F91662" w:rsidRDefault="009A06C5" w:rsidP="0001643E">
            <w:pPr>
              <w:jc w:val="center"/>
              <w:rPr>
                <w:rFonts w:ascii="Arial Narrow" w:hAnsi="Arial Narrow" w:cs="Arial Narrow"/>
              </w:rPr>
            </w:pPr>
            <w:r w:rsidRPr="00F91662">
              <w:rPr>
                <w:rFonts w:ascii="Arial Narrow" w:hAnsi="Arial Narrow" w:cs="Arial Narrow"/>
                <w:b/>
                <w:bCs/>
                <w:sz w:val="16"/>
                <w:szCs w:val="16"/>
              </w:rPr>
              <w:t>Potentially Significant Impact</w:t>
            </w:r>
          </w:p>
        </w:tc>
        <w:tc>
          <w:tcPr>
            <w:tcW w:w="1350" w:type="dxa"/>
            <w:tcBorders>
              <w:top w:val="single" w:sz="4" w:space="0" w:color="auto"/>
            </w:tcBorders>
          </w:tcPr>
          <w:p w:rsidR="009A06C5" w:rsidRPr="00F91662" w:rsidRDefault="009A06C5" w:rsidP="0001643E">
            <w:pPr>
              <w:jc w:val="center"/>
              <w:rPr>
                <w:rFonts w:ascii="Arial Narrow" w:hAnsi="Arial Narrow" w:cs="Arial Narrow"/>
                <w:b/>
                <w:bCs/>
                <w:sz w:val="16"/>
                <w:szCs w:val="16"/>
              </w:rPr>
            </w:pPr>
            <w:r w:rsidRPr="00F91662">
              <w:rPr>
                <w:rFonts w:ascii="Arial Narrow" w:hAnsi="Arial Narrow" w:cs="Arial Narrow"/>
                <w:b/>
                <w:bCs/>
                <w:sz w:val="16"/>
                <w:szCs w:val="16"/>
              </w:rPr>
              <w:t>Less Than Significant</w:t>
            </w:r>
          </w:p>
          <w:p w:rsidR="009A06C5" w:rsidRPr="00F91662" w:rsidRDefault="009A06C5" w:rsidP="0001643E">
            <w:pPr>
              <w:jc w:val="center"/>
              <w:rPr>
                <w:rFonts w:ascii="Arial Narrow" w:hAnsi="Arial Narrow" w:cs="Arial Narrow"/>
              </w:rPr>
            </w:pPr>
            <w:r w:rsidRPr="00F91662">
              <w:rPr>
                <w:rFonts w:ascii="Arial Narrow" w:hAnsi="Arial Narrow" w:cs="Arial Narrow"/>
                <w:b/>
                <w:bCs/>
                <w:sz w:val="16"/>
                <w:szCs w:val="16"/>
              </w:rPr>
              <w:t>With Mitigation Incorporation</w:t>
            </w:r>
          </w:p>
        </w:tc>
        <w:tc>
          <w:tcPr>
            <w:tcW w:w="1080" w:type="dxa"/>
            <w:tcBorders>
              <w:top w:val="single" w:sz="4" w:space="0" w:color="auto"/>
            </w:tcBorders>
          </w:tcPr>
          <w:p w:rsidR="009A06C5" w:rsidRPr="00F91662" w:rsidRDefault="009A06C5" w:rsidP="0001643E">
            <w:pPr>
              <w:jc w:val="center"/>
              <w:rPr>
                <w:rFonts w:ascii="Arial Narrow" w:hAnsi="Arial Narrow" w:cs="Arial Narrow"/>
                <w:b/>
                <w:bCs/>
                <w:sz w:val="16"/>
                <w:szCs w:val="16"/>
              </w:rPr>
            </w:pPr>
          </w:p>
          <w:p w:rsidR="009A06C5" w:rsidRPr="00F91662" w:rsidRDefault="009A06C5" w:rsidP="0001643E">
            <w:pPr>
              <w:jc w:val="center"/>
              <w:rPr>
                <w:rFonts w:ascii="Arial Narrow" w:hAnsi="Arial Narrow" w:cs="Arial Narrow"/>
              </w:rPr>
            </w:pPr>
            <w:r w:rsidRPr="00F91662">
              <w:rPr>
                <w:rFonts w:ascii="Arial Narrow" w:hAnsi="Arial Narrow" w:cs="Arial Narrow"/>
                <w:b/>
                <w:bCs/>
                <w:sz w:val="16"/>
                <w:szCs w:val="16"/>
              </w:rPr>
              <w:t>Less Than Significant Impact</w:t>
            </w:r>
          </w:p>
        </w:tc>
        <w:tc>
          <w:tcPr>
            <w:tcW w:w="900" w:type="dxa"/>
            <w:tcBorders>
              <w:top w:val="single" w:sz="4" w:space="0" w:color="auto"/>
            </w:tcBorders>
          </w:tcPr>
          <w:p w:rsidR="009A06C5" w:rsidRPr="00F91662" w:rsidRDefault="009A06C5" w:rsidP="0001643E">
            <w:pPr>
              <w:jc w:val="center"/>
              <w:rPr>
                <w:rFonts w:ascii="Arial Narrow" w:hAnsi="Arial Narrow" w:cs="Arial Narrow"/>
                <w:b/>
                <w:bCs/>
                <w:sz w:val="16"/>
                <w:szCs w:val="16"/>
              </w:rPr>
            </w:pPr>
          </w:p>
          <w:p w:rsidR="009A06C5" w:rsidRPr="00F91662" w:rsidRDefault="009A06C5" w:rsidP="0001643E">
            <w:pPr>
              <w:jc w:val="center"/>
              <w:rPr>
                <w:rFonts w:ascii="Arial Narrow" w:hAnsi="Arial Narrow" w:cs="Arial Narrow"/>
              </w:rPr>
            </w:pPr>
            <w:r w:rsidRPr="00F91662">
              <w:rPr>
                <w:rFonts w:ascii="Arial Narrow" w:hAnsi="Arial Narrow" w:cs="Arial Narrow"/>
                <w:b/>
                <w:bCs/>
                <w:sz w:val="16"/>
                <w:szCs w:val="16"/>
              </w:rPr>
              <w:t>No Impact</w:t>
            </w:r>
          </w:p>
        </w:tc>
      </w:tr>
      <w:tr w:rsidR="009A06C5" w:rsidRPr="00F91662">
        <w:tc>
          <w:tcPr>
            <w:tcW w:w="6408" w:type="dxa"/>
          </w:tcPr>
          <w:p w:rsidR="009A06C5" w:rsidRPr="00F91662" w:rsidRDefault="009A06C5" w:rsidP="00774DE6">
            <w:pPr>
              <w:numPr>
                <w:ilvl w:val="0"/>
                <w:numId w:val="18"/>
              </w:numPr>
              <w:ind w:left="720"/>
              <w:rPr>
                <w:rFonts w:ascii="Arial Narrow" w:hAnsi="Arial Narrow" w:cs="Arial Narrow"/>
                <w:sz w:val="18"/>
                <w:szCs w:val="18"/>
              </w:rPr>
            </w:pPr>
            <w:r w:rsidRPr="00F91662">
              <w:rPr>
                <w:rFonts w:ascii="Arial Narrow" w:hAnsi="Arial Narrow" w:cs="Arial Narrow"/>
              </w:rPr>
              <w:t xml:space="preserve"> </w:t>
            </w:r>
            <w:r w:rsidRPr="00F91662">
              <w:rPr>
                <w:rFonts w:ascii="Arial Narrow" w:hAnsi="Arial Narrow" w:cs="Arial Narrow"/>
                <w:b/>
                <w:bCs/>
                <w:sz w:val="18"/>
                <w:szCs w:val="18"/>
              </w:rPr>
              <w:t>GREENHOUSE GAS EMISSIONS</w:t>
            </w:r>
            <w:r w:rsidRPr="00F91662">
              <w:rPr>
                <w:rFonts w:ascii="Arial Narrow" w:hAnsi="Arial Narrow" w:cs="Arial Narrow"/>
                <w:sz w:val="18"/>
                <w:szCs w:val="18"/>
              </w:rPr>
              <w:t>.  Would the project:</w:t>
            </w:r>
          </w:p>
          <w:p w:rsidR="009A06C5" w:rsidRPr="00F91662" w:rsidRDefault="009A06C5" w:rsidP="0001643E">
            <w:pPr>
              <w:ind w:left="720"/>
              <w:rPr>
                <w:rFonts w:ascii="Arial Narrow" w:hAnsi="Arial Narrow" w:cs="Arial Narrow"/>
                <w:sz w:val="18"/>
                <w:szCs w:val="18"/>
              </w:rPr>
            </w:pPr>
          </w:p>
        </w:tc>
        <w:tc>
          <w:tcPr>
            <w:tcW w:w="1440" w:type="dxa"/>
          </w:tcPr>
          <w:p w:rsidR="009A06C5" w:rsidRPr="00F91662" w:rsidRDefault="009A06C5" w:rsidP="0001643E">
            <w:pPr>
              <w:jc w:val="center"/>
              <w:rPr>
                <w:rFonts w:ascii="Arial Narrow" w:hAnsi="Arial Narrow" w:cs="Arial Narrow"/>
              </w:rPr>
            </w:pPr>
          </w:p>
        </w:tc>
        <w:tc>
          <w:tcPr>
            <w:tcW w:w="1350" w:type="dxa"/>
          </w:tcPr>
          <w:p w:rsidR="009A06C5" w:rsidRPr="00F91662" w:rsidRDefault="009A06C5" w:rsidP="0001643E">
            <w:pPr>
              <w:jc w:val="center"/>
              <w:rPr>
                <w:rFonts w:ascii="Arial Narrow" w:hAnsi="Arial Narrow" w:cs="Arial Narrow"/>
              </w:rPr>
            </w:pPr>
          </w:p>
        </w:tc>
        <w:tc>
          <w:tcPr>
            <w:tcW w:w="1080" w:type="dxa"/>
          </w:tcPr>
          <w:p w:rsidR="009A06C5" w:rsidRPr="00F91662" w:rsidRDefault="009A06C5" w:rsidP="0001643E">
            <w:pPr>
              <w:jc w:val="center"/>
              <w:rPr>
                <w:rFonts w:ascii="Arial Narrow" w:hAnsi="Arial Narrow" w:cs="Arial Narrow"/>
              </w:rPr>
            </w:pPr>
          </w:p>
        </w:tc>
        <w:tc>
          <w:tcPr>
            <w:tcW w:w="900" w:type="dxa"/>
          </w:tcPr>
          <w:p w:rsidR="009A06C5" w:rsidRPr="00F91662" w:rsidRDefault="009A06C5" w:rsidP="0001643E">
            <w:pPr>
              <w:jc w:val="center"/>
              <w:rPr>
                <w:rFonts w:ascii="Arial Narrow" w:hAnsi="Arial Narrow" w:cs="Arial Narrow"/>
              </w:rPr>
            </w:pPr>
          </w:p>
        </w:tc>
      </w:tr>
      <w:tr w:rsidR="009A06C5" w:rsidRPr="00F91662">
        <w:tc>
          <w:tcPr>
            <w:tcW w:w="6408" w:type="dxa"/>
          </w:tcPr>
          <w:p w:rsidR="009A06C5" w:rsidRPr="00F91662" w:rsidRDefault="009A06C5" w:rsidP="00774DE6">
            <w:pPr>
              <w:numPr>
                <w:ilvl w:val="0"/>
                <w:numId w:val="17"/>
              </w:numPr>
              <w:jc w:val="both"/>
              <w:rPr>
                <w:rFonts w:ascii="Arial Narrow" w:hAnsi="Arial Narrow" w:cs="Arial Narrow"/>
              </w:rPr>
            </w:pPr>
            <w:r w:rsidRPr="00F91662">
              <w:rPr>
                <w:rFonts w:ascii="Arial Narrow" w:hAnsi="Arial Narrow" w:cs="Arial Narrow"/>
              </w:rPr>
              <w:t>Generate a net increase in greenhouse gas emissions in excess of applicable thresholds adopted by the Bay Area Air Quality Management District or the California Air Resources Board which may have a significant impact on the environment?</w:t>
            </w:r>
          </w:p>
          <w:p w:rsidR="009A06C5" w:rsidRPr="00F91662" w:rsidRDefault="009A06C5" w:rsidP="0001643E">
            <w:pPr>
              <w:ind w:left="720"/>
              <w:rPr>
                <w:rFonts w:ascii="Arial Narrow" w:hAnsi="Arial Narrow" w:cs="Arial Narrow"/>
              </w:rPr>
            </w:pPr>
          </w:p>
        </w:tc>
        <w:tc>
          <w:tcPr>
            <w:tcW w:w="1440" w:type="dxa"/>
          </w:tcPr>
          <w:p w:rsidR="009A06C5" w:rsidRPr="00F91662" w:rsidRDefault="009A06C5" w:rsidP="0001643E">
            <w:pPr>
              <w:jc w:val="center"/>
              <w:rPr>
                <w:rFonts w:ascii="Arial Narrow" w:hAnsi="Arial Narrow" w:cs="Arial Narrow"/>
              </w:rPr>
            </w:pPr>
          </w:p>
          <w:p w:rsidR="009A06C5" w:rsidRPr="00F91662" w:rsidRDefault="009A06C5" w:rsidP="0001643E">
            <w:pPr>
              <w:jc w:val="center"/>
              <w:rPr>
                <w:rFonts w:ascii="Arial Narrow" w:hAnsi="Arial Narrow" w:cs="Arial Narrow"/>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350" w:type="dxa"/>
          </w:tcPr>
          <w:p w:rsidR="009A06C5" w:rsidRPr="00F91662" w:rsidRDefault="009A06C5" w:rsidP="0001643E">
            <w:pPr>
              <w:jc w:val="center"/>
              <w:rPr>
                <w:rFonts w:ascii="Arial Narrow" w:hAnsi="Arial Narrow" w:cs="Arial Narrow"/>
              </w:rPr>
            </w:pPr>
          </w:p>
          <w:p w:rsidR="009A06C5" w:rsidRPr="00F91662" w:rsidRDefault="009A06C5" w:rsidP="0001643E">
            <w:pPr>
              <w:jc w:val="center"/>
              <w:rPr>
                <w:rFonts w:ascii="Arial Narrow" w:hAnsi="Arial Narrow" w:cs="Arial Narrow"/>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080" w:type="dxa"/>
          </w:tcPr>
          <w:p w:rsidR="009A06C5" w:rsidRPr="00F91662" w:rsidRDefault="009A06C5" w:rsidP="0001643E">
            <w:pPr>
              <w:jc w:val="center"/>
              <w:rPr>
                <w:rFonts w:ascii="Arial Narrow" w:hAnsi="Arial Narrow" w:cs="Arial Narrow"/>
              </w:rPr>
            </w:pPr>
          </w:p>
          <w:p w:rsidR="009A06C5" w:rsidRPr="00F91662" w:rsidRDefault="009A06C5" w:rsidP="0001643E">
            <w:pPr>
              <w:jc w:val="center"/>
              <w:rPr>
                <w:rFonts w:ascii="Arial Narrow" w:hAnsi="Arial Narrow" w:cs="Arial Narrow"/>
              </w:rPr>
            </w:pPr>
            <w:r w:rsidRPr="00F91662">
              <w:rPr>
                <w:rFonts w:ascii="Arial Narrow" w:hAnsi="Arial Narrow" w:cs="Arial Narrow"/>
              </w:rPr>
              <w:fldChar w:fldCharType="begin">
                <w:ffData>
                  <w:name w:val=""/>
                  <w:enabled/>
                  <w:calcOnExit w:val="0"/>
                  <w:checkBox>
                    <w:sizeAuto/>
                    <w:default w:val="1"/>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900" w:type="dxa"/>
          </w:tcPr>
          <w:p w:rsidR="009A06C5" w:rsidRPr="00F91662" w:rsidRDefault="009A06C5" w:rsidP="0001643E">
            <w:pPr>
              <w:jc w:val="center"/>
              <w:rPr>
                <w:rFonts w:ascii="Arial Narrow" w:hAnsi="Arial Narrow" w:cs="Arial Narrow"/>
              </w:rPr>
            </w:pPr>
          </w:p>
          <w:p w:rsidR="009A06C5" w:rsidRPr="00F91662" w:rsidRDefault="009A06C5" w:rsidP="0001643E">
            <w:pPr>
              <w:jc w:val="center"/>
              <w:rPr>
                <w:rFonts w:ascii="Arial Narrow" w:hAnsi="Arial Narrow" w:cs="Arial Narrow"/>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r>
      <w:tr w:rsidR="009A06C5" w:rsidRPr="00F91662">
        <w:tc>
          <w:tcPr>
            <w:tcW w:w="6408" w:type="dxa"/>
          </w:tcPr>
          <w:p w:rsidR="009A06C5" w:rsidRPr="00F91662" w:rsidRDefault="009A06C5" w:rsidP="00774DE6">
            <w:pPr>
              <w:numPr>
                <w:ilvl w:val="0"/>
                <w:numId w:val="17"/>
              </w:numPr>
              <w:jc w:val="both"/>
              <w:rPr>
                <w:rFonts w:ascii="Arial Narrow" w:hAnsi="Arial Narrow" w:cs="Arial Narrow"/>
              </w:rPr>
            </w:pPr>
            <w:r w:rsidRPr="00F91662">
              <w:rPr>
                <w:rFonts w:ascii="Arial Narrow" w:hAnsi="Arial Narrow" w:cs="Arial Narrow"/>
              </w:rPr>
              <w:t>Conflict with a county-adopted climate action plan or another applicable plan, policy or regulation adopted for the purpose of reducing the emissions of greenhouse gases?</w:t>
            </w:r>
          </w:p>
          <w:p w:rsidR="009A06C5" w:rsidRPr="00F91662" w:rsidRDefault="009A06C5" w:rsidP="0001643E">
            <w:pPr>
              <w:ind w:left="720"/>
              <w:rPr>
                <w:rFonts w:ascii="Arial Narrow" w:hAnsi="Arial Narrow" w:cs="Arial Narrow"/>
              </w:rPr>
            </w:pPr>
          </w:p>
        </w:tc>
        <w:tc>
          <w:tcPr>
            <w:tcW w:w="1440" w:type="dxa"/>
          </w:tcPr>
          <w:p w:rsidR="009A06C5" w:rsidRPr="00F91662" w:rsidRDefault="009A06C5" w:rsidP="0001643E">
            <w:pPr>
              <w:jc w:val="center"/>
              <w:rPr>
                <w:rFonts w:ascii="Arial Narrow" w:hAnsi="Arial Narrow" w:cs="Arial Narrow"/>
              </w:rPr>
            </w:pPr>
          </w:p>
          <w:p w:rsidR="009A06C5" w:rsidRPr="00F91662" w:rsidRDefault="009A06C5" w:rsidP="0001643E">
            <w:pPr>
              <w:jc w:val="center"/>
              <w:rPr>
                <w:rFonts w:ascii="Arial Narrow" w:hAnsi="Arial Narrow" w:cs="Arial Narrow"/>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350" w:type="dxa"/>
          </w:tcPr>
          <w:p w:rsidR="009A06C5" w:rsidRPr="00F91662" w:rsidRDefault="009A06C5" w:rsidP="0001643E">
            <w:pPr>
              <w:jc w:val="center"/>
              <w:rPr>
                <w:rFonts w:ascii="Arial Narrow" w:hAnsi="Arial Narrow" w:cs="Arial Narrow"/>
              </w:rPr>
            </w:pPr>
          </w:p>
          <w:p w:rsidR="009A06C5" w:rsidRPr="00F91662" w:rsidRDefault="009A06C5" w:rsidP="0001643E">
            <w:pPr>
              <w:jc w:val="center"/>
              <w:rPr>
                <w:rFonts w:ascii="Arial Narrow" w:hAnsi="Arial Narrow" w:cs="Arial Narrow"/>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080" w:type="dxa"/>
          </w:tcPr>
          <w:p w:rsidR="009A06C5" w:rsidRPr="00F91662" w:rsidRDefault="009A06C5" w:rsidP="0001643E">
            <w:pPr>
              <w:jc w:val="center"/>
              <w:rPr>
                <w:rFonts w:ascii="Arial Narrow" w:hAnsi="Arial Narrow" w:cs="Arial Narrow"/>
              </w:rPr>
            </w:pPr>
          </w:p>
          <w:p w:rsidR="009A06C5" w:rsidRPr="00F91662" w:rsidRDefault="009A06C5" w:rsidP="0001643E">
            <w:pPr>
              <w:jc w:val="center"/>
              <w:rPr>
                <w:rFonts w:ascii="Arial Narrow" w:hAnsi="Arial Narrow" w:cs="Arial Narrow"/>
              </w:rPr>
            </w:pPr>
            <w:r w:rsidRPr="00F91662">
              <w:rPr>
                <w:rFonts w:ascii="Arial Narrow" w:hAnsi="Arial Narrow" w:cs="Arial Narrow"/>
              </w:rPr>
              <w:fldChar w:fldCharType="begin">
                <w:ffData>
                  <w:name w:val=""/>
                  <w:enabled/>
                  <w:calcOnExit w:val="0"/>
                  <w:checkBox>
                    <w:sizeAuto/>
                    <w:default w:val="1"/>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900" w:type="dxa"/>
          </w:tcPr>
          <w:p w:rsidR="009A06C5" w:rsidRPr="00F91662" w:rsidRDefault="009A06C5" w:rsidP="0001643E">
            <w:pPr>
              <w:jc w:val="center"/>
              <w:rPr>
                <w:rFonts w:ascii="Arial Narrow" w:hAnsi="Arial Narrow" w:cs="Arial Narrow"/>
              </w:rPr>
            </w:pPr>
          </w:p>
          <w:p w:rsidR="009A06C5" w:rsidRPr="00F91662" w:rsidRDefault="009A06C5" w:rsidP="0001643E">
            <w:pPr>
              <w:jc w:val="center"/>
              <w:rPr>
                <w:rFonts w:ascii="Arial Narrow" w:hAnsi="Arial Narrow" w:cs="Arial Narrow"/>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r>
    </w:tbl>
    <w:p w:rsidR="009A06C5" w:rsidRPr="00F91662" w:rsidRDefault="009A06C5">
      <w:pPr>
        <w:rPr>
          <w:rFonts w:ascii="Arial Narrow" w:hAnsi="Arial Narrow" w:cs="Arial Narrow"/>
        </w:rPr>
      </w:pPr>
      <w:r w:rsidRPr="00F91662">
        <w:rPr>
          <w:rFonts w:ascii="Arial Narrow" w:hAnsi="Arial Narrow" w:cs="Arial Narrow"/>
        </w:rPr>
        <w:lastRenderedPageBreak/>
        <w:t>Discussion:</w:t>
      </w:r>
    </w:p>
    <w:p w:rsidR="009A06C5" w:rsidRPr="00F91662" w:rsidRDefault="009A06C5">
      <w:pPr>
        <w:rPr>
          <w:rFonts w:ascii="Arial Narrow" w:hAnsi="Arial Narrow" w:cs="Arial Narrow"/>
        </w:rPr>
      </w:pPr>
    </w:p>
    <w:p w:rsidR="009A06C5" w:rsidRPr="00F91662" w:rsidRDefault="009A06C5" w:rsidP="00450E46">
      <w:pPr>
        <w:ind w:left="720" w:hanging="720"/>
        <w:jc w:val="both"/>
        <w:rPr>
          <w:rFonts w:ascii="Arial Narrow" w:hAnsi="Arial Narrow" w:cs="Arial Narrow"/>
        </w:rPr>
      </w:pPr>
      <w:r w:rsidRPr="00F91662">
        <w:rPr>
          <w:rFonts w:ascii="Arial Narrow" w:hAnsi="Arial Narrow" w:cs="Arial Narrow"/>
        </w:rPr>
        <w:t>a/b.</w:t>
      </w:r>
      <w:r w:rsidRPr="00F91662">
        <w:rPr>
          <w:rFonts w:ascii="Arial Narrow" w:hAnsi="Arial Narrow" w:cs="Arial Narrow"/>
        </w:rPr>
        <w:tab/>
        <w:t>Overall increases in Greenhouse Gas (GHG) emissions in Napa County were assessed in the Environmental Impact Report (EIR) prepared for the Napa County General Plan Update and certified in June 2008.  GHG emissions were found to be significant and unavoidable in that document, despite the adoption of mitigation measures incorporating specific policies and action items into the General Plan.</w:t>
      </w:r>
    </w:p>
    <w:p w:rsidR="009A06C5" w:rsidRPr="00F91662" w:rsidRDefault="009A06C5" w:rsidP="00450E46">
      <w:pPr>
        <w:ind w:left="720" w:hanging="720"/>
        <w:jc w:val="both"/>
        <w:rPr>
          <w:rFonts w:ascii="Arial Narrow" w:hAnsi="Arial Narrow" w:cs="Arial Narrow"/>
        </w:rPr>
      </w:pPr>
    </w:p>
    <w:p w:rsidR="009A06C5" w:rsidRPr="00F91662" w:rsidRDefault="009A06C5" w:rsidP="00450E46">
      <w:pPr>
        <w:ind w:left="720"/>
        <w:jc w:val="both"/>
        <w:rPr>
          <w:rFonts w:ascii="Arial Narrow" w:hAnsi="Arial Narrow" w:cs="Arial Narrow"/>
        </w:rPr>
      </w:pPr>
      <w:r w:rsidRPr="00F91662">
        <w:rPr>
          <w:rFonts w:ascii="Arial Narrow" w:hAnsi="Arial Narrow" w:cs="Arial Narrow"/>
        </w:rPr>
        <w:t xml:space="preserve">Consistent with these General Plan action items, Napa County participated in the development of a community-wide GHG emissions inventory and “emission reduction framework” for all local jurisdictions in the County in 2008-2009. This planning effort was completed by the Napa County Transportation and Planning Agency in December 2009, and served as the basis for development of a refined inventory and emission reduction plan for unincorporated Napa County. </w:t>
      </w:r>
    </w:p>
    <w:p w:rsidR="009A06C5" w:rsidRPr="00F91662" w:rsidRDefault="009A06C5" w:rsidP="00450E46">
      <w:pPr>
        <w:ind w:left="720"/>
        <w:jc w:val="both"/>
        <w:rPr>
          <w:rFonts w:ascii="Arial Narrow" w:hAnsi="Arial Narrow" w:cs="Arial Narrow"/>
        </w:rPr>
      </w:pPr>
    </w:p>
    <w:p w:rsidR="009A06C5" w:rsidRPr="00F91662" w:rsidRDefault="009A06C5" w:rsidP="00450E46">
      <w:pPr>
        <w:ind w:left="720"/>
        <w:jc w:val="both"/>
        <w:rPr>
          <w:rFonts w:ascii="Arial Narrow" w:hAnsi="Arial Narrow" w:cs="Arial Narrow"/>
        </w:rPr>
      </w:pPr>
      <w:r w:rsidRPr="00F91662">
        <w:rPr>
          <w:rFonts w:ascii="Arial Narrow" w:hAnsi="Arial Narrow" w:cs="Arial Narrow"/>
        </w:rPr>
        <w:t>In 2011, the Bay Area Air Quality Management District (BAAQMD) released California Environmental Quality Act (CEQA) Project Screening Criteria and Significance of Thresholds [1,100 metric tons per year (MT) of carbon dioxide and carbon dioxide equivalents (CO</w:t>
      </w:r>
      <w:r w:rsidRPr="00F91662">
        <w:rPr>
          <w:rFonts w:ascii="Arial Narrow" w:hAnsi="Arial Narrow" w:cs="Arial Narrow"/>
          <w:vertAlign w:val="subscript"/>
        </w:rPr>
        <w:t>2</w:t>
      </w:r>
      <w:r w:rsidRPr="00F91662">
        <w:rPr>
          <w:rFonts w:ascii="Arial Narrow" w:hAnsi="Arial Narrow" w:cs="Arial Narrow"/>
        </w:rPr>
        <w:t xml:space="preserve">e)]. This threshold of significance is appropriate for evaluating projects in Napa County. </w:t>
      </w:r>
    </w:p>
    <w:p w:rsidR="009A06C5" w:rsidRPr="00F91662" w:rsidRDefault="009A06C5" w:rsidP="00450E46">
      <w:pPr>
        <w:ind w:left="720"/>
        <w:jc w:val="both"/>
        <w:rPr>
          <w:rFonts w:ascii="Arial Narrow" w:hAnsi="Arial Narrow" w:cs="Arial Narrow"/>
        </w:rPr>
      </w:pPr>
    </w:p>
    <w:p w:rsidR="009A06C5" w:rsidRPr="00F91662" w:rsidRDefault="009A06C5" w:rsidP="00450E46">
      <w:pPr>
        <w:ind w:left="720"/>
        <w:jc w:val="both"/>
        <w:rPr>
          <w:rFonts w:ascii="Arial Narrow" w:hAnsi="Arial Narrow" w:cs="Arial Narrow"/>
        </w:rPr>
      </w:pPr>
      <w:r w:rsidRPr="00F91662">
        <w:rPr>
          <w:rFonts w:ascii="Arial Narrow" w:hAnsi="Arial Narrow" w:cs="Arial Narrow"/>
        </w:rPr>
        <w:t xml:space="preserve">During our ongoing planning effort, the County requires project applicants to consider methods to reduce GHG emissions consistent with Napa County General Plan Policy </w:t>
      </w:r>
      <w:r w:rsidRPr="00F91662">
        <w:rPr>
          <w:rFonts w:ascii="Arial Narrow" w:hAnsi="Arial Narrow" w:cs="Arial Narrow"/>
          <w:b/>
          <w:bCs/>
        </w:rPr>
        <w:t>CON-65(e)</w:t>
      </w:r>
      <w:r w:rsidRPr="00F91662">
        <w:rPr>
          <w:rFonts w:ascii="Arial Narrow" w:hAnsi="Arial Narrow" w:cs="Arial Narrow"/>
        </w:rPr>
        <w:t>. (Note: Pursuant to State CEQA Guidelines Section 15183, because this initial study assesses a project that is consistent with an adopted General Plan for which an environmental impact report (EIR) was prepared, it appropriately focuses on impacts which are “peculiar to the project,” rather than the cumulative impacts previously assessed.)</w:t>
      </w:r>
    </w:p>
    <w:p w:rsidR="009A06C5" w:rsidRPr="00F91662" w:rsidRDefault="009A06C5" w:rsidP="00450E46">
      <w:pPr>
        <w:ind w:left="720" w:hanging="720"/>
        <w:jc w:val="both"/>
        <w:rPr>
          <w:rFonts w:ascii="Arial Narrow" w:hAnsi="Arial Narrow" w:cs="Arial Narrow"/>
        </w:rPr>
      </w:pPr>
    </w:p>
    <w:p w:rsidR="009A06C5" w:rsidRPr="00D3779C" w:rsidRDefault="009A06C5" w:rsidP="00450E46">
      <w:pPr>
        <w:ind w:left="720"/>
        <w:jc w:val="both"/>
        <w:rPr>
          <w:rFonts w:ascii="Arial Narrow" w:hAnsi="Arial Narrow" w:cs="Arial Narrow"/>
        </w:rPr>
      </w:pPr>
      <w:r w:rsidRPr="00D3779C">
        <w:rPr>
          <w:rFonts w:ascii="Arial Narrow" w:hAnsi="Arial Narrow" w:cs="Arial Narrow"/>
        </w:rPr>
        <w:t xml:space="preserve">The applicant proposes to incorporate GHG reduction methods including: limited grading, water efficient landscaping, local food production, </w:t>
      </w:r>
      <w:r w:rsidR="00DE44D7">
        <w:rPr>
          <w:rFonts w:ascii="Arial Narrow" w:hAnsi="Arial Narrow" w:cs="Arial Narrow"/>
        </w:rPr>
        <w:t xml:space="preserve">recycling, </w:t>
      </w:r>
      <w:r w:rsidRPr="00D3779C">
        <w:rPr>
          <w:rFonts w:ascii="Arial Narrow" w:hAnsi="Arial Narrow" w:cs="Arial Narrow"/>
        </w:rPr>
        <w:t>and the education of staff and visitors regarding sustainability practices. The proposed project has been evaluated against the BAAQMD thresholds and determined that the project would not exceed the 1,100 MT/yr of CO</w:t>
      </w:r>
      <w:r w:rsidRPr="00D3779C">
        <w:rPr>
          <w:rFonts w:ascii="Arial Narrow" w:hAnsi="Arial Narrow" w:cs="Arial Narrow"/>
          <w:vertAlign w:val="subscript"/>
        </w:rPr>
        <w:t>2</w:t>
      </w:r>
      <w:r w:rsidRPr="00D3779C">
        <w:rPr>
          <w:rFonts w:ascii="Arial Narrow" w:hAnsi="Arial Narrow" w:cs="Arial Narrow"/>
        </w:rPr>
        <w:t>e.</w:t>
      </w:r>
    </w:p>
    <w:p w:rsidR="009A06C5" w:rsidRPr="00F91662" w:rsidRDefault="009A06C5" w:rsidP="00450E46">
      <w:pPr>
        <w:ind w:left="720"/>
        <w:jc w:val="both"/>
        <w:rPr>
          <w:rFonts w:ascii="Arial Narrow" w:hAnsi="Arial Narrow" w:cs="Arial Narrow"/>
          <w:highlight w:val="yellow"/>
        </w:rPr>
      </w:pPr>
    </w:p>
    <w:p w:rsidR="009A06C5" w:rsidRPr="00F91662" w:rsidRDefault="009A06C5" w:rsidP="00450E46">
      <w:pPr>
        <w:ind w:left="720"/>
        <w:jc w:val="both"/>
        <w:rPr>
          <w:rFonts w:ascii="Arial Narrow" w:hAnsi="Arial Narrow" w:cs="Arial Narrow"/>
        </w:rPr>
      </w:pPr>
      <w:r w:rsidRPr="00D3779C">
        <w:rPr>
          <w:rFonts w:ascii="Arial Narrow" w:hAnsi="Arial Narrow" w:cs="Arial Narrow"/>
        </w:rPr>
        <w:t>GHG Emission reductions from local programs and project level actions, such as application of the CalGreen Building Code, tightened vehicle fuel efficiency standards, and more project-specific on-site programs including those winery features noted above would combine to further reduce emissions below the Significance of Thresholds. The project is in compliance with the County’s efforts to reduce emissions as described above. For these reasons, project impacts related to GHG emissions are considered less than significant.</w:t>
      </w:r>
    </w:p>
    <w:p w:rsidR="009A06C5" w:rsidRPr="00F91662" w:rsidRDefault="009A06C5" w:rsidP="00450E46">
      <w:pPr>
        <w:ind w:left="720" w:hanging="720"/>
        <w:jc w:val="both"/>
        <w:rPr>
          <w:rFonts w:ascii="Arial Narrow" w:hAnsi="Arial Narrow" w:cs="Arial Narrow"/>
          <w:b/>
          <w:bCs/>
          <w:u w:val="single"/>
        </w:rPr>
      </w:pPr>
    </w:p>
    <w:p w:rsidR="009A06C5" w:rsidRPr="00F91662" w:rsidRDefault="009A06C5" w:rsidP="00316A3E">
      <w:pPr>
        <w:jc w:val="both"/>
        <w:rPr>
          <w:rFonts w:ascii="Arial Narrow" w:hAnsi="Arial Narrow" w:cs="Arial Narrow"/>
        </w:rPr>
      </w:pPr>
      <w:r w:rsidRPr="00F91662">
        <w:rPr>
          <w:rFonts w:ascii="Arial Narrow" w:hAnsi="Arial Narrow" w:cs="Arial Narrow"/>
          <w:b/>
          <w:bCs/>
          <w:u w:val="single"/>
        </w:rPr>
        <w:t>Mitigation Measures</w:t>
      </w:r>
      <w:r w:rsidRPr="00F91662">
        <w:rPr>
          <w:rFonts w:ascii="Arial Narrow" w:hAnsi="Arial Narrow" w:cs="Arial Narrow"/>
          <w:b/>
          <w:bCs/>
        </w:rPr>
        <w:t>:</w:t>
      </w:r>
      <w:r w:rsidRPr="00F91662">
        <w:rPr>
          <w:rFonts w:ascii="Arial Narrow" w:hAnsi="Arial Narrow" w:cs="Arial Narrow"/>
        </w:rPr>
        <w:t xml:space="preserve">  None required.</w:t>
      </w:r>
    </w:p>
    <w:p w:rsidR="009A06C5" w:rsidRPr="00DF3386" w:rsidRDefault="009A06C5">
      <w:pPr>
        <w:rPr>
          <w:rFonts w:ascii="Arial Narrow" w:hAnsi="Arial Narrow" w:cs="Arial Narrow"/>
          <w:highlight w:val="yellow"/>
        </w:rPr>
      </w:pPr>
    </w:p>
    <w:tbl>
      <w:tblPr>
        <w:tblW w:w="0" w:type="auto"/>
        <w:tblLayout w:type="fixed"/>
        <w:tblLook w:val="0000" w:firstRow="0" w:lastRow="0" w:firstColumn="0" w:lastColumn="0" w:noHBand="0" w:noVBand="0"/>
      </w:tblPr>
      <w:tblGrid>
        <w:gridCol w:w="6408"/>
        <w:gridCol w:w="1440"/>
        <w:gridCol w:w="1350"/>
        <w:gridCol w:w="1080"/>
        <w:gridCol w:w="900"/>
      </w:tblGrid>
      <w:tr w:rsidR="009A06C5" w:rsidRPr="00F91662">
        <w:trPr>
          <w:cantSplit/>
          <w:tblHeader/>
        </w:trPr>
        <w:tc>
          <w:tcPr>
            <w:tcW w:w="6408" w:type="dxa"/>
            <w:tcBorders>
              <w:top w:val="single" w:sz="4" w:space="0" w:color="auto"/>
            </w:tcBorders>
          </w:tcPr>
          <w:p w:rsidR="009A06C5" w:rsidRPr="00F91662" w:rsidRDefault="009A06C5">
            <w:pPr>
              <w:rPr>
                <w:rFonts w:ascii="Arial Narrow" w:hAnsi="Arial Narrow" w:cs="Arial Narrow"/>
                <w:b/>
                <w:bCs/>
                <w:sz w:val="16"/>
                <w:szCs w:val="16"/>
              </w:rPr>
            </w:pPr>
          </w:p>
        </w:tc>
        <w:tc>
          <w:tcPr>
            <w:tcW w:w="1440" w:type="dxa"/>
            <w:tcBorders>
              <w:top w:val="single" w:sz="4" w:space="0" w:color="auto"/>
            </w:tcBorders>
          </w:tcPr>
          <w:p w:rsidR="009A06C5" w:rsidRPr="00F91662" w:rsidRDefault="009A06C5">
            <w:pPr>
              <w:jc w:val="center"/>
              <w:rPr>
                <w:rFonts w:ascii="Arial Narrow" w:hAnsi="Arial Narrow" w:cs="Arial Narrow"/>
                <w:b/>
                <w:bCs/>
                <w:sz w:val="16"/>
                <w:szCs w:val="16"/>
              </w:rPr>
            </w:pPr>
          </w:p>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Potentially Significant Impact</w:t>
            </w:r>
          </w:p>
        </w:tc>
        <w:tc>
          <w:tcPr>
            <w:tcW w:w="1350" w:type="dxa"/>
            <w:tcBorders>
              <w:top w:val="single" w:sz="4" w:space="0" w:color="auto"/>
            </w:tcBorders>
          </w:tcPr>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Less Than Significant</w:t>
            </w:r>
          </w:p>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With Mitigation Incorporation</w:t>
            </w:r>
          </w:p>
        </w:tc>
        <w:tc>
          <w:tcPr>
            <w:tcW w:w="1080" w:type="dxa"/>
            <w:tcBorders>
              <w:top w:val="single" w:sz="4" w:space="0" w:color="auto"/>
            </w:tcBorders>
          </w:tcPr>
          <w:p w:rsidR="009A06C5" w:rsidRPr="00F91662" w:rsidRDefault="009A06C5">
            <w:pPr>
              <w:jc w:val="center"/>
              <w:rPr>
                <w:rFonts w:ascii="Arial Narrow" w:hAnsi="Arial Narrow" w:cs="Arial Narrow"/>
                <w:b/>
                <w:bCs/>
                <w:sz w:val="16"/>
                <w:szCs w:val="16"/>
              </w:rPr>
            </w:pPr>
          </w:p>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Less Than Significant Impact</w:t>
            </w:r>
          </w:p>
        </w:tc>
        <w:tc>
          <w:tcPr>
            <w:tcW w:w="900" w:type="dxa"/>
            <w:tcBorders>
              <w:top w:val="single" w:sz="4" w:space="0" w:color="auto"/>
            </w:tcBorders>
          </w:tcPr>
          <w:p w:rsidR="009A06C5" w:rsidRPr="00F91662" w:rsidRDefault="009A06C5">
            <w:pPr>
              <w:jc w:val="center"/>
              <w:rPr>
                <w:rFonts w:ascii="Arial Narrow" w:hAnsi="Arial Narrow" w:cs="Arial Narrow"/>
                <w:b/>
                <w:bCs/>
                <w:sz w:val="16"/>
                <w:szCs w:val="16"/>
              </w:rPr>
            </w:pPr>
          </w:p>
          <w:p w:rsidR="009A06C5" w:rsidRPr="00F91662" w:rsidRDefault="009A06C5">
            <w:pPr>
              <w:jc w:val="center"/>
              <w:rPr>
                <w:rFonts w:ascii="Arial Narrow" w:hAnsi="Arial Narrow" w:cs="Arial Narrow"/>
                <w:b/>
                <w:bCs/>
                <w:sz w:val="16"/>
                <w:szCs w:val="16"/>
              </w:rPr>
            </w:pPr>
          </w:p>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No Impact</w:t>
            </w:r>
          </w:p>
        </w:tc>
      </w:tr>
      <w:tr w:rsidR="009A06C5" w:rsidRPr="00F91662">
        <w:trPr>
          <w:cantSplit/>
        </w:trPr>
        <w:tc>
          <w:tcPr>
            <w:tcW w:w="6408" w:type="dxa"/>
          </w:tcPr>
          <w:p w:rsidR="009A06C5" w:rsidRPr="00F91662" w:rsidRDefault="009A06C5">
            <w:pPr>
              <w:rPr>
                <w:rFonts w:ascii="Arial Narrow" w:hAnsi="Arial Narrow" w:cs="Arial Narrow"/>
                <w:sz w:val="18"/>
                <w:szCs w:val="18"/>
              </w:rPr>
            </w:pPr>
            <w:r w:rsidRPr="00F91662">
              <w:rPr>
                <w:rFonts w:ascii="Arial Narrow" w:hAnsi="Arial Narrow" w:cs="Arial Narrow"/>
                <w:sz w:val="18"/>
                <w:szCs w:val="18"/>
              </w:rPr>
              <w:t>VIII</w:t>
            </w:r>
            <w:r w:rsidRPr="00F91662">
              <w:rPr>
                <w:rFonts w:ascii="Arial Narrow" w:hAnsi="Arial Narrow" w:cs="Arial Narrow"/>
                <w:b/>
                <w:bCs/>
                <w:sz w:val="18"/>
                <w:szCs w:val="18"/>
              </w:rPr>
              <w:t>.</w:t>
            </w:r>
            <w:r w:rsidRPr="00F91662">
              <w:rPr>
                <w:rFonts w:ascii="Arial Narrow" w:hAnsi="Arial Narrow" w:cs="Arial Narrow"/>
                <w:b/>
                <w:bCs/>
                <w:sz w:val="18"/>
                <w:szCs w:val="18"/>
              </w:rPr>
              <w:tab/>
              <w:t xml:space="preserve">HAZARDS AND HAZARDOUS MATERIALS. </w:t>
            </w:r>
            <w:r w:rsidRPr="00F91662">
              <w:rPr>
                <w:rFonts w:ascii="Arial Narrow" w:hAnsi="Arial Narrow" w:cs="Arial Narrow"/>
                <w:sz w:val="18"/>
                <w:szCs w:val="18"/>
              </w:rPr>
              <w:t>Would the project:</w:t>
            </w:r>
          </w:p>
          <w:p w:rsidR="009A06C5" w:rsidRPr="00F91662" w:rsidRDefault="009A06C5">
            <w:pPr>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rPr>
            </w:pPr>
          </w:p>
        </w:tc>
        <w:tc>
          <w:tcPr>
            <w:tcW w:w="1350" w:type="dxa"/>
          </w:tcPr>
          <w:p w:rsidR="009A06C5" w:rsidRPr="00F91662" w:rsidRDefault="009A06C5">
            <w:pPr>
              <w:jc w:val="center"/>
              <w:rPr>
                <w:rFonts w:ascii="Arial Narrow" w:hAnsi="Arial Narrow" w:cs="Arial Narrow"/>
              </w:rPr>
            </w:pPr>
          </w:p>
        </w:tc>
        <w:tc>
          <w:tcPr>
            <w:tcW w:w="1080" w:type="dxa"/>
          </w:tcPr>
          <w:p w:rsidR="009A06C5" w:rsidRPr="00F91662" w:rsidRDefault="009A06C5">
            <w:pPr>
              <w:jc w:val="center"/>
              <w:rPr>
                <w:rFonts w:ascii="Arial Narrow" w:hAnsi="Arial Narrow" w:cs="Arial Narrow"/>
              </w:rPr>
            </w:pPr>
          </w:p>
        </w:tc>
        <w:tc>
          <w:tcPr>
            <w:tcW w:w="900" w:type="dxa"/>
          </w:tcPr>
          <w:p w:rsidR="009A06C5" w:rsidRPr="00F91662" w:rsidRDefault="009A06C5">
            <w:pPr>
              <w:jc w:val="center"/>
              <w:rPr>
                <w:rFonts w:ascii="Arial Narrow" w:hAnsi="Arial Narrow" w:cs="Arial Narrow"/>
              </w:rPr>
            </w:pPr>
          </w:p>
        </w:tc>
      </w:tr>
      <w:tr w:rsidR="009A06C5" w:rsidRPr="00F91662">
        <w:trPr>
          <w:cantSplit/>
        </w:trPr>
        <w:tc>
          <w:tcPr>
            <w:tcW w:w="6408" w:type="dxa"/>
          </w:tcPr>
          <w:p w:rsidR="009A06C5" w:rsidRPr="00F91662" w:rsidRDefault="009A06C5" w:rsidP="00774DE6">
            <w:pPr>
              <w:numPr>
                <w:ilvl w:val="0"/>
                <w:numId w:val="10"/>
              </w:numPr>
              <w:tabs>
                <w:tab w:val="clear" w:pos="720"/>
                <w:tab w:val="left" w:pos="1080"/>
              </w:tabs>
              <w:ind w:left="1080" w:hanging="360"/>
              <w:jc w:val="both"/>
              <w:rPr>
                <w:rFonts w:ascii="Arial Narrow" w:hAnsi="Arial Narrow" w:cs="Arial Narrow"/>
                <w:sz w:val="18"/>
                <w:szCs w:val="18"/>
              </w:rPr>
            </w:pPr>
            <w:r w:rsidRPr="00F91662">
              <w:rPr>
                <w:rFonts w:ascii="Arial Narrow" w:hAnsi="Arial Narrow" w:cs="Arial Narrow"/>
                <w:sz w:val="18"/>
                <w:szCs w:val="18"/>
              </w:rPr>
              <w:t>Create a significant hazard to the public or the environment through the routine transport, use, or disposal of hazardous materials?</w:t>
            </w:r>
          </w:p>
          <w:p w:rsidR="009A06C5" w:rsidRPr="00F91662" w:rsidRDefault="009A06C5">
            <w:pPr>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35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08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1"/>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90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r>
      <w:tr w:rsidR="009A06C5" w:rsidRPr="00F91662">
        <w:trPr>
          <w:cantSplit/>
        </w:trPr>
        <w:tc>
          <w:tcPr>
            <w:tcW w:w="6408" w:type="dxa"/>
          </w:tcPr>
          <w:p w:rsidR="009A06C5" w:rsidRPr="00F91662" w:rsidRDefault="009A06C5">
            <w:pPr>
              <w:ind w:left="1080" w:hanging="360"/>
              <w:jc w:val="both"/>
              <w:rPr>
                <w:rFonts w:ascii="Arial Narrow" w:hAnsi="Arial Narrow" w:cs="Arial Narrow"/>
                <w:sz w:val="18"/>
                <w:szCs w:val="18"/>
              </w:rPr>
            </w:pPr>
            <w:r w:rsidRPr="00F91662">
              <w:rPr>
                <w:rFonts w:ascii="Arial Narrow" w:hAnsi="Arial Narrow" w:cs="Arial Narrow"/>
                <w:sz w:val="18"/>
                <w:szCs w:val="18"/>
              </w:rPr>
              <w:t>b)</w:t>
            </w:r>
            <w:r w:rsidRPr="00F91662">
              <w:rPr>
                <w:rFonts w:ascii="Arial Narrow" w:hAnsi="Arial Narrow" w:cs="Arial Narrow"/>
                <w:sz w:val="18"/>
                <w:szCs w:val="18"/>
              </w:rPr>
              <w:tab/>
              <w:t>Create a significant hazard to the public or the environment through reasonable foreseeable upset and accident conditions involving the release of hazardous materials into the environment?</w:t>
            </w:r>
          </w:p>
          <w:p w:rsidR="009A06C5" w:rsidRPr="00F91662" w:rsidRDefault="009A06C5">
            <w:pPr>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35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08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90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1"/>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r>
      <w:tr w:rsidR="009A06C5" w:rsidRPr="00F91662">
        <w:trPr>
          <w:cantSplit/>
        </w:trPr>
        <w:tc>
          <w:tcPr>
            <w:tcW w:w="6408" w:type="dxa"/>
          </w:tcPr>
          <w:p w:rsidR="009A06C5" w:rsidRPr="00F91662" w:rsidRDefault="009A06C5">
            <w:pPr>
              <w:ind w:left="1080" w:hanging="360"/>
              <w:jc w:val="both"/>
              <w:rPr>
                <w:rFonts w:ascii="Arial Narrow" w:hAnsi="Arial Narrow" w:cs="Arial Narrow"/>
                <w:sz w:val="18"/>
                <w:szCs w:val="18"/>
              </w:rPr>
            </w:pPr>
            <w:r w:rsidRPr="00F91662">
              <w:rPr>
                <w:rFonts w:ascii="Arial Narrow" w:hAnsi="Arial Narrow" w:cs="Arial Narrow"/>
                <w:sz w:val="18"/>
                <w:szCs w:val="18"/>
              </w:rPr>
              <w:t>c)</w:t>
            </w:r>
            <w:r w:rsidRPr="00F91662">
              <w:rPr>
                <w:rFonts w:ascii="Arial Narrow" w:hAnsi="Arial Narrow" w:cs="Arial Narrow"/>
                <w:sz w:val="18"/>
                <w:szCs w:val="18"/>
              </w:rPr>
              <w:tab/>
              <w:t>Emit hazardous emissions or handle hazardous or acutely hazardous materials, substances, or waste within one-quarter mile of an existing or proposed school?</w:t>
            </w:r>
          </w:p>
          <w:p w:rsidR="009A06C5" w:rsidRPr="00F91662" w:rsidRDefault="009A06C5">
            <w:pPr>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35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08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90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1"/>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r>
      <w:tr w:rsidR="009A06C5" w:rsidRPr="00F91662">
        <w:trPr>
          <w:cantSplit/>
        </w:trPr>
        <w:tc>
          <w:tcPr>
            <w:tcW w:w="6408" w:type="dxa"/>
          </w:tcPr>
          <w:p w:rsidR="009A06C5" w:rsidRPr="00F91662" w:rsidRDefault="009A06C5">
            <w:pPr>
              <w:pStyle w:val="BodyTextIndent3"/>
              <w:rPr>
                <w:rFonts w:ascii="Arial Narrow" w:hAnsi="Arial Narrow" w:cs="Arial Narrow"/>
              </w:rPr>
            </w:pPr>
            <w:r w:rsidRPr="00F91662">
              <w:rPr>
                <w:rFonts w:ascii="Arial Narrow" w:hAnsi="Arial Narrow" w:cs="Arial Narrow"/>
              </w:rPr>
              <w:t>d)</w:t>
            </w:r>
            <w:r w:rsidRPr="00F91662">
              <w:rPr>
                <w:rFonts w:ascii="Arial Narrow" w:hAnsi="Arial Narrow" w:cs="Arial Narrow"/>
              </w:rPr>
              <w:tab/>
              <w:t>Be located on a site which is included on a list of hazardous materials sites compiled pursuant to Government Code Section 65962.5 and, as a result, would it create a significant hazard to the public or the environment?</w:t>
            </w:r>
          </w:p>
          <w:p w:rsidR="009A06C5" w:rsidRPr="00F91662" w:rsidRDefault="009A06C5">
            <w:pPr>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35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08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90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1"/>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r>
      <w:tr w:rsidR="009A06C5" w:rsidRPr="00F91662">
        <w:trPr>
          <w:cantSplit/>
          <w:trHeight w:val="1125"/>
        </w:trPr>
        <w:tc>
          <w:tcPr>
            <w:tcW w:w="6408" w:type="dxa"/>
          </w:tcPr>
          <w:p w:rsidR="009A06C5" w:rsidRPr="00F91662" w:rsidRDefault="009A06C5">
            <w:pPr>
              <w:pStyle w:val="BodyTextIndent3"/>
              <w:rPr>
                <w:rFonts w:ascii="Arial Narrow" w:hAnsi="Arial Narrow" w:cs="Arial Narrow"/>
              </w:rPr>
            </w:pPr>
            <w:r w:rsidRPr="00F91662">
              <w:rPr>
                <w:rFonts w:ascii="Arial Narrow" w:hAnsi="Arial Narrow" w:cs="Arial Narrow"/>
              </w:rPr>
              <w:t>e)</w:t>
            </w:r>
            <w:r w:rsidRPr="00F91662">
              <w:rPr>
                <w:rFonts w:ascii="Arial Narrow" w:hAnsi="Arial Narrow" w:cs="Arial Narrow"/>
              </w:rPr>
              <w:tab/>
              <w:t>For a project located within an airport land use plan or, where such a plan has not been adopted, within two miles of a public airport or public use airport, would the project result in a safety hazard for people residing or working in the project area?</w:t>
            </w:r>
          </w:p>
          <w:p w:rsidR="009A06C5" w:rsidRPr="00F91662" w:rsidRDefault="009A06C5">
            <w:pPr>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35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08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90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1"/>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r>
      <w:tr w:rsidR="009A06C5" w:rsidRPr="00F91662">
        <w:trPr>
          <w:cantSplit/>
        </w:trPr>
        <w:tc>
          <w:tcPr>
            <w:tcW w:w="6408" w:type="dxa"/>
          </w:tcPr>
          <w:p w:rsidR="009A06C5" w:rsidRPr="00F91662" w:rsidRDefault="009A06C5" w:rsidP="00774DE6">
            <w:pPr>
              <w:numPr>
                <w:ilvl w:val="0"/>
                <w:numId w:val="11"/>
              </w:numPr>
              <w:tabs>
                <w:tab w:val="clear" w:pos="1440"/>
              </w:tabs>
              <w:ind w:left="1080" w:hanging="360"/>
              <w:jc w:val="both"/>
              <w:rPr>
                <w:rFonts w:ascii="Arial Narrow" w:hAnsi="Arial Narrow" w:cs="Arial Narrow"/>
                <w:sz w:val="18"/>
                <w:szCs w:val="18"/>
              </w:rPr>
            </w:pPr>
            <w:r w:rsidRPr="00F91662">
              <w:rPr>
                <w:rFonts w:ascii="Arial Narrow" w:hAnsi="Arial Narrow" w:cs="Arial Narrow"/>
                <w:sz w:val="18"/>
                <w:szCs w:val="18"/>
              </w:rPr>
              <w:t>For a project within the vicinity of a private airstrip, or, where such a plan has not been adopted, within two miles of a public airport or public use airport, would the project result in a safety hazard for people residing or working in the project area?</w:t>
            </w:r>
          </w:p>
          <w:p w:rsidR="009A06C5" w:rsidRPr="00F91662" w:rsidRDefault="009A06C5">
            <w:pPr>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35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08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90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1"/>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r>
      <w:tr w:rsidR="009A06C5" w:rsidRPr="00F91662">
        <w:trPr>
          <w:cantSplit/>
        </w:trPr>
        <w:tc>
          <w:tcPr>
            <w:tcW w:w="6408" w:type="dxa"/>
          </w:tcPr>
          <w:p w:rsidR="009A06C5" w:rsidRPr="00F91662" w:rsidRDefault="009A06C5">
            <w:pPr>
              <w:pStyle w:val="BodyTextIndent3"/>
              <w:rPr>
                <w:rFonts w:ascii="Arial Narrow" w:hAnsi="Arial Narrow" w:cs="Arial Narrow"/>
              </w:rPr>
            </w:pPr>
            <w:r w:rsidRPr="00F91662">
              <w:rPr>
                <w:rFonts w:ascii="Arial Narrow" w:hAnsi="Arial Narrow" w:cs="Arial Narrow"/>
              </w:rPr>
              <w:lastRenderedPageBreak/>
              <w:t>g)</w:t>
            </w:r>
            <w:r w:rsidRPr="00F91662">
              <w:rPr>
                <w:rFonts w:ascii="Arial Narrow" w:hAnsi="Arial Narrow" w:cs="Arial Narrow"/>
              </w:rPr>
              <w:tab/>
              <w:t>Impair implementation of or physically interfere with an adopted emergency response plan or emergency evacuation plan?</w:t>
            </w:r>
          </w:p>
          <w:p w:rsidR="009A06C5" w:rsidRPr="00F91662" w:rsidRDefault="009A06C5">
            <w:pPr>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35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08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90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1"/>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r>
      <w:tr w:rsidR="009A06C5" w:rsidRPr="00F91662">
        <w:trPr>
          <w:cantSplit/>
        </w:trPr>
        <w:tc>
          <w:tcPr>
            <w:tcW w:w="6408" w:type="dxa"/>
          </w:tcPr>
          <w:p w:rsidR="009A06C5" w:rsidRPr="00F91662" w:rsidRDefault="009A06C5">
            <w:pPr>
              <w:pStyle w:val="BodyTextIndent3"/>
              <w:rPr>
                <w:rFonts w:ascii="Arial Narrow" w:hAnsi="Arial Narrow" w:cs="Arial Narrow"/>
              </w:rPr>
            </w:pPr>
            <w:r w:rsidRPr="00F91662">
              <w:rPr>
                <w:rFonts w:ascii="Arial Narrow" w:hAnsi="Arial Narrow" w:cs="Arial Narrow"/>
              </w:rPr>
              <w:t>h)</w:t>
            </w:r>
            <w:r w:rsidRPr="00F91662">
              <w:rPr>
                <w:rFonts w:ascii="Arial Narrow" w:hAnsi="Arial Narrow" w:cs="Arial Narrow"/>
              </w:rPr>
              <w:tab/>
              <w:t>Expose people or structures to a significant risk of loss, injury or death involving wild-land fires, including where wild-lands are adjacent to urbanized areas or where residences are intermixed with wild-lands?</w:t>
            </w:r>
          </w:p>
          <w:p w:rsidR="009A06C5" w:rsidRPr="00F91662" w:rsidRDefault="009A06C5">
            <w:pPr>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35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08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1"/>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90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r>
    </w:tbl>
    <w:p w:rsidR="009A06C5" w:rsidRPr="00F91662" w:rsidRDefault="009A06C5">
      <w:pPr>
        <w:rPr>
          <w:rFonts w:ascii="Arial Narrow" w:hAnsi="Arial Narrow" w:cs="Arial Narrow"/>
        </w:rPr>
      </w:pPr>
      <w:r w:rsidRPr="00F91662">
        <w:rPr>
          <w:rFonts w:ascii="Arial Narrow" w:hAnsi="Arial Narrow" w:cs="Arial Narrow"/>
        </w:rPr>
        <w:t>Discussion:</w:t>
      </w:r>
    </w:p>
    <w:p w:rsidR="009A06C5" w:rsidRPr="00F91662" w:rsidRDefault="009A06C5" w:rsidP="00233E6C">
      <w:pPr>
        <w:tabs>
          <w:tab w:val="left" w:pos="360"/>
        </w:tabs>
        <w:rPr>
          <w:rFonts w:ascii="Arial Narrow" w:hAnsi="Arial Narrow" w:cs="Arial Narrow"/>
        </w:rPr>
      </w:pPr>
    </w:p>
    <w:p w:rsidR="009A06C5" w:rsidRPr="00F91662" w:rsidRDefault="009A06C5" w:rsidP="00774DE6">
      <w:pPr>
        <w:numPr>
          <w:ilvl w:val="0"/>
          <w:numId w:val="24"/>
        </w:numPr>
        <w:tabs>
          <w:tab w:val="clear" w:pos="2520"/>
        </w:tabs>
        <w:ind w:left="360"/>
        <w:jc w:val="both"/>
        <w:rPr>
          <w:rFonts w:ascii="Arial Narrow" w:hAnsi="Arial Narrow" w:cs="Arial Narrow"/>
        </w:rPr>
      </w:pPr>
      <w:r w:rsidRPr="00F91662">
        <w:rPr>
          <w:rFonts w:ascii="Arial Narrow" w:hAnsi="Arial Narrow" w:cs="Arial Narrow"/>
        </w:rPr>
        <w:t xml:space="preserve">The proposed project will not involve the transport of hazardous materials other than those small amounts normally used in </w:t>
      </w:r>
      <w:r w:rsidR="0035108A">
        <w:rPr>
          <w:rFonts w:ascii="Arial Narrow" w:hAnsi="Arial Narrow" w:cs="Arial Narrow"/>
        </w:rPr>
        <w:t>restaurant operations</w:t>
      </w:r>
      <w:r w:rsidRPr="00F91662">
        <w:rPr>
          <w:rFonts w:ascii="Arial Narrow" w:hAnsi="Arial Narrow" w:cs="Arial Narrow"/>
        </w:rPr>
        <w:t>.  A Business Plan will be filed with the Environmental Health Division should the amount of hazardous materials reach reportable levels.  However, in the event that the proposed use or a future use involves the use, storage or transportation of greater the 55 gallons or 500 pounds of hazardous materials, a use permit and subsequent environmental assessment would be required in accordance with the Napa County Zoning Ordinance prior to the establishment of the use.  During construction of the project some hazardous materials, such as building coatings/ adhesives/ etc., will be utilized.  However, given the quantities of hazardous materials and the limited duration, they will result in a less-than-significant impact.</w:t>
      </w:r>
    </w:p>
    <w:p w:rsidR="009A06C5" w:rsidRPr="00F91662" w:rsidRDefault="009A06C5" w:rsidP="00FF4EFD">
      <w:pPr>
        <w:pStyle w:val="Header"/>
        <w:tabs>
          <w:tab w:val="clear" w:pos="4320"/>
          <w:tab w:val="clear" w:pos="8640"/>
          <w:tab w:val="num" w:pos="440"/>
        </w:tabs>
        <w:ind w:left="540" w:hanging="540"/>
        <w:rPr>
          <w:rFonts w:ascii="Arial Narrow" w:hAnsi="Arial Narrow" w:cs="Arial Narrow"/>
        </w:rPr>
      </w:pPr>
    </w:p>
    <w:p w:rsidR="009A06C5" w:rsidRPr="00F91662" w:rsidRDefault="009A06C5" w:rsidP="00774DE6">
      <w:pPr>
        <w:pStyle w:val="Header"/>
        <w:numPr>
          <w:ilvl w:val="0"/>
          <w:numId w:val="24"/>
        </w:numPr>
        <w:tabs>
          <w:tab w:val="clear" w:pos="2520"/>
          <w:tab w:val="clear" w:pos="4320"/>
          <w:tab w:val="clear" w:pos="8640"/>
        </w:tabs>
        <w:ind w:left="360"/>
        <w:rPr>
          <w:rFonts w:ascii="Arial Narrow" w:hAnsi="Arial Narrow" w:cs="Arial Narrow"/>
        </w:rPr>
      </w:pPr>
      <w:r w:rsidRPr="00F91662">
        <w:rPr>
          <w:rFonts w:ascii="Arial Narrow" w:hAnsi="Arial Narrow" w:cs="Arial Narrow"/>
        </w:rPr>
        <w:t>The project would not result in the release of hazardous materials into the environment.</w:t>
      </w:r>
    </w:p>
    <w:p w:rsidR="009A06C5" w:rsidRPr="00F91662" w:rsidRDefault="009A06C5" w:rsidP="00FF4EFD">
      <w:pPr>
        <w:pStyle w:val="Header"/>
        <w:tabs>
          <w:tab w:val="clear" w:pos="4320"/>
          <w:tab w:val="clear" w:pos="8640"/>
          <w:tab w:val="num" w:pos="440"/>
        </w:tabs>
        <w:ind w:left="540" w:hanging="540"/>
        <w:rPr>
          <w:rFonts w:ascii="Arial Narrow" w:hAnsi="Arial Narrow" w:cs="Arial Narrow"/>
        </w:rPr>
      </w:pPr>
    </w:p>
    <w:p w:rsidR="009A06C5" w:rsidRPr="00F91662" w:rsidRDefault="009A06C5" w:rsidP="00774DE6">
      <w:pPr>
        <w:pStyle w:val="Header"/>
        <w:numPr>
          <w:ilvl w:val="0"/>
          <w:numId w:val="24"/>
        </w:numPr>
        <w:tabs>
          <w:tab w:val="clear" w:pos="2520"/>
          <w:tab w:val="clear" w:pos="4320"/>
          <w:tab w:val="clear" w:pos="8640"/>
        </w:tabs>
        <w:ind w:left="360"/>
        <w:rPr>
          <w:rFonts w:ascii="Arial Narrow" w:hAnsi="Arial Narrow" w:cs="Arial Narrow"/>
        </w:rPr>
      </w:pPr>
      <w:r w:rsidRPr="00F91662">
        <w:rPr>
          <w:rFonts w:ascii="Arial Narrow" w:hAnsi="Arial Narrow" w:cs="Arial Narrow"/>
        </w:rPr>
        <w:t>There are no schools located within one-quarter mile from the proposed project site.</w:t>
      </w:r>
    </w:p>
    <w:p w:rsidR="009A06C5" w:rsidRPr="00DF3386" w:rsidRDefault="009A06C5" w:rsidP="00FF4EFD">
      <w:pPr>
        <w:pStyle w:val="Header"/>
        <w:tabs>
          <w:tab w:val="clear" w:pos="4320"/>
          <w:tab w:val="clear" w:pos="8640"/>
          <w:tab w:val="num" w:pos="440"/>
        </w:tabs>
        <w:ind w:left="540" w:hanging="540"/>
        <w:rPr>
          <w:rFonts w:ascii="Arial Narrow" w:hAnsi="Arial Narrow" w:cs="Arial Narrow"/>
          <w:highlight w:val="yellow"/>
        </w:rPr>
      </w:pPr>
    </w:p>
    <w:p w:rsidR="009A06C5" w:rsidRPr="00F91662" w:rsidRDefault="009A06C5" w:rsidP="00774DE6">
      <w:pPr>
        <w:pStyle w:val="Header"/>
        <w:numPr>
          <w:ilvl w:val="0"/>
          <w:numId w:val="24"/>
        </w:numPr>
        <w:tabs>
          <w:tab w:val="clear" w:pos="2520"/>
          <w:tab w:val="clear" w:pos="4320"/>
          <w:tab w:val="clear" w:pos="8640"/>
        </w:tabs>
        <w:ind w:left="360"/>
        <w:rPr>
          <w:rFonts w:ascii="Arial Narrow" w:hAnsi="Arial Narrow" w:cs="Arial Narrow"/>
        </w:rPr>
      </w:pPr>
      <w:r w:rsidRPr="00F91662">
        <w:rPr>
          <w:rFonts w:ascii="Arial Narrow" w:hAnsi="Arial Narrow" w:cs="Arial Narrow"/>
        </w:rPr>
        <w:t>The proposed site is not on any known list of hazardous materials sites.</w:t>
      </w:r>
    </w:p>
    <w:p w:rsidR="009A06C5" w:rsidRPr="00F91662" w:rsidRDefault="009A06C5" w:rsidP="00FF4EFD">
      <w:pPr>
        <w:pStyle w:val="Header"/>
        <w:tabs>
          <w:tab w:val="clear" w:pos="4320"/>
          <w:tab w:val="clear" w:pos="8640"/>
          <w:tab w:val="num" w:pos="440"/>
        </w:tabs>
        <w:ind w:left="440" w:hanging="440"/>
        <w:rPr>
          <w:rFonts w:ascii="Arial Narrow" w:hAnsi="Arial Narrow" w:cs="Arial Narrow"/>
        </w:rPr>
      </w:pPr>
    </w:p>
    <w:p w:rsidR="009A06C5" w:rsidRPr="00F91662" w:rsidRDefault="009A06C5" w:rsidP="00774DE6">
      <w:pPr>
        <w:pStyle w:val="Header"/>
        <w:numPr>
          <w:ilvl w:val="0"/>
          <w:numId w:val="24"/>
        </w:numPr>
        <w:tabs>
          <w:tab w:val="clear" w:pos="2520"/>
          <w:tab w:val="clear" w:pos="4320"/>
          <w:tab w:val="clear" w:pos="8640"/>
        </w:tabs>
        <w:ind w:left="360"/>
        <w:jc w:val="both"/>
        <w:rPr>
          <w:rFonts w:ascii="Arial Narrow" w:hAnsi="Arial Narrow" w:cs="Arial Narrow"/>
        </w:rPr>
      </w:pPr>
      <w:r w:rsidRPr="00F91662">
        <w:rPr>
          <w:rFonts w:ascii="Arial Narrow" w:hAnsi="Arial Narrow" w:cs="Arial Narrow"/>
        </w:rPr>
        <w:t>The project site is not located within two miles of any public airport.</w:t>
      </w:r>
    </w:p>
    <w:p w:rsidR="009A06C5" w:rsidRPr="00F91662" w:rsidRDefault="009A06C5" w:rsidP="00FF4EFD">
      <w:pPr>
        <w:pStyle w:val="Header"/>
        <w:tabs>
          <w:tab w:val="clear" w:pos="4320"/>
          <w:tab w:val="clear" w:pos="8640"/>
        </w:tabs>
        <w:ind w:left="360" w:hanging="360"/>
        <w:rPr>
          <w:rFonts w:ascii="Arial Narrow" w:hAnsi="Arial Narrow" w:cs="Arial Narrow"/>
        </w:rPr>
      </w:pPr>
    </w:p>
    <w:p w:rsidR="009A06C5" w:rsidRPr="00F91662" w:rsidRDefault="009A06C5" w:rsidP="00774DE6">
      <w:pPr>
        <w:pStyle w:val="Header"/>
        <w:numPr>
          <w:ilvl w:val="0"/>
          <w:numId w:val="24"/>
        </w:numPr>
        <w:tabs>
          <w:tab w:val="clear" w:pos="2520"/>
          <w:tab w:val="clear" w:pos="4320"/>
          <w:tab w:val="clear" w:pos="8640"/>
        </w:tabs>
        <w:ind w:left="360"/>
        <w:jc w:val="both"/>
        <w:rPr>
          <w:rFonts w:ascii="Arial Narrow" w:hAnsi="Arial Narrow" w:cs="Arial Narrow"/>
        </w:rPr>
      </w:pPr>
      <w:r w:rsidRPr="00F91662">
        <w:rPr>
          <w:rFonts w:ascii="Arial Narrow" w:hAnsi="Arial Narrow" w:cs="Arial Narrow"/>
        </w:rPr>
        <w:t>The project site is not located within the vicinity of any private airports.</w:t>
      </w:r>
    </w:p>
    <w:p w:rsidR="009A06C5" w:rsidRPr="00F91662" w:rsidRDefault="009A06C5" w:rsidP="00FF4EFD">
      <w:pPr>
        <w:pStyle w:val="Header"/>
        <w:tabs>
          <w:tab w:val="clear" w:pos="4320"/>
          <w:tab w:val="clear" w:pos="8640"/>
        </w:tabs>
        <w:ind w:left="360" w:hanging="360"/>
        <w:rPr>
          <w:rFonts w:ascii="Arial Narrow" w:hAnsi="Arial Narrow" w:cs="Arial Narrow"/>
        </w:rPr>
      </w:pPr>
    </w:p>
    <w:p w:rsidR="009A06C5" w:rsidRPr="00F91662" w:rsidRDefault="009A06C5" w:rsidP="00774DE6">
      <w:pPr>
        <w:pStyle w:val="Header"/>
        <w:numPr>
          <w:ilvl w:val="0"/>
          <w:numId w:val="24"/>
        </w:numPr>
        <w:tabs>
          <w:tab w:val="clear" w:pos="2520"/>
          <w:tab w:val="clear" w:pos="4320"/>
          <w:tab w:val="clear" w:pos="8640"/>
        </w:tabs>
        <w:ind w:left="360"/>
        <w:jc w:val="both"/>
        <w:rPr>
          <w:rFonts w:ascii="Arial Narrow" w:hAnsi="Arial Narrow" w:cs="Arial Narrow"/>
        </w:rPr>
      </w:pPr>
      <w:r w:rsidRPr="00F91662">
        <w:rPr>
          <w:rFonts w:ascii="Arial Narrow" w:hAnsi="Arial Narrow" w:cs="Arial Narrow"/>
        </w:rPr>
        <w:t>The proposed project will not impair the implementation of or physically interfere with an adopted emergency response plan or evacuation plan.</w:t>
      </w:r>
    </w:p>
    <w:p w:rsidR="009A06C5" w:rsidRPr="00F91662" w:rsidRDefault="009A06C5" w:rsidP="00FF4EFD">
      <w:pPr>
        <w:pStyle w:val="Header"/>
        <w:tabs>
          <w:tab w:val="clear" w:pos="4320"/>
          <w:tab w:val="clear" w:pos="8640"/>
        </w:tabs>
        <w:ind w:left="360" w:hanging="720"/>
        <w:rPr>
          <w:rFonts w:ascii="Arial Narrow" w:hAnsi="Arial Narrow" w:cs="Arial Narrow"/>
        </w:rPr>
      </w:pPr>
    </w:p>
    <w:p w:rsidR="009A06C5" w:rsidRPr="00F91662" w:rsidRDefault="009A06C5" w:rsidP="00774DE6">
      <w:pPr>
        <w:numPr>
          <w:ilvl w:val="0"/>
          <w:numId w:val="24"/>
        </w:numPr>
        <w:tabs>
          <w:tab w:val="clear" w:pos="2520"/>
        </w:tabs>
        <w:ind w:left="360"/>
        <w:jc w:val="both"/>
        <w:rPr>
          <w:rFonts w:ascii="Arial Narrow" w:hAnsi="Arial Narrow" w:cs="Arial Narrow"/>
        </w:rPr>
      </w:pPr>
      <w:r w:rsidRPr="00F91662">
        <w:rPr>
          <w:rFonts w:ascii="Arial Narrow" w:hAnsi="Arial Narrow" w:cs="Arial Narrow"/>
        </w:rPr>
        <w:t>The project would not increase exposure of people and/or structures to a significant loss, injury or death involving wild land fires.</w:t>
      </w:r>
    </w:p>
    <w:p w:rsidR="009A06C5" w:rsidRPr="00F91662" w:rsidRDefault="009A06C5" w:rsidP="00316A3E">
      <w:pPr>
        <w:jc w:val="both"/>
        <w:rPr>
          <w:rFonts w:ascii="Arial Narrow" w:hAnsi="Arial Narrow" w:cs="Arial Narrow"/>
          <w:b/>
          <w:bCs/>
          <w:u w:val="single"/>
        </w:rPr>
      </w:pPr>
    </w:p>
    <w:p w:rsidR="009A06C5" w:rsidRPr="00F91662" w:rsidRDefault="009A06C5" w:rsidP="00316A3E">
      <w:pPr>
        <w:jc w:val="both"/>
        <w:rPr>
          <w:rFonts w:ascii="Arial Narrow" w:hAnsi="Arial Narrow" w:cs="Arial Narrow"/>
        </w:rPr>
      </w:pPr>
      <w:r w:rsidRPr="00F91662">
        <w:rPr>
          <w:rFonts w:ascii="Arial Narrow" w:hAnsi="Arial Narrow" w:cs="Arial Narrow"/>
          <w:b/>
          <w:bCs/>
          <w:u w:val="single"/>
        </w:rPr>
        <w:t>Mitigation Measures</w:t>
      </w:r>
      <w:r w:rsidRPr="00F91662">
        <w:rPr>
          <w:rFonts w:ascii="Arial Narrow" w:hAnsi="Arial Narrow" w:cs="Arial Narrow"/>
          <w:b/>
          <w:bCs/>
        </w:rPr>
        <w:t>:</w:t>
      </w:r>
      <w:r w:rsidRPr="00F91662">
        <w:rPr>
          <w:rFonts w:ascii="Arial Narrow" w:hAnsi="Arial Narrow" w:cs="Arial Narrow"/>
        </w:rPr>
        <w:t xml:space="preserve">  None required.</w:t>
      </w:r>
    </w:p>
    <w:p w:rsidR="009A06C5" w:rsidRPr="00DF3386" w:rsidRDefault="009A06C5">
      <w:pPr>
        <w:rPr>
          <w:rFonts w:ascii="Arial Narrow" w:hAnsi="Arial Narrow" w:cs="Arial Narrow"/>
          <w:highlight w:val="yellow"/>
        </w:rPr>
      </w:pPr>
    </w:p>
    <w:tbl>
      <w:tblPr>
        <w:tblW w:w="0" w:type="auto"/>
        <w:tblLayout w:type="fixed"/>
        <w:tblLook w:val="0000" w:firstRow="0" w:lastRow="0" w:firstColumn="0" w:lastColumn="0" w:noHBand="0" w:noVBand="0"/>
      </w:tblPr>
      <w:tblGrid>
        <w:gridCol w:w="6408"/>
        <w:gridCol w:w="1440"/>
        <w:gridCol w:w="1350"/>
        <w:gridCol w:w="1080"/>
        <w:gridCol w:w="900"/>
      </w:tblGrid>
      <w:tr w:rsidR="009A06C5" w:rsidRPr="00DF3386">
        <w:trPr>
          <w:cantSplit/>
          <w:trHeight w:val="287"/>
          <w:tblHeader/>
        </w:trPr>
        <w:tc>
          <w:tcPr>
            <w:tcW w:w="6408" w:type="dxa"/>
            <w:tcBorders>
              <w:top w:val="single" w:sz="4" w:space="0" w:color="auto"/>
            </w:tcBorders>
          </w:tcPr>
          <w:p w:rsidR="009A06C5" w:rsidRPr="00AB3DD5" w:rsidRDefault="009A06C5">
            <w:pPr>
              <w:rPr>
                <w:rFonts w:ascii="Arial Narrow" w:hAnsi="Arial Narrow" w:cs="Arial Narrow"/>
                <w:b/>
                <w:bCs/>
                <w:sz w:val="16"/>
                <w:szCs w:val="16"/>
              </w:rPr>
            </w:pPr>
          </w:p>
        </w:tc>
        <w:tc>
          <w:tcPr>
            <w:tcW w:w="1440" w:type="dxa"/>
            <w:tcBorders>
              <w:top w:val="single" w:sz="4" w:space="0" w:color="auto"/>
            </w:tcBorders>
          </w:tcPr>
          <w:p w:rsidR="009A06C5" w:rsidRPr="00AB3DD5" w:rsidRDefault="009A06C5">
            <w:pPr>
              <w:jc w:val="center"/>
              <w:rPr>
                <w:rFonts w:ascii="Arial Narrow" w:hAnsi="Arial Narrow" w:cs="Arial Narrow"/>
                <w:b/>
                <w:bCs/>
                <w:sz w:val="16"/>
                <w:szCs w:val="16"/>
              </w:rPr>
            </w:pPr>
          </w:p>
          <w:p w:rsidR="009A06C5" w:rsidRPr="00AB3DD5" w:rsidRDefault="009A06C5">
            <w:pPr>
              <w:jc w:val="center"/>
              <w:rPr>
                <w:rFonts w:ascii="Arial Narrow" w:hAnsi="Arial Narrow" w:cs="Arial Narrow"/>
                <w:b/>
                <w:bCs/>
                <w:sz w:val="16"/>
                <w:szCs w:val="16"/>
              </w:rPr>
            </w:pPr>
            <w:r w:rsidRPr="00AB3DD5">
              <w:rPr>
                <w:rFonts w:ascii="Arial Narrow" w:hAnsi="Arial Narrow" w:cs="Arial Narrow"/>
                <w:b/>
                <w:bCs/>
                <w:sz w:val="16"/>
                <w:szCs w:val="16"/>
              </w:rPr>
              <w:t>Potentially Significant Impact</w:t>
            </w:r>
          </w:p>
        </w:tc>
        <w:tc>
          <w:tcPr>
            <w:tcW w:w="1350" w:type="dxa"/>
            <w:tcBorders>
              <w:top w:val="single" w:sz="4" w:space="0" w:color="auto"/>
            </w:tcBorders>
          </w:tcPr>
          <w:p w:rsidR="009A06C5" w:rsidRPr="00AB3DD5" w:rsidRDefault="009A06C5">
            <w:pPr>
              <w:jc w:val="center"/>
              <w:rPr>
                <w:rFonts w:ascii="Arial Narrow" w:hAnsi="Arial Narrow" w:cs="Arial Narrow"/>
                <w:b/>
                <w:bCs/>
                <w:sz w:val="16"/>
                <w:szCs w:val="16"/>
              </w:rPr>
            </w:pPr>
            <w:r w:rsidRPr="00AB3DD5">
              <w:rPr>
                <w:rFonts w:ascii="Arial Narrow" w:hAnsi="Arial Narrow" w:cs="Arial Narrow"/>
                <w:b/>
                <w:bCs/>
                <w:sz w:val="16"/>
                <w:szCs w:val="16"/>
              </w:rPr>
              <w:t>Less Than Significant</w:t>
            </w:r>
          </w:p>
          <w:p w:rsidR="009A06C5" w:rsidRPr="00AB3DD5" w:rsidRDefault="009A06C5">
            <w:pPr>
              <w:jc w:val="center"/>
              <w:rPr>
                <w:rFonts w:ascii="Arial Narrow" w:hAnsi="Arial Narrow" w:cs="Arial Narrow"/>
                <w:b/>
                <w:bCs/>
                <w:sz w:val="16"/>
                <w:szCs w:val="16"/>
              </w:rPr>
            </w:pPr>
            <w:r w:rsidRPr="00AB3DD5">
              <w:rPr>
                <w:rFonts w:ascii="Arial Narrow" w:hAnsi="Arial Narrow" w:cs="Arial Narrow"/>
                <w:b/>
                <w:bCs/>
                <w:sz w:val="16"/>
                <w:szCs w:val="16"/>
              </w:rPr>
              <w:t>With Mitigation Incorporation</w:t>
            </w:r>
          </w:p>
        </w:tc>
        <w:tc>
          <w:tcPr>
            <w:tcW w:w="1080" w:type="dxa"/>
            <w:tcBorders>
              <w:top w:val="single" w:sz="4" w:space="0" w:color="auto"/>
            </w:tcBorders>
          </w:tcPr>
          <w:p w:rsidR="009A06C5" w:rsidRPr="00AB3DD5" w:rsidRDefault="009A06C5">
            <w:pPr>
              <w:jc w:val="center"/>
              <w:rPr>
                <w:rFonts w:ascii="Arial Narrow" w:hAnsi="Arial Narrow" w:cs="Arial Narrow"/>
                <w:b/>
                <w:bCs/>
                <w:sz w:val="16"/>
                <w:szCs w:val="16"/>
              </w:rPr>
            </w:pPr>
          </w:p>
          <w:p w:rsidR="009A06C5" w:rsidRPr="00AB3DD5" w:rsidRDefault="009A06C5">
            <w:pPr>
              <w:jc w:val="center"/>
              <w:rPr>
                <w:rFonts w:ascii="Arial Narrow" w:hAnsi="Arial Narrow" w:cs="Arial Narrow"/>
                <w:b/>
                <w:bCs/>
                <w:sz w:val="16"/>
                <w:szCs w:val="16"/>
              </w:rPr>
            </w:pPr>
            <w:r w:rsidRPr="00AB3DD5">
              <w:rPr>
                <w:rFonts w:ascii="Arial Narrow" w:hAnsi="Arial Narrow" w:cs="Arial Narrow"/>
                <w:b/>
                <w:bCs/>
                <w:sz w:val="16"/>
                <w:szCs w:val="16"/>
              </w:rPr>
              <w:t>Less Than Significant Impact</w:t>
            </w:r>
          </w:p>
        </w:tc>
        <w:tc>
          <w:tcPr>
            <w:tcW w:w="900" w:type="dxa"/>
            <w:tcBorders>
              <w:top w:val="single" w:sz="4" w:space="0" w:color="auto"/>
            </w:tcBorders>
          </w:tcPr>
          <w:p w:rsidR="009A06C5" w:rsidRPr="00AB3DD5" w:rsidRDefault="009A06C5">
            <w:pPr>
              <w:jc w:val="center"/>
              <w:rPr>
                <w:rFonts w:ascii="Arial Narrow" w:hAnsi="Arial Narrow" w:cs="Arial Narrow"/>
                <w:b/>
                <w:bCs/>
                <w:sz w:val="16"/>
                <w:szCs w:val="16"/>
              </w:rPr>
            </w:pPr>
          </w:p>
          <w:p w:rsidR="009A06C5" w:rsidRPr="00AB3DD5" w:rsidRDefault="009A06C5">
            <w:pPr>
              <w:jc w:val="center"/>
              <w:rPr>
                <w:rFonts w:ascii="Arial Narrow" w:hAnsi="Arial Narrow" w:cs="Arial Narrow"/>
                <w:b/>
                <w:bCs/>
                <w:sz w:val="16"/>
                <w:szCs w:val="16"/>
              </w:rPr>
            </w:pPr>
          </w:p>
          <w:p w:rsidR="009A06C5" w:rsidRPr="00AB3DD5" w:rsidRDefault="009A06C5">
            <w:pPr>
              <w:jc w:val="center"/>
              <w:rPr>
                <w:rFonts w:ascii="Arial Narrow" w:hAnsi="Arial Narrow" w:cs="Arial Narrow"/>
                <w:b/>
                <w:bCs/>
                <w:sz w:val="16"/>
                <w:szCs w:val="16"/>
              </w:rPr>
            </w:pPr>
            <w:r w:rsidRPr="00AB3DD5">
              <w:rPr>
                <w:rFonts w:ascii="Arial Narrow" w:hAnsi="Arial Narrow" w:cs="Arial Narrow"/>
                <w:b/>
                <w:bCs/>
                <w:sz w:val="16"/>
                <w:szCs w:val="16"/>
              </w:rPr>
              <w:t>No Impact</w:t>
            </w:r>
          </w:p>
        </w:tc>
      </w:tr>
      <w:tr w:rsidR="009A06C5" w:rsidRPr="00DF3386">
        <w:trPr>
          <w:cantSplit/>
        </w:trPr>
        <w:tc>
          <w:tcPr>
            <w:tcW w:w="6408" w:type="dxa"/>
          </w:tcPr>
          <w:p w:rsidR="009A06C5" w:rsidRPr="00AB3DD5" w:rsidRDefault="009A06C5">
            <w:pPr>
              <w:rPr>
                <w:rFonts w:ascii="Arial Narrow" w:hAnsi="Arial Narrow" w:cs="Arial Narrow"/>
                <w:sz w:val="18"/>
                <w:szCs w:val="18"/>
              </w:rPr>
            </w:pPr>
            <w:r w:rsidRPr="00AB3DD5">
              <w:rPr>
                <w:rFonts w:ascii="Arial Narrow" w:hAnsi="Arial Narrow" w:cs="Arial Narrow"/>
                <w:sz w:val="18"/>
                <w:szCs w:val="18"/>
              </w:rPr>
              <w:t>IX</w:t>
            </w:r>
            <w:r w:rsidRPr="00AB3DD5">
              <w:rPr>
                <w:rFonts w:ascii="Arial Narrow" w:hAnsi="Arial Narrow" w:cs="Arial Narrow"/>
                <w:b/>
                <w:bCs/>
                <w:sz w:val="18"/>
                <w:szCs w:val="18"/>
              </w:rPr>
              <w:t>.</w:t>
            </w:r>
            <w:r w:rsidRPr="00AB3DD5">
              <w:rPr>
                <w:rFonts w:ascii="Arial Narrow" w:hAnsi="Arial Narrow" w:cs="Arial Narrow"/>
                <w:b/>
                <w:bCs/>
                <w:sz w:val="18"/>
                <w:szCs w:val="18"/>
              </w:rPr>
              <w:tab/>
              <w:t>HYDROLOGY AND WATER QUALITY.</w:t>
            </w:r>
            <w:r w:rsidRPr="00AB3DD5">
              <w:rPr>
                <w:rFonts w:ascii="Arial Narrow" w:hAnsi="Arial Narrow" w:cs="Arial Narrow"/>
                <w:sz w:val="18"/>
                <w:szCs w:val="18"/>
              </w:rPr>
              <w:t xml:space="preserve"> Would the project:</w:t>
            </w:r>
          </w:p>
          <w:p w:rsidR="009A06C5" w:rsidRPr="00AB3DD5" w:rsidRDefault="009A06C5">
            <w:pPr>
              <w:jc w:val="both"/>
              <w:rPr>
                <w:rFonts w:ascii="Arial Narrow" w:hAnsi="Arial Narrow" w:cs="Arial Narrow"/>
                <w:sz w:val="18"/>
                <w:szCs w:val="18"/>
              </w:rPr>
            </w:pPr>
          </w:p>
        </w:tc>
        <w:tc>
          <w:tcPr>
            <w:tcW w:w="1440" w:type="dxa"/>
          </w:tcPr>
          <w:p w:rsidR="009A06C5" w:rsidRPr="00AB3DD5" w:rsidRDefault="009A06C5">
            <w:pPr>
              <w:jc w:val="center"/>
              <w:rPr>
                <w:rFonts w:ascii="Arial Narrow" w:hAnsi="Arial Narrow" w:cs="Arial Narrow"/>
              </w:rPr>
            </w:pPr>
          </w:p>
        </w:tc>
        <w:tc>
          <w:tcPr>
            <w:tcW w:w="1350" w:type="dxa"/>
          </w:tcPr>
          <w:p w:rsidR="009A06C5" w:rsidRPr="00AB3DD5" w:rsidRDefault="009A06C5">
            <w:pPr>
              <w:jc w:val="center"/>
              <w:rPr>
                <w:rFonts w:ascii="Arial Narrow" w:hAnsi="Arial Narrow" w:cs="Arial Narrow"/>
              </w:rPr>
            </w:pPr>
          </w:p>
        </w:tc>
        <w:tc>
          <w:tcPr>
            <w:tcW w:w="1080" w:type="dxa"/>
          </w:tcPr>
          <w:p w:rsidR="009A06C5" w:rsidRPr="00AB3DD5" w:rsidRDefault="009A06C5">
            <w:pPr>
              <w:jc w:val="center"/>
              <w:rPr>
                <w:rFonts w:ascii="Arial Narrow" w:hAnsi="Arial Narrow" w:cs="Arial Narrow"/>
              </w:rPr>
            </w:pPr>
          </w:p>
        </w:tc>
        <w:tc>
          <w:tcPr>
            <w:tcW w:w="900" w:type="dxa"/>
          </w:tcPr>
          <w:p w:rsidR="009A06C5" w:rsidRPr="00AB3DD5" w:rsidRDefault="009A06C5">
            <w:pPr>
              <w:jc w:val="center"/>
              <w:rPr>
                <w:rFonts w:ascii="Arial Narrow" w:hAnsi="Arial Narrow" w:cs="Arial Narrow"/>
              </w:rPr>
            </w:pPr>
          </w:p>
        </w:tc>
      </w:tr>
      <w:tr w:rsidR="009A06C5" w:rsidRPr="00DF3386">
        <w:trPr>
          <w:cantSplit/>
        </w:trPr>
        <w:tc>
          <w:tcPr>
            <w:tcW w:w="6408" w:type="dxa"/>
          </w:tcPr>
          <w:p w:rsidR="009A06C5" w:rsidRPr="00AB3DD5" w:rsidRDefault="009A06C5" w:rsidP="00774DE6">
            <w:pPr>
              <w:numPr>
                <w:ilvl w:val="0"/>
                <w:numId w:val="12"/>
              </w:numPr>
              <w:tabs>
                <w:tab w:val="clear" w:pos="720"/>
              </w:tabs>
              <w:ind w:left="1080" w:hanging="360"/>
              <w:jc w:val="both"/>
              <w:rPr>
                <w:rFonts w:ascii="Arial Narrow" w:hAnsi="Arial Narrow" w:cs="Arial Narrow"/>
                <w:sz w:val="18"/>
                <w:szCs w:val="18"/>
              </w:rPr>
            </w:pPr>
            <w:r w:rsidRPr="00AB3DD5">
              <w:rPr>
                <w:rFonts w:ascii="Arial Narrow" w:hAnsi="Arial Narrow" w:cs="Arial Narrow"/>
                <w:sz w:val="18"/>
                <w:szCs w:val="18"/>
              </w:rPr>
              <w:t>Violate any water quality standards or waste discharge requirements?</w:t>
            </w:r>
          </w:p>
          <w:p w:rsidR="009A06C5" w:rsidRPr="00AB3DD5" w:rsidRDefault="009A06C5">
            <w:pPr>
              <w:jc w:val="both"/>
              <w:rPr>
                <w:rFonts w:ascii="Arial Narrow" w:hAnsi="Arial Narrow" w:cs="Arial Narrow"/>
                <w:sz w:val="18"/>
                <w:szCs w:val="18"/>
              </w:rPr>
            </w:pPr>
          </w:p>
        </w:tc>
        <w:tc>
          <w:tcPr>
            <w:tcW w:w="1440" w:type="dxa"/>
          </w:tcPr>
          <w:p w:rsidR="009A06C5" w:rsidRPr="00AB3DD5" w:rsidRDefault="009A06C5">
            <w:pPr>
              <w:jc w:val="center"/>
              <w:rPr>
                <w:rFonts w:ascii="Arial Narrow" w:hAnsi="Arial Narrow" w:cs="Arial Narrow"/>
                <w:b/>
                <w:bCs/>
              </w:rPr>
            </w:pPr>
            <w:r w:rsidRPr="00AB3DD5">
              <w:rPr>
                <w:rFonts w:ascii="Arial Narrow" w:hAnsi="Arial Narrow" w:cs="Arial Narrow"/>
              </w:rPr>
              <w:fldChar w:fldCharType="begin">
                <w:ffData>
                  <w:name w:val=""/>
                  <w:enabled/>
                  <w:calcOnExit w:val="0"/>
                  <w:checkBox>
                    <w:sizeAuto/>
                    <w:default w:val="0"/>
                  </w:checkBox>
                </w:ffData>
              </w:fldChar>
            </w:r>
            <w:r w:rsidRPr="00AB3DD5">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AB3DD5">
              <w:rPr>
                <w:rFonts w:ascii="Arial Narrow" w:hAnsi="Arial Narrow" w:cs="Arial Narrow"/>
              </w:rPr>
              <w:fldChar w:fldCharType="end"/>
            </w:r>
          </w:p>
        </w:tc>
        <w:tc>
          <w:tcPr>
            <w:tcW w:w="1350" w:type="dxa"/>
          </w:tcPr>
          <w:p w:rsidR="009A06C5" w:rsidRPr="00AB3DD5" w:rsidRDefault="009A06C5">
            <w:pPr>
              <w:jc w:val="center"/>
              <w:rPr>
                <w:rFonts w:ascii="Arial Narrow" w:hAnsi="Arial Narrow" w:cs="Arial Narrow"/>
                <w:b/>
                <w:bCs/>
              </w:rPr>
            </w:pPr>
            <w:r w:rsidRPr="00AB3DD5">
              <w:rPr>
                <w:rFonts w:ascii="Arial Narrow" w:hAnsi="Arial Narrow" w:cs="Arial Narrow"/>
              </w:rPr>
              <w:fldChar w:fldCharType="begin">
                <w:ffData>
                  <w:name w:val=""/>
                  <w:enabled/>
                  <w:calcOnExit w:val="0"/>
                  <w:checkBox>
                    <w:sizeAuto/>
                    <w:default w:val="0"/>
                  </w:checkBox>
                </w:ffData>
              </w:fldChar>
            </w:r>
            <w:r w:rsidRPr="00AB3DD5">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AB3DD5">
              <w:rPr>
                <w:rFonts w:ascii="Arial Narrow" w:hAnsi="Arial Narrow" w:cs="Arial Narrow"/>
              </w:rPr>
              <w:fldChar w:fldCharType="end"/>
            </w:r>
          </w:p>
        </w:tc>
        <w:tc>
          <w:tcPr>
            <w:tcW w:w="1080" w:type="dxa"/>
          </w:tcPr>
          <w:p w:rsidR="009A06C5" w:rsidRPr="00AB3DD5" w:rsidRDefault="009A06C5">
            <w:pPr>
              <w:jc w:val="center"/>
              <w:rPr>
                <w:rFonts w:ascii="Arial Narrow" w:hAnsi="Arial Narrow" w:cs="Arial Narrow"/>
                <w:b/>
                <w:bCs/>
              </w:rPr>
            </w:pPr>
            <w:r w:rsidRPr="00AB3DD5">
              <w:rPr>
                <w:rFonts w:ascii="Arial Narrow" w:hAnsi="Arial Narrow" w:cs="Arial Narrow"/>
              </w:rPr>
              <w:fldChar w:fldCharType="begin">
                <w:ffData>
                  <w:name w:val=""/>
                  <w:enabled/>
                  <w:calcOnExit w:val="0"/>
                  <w:checkBox>
                    <w:sizeAuto/>
                    <w:default w:val="1"/>
                  </w:checkBox>
                </w:ffData>
              </w:fldChar>
            </w:r>
            <w:r w:rsidRPr="00AB3DD5">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AB3DD5">
              <w:rPr>
                <w:rFonts w:ascii="Arial Narrow" w:hAnsi="Arial Narrow" w:cs="Arial Narrow"/>
              </w:rPr>
              <w:fldChar w:fldCharType="end"/>
            </w:r>
          </w:p>
        </w:tc>
        <w:tc>
          <w:tcPr>
            <w:tcW w:w="900" w:type="dxa"/>
          </w:tcPr>
          <w:p w:rsidR="009A06C5" w:rsidRPr="00AB3DD5" w:rsidRDefault="009A06C5">
            <w:pPr>
              <w:jc w:val="center"/>
              <w:rPr>
                <w:rFonts w:ascii="Arial Narrow" w:hAnsi="Arial Narrow" w:cs="Arial Narrow"/>
                <w:b/>
                <w:bCs/>
              </w:rPr>
            </w:pPr>
            <w:r w:rsidRPr="00AB3DD5">
              <w:rPr>
                <w:rFonts w:ascii="Arial Narrow" w:hAnsi="Arial Narrow" w:cs="Arial Narrow"/>
              </w:rPr>
              <w:fldChar w:fldCharType="begin">
                <w:ffData>
                  <w:name w:val=""/>
                  <w:enabled/>
                  <w:calcOnExit w:val="0"/>
                  <w:checkBox>
                    <w:sizeAuto/>
                    <w:default w:val="0"/>
                  </w:checkBox>
                </w:ffData>
              </w:fldChar>
            </w:r>
            <w:r w:rsidRPr="00AB3DD5">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AB3DD5">
              <w:rPr>
                <w:rFonts w:ascii="Arial Narrow" w:hAnsi="Arial Narrow" w:cs="Arial Narrow"/>
              </w:rPr>
              <w:fldChar w:fldCharType="end"/>
            </w:r>
          </w:p>
        </w:tc>
      </w:tr>
      <w:tr w:rsidR="009A06C5" w:rsidRPr="00DF3386">
        <w:trPr>
          <w:cantSplit/>
        </w:trPr>
        <w:tc>
          <w:tcPr>
            <w:tcW w:w="6408" w:type="dxa"/>
          </w:tcPr>
          <w:p w:rsidR="009A06C5" w:rsidRPr="00AB3DD5" w:rsidRDefault="009A06C5">
            <w:pPr>
              <w:pStyle w:val="BodyTextIndent3"/>
              <w:rPr>
                <w:rFonts w:ascii="Arial Narrow" w:hAnsi="Arial Narrow" w:cs="Arial Narrow"/>
              </w:rPr>
            </w:pPr>
            <w:r w:rsidRPr="00AB3DD5">
              <w:rPr>
                <w:rFonts w:ascii="Arial Narrow" w:hAnsi="Arial Narrow" w:cs="Arial Narrow"/>
              </w:rPr>
              <w:t>b)</w:t>
            </w:r>
            <w:r w:rsidRPr="00AB3DD5">
              <w:rPr>
                <w:rFonts w:ascii="Arial Narrow" w:hAnsi="Arial Narrow" w:cs="Arial Narrow"/>
              </w:rPr>
              <w:tab/>
              <w:t>Substantially deplete groundwater supplies or interfere substantially with groundwater recharge such that there would be a net deficit in aquifer volume or a lowering of the local groundwater table level (e.g., the production rate of pre-existing nearby wells would drop to a level which would not support existing land uses or planned uses for which permits have been granted)?</w:t>
            </w:r>
          </w:p>
          <w:p w:rsidR="009A06C5" w:rsidRPr="00AB3DD5" w:rsidRDefault="009A06C5">
            <w:pPr>
              <w:jc w:val="both"/>
              <w:rPr>
                <w:rFonts w:ascii="Arial Narrow" w:hAnsi="Arial Narrow" w:cs="Arial Narrow"/>
                <w:sz w:val="18"/>
                <w:szCs w:val="18"/>
              </w:rPr>
            </w:pPr>
          </w:p>
        </w:tc>
        <w:tc>
          <w:tcPr>
            <w:tcW w:w="1440" w:type="dxa"/>
          </w:tcPr>
          <w:p w:rsidR="009A06C5" w:rsidRPr="00AB3DD5" w:rsidRDefault="009A06C5">
            <w:pPr>
              <w:jc w:val="center"/>
              <w:rPr>
                <w:rFonts w:ascii="Arial Narrow" w:hAnsi="Arial Narrow" w:cs="Arial Narrow"/>
                <w:sz w:val="16"/>
                <w:szCs w:val="16"/>
              </w:rPr>
            </w:pPr>
          </w:p>
          <w:p w:rsidR="009A06C5" w:rsidRPr="00AB3DD5" w:rsidRDefault="009A06C5">
            <w:pPr>
              <w:jc w:val="center"/>
              <w:rPr>
                <w:rFonts w:ascii="Arial Narrow" w:hAnsi="Arial Narrow" w:cs="Arial Narrow"/>
                <w:sz w:val="16"/>
                <w:szCs w:val="16"/>
              </w:rPr>
            </w:pPr>
          </w:p>
          <w:p w:rsidR="009A06C5" w:rsidRPr="00AB3DD5" w:rsidRDefault="009A06C5">
            <w:pPr>
              <w:jc w:val="center"/>
              <w:rPr>
                <w:rFonts w:ascii="Arial Narrow" w:hAnsi="Arial Narrow" w:cs="Arial Narrow"/>
                <w:sz w:val="16"/>
                <w:szCs w:val="16"/>
              </w:rPr>
            </w:pPr>
          </w:p>
          <w:p w:rsidR="009A06C5" w:rsidRPr="00AB3DD5" w:rsidRDefault="009A06C5">
            <w:pPr>
              <w:jc w:val="center"/>
              <w:rPr>
                <w:rFonts w:ascii="Arial Narrow" w:hAnsi="Arial Narrow" w:cs="Arial Narrow"/>
                <w:sz w:val="16"/>
                <w:szCs w:val="16"/>
              </w:rPr>
            </w:pPr>
          </w:p>
          <w:p w:rsidR="009A06C5" w:rsidRPr="00AB3DD5" w:rsidRDefault="009A06C5">
            <w:pPr>
              <w:jc w:val="center"/>
              <w:rPr>
                <w:rFonts w:ascii="Arial Narrow" w:hAnsi="Arial Narrow" w:cs="Arial Narrow"/>
                <w:sz w:val="16"/>
                <w:szCs w:val="16"/>
              </w:rPr>
            </w:pPr>
          </w:p>
          <w:p w:rsidR="009A06C5" w:rsidRPr="00AB3DD5" w:rsidRDefault="009A06C5">
            <w:pPr>
              <w:jc w:val="center"/>
              <w:rPr>
                <w:rFonts w:ascii="Arial Narrow" w:hAnsi="Arial Narrow" w:cs="Arial Narrow"/>
                <w:b/>
                <w:bCs/>
              </w:rPr>
            </w:pPr>
            <w:r w:rsidRPr="00AB3DD5">
              <w:rPr>
                <w:rFonts w:ascii="Arial Narrow" w:hAnsi="Arial Narrow" w:cs="Arial Narrow"/>
              </w:rPr>
              <w:fldChar w:fldCharType="begin">
                <w:ffData>
                  <w:name w:val=""/>
                  <w:enabled/>
                  <w:calcOnExit w:val="0"/>
                  <w:checkBox>
                    <w:sizeAuto/>
                    <w:default w:val="0"/>
                  </w:checkBox>
                </w:ffData>
              </w:fldChar>
            </w:r>
            <w:r w:rsidRPr="00AB3DD5">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AB3DD5">
              <w:rPr>
                <w:rFonts w:ascii="Arial Narrow" w:hAnsi="Arial Narrow" w:cs="Arial Narrow"/>
              </w:rPr>
              <w:fldChar w:fldCharType="end"/>
            </w:r>
          </w:p>
        </w:tc>
        <w:tc>
          <w:tcPr>
            <w:tcW w:w="1350" w:type="dxa"/>
          </w:tcPr>
          <w:p w:rsidR="009A06C5" w:rsidRPr="00AB3DD5" w:rsidRDefault="009A06C5">
            <w:pPr>
              <w:jc w:val="center"/>
              <w:rPr>
                <w:rFonts w:ascii="Arial Narrow" w:hAnsi="Arial Narrow" w:cs="Arial Narrow"/>
                <w:sz w:val="16"/>
                <w:szCs w:val="16"/>
              </w:rPr>
            </w:pPr>
          </w:p>
          <w:p w:rsidR="009A06C5" w:rsidRPr="00AB3DD5" w:rsidRDefault="009A06C5">
            <w:pPr>
              <w:jc w:val="center"/>
              <w:rPr>
                <w:rFonts w:ascii="Arial Narrow" w:hAnsi="Arial Narrow" w:cs="Arial Narrow"/>
                <w:sz w:val="16"/>
                <w:szCs w:val="16"/>
              </w:rPr>
            </w:pPr>
          </w:p>
          <w:p w:rsidR="009A06C5" w:rsidRPr="00AB3DD5" w:rsidRDefault="009A06C5">
            <w:pPr>
              <w:jc w:val="center"/>
              <w:rPr>
                <w:rFonts w:ascii="Arial Narrow" w:hAnsi="Arial Narrow" w:cs="Arial Narrow"/>
                <w:sz w:val="16"/>
                <w:szCs w:val="16"/>
              </w:rPr>
            </w:pPr>
          </w:p>
          <w:p w:rsidR="009A06C5" w:rsidRPr="00AB3DD5" w:rsidRDefault="009A06C5">
            <w:pPr>
              <w:jc w:val="center"/>
              <w:rPr>
                <w:rFonts w:ascii="Arial Narrow" w:hAnsi="Arial Narrow" w:cs="Arial Narrow"/>
                <w:sz w:val="16"/>
                <w:szCs w:val="16"/>
              </w:rPr>
            </w:pPr>
          </w:p>
          <w:p w:rsidR="009A06C5" w:rsidRPr="00AB3DD5" w:rsidRDefault="009A06C5">
            <w:pPr>
              <w:jc w:val="center"/>
              <w:rPr>
                <w:rFonts w:ascii="Arial Narrow" w:hAnsi="Arial Narrow" w:cs="Arial Narrow"/>
                <w:sz w:val="16"/>
                <w:szCs w:val="16"/>
              </w:rPr>
            </w:pPr>
          </w:p>
          <w:p w:rsidR="009A06C5" w:rsidRPr="00AB3DD5" w:rsidRDefault="009A06C5">
            <w:pPr>
              <w:jc w:val="center"/>
              <w:rPr>
                <w:rFonts w:ascii="Arial Narrow" w:hAnsi="Arial Narrow" w:cs="Arial Narrow"/>
                <w:b/>
                <w:bCs/>
              </w:rPr>
            </w:pPr>
            <w:r w:rsidRPr="00AB3DD5">
              <w:rPr>
                <w:rFonts w:ascii="Arial Narrow" w:hAnsi="Arial Narrow" w:cs="Arial Narrow"/>
              </w:rPr>
              <w:fldChar w:fldCharType="begin">
                <w:ffData>
                  <w:name w:val=""/>
                  <w:enabled/>
                  <w:calcOnExit w:val="0"/>
                  <w:checkBox>
                    <w:sizeAuto/>
                    <w:default w:val="0"/>
                  </w:checkBox>
                </w:ffData>
              </w:fldChar>
            </w:r>
            <w:r w:rsidRPr="00AB3DD5">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AB3DD5">
              <w:rPr>
                <w:rFonts w:ascii="Arial Narrow" w:hAnsi="Arial Narrow" w:cs="Arial Narrow"/>
              </w:rPr>
              <w:fldChar w:fldCharType="end"/>
            </w:r>
          </w:p>
        </w:tc>
        <w:tc>
          <w:tcPr>
            <w:tcW w:w="1080" w:type="dxa"/>
          </w:tcPr>
          <w:p w:rsidR="009A06C5" w:rsidRPr="00AB3DD5" w:rsidRDefault="009A06C5">
            <w:pPr>
              <w:jc w:val="center"/>
              <w:rPr>
                <w:rFonts w:ascii="Arial Narrow" w:hAnsi="Arial Narrow" w:cs="Arial Narrow"/>
                <w:sz w:val="16"/>
                <w:szCs w:val="16"/>
              </w:rPr>
            </w:pPr>
          </w:p>
          <w:p w:rsidR="009A06C5" w:rsidRPr="00AB3DD5" w:rsidRDefault="009A06C5">
            <w:pPr>
              <w:jc w:val="center"/>
              <w:rPr>
                <w:rFonts w:ascii="Arial Narrow" w:hAnsi="Arial Narrow" w:cs="Arial Narrow"/>
                <w:sz w:val="16"/>
                <w:szCs w:val="16"/>
              </w:rPr>
            </w:pPr>
          </w:p>
          <w:p w:rsidR="009A06C5" w:rsidRPr="00AB3DD5" w:rsidRDefault="009A06C5">
            <w:pPr>
              <w:jc w:val="center"/>
              <w:rPr>
                <w:rFonts w:ascii="Arial Narrow" w:hAnsi="Arial Narrow" w:cs="Arial Narrow"/>
                <w:sz w:val="16"/>
                <w:szCs w:val="16"/>
              </w:rPr>
            </w:pPr>
          </w:p>
          <w:p w:rsidR="009A06C5" w:rsidRPr="00AB3DD5" w:rsidRDefault="009A06C5">
            <w:pPr>
              <w:jc w:val="center"/>
              <w:rPr>
                <w:rFonts w:ascii="Arial Narrow" w:hAnsi="Arial Narrow" w:cs="Arial Narrow"/>
                <w:sz w:val="16"/>
                <w:szCs w:val="16"/>
              </w:rPr>
            </w:pPr>
          </w:p>
          <w:p w:rsidR="009A06C5" w:rsidRPr="00AB3DD5" w:rsidRDefault="009A06C5">
            <w:pPr>
              <w:jc w:val="center"/>
              <w:rPr>
                <w:rFonts w:ascii="Arial Narrow" w:hAnsi="Arial Narrow" w:cs="Arial Narrow"/>
                <w:sz w:val="16"/>
                <w:szCs w:val="16"/>
              </w:rPr>
            </w:pPr>
          </w:p>
          <w:p w:rsidR="009A06C5" w:rsidRPr="00AB3DD5" w:rsidRDefault="009A06C5">
            <w:pPr>
              <w:jc w:val="center"/>
              <w:rPr>
                <w:rFonts w:ascii="Arial Narrow" w:hAnsi="Arial Narrow" w:cs="Arial Narrow"/>
                <w:b/>
                <w:bCs/>
              </w:rPr>
            </w:pPr>
            <w:r w:rsidRPr="00AB3DD5">
              <w:rPr>
                <w:rFonts w:ascii="Arial Narrow" w:hAnsi="Arial Narrow" w:cs="Arial Narrow"/>
              </w:rPr>
              <w:fldChar w:fldCharType="begin">
                <w:ffData>
                  <w:name w:val=""/>
                  <w:enabled/>
                  <w:calcOnExit w:val="0"/>
                  <w:checkBox>
                    <w:sizeAuto/>
                    <w:default w:val="1"/>
                  </w:checkBox>
                </w:ffData>
              </w:fldChar>
            </w:r>
            <w:r w:rsidRPr="00AB3DD5">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AB3DD5">
              <w:rPr>
                <w:rFonts w:ascii="Arial Narrow" w:hAnsi="Arial Narrow" w:cs="Arial Narrow"/>
              </w:rPr>
              <w:fldChar w:fldCharType="end"/>
            </w:r>
          </w:p>
        </w:tc>
        <w:tc>
          <w:tcPr>
            <w:tcW w:w="900" w:type="dxa"/>
          </w:tcPr>
          <w:p w:rsidR="009A06C5" w:rsidRPr="00AB3DD5" w:rsidRDefault="009A06C5">
            <w:pPr>
              <w:jc w:val="center"/>
              <w:rPr>
                <w:rFonts w:ascii="Arial Narrow" w:hAnsi="Arial Narrow" w:cs="Arial Narrow"/>
                <w:sz w:val="16"/>
                <w:szCs w:val="16"/>
              </w:rPr>
            </w:pPr>
          </w:p>
          <w:p w:rsidR="009A06C5" w:rsidRPr="00AB3DD5" w:rsidRDefault="009A06C5">
            <w:pPr>
              <w:jc w:val="center"/>
              <w:rPr>
                <w:rFonts w:ascii="Arial Narrow" w:hAnsi="Arial Narrow" w:cs="Arial Narrow"/>
                <w:sz w:val="16"/>
                <w:szCs w:val="16"/>
              </w:rPr>
            </w:pPr>
          </w:p>
          <w:p w:rsidR="009A06C5" w:rsidRPr="00AB3DD5" w:rsidRDefault="009A06C5">
            <w:pPr>
              <w:jc w:val="center"/>
              <w:rPr>
                <w:rFonts w:ascii="Arial Narrow" w:hAnsi="Arial Narrow" w:cs="Arial Narrow"/>
                <w:sz w:val="16"/>
                <w:szCs w:val="16"/>
              </w:rPr>
            </w:pPr>
          </w:p>
          <w:p w:rsidR="009A06C5" w:rsidRPr="00AB3DD5" w:rsidRDefault="009A06C5">
            <w:pPr>
              <w:jc w:val="center"/>
              <w:rPr>
                <w:rFonts w:ascii="Arial Narrow" w:hAnsi="Arial Narrow" w:cs="Arial Narrow"/>
                <w:sz w:val="16"/>
                <w:szCs w:val="16"/>
              </w:rPr>
            </w:pPr>
          </w:p>
          <w:p w:rsidR="009A06C5" w:rsidRPr="00AB3DD5" w:rsidRDefault="009A06C5">
            <w:pPr>
              <w:jc w:val="center"/>
              <w:rPr>
                <w:rFonts w:ascii="Arial Narrow" w:hAnsi="Arial Narrow" w:cs="Arial Narrow"/>
                <w:sz w:val="16"/>
                <w:szCs w:val="16"/>
              </w:rPr>
            </w:pPr>
          </w:p>
          <w:p w:rsidR="009A06C5" w:rsidRPr="00AB3DD5" w:rsidRDefault="009A06C5">
            <w:pPr>
              <w:jc w:val="center"/>
              <w:rPr>
                <w:rFonts w:ascii="Arial Narrow" w:hAnsi="Arial Narrow" w:cs="Arial Narrow"/>
                <w:b/>
                <w:bCs/>
              </w:rPr>
            </w:pPr>
            <w:r w:rsidRPr="00AB3DD5">
              <w:rPr>
                <w:rFonts w:ascii="Arial Narrow" w:hAnsi="Arial Narrow" w:cs="Arial Narrow"/>
              </w:rPr>
              <w:fldChar w:fldCharType="begin">
                <w:ffData>
                  <w:name w:val=""/>
                  <w:enabled/>
                  <w:calcOnExit w:val="0"/>
                  <w:checkBox>
                    <w:sizeAuto/>
                    <w:default w:val="0"/>
                  </w:checkBox>
                </w:ffData>
              </w:fldChar>
            </w:r>
            <w:r w:rsidRPr="00AB3DD5">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AB3DD5">
              <w:rPr>
                <w:rFonts w:ascii="Arial Narrow" w:hAnsi="Arial Narrow" w:cs="Arial Narrow"/>
              </w:rPr>
              <w:fldChar w:fldCharType="end"/>
            </w:r>
          </w:p>
        </w:tc>
      </w:tr>
      <w:tr w:rsidR="009A06C5" w:rsidRPr="00DF3386">
        <w:trPr>
          <w:cantSplit/>
        </w:trPr>
        <w:tc>
          <w:tcPr>
            <w:tcW w:w="6408" w:type="dxa"/>
          </w:tcPr>
          <w:p w:rsidR="009A06C5" w:rsidRPr="00D00736" w:rsidRDefault="009A06C5">
            <w:pPr>
              <w:pStyle w:val="BodyTextIndent3"/>
              <w:rPr>
                <w:rFonts w:ascii="Arial Narrow" w:hAnsi="Arial Narrow" w:cs="Arial Narrow"/>
              </w:rPr>
            </w:pPr>
            <w:r w:rsidRPr="00D00736">
              <w:rPr>
                <w:rFonts w:ascii="Arial Narrow" w:hAnsi="Arial Narrow" w:cs="Arial Narrow"/>
              </w:rPr>
              <w:t>c)</w:t>
            </w:r>
            <w:r w:rsidRPr="00D00736">
              <w:rPr>
                <w:rFonts w:ascii="Arial Narrow" w:hAnsi="Arial Narrow" w:cs="Arial Narrow"/>
              </w:rPr>
              <w:tab/>
              <w:t>Substantially alter the existing drainage pattern of the site or area, including through the alteration of the course of a stream or river, in a manner which would result in substantial erosion or siltation on- or off-site?</w:t>
            </w:r>
          </w:p>
          <w:p w:rsidR="009A06C5" w:rsidRPr="00D00736" w:rsidRDefault="009A06C5">
            <w:pPr>
              <w:jc w:val="both"/>
              <w:rPr>
                <w:rFonts w:ascii="Arial Narrow" w:hAnsi="Arial Narrow" w:cs="Arial Narrow"/>
                <w:sz w:val="18"/>
                <w:szCs w:val="18"/>
              </w:rPr>
            </w:pPr>
          </w:p>
        </w:tc>
        <w:tc>
          <w:tcPr>
            <w:tcW w:w="1440" w:type="dxa"/>
          </w:tcPr>
          <w:p w:rsidR="009A06C5" w:rsidRPr="00D00736" w:rsidRDefault="009A06C5">
            <w:pPr>
              <w:jc w:val="center"/>
              <w:rPr>
                <w:rFonts w:ascii="Arial Narrow" w:hAnsi="Arial Narrow" w:cs="Arial Narrow"/>
                <w:sz w:val="16"/>
                <w:szCs w:val="16"/>
              </w:rPr>
            </w:pPr>
          </w:p>
          <w:p w:rsidR="009A06C5" w:rsidRPr="00D00736" w:rsidRDefault="009A06C5">
            <w:pPr>
              <w:jc w:val="center"/>
              <w:rPr>
                <w:rFonts w:ascii="Arial Narrow" w:hAnsi="Arial Narrow" w:cs="Arial Narrow"/>
                <w:sz w:val="16"/>
                <w:szCs w:val="16"/>
              </w:rPr>
            </w:pPr>
          </w:p>
          <w:p w:rsidR="009A06C5" w:rsidRPr="00D00736" w:rsidRDefault="009A06C5">
            <w:pPr>
              <w:jc w:val="center"/>
              <w:rPr>
                <w:rFonts w:ascii="Arial Narrow" w:hAnsi="Arial Narrow" w:cs="Arial Narrow"/>
                <w:sz w:val="16"/>
                <w:szCs w:val="16"/>
              </w:rPr>
            </w:pPr>
          </w:p>
          <w:p w:rsidR="009A06C5" w:rsidRPr="00D00736" w:rsidRDefault="009A06C5">
            <w:pPr>
              <w:jc w:val="center"/>
              <w:rPr>
                <w:rFonts w:ascii="Arial Narrow" w:hAnsi="Arial Narrow" w:cs="Arial Narrow"/>
                <w:b/>
                <w:bCs/>
              </w:rPr>
            </w:pPr>
            <w:r w:rsidRPr="00D00736">
              <w:rPr>
                <w:rFonts w:ascii="Arial Narrow" w:hAnsi="Arial Narrow" w:cs="Arial Narrow"/>
              </w:rPr>
              <w:fldChar w:fldCharType="begin">
                <w:ffData>
                  <w:name w:val=""/>
                  <w:enabled/>
                  <w:calcOnExit w:val="0"/>
                  <w:checkBox>
                    <w:sizeAuto/>
                    <w:default w:val="0"/>
                  </w:checkBox>
                </w:ffData>
              </w:fldChar>
            </w:r>
            <w:r w:rsidRPr="00D0073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D00736">
              <w:rPr>
                <w:rFonts w:ascii="Arial Narrow" w:hAnsi="Arial Narrow" w:cs="Arial Narrow"/>
              </w:rPr>
              <w:fldChar w:fldCharType="end"/>
            </w:r>
          </w:p>
        </w:tc>
        <w:tc>
          <w:tcPr>
            <w:tcW w:w="1350" w:type="dxa"/>
          </w:tcPr>
          <w:p w:rsidR="009A06C5" w:rsidRPr="00D00736" w:rsidRDefault="009A06C5">
            <w:pPr>
              <w:jc w:val="center"/>
              <w:rPr>
                <w:rFonts w:ascii="Arial Narrow" w:hAnsi="Arial Narrow" w:cs="Arial Narrow"/>
                <w:sz w:val="16"/>
                <w:szCs w:val="16"/>
              </w:rPr>
            </w:pPr>
          </w:p>
          <w:p w:rsidR="009A06C5" w:rsidRPr="00D00736" w:rsidRDefault="009A06C5">
            <w:pPr>
              <w:jc w:val="center"/>
              <w:rPr>
                <w:rFonts w:ascii="Arial Narrow" w:hAnsi="Arial Narrow" w:cs="Arial Narrow"/>
                <w:sz w:val="16"/>
                <w:szCs w:val="16"/>
              </w:rPr>
            </w:pPr>
          </w:p>
          <w:p w:rsidR="009A06C5" w:rsidRPr="00D00736" w:rsidRDefault="009A06C5">
            <w:pPr>
              <w:jc w:val="center"/>
              <w:rPr>
                <w:rFonts w:ascii="Arial Narrow" w:hAnsi="Arial Narrow" w:cs="Arial Narrow"/>
                <w:sz w:val="16"/>
                <w:szCs w:val="16"/>
              </w:rPr>
            </w:pPr>
          </w:p>
          <w:p w:rsidR="009A06C5" w:rsidRPr="00D00736" w:rsidRDefault="009A06C5">
            <w:pPr>
              <w:jc w:val="center"/>
              <w:rPr>
                <w:rFonts w:ascii="Arial Narrow" w:hAnsi="Arial Narrow" w:cs="Arial Narrow"/>
                <w:b/>
                <w:bCs/>
              </w:rPr>
            </w:pPr>
            <w:r w:rsidRPr="00D00736">
              <w:rPr>
                <w:rFonts w:ascii="Arial Narrow" w:hAnsi="Arial Narrow" w:cs="Arial Narrow"/>
              </w:rPr>
              <w:fldChar w:fldCharType="begin">
                <w:ffData>
                  <w:name w:val=""/>
                  <w:enabled/>
                  <w:calcOnExit w:val="0"/>
                  <w:checkBox>
                    <w:sizeAuto/>
                    <w:default w:val="0"/>
                  </w:checkBox>
                </w:ffData>
              </w:fldChar>
            </w:r>
            <w:r w:rsidRPr="00D0073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D00736">
              <w:rPr>
                <w:rFonts w:ascii="Arial Narrow" w:hAnsi="Arial Narrow" w:cs="Arial Narrow"/>
              </w:rPr>
              <w:fldChar w:fldCharType="end"/>
            </w:r>
          </w:p>
        </w:tc>
        <w:tc>
          <w:tcPr>
            <w:tcW w:w="1080" w:type="dxa"/>
          </w:tcPr>
          <w:p w:rsidR="009A06C5" w:rsidRPr="00D00736" w:rsidRDefault="009A06C5">
            <w:pPr>
              <w:jc w:val="center"/>
              <w:rPr>
                <w:rFonts w:ascii="Arial Narrow" w:hAnsi="Arial Narrow" w:cs="Arial Narrow"/>
                <w:sz w:val="16"/>
                <w:szCs w:val="16"/>
              </w:rPr>
            </w:pPr>
          </w:p>
          <w:p w:rsidR="009A06C5" w:rsidRPr="00D00736" w:rsidRDefault="009A06C5">
            <w:pPr>
              <w:jc w:val="center"/>
              <w:rPr>
                <w:rFonts w:ascii="Arial Narrow" w:hAnsi="Arial Narrow" w:cs="Arial Narrow"/>
                <w:sz w:val="16"/>
                <w:szCs w:val="16"/>
              </w:rPr>
            </w:pPr>
          </w:p>
          <w:p w:rsidR="009A06C5" w:rsidRPr="00D00736" w:rsidRDefault="009A06C5">
            <w:pPr>
              <w:jc w:val="center"/>
              <w:rPr>
                <w:rFonts w:ascii="Arial Narrow" w:hAnsi="Arial Narrow" w:cs="Arial Narrow"/>
                <w:sz w:val="16"/>
                <w:szCs w:val="16"/>
              </w:rPr>
            </w:pPr>
          </w:p>
          <w:p w:rsidR="009A06C5" w:rsidRPr="00D00736" w:rsidRDefault="009A06C5">
            <w:pPr>
              <w:jc w:val="center"/>
              <w:rPr>
                <w:rFonts w:ascii="Arial Narrow" w:hAnsi="Arial Narrow" w:cs="Arial Narrow"/>
                <w:b/>
                <w:bCs/>
              </w:rPr>
            </w:pPr>
            <w:r w:rsidRPr="00D00736">
              <w:rPr>
                <w:rFonts w:ascii="Arial Narrow" w:hAnsi="Arial Narrow" w:cs="Arial Narrow"/>
              </w:rPr>
              <w:fldChar w:fldCharType="begin">
                <w:ffData>
                  <w:name w:val=""/>
                  <w:enabled/>
                  <w:calcOnExit w:val="0"/>
                  <w:checkBox>
                    <w:sizeAuto/>
                    <w:default w:val="1"/>
                  </w:checkBox>
                </w:ffData>
              </w:fldChar>
            </w:r>
            <w:r w:rsidRPr="00D0073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D00736">
              <w:rPr>
                <w:rFonts w:ascii="Arial Narrow" w:hAnsi="Arial Narrow" w:cs="Arial Narrow"/>
              </w:rPr>
              <w:fldChar w:fldCharType="end"/>
            </w:r>
          </w:p>
        </w:tc>
        <w:tc>
          <w:tcPr>
            <w:tcW w:w="900" w:type="dxa"/>
          </w:tcPr>
          <w:p w:rsidR="009A06C5" w:rsidRPr="00D00736" w:rsidRDefault="009A06C5">
            <w:pPr>
              <w:jc w:val="center"/>
              <w:rPr>
                <w:rFonts w:ascii="Arial Narrow" w:hAnsi="Arial Narrow" w:cs="Arial Narrow"/>
                <w:sz w:val="16"/>
                <w:szCs w:val="16"/>
              </w:rPr>
            </w:pPr>
          </w:p>
          <w:p w:rsidR="009A06C5" w:rsidRPr="00D00736" w:rsidRDefault="009A06C5">
            <w:pPr>
              <w:jc w:val="center"/>
              <w:rPr>
                <w:rFonts w:ascii="Arial Narrow" w:hAnsi="Arial Narrow" w:cs="Arial Narrow"/>
                <w:sz w:val="16"/>
                <w:szCs w:val="16"/>
              </w:rPr>
            </w:pPr>
          </w:p>
          <w:p w:rsidR="009A06C5" w:rsidRPr="00D00736" w:rsidRDefault="009A06C5">
            <w:pPr>
              <w:jc w:val="center"/>
              <w:rPr>
                <w:rFonts w:ascii="Arial Narrow" w:hAnsi="Arial Narrow" w:cs="Arial Narrow"/>
                <w:sz w:val="16"/>
                <w:szCs w:val="16"/>
              </w:rPr>
            </w:pPr>
          </w:p>
          <w:p w:rsidR="009A06C5" w:rsidRPr="00D00736" w:rsidRDefault="009A06C5">
            <w:pPr>
              <w:jc w:val="center"/>
              <w:rPr>
                <w:rFonts w:ascii="Arial Narrow" w:hAnsi="Arial Narrow" w:cs="Arial Narrow"/>
                <w:b/>
                <w:bCs/>
              </w:rPr>
            </w:pPr>
            <w:r w:rsidRPr="00D00736">
              <w:rPr>
                <w:rFonts w:ascii="Arial Narrow" w:hAnsi="Arial Narrow" w:cs="Arial Narrow"/>
              </w:rPr>
              <w:fldChar w:fldCharType="begin">
                <w:ffData>
                  <w:name w:val=""/>
                  <w:enabled/>
                  <w:calcOnExit w:val="0"/>
                  <w:checkBox>
                    <w:sizeAuto/>
                    <w:default w:val="0"/>
                  </w:checkBox>
                </w:ffData>
              </w:fldChar>
            </w:r>
            <w:r w:rsidRPr="00D0073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D00736">
              <w:rPr>
                <w:rFonts w:ascii="Arial Narrow" w:hAnsi="Arial Narrow" w:cs="Arial Narrow"/>
              </w:rPr>
              <w:fldChar w:fldCharType="end"/>
            </w:r>
          </w:p>
        </w:tc>
      </w:tr>
      <w:tr w:rsidR="009A06C5" w:rsidRPr="00DF3386">
        <w:trPr>
          <w:cantSplit/>
        </w:trPr>
        <w:tc>
          <w:tcPr>
            <w:tcW w:w="6408" w:type="dxa"/>
          </w:tcPr>
          <w:p w:rsidR="009A06C5" w:rsidRPr="00D00736" w:rsidRDefault="009A06C5">
            <w:pPr>
              <w:pStyle w:val="BodyTextIndent3"/>
              <w:rPr>
                <w:rFonts w:ascii="Arial Narrow" w:hAnsi="Arial Narrow" w:cs="Arial Narrow"/>
              </w:rPr>
            </w:pPr>
            <w:r w:rsidRPr="00D00736">
              <w:rPr>
                <w:rFonts w:ascii="Arial Narrow" w:hAnsi="Arial Narrow" w:cs="Arial Narrow"/>
              </w:rPr>
              <w:t>d)</w:t>
            </w:r>
            <w:r w:rsidRPr="00D00736">
              <w:rPr>
                <w:rFonts w:ascii="Arial Narrow" w:hAnsi="Arial Narrow" w:cs="Arial Narrow"/>
              </w:rPr>
              <w:tab/>
              <w:t>Substantially alter the existing drainage pattern of the site or area, including through the alteration of the course of a stream or river, or substantially increase the rate or amount of surface runoff in a manner which would result in flooding on- or off-site?</w:t>
            </w:r>
          </w:p>
          <w:p w:rsidR="009A06C5" w:rsidRPr="00D00736" w:rsidRDefault="009A06C5">
            <w:pPr>
              <w:jc w:val="both"/>
              <w:rPr>
                <w:rFonts w:ascii="Arial Narrow" w:hAnsi="Arial Narrow" w:cs="Arial Narrow"/>
                <w:sz w:val="18"/>
                <w:szCs w:val="18"/>
              </w:rPr>
            </w:pPr>
          </w:p>
        </w:tc>
        <w:tc>
          <w:tcPr>
            <w:tcW w:w="1440" w:type="dxa"/>
          </w:tcPr>
          <w:p w:rsidR="009A06C5" w:rsidRPr="00D00736" w:rsidRDefault="009A06C5">
            <w:pPr>
              <w:jc w:val="center"/>
              <w:rPr>
                <w:rFonts w:ascii="Arial Narrow" w:hAnsi="Arial Narrow" w:cs="Arial Narrow"/>
                <w:sz w:val="16"/>
                <w:szCs w:val="16"/>
              </w:rPr>
            </w:pPr>
          </w:p>
          <w:p w:rsidR="009A06C5" w:rsidRPr="00D00736" w:rsidRDefault="009A06C5">
            <w:pPr>
              <w:jc w:val="center"/>
              <w:rPr>
                <w:rFonts w:ascii="Arial Narrow" w:hAnsi="Arial Narrow" w:cs="Arial Narrow"/>
                <w:sz w:val="16"/>
                <w:szCs w:val="16"/>
              </w:rPr>
            </w:pPr>
          </w:p>
          <w:p w:rsidR="009A06C5" w:rsidRPr="00D00736" w:rsidRDefault="009A06C5">
            <w:pPr>
              <w:jc w:val="center"/>
              <w:rPr>
                <w:rFonts w:ascii="Arial Narrow" w:hAnsi="Arial Narrow" w:cs="Arial Narrow"/>
                <w:sz w:val="16"/>
                <w:szCs w:val="16"/>
              </w:rPr>
            </w:pPr>
          </w:p>
          <w:p w:rsidR="009A06C5" w:rsidRPr="00D00736" w:rsidRDefault="009A06C5">
            <w:pPr>
              <w:jc w:val="center"/>
              <w:rPr>
                <w:rFonts w:ascii="Arial Narrow" w:hAnsi="Arial Narrow" w:cs="Arial Narrow"/>
                <w:b/>
                <w:bCs/>
              </w:rPr>
            </w:pPr>
            <w:r w:rsidRPr="00D00736">
              <w:rPr>
                <w:rFonts w:ascii="Arial Narrow" w:hAnsi="Arial Narrow" w:cs="Arial Narrow"/>
              </w:rPr>
              <w:fldChar w:fldCharType="begin">
                <w:ffData>
                  <w:name w:val=""/>
                  <w:enabled/>
                  <w:calcOnExit w:val="0"/>
                  <w:checkBox>
                    <w:sizeAuto/>
                    <w:default w:val="0"/>
                  </w:checkBox>
                </w:ffData>
              </w:fldChar>
            </w:r>
            <w:r w:rsidRPr="00D0073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D00736">
              <w:rPr>
                <w:rFonts w:ascii="Arial Narrow" w:hAnsi="Arial Narrow" w:cs="Arial Narrow"/>
              </w:rPr>
              <w:fldChar w:fldCharType="end"/>
            </w:r>
          </w:p>
        </w:tc>
        <w:tc>
          <w:tcPr>
            <w:tcW w:w="1350" w:type="dxa"/>
          </w:tcPr>
          <w:p w:rsidR="009A06C5" w:rsidRPr="00D00736" w:rsidRDefault="009A06C5">
            <w:pPr>
              <w:jc w:val="center"/>
              <w:rPr>
                <w:rFonts w:ascii="Arial Narrow" w:hAnsi="Arial Narrow" w:cs="Arial Narrow"/>
                <w:sz w:val="16"/>
                <w:szCs w:val="16"/>
              </w:rPr>
            </w:pPr>
          </w:p>
          <w:p w:rsidR="009A06C5" w:rsidRPr="00D00736" w:rsidRDefault="009A06C5">
            <w:pPr>
              <w:jc w:val="center"/>
              <w:rPr>
                <w:rFonts w:ascii="Arial Narrow" w:hAnsi="Arial Narrow" w:cs="Arial Narrow"/>
                <w:sz w:val="16"/>
                <w:szCs w:val="16"/>
              </w:rPr>
            </w:pPr>
          </w:p>
          <w:p w:rsidR="009A06C5" w:rsidRPr="00D00736" w:rsidRDefault="009A06C5">
            <w:pPr>
              <w:jc w:val="center"/>
              <w:rPr>
                <w:rFonts w:ascii="Arial Narrow" w:hAnsi="Arial Narrow" w:cs="Arial Narrow"/>
                <w:sz w:val="16"/>
                <w:szCs w:val="16"/>
              </w:rPr>
            </w:pPr>
          </w:p>
          <w:p w:rsidR="009A06C5" w:rsidRPr="00D00736" w:rsidRDefault="009A06C5">
            <w:pPr>
              <w:jc w:val="center"/>
              <w:rPr>
                <w:rFonts w:ascii="Arial Narrow" w:hAnsi="Arial Narrow" w:cs="Arial Narrow"/>
                <w:b/>
                <w:bCs/>
              </w:rPr>
            </w:pPr>
            <w:r w:rsidRPr="00D00736">
              <w:rPr>
                <w:rFonts w:ascii="Arial Narrow" w:hAnsi="Arial Narrow" w:cs="Arial Narrow"/>
              </w:rPr>
              <w:fldChar w:fldCharType="begin">
                <w:ffData>
                  <w:name w:val=""/>
                  <w:enabled/>
                  <w:calcOnExit w:val="0"/>
                  <w:checkBox>
                    <w:sizeAuto/>
                    <w:default w:val="0"/>
                  </w:checkBox>
                </w:ffData>
              </w:fldChar>
            </w:r>
            <w:r w:rsidRPr="00D0073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D00736">
              <w:rPr>
                <w:rFonts w:ascii="Arial Narrow" w:hAnsi="Arial Narrow" w:cs="Arial Narrow"/>
              </w:rPr>
              <w:fldChar w:fldCharType="end"/>
            </w:r>
          </w:p>
        </w:tc>
        <w:tc>
          <w:tcPr>
            <w:tcW w:w="1080" w:type="dxa"/>
          </w:tcPr>
          <w:p w:rsidR="009A06C5" w:rsidRPr="00D00736" w:rsidRDefault="009A06C5">
            <w:pPr>
              <w:jc w:val="center"/>
              <w:rPr>
                <w:rFonts w:ascii="Arial Narrow" w:hAnsi="Arial Narrow" w:cs="Arial Narrow"/>
                <w:sz w:val="16"/>
                <w:szCs w:val="16"/>
              </w:rPr>
            </w:pPr>
          </w:p>
          <w:p w:rsidR="009A06C5" w:rsidRPr="00D00736" w:rsidRDefault="009A06C5">
            <w:pPr>
              <w:jc w:val="center"/>
              <w:rPr>
                <w:rFonts w:ascii="Arial Narrow" w:hAnsi="Arial Narrow" w:cs="Arial Narrow"/>
                <w:sz w:val="16"/>
                <w:szCs w:val="16"/>
              </w:rPr>
            </w:pPr>
          </w:p>
          <w:p w:rsidR="009A06C5" w:rsidRPr="00D00736" w:rsidRDefault="009A06C5">
            <w:pPr>
              <w:jc w:val="center"/>
              <w:rPr>
                <w:rFonts w:ascii="Arial Narrow" w:hAnsi="Arial Narrow" w:cs="Arial Narrow"/>
                <w:sz w:val="16"/>
                <w:szCs w:val="16"/>
              </w:rPr>
            </w:pPr>
          </w:p>
          <w:p w:rsidR="009A06C5" w:rsidRPr="00D00736" w:rsidRDefault="009A06C5">
            <w:pPr>
              <w:jc w:val="center"/>
              <w:rPr>
                <w:rFonts w:ascii="Arial Narrow" w:hAnsi="Arial Narrow" w:cs="Arial Narrow"/>
                <w:b/>
                <w:bCs/>
              </w:rPr>
            </w:pPr>
            <w:r w:rsidRPr="00D00736">
              <w:rPr>
                <w:rFonts w:ascii="Arial Narrow" w:hAnsi="Arial Narrow" w:cs="Arial Narrow"/>
              </w:rPr>
              <w:fldChar w:fldCharType="begin">
                <w:ffData>
                  <w:name w:val=""/>
                  <w:enabled/>
                  <w:calcOnExit w:val="0"/>
                  <w:checkBox>
                    <w:sizeAuto/>
                    <w:default w:val="1"/>
                  </w:checkBox>
                </w:ffData>
              </w:fldChar>
            </w:r>
            <w:r w:rsidRPr="00D0073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D00736">
              <w:rPr>
                <w:rFonts w:ascii="Arial Narrow" w:hAnsi="Arial Narrow" w:cs="Arial Narrow"/>
              </w:rPr>
              <w:fldChar w:fldCharType="end"/>
            </w:r>
          </w:p>
        </w:tc>
        <w:tc>
          <w:tcPr>
            <w:tcW w:w="900" w:type="dxa"/>
          </w:tcPr>
          <w:p w:rsidR="009A06C5" w:rsidRPr="00D00736" w:rsidRDefault="009A06C5">
            <w:pPr>
              <w:jc w:val="center"/>
              <w:rPr>
                <w:rFonts w:ascii="Arial Narrow" w:hAnsi="Arial Narrow" w:cs="Arial Narrow"/>
                <w:sz w:val="16"/>
                <w:szCs w:val="16"/>
              </w:rPr>
            </w:pPr>
          </w:p>
          <w:p w:rsidR="009A06C5" w:rsidRPr="00D00736" w:rsidRDefault="009A06C5">
            <w:pPr>
              <w:jc w:val="center"/>
              <w:rPr>
                <w:rFonts w:ascii="Arial Narrow" w:hAnsi="Arial Narrow" w:cs="Arial Narrow"/>
                <w:sz w:val="16"/>
                <w:szCs w:val="16"/>
              </w:rPr>
            </w:pPr>
          </w:p>
          <w:p w:rsidR="009A06C5" w:rsidRPr="00D00736" w:rsidRDefault="009A06C5">
            <w:pPr>
              <w:jc w:val="center"/>
              <w:rPr>
                <w:rFonts w:ascii="Arial Narrow" w:hAnsi="Arial Narrow" w:cs="Arial Narrow"/>
                <w:sz w:val="16"/>
                <w:szCs w:val="16"/>
              </w:rPr>
            </w:pPr>
          </w:p>
          <w:p w:rsidR="009A06C5" w:rsidRPr="00D00736" w:rsidRDefault="009A06C5">
            <w:pPr>
              <w:jc w:val="center"/>
              <w:rPr>
                <w:rFonts w:ascii="Arial Narrow" w:hAnsi="Arial Narrow" w:cs="Arial Narrow"/>
                <w:b/>
                <w:bCs/>
              </w:rPr>
            </w:pPr>
            <w:r w:rsidRPr="00D00736">
              <w:rPr>
                <w:rFonts w:ascii="Arial Narrow" w:hAnsi="Arial Narrow" w:cs="Arial Narrow"/>
              </w:rPr>
              <w:fldChar w:fldCharType="begin">
                <w:ffData>
                  <w:name w:val=""/>
                  <w:enabled/>
                  <w:calcOnExit w:val="0"/>
                  <w:checkBox>
                    <w:sizeAuto/>
                    <w:default w:val="0"/>
                  </w:checkBox>
                </w:ffData>
              </w:fldChar>
            </w:r>
            <w:r w:rsidRPr="00D0073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D00736">
              <w:rPr>
                <w:rFonts w:ascii="Arial Narrow" w:hAnsi="Arial Narrow" w:cs="Arial Narrow"/>
              </w:rPr>
              <w:fldChar w:fldCharType="end"/>
            </w:r>
          </w:p>
        </w:tc>
      </w:tr>
      <w:tr w:rsidR="009A06C5" w:rsidRPr="00491DB6">
        <w:trPr>
          <w:cantSplit/>
        </w:trPr>
        <w:tc>
          <w:tcPr>
            <w:tcW w:w="6408" w:type="dxa"/>
          </w:tcPr>
          <w:p w:rsidR="009A06C5" w:rsidRPr="00491DB6" w:rsidRDefault="009A06C5">
            <w:pPr>
              <w:pStyle w:val="BodyTextIndent3"/>
              <w:rPr>
                <w:rFonts w:ascii="Arial Narrow" w:hAnsi="Arial Narrow" w:cs="Arial Narrow"/>
              </w:rPr>
            </w:pPr>
            <w:r w:rsidRPr="00491DB6">
              <w:rPr>
                <w:rFonts w:ascii="Arial Narrow" w:hAnsi="Arial Narrow" w:cs="Arial Narrow"/>
              </w:rPr>
              <w:t>e)</w:t>
            </w:r>
            <w:r w:rsidRPr="00491DB6">
              <w:rPr>
                <w:rFonts w:ascii="Arial Narrow" w:hAnsi="Arial Narrow" w:cs="Arial Narrow"/>
              </w:rPr>
              <w:tab/>
              <w:t>Create or contribute runoff water which would exceed the capacity of existing or planned stormwater drainage systems or provide substantial additional sources of polluted runoff?</w:t>
            </w:r>
          </w:p>
          <w:p w:rsidR="009A06C5" w:rsidRPr="00491DB6" w:rsidRDefault="009A06C5">
            <w:pPr>
              <w:jc w:val="both"/>
              <w:rPr>
                <w:rFonts w:ascii="Arial Narrow" w:hAnsi="Arial Narrow" w:cs="Arial Narrow"/>
                <w:sz w:val="18"/>
                <w:szCs w:val="18"/>
              </w:rPr>
            </w:pPr>
          </w:p>
        </w:tc>
        <w:tc>
          <w:tcPr>
            <w:tcW w:w="1440" w:type="dxa"/>
          </w:tcPr>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b/>
                <w:bCs/>
              </w:rPr>
            </w:pPr>
            <w:r w:rsidRPr="00491DB6">
              <w:rPr>
                <w:rFonts w:ascii="Arial Narrow" w:hAnsi="Arial Narrow" w:cs="Arial Narrow"/>
              </w:rPr>
              <w:fldChar w:fldCharType="begin">
                <w:ffData>
                  <w:name w:val=""/>
                  <w:enabled/>
                  <w:calcOnExit w:val="0"/>
                  <w:checkBox>
                    <w:sizeAuto/>
                    <w:default w:val="0"/>
                  </w:checkBox>
                </w:ffData>
              </w:fldChar>
            </w:r>
            <w:r w:rsidRPr="00491DB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91DB6">
              <w:rPr>
                <w:rFonts w:ascii="Arial Narrow" w:hAnsi="Arial Narrow" w:cs="Arial Narrow"/>
              </w:rPr>
              <w:fldChar w:fldCharType="end"/>
            </w:r>
          </w:p>
        </w:tc>
        <w:tc>
          <w:tcPr>
            <w:tcW w:w="1350" w:type="dxa"/>
          </w:tcPr>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b/>
                <w:bCs/>
              </w:rPr>
            </w:pPr>
            <w:r w:rsidRPr="00491DB6">
              <w:rPr>
                <w:rFonts w:ascii="Arial Narrow" w:hAnsi="Arial Narrow" w:cs="Arial Narrow"/>
              </w:rPr>
              <w:fldChar w:fldCharType="begin">
                <w:ffData>
                  <w:name w:val=""/>
                  <w:enabled/>
                  <w:calcOnExit w:val="0"/>
                  <w:checkBox>
                    <w:sizeAuto/>
                    <w:default w:val="0"/>
                  </w:checkBox>
                </w:ffData>
              </w:fldChar>
            </w:r>
            <w:r w:rsidRPr="00491DB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91DB6">
              <w:rPr>
                <w:rFonts w:ascii="Arial Narrow" w:hAnsi="Arial Narrow" w:cs="Arial Narrow"/>
              </w:rPr>
              <w:fldChar w:fldCharType="end"/>
            </w:r>
          </w:p>
        </w:tc>
        <w:tc>
          <w:tcPr>
            <w:tcW w:w="1080" w:type="dxa"/>
          </w:tcPr>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b/>
                <w:bCs/>
              </w:rPr>
            </w:pPr>
            <w:r w:rsidRPr="00491DB6">
              <w:rPr>
                <w:rFonts w:ascii="Arial Narrow" w:hAnsi="Arial Narrow" w:cs="Arial Narrow"/>
              </w:rPr>
              <w:fldChar w:fldCharType="begin">
                <w:ffData>
                  <w:name w:val=""/>
                  <w:enabled/>
                  <w:calcOnExit w:val="0"/>
                  <w:checkBox>
                    <w:sizeAuto/>
                    <w:default w:val="1"/>
                  </w:checkBox>
                </w:ffData>
              </w:fldChar>
            </w:r>
            <w:r w:rsidRPr="00491DB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91DB6">
              <w:rPr>
                <w:rFonts w:ascii="Arial Narrow" w:hAnsi="Arial Narrow" w:cs="Arial Narrow"/>
              </w:rPr>
              <w:fldChar w:fldCharType="end"/>
            </w:r>
          </w:p>
        </w:tc>
        <w:tc>
          <w:tcPr>
            <w:tcW w:w="900" w:type="dxa"/>
          </w:tcPr>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b/>
                <w:bCs/>
              </w:rPr>
            </w:pPr>
            <w:r w:rsidRPr="00491DB6">
              <w:rPr>
                <w:rFonts w:ascii="Arial Narrow" w:hAnsi="Arial Narrow" w:cs="Arial Narrow"/>
              </w:rPr>
              <w:fldChar w:fldCharType="begin">
                <w:ffData>
                  <w:name w:val=""/>
                  <w:enabled/>
                  <w:calcOnExit w:val="0"/>
                  <w:checkBox>
                    <w:sizeAuto/>
                    <w:default w:val="0"/>
                  </w:checkBox>
                </w:ffData>
              </w:fldChar>
            </w:r>
            <w:r w:rsidRPr="00491DB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91DB6">
              <w:rPr>
                <w:rFonts w:ascii="Arial Narrow" w:hAnsi="Arial Narrow" w:cs="Arial Narrow"/>
              </w:rPr>
              <w:fldChar w:fldCharType="end"/>
            </w:r>
          </w:p>
        </w:tc>
      </w:tr>
      <w:tr w:rsidR="009A06C5" w:rsidRPr="00491DB6">
        <w:trPr>
          <w:cantSplit/>
        </w:trPr>
        <w:tc>
          <w:tcPr>
            <w:tcW w:w="6408" w:type="dxa"/>
          </w:tcPr>
          <w:p w:rsidR="009A06C5" w:rsidRPr="00491DB6" w:rsidRDefault="009A06C5" w:rsidP="00774DE6">
            <w:pPr>
              <w:numPr>
                <w:ilvl w:val="0"/>
                <w:numId w:val="13"/>
              </w:numPr>
              <w:jc w:val="both"/>
              <w:rPr>
                <w:rFonts w:ascii="Arial Narrow" w:hAnsi="Arial Narrow" w:cs="Arial Narrow"/>
                <w:sz w:val="18"/>
                <w:szCs w:val="18"/>
              </w:rPr>
            </w:pPr>
            <w:r w:rsidRPr="00491DB6">
              <w:rPr>
                <w:rFonts w:ascii="Arial Narrow" w:hAnsi="Arial Narrow" w:cs="Arial Narrow"/>
                <w:sz w:val="18"/>
                <w:szCs w:val="18"/>
              </w:rPr>
              <w:lastRenderedPageBreak/>
              <w:t>Otherwise substantially degrade water quality?</w:t>
            </w:r>
          </w:p>
          <w:p w:rsidR="009A06C5" w:rsidRPr="00491DB6" w:rsidRDefault="009A06C5">
            <w:pPr>
              <w:jc w:val="both"/>
              <w:rPr>
                <w:rFonts w:ascii="Arial Narrow" w:hAnsi="Arial Narrow" w:cs="Arial Narrow"/>
                <w:sz w:val="18"/>
                <w:szCs w:val="18"/>
              </w:rPr>
            </w:pPr>
          </w:p>
        </w:tc>
        <w:tc>
          <w:tcPr>
            <w:tcW w:w="1440" w:type="dxa"/>
          </w:tcPr>
          <w:p w:rsidR="009A06C5" w:rsidRPr="00491DB6" w:rsidRDefault="009A06C5">
            <w:pPr>
              <w:jc w:val="center"/>
              <w:rPr>
                <w:rFonts w:ascii="Arial Narrow" w:hAnsi="Arial Narrow" w:cs="Arial Narrow"/>
                <w:b/>
                <w:bCs/>
              </w:rPr>
            </w:pPr>
            <w:r w:rsidRPr="00491DB6">
              <w:rPr>
                <w:rFonts w:ascii="Arial Narrow" w:hAnsi="Arial Narrow" w:cs="Arial Narrow"/>
              </w:rPr>
              <w:fldChar w:fldCharType="begin">
                <w:ffData>
                  <w:name w:val=""/>
                  <w:enabled/>
                  <w:calcOnExit w:val="0"/>
                  <w:checkBox>
                    <w:sizeAuto/>
                    <w:default w:val="0"/>
                  </w:checkBox>
                </w:ffData>
              </w:fldChar>
            </w:r>
            <w:r w:rsidRPr="00491DB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91DB6">
              <w:rPr>
                <w:rFonts w:ascii="Arial Narrow" w:hAnsi="Arial Narrow" w:cs="Arial Narrow"/>
              </w:rPr>
              <w:fldChar w:fldCharType="end"/>
            </w:r>
          </w:p>
        </w:tc>
        <w:tc>
          <w:tcPr>
            <w:tcW w:w="1350" w:type="dxa"/>
          </w:tcPr>
          <w:p w:rsidR="009A06C5" w:rsidRPr="00491DB6" w:rsidRDefault="009A06C5">
            <w:pPr>
              <w:jc w:val="center"/>
              <w:rPr>
                <w:rFonts w:ascii="Arial Narrow" w:hAnsi="Arial Narrow" w:cs="Arial Narrow"/>
                <w:b/>
                <w:bCs/>
              </w:rPr>
            </w:pPr>
            <w:r w:rsidRPr="00491DB6">
              <w:rPr>
                <w:rFonts w:ascii="Arial Narrow" w:hAnsi="Arial Narrow" w:cs="Arial Narrow"/>
              </w:rPr>
              <w:fldChar w:fldCharType="begin">
                <w:ffData>
                  <w:name w:val=""/>
                  <w:enabled/>
                  <w:calcOnExit w:val="0"/>
                  <w:checkBox>
                    <w:sizeAuto/>
                    <w:default w:val="0"/>
                  </w:checkBox>
                </w:ffData>
              </w:fldChar>
            </w:r>
            <w:r w:rsidRPr="00491DB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91DB6">
              <w:rPr>
                <w:rFonts w:ascii="Arial Narrow" w:hAnsi="Arial Narrow" w:cs="Arial Narrow"/>
              </w:rPr>
              <w:fldChar w:fldCharType="end"/>
            </w:r>
          </w:p>
        </w:tc>
        <w:tc>
          <w:tcPr>
            <w:tcW w:w="1080" w:type="dxa"/>
          </w:tcPr>
          <w:p w:rsidR="009A06C5" w:rsidRPr="00491DB6" w:rsidRDefault="009A06C5">
            <w:pPr>
              <w:jc w:val="center"/>
              <w:rPr>
                <w:rFonts w:ascii="Arial Narrow" w:hAnsi="Arial Narrow" w:cs="Arial Narrow"/>
                <w:b/>
                <w:bCs/>
              </w:rPr>
            </w:pPr>
            <w:r w:rsidRPr="00491DB6">
              <w:rPr>
                <w:rFonts w:ascii="Arial Narrow" w:hAnsi="Arial Narrow" w:cs="Arial Narrow"/>
              </w:rPr>
              <w:fldChar w:fldCharType="begin">
                <w:ffData>
                  <w:name w:val=""/>
                  <w:enabled/>
                  <w:calcOnExit w:val="0"/>
                  <w:checkBox>
                    <w:sizeAuto/>
                    <w:default w:val="1"/>
                  </w:checkBox>
                </w:ffData>
              </w:fldChar>
            </w:r>
            <w:r w:rsidRPr="00491DB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91DB6">
              <w:rPr>
                <w:rFonts w:ascii="Arial Narrow" w:hAnsi="Arial Narrow" w:cs="Arial Narrow"/>
              </w:rPr>
              <w:fldChar w:fldCharType="end"/>
            </w:r>
          </w:p>
        </w:tc>
        <w:tc>
          <w:tcPr>
            <w:tcW w:w="900" w:type="dxa"/>
          </w:tcPr>
          <w:p w:rsidR="009A06C5" w:rsidRPr="00491DB6" w:rsidRDefault="009A06C5">
            <w:pPr>
              <w:jc w:val="center"/>
              <w:rPr>
                <w:rFonts w:ascii="Arial Narrow" w:hAnsi="Arial Narrow" w:cs="Arial Narrow"/>
                <w:b/>
                <w:bCs/>
              </w:rPr>
            </w:pPr>
            <w:r w:rsidRPr="00491DB6">
              <w:rPr>
                <w:rFonts w:ascii="Arial Narrow" w:hAnsi="Arial Narrow" w:cs="Arial Narrow"/>
              </w:rPr>
              <w:fldChar w:fldCharType="begin">
                <w:ffData>
                  <w:name w:val=""/>
                  <w:enabled/>
                  <w:calcOnExit w:val="0"/>
                  <w:checkBox>
                    <w:sizeAuto/>
                    <w:default w:val="0"/>
                  </w:checkBox>
                </w:ffData>
              </w:fldChar>
            </w:r>
            <w:r w:rsidRPr="00491DB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91DB6">
              <w:rPr>
                <w:rFonts w:ascii="Arial Narrow" w:hAnsi="Arial Narrow" w:cs="Arial Narrow"/>
              </w:rPr>
              <w:fldChar w:fldCharType="end"/>
            </w:r>
          </w:p>
        </w:tc>
      </w:tr>
      <w:tr w:rsidR="009A06C5" w:rsidRPr="00491DB6">
        <w:trPr>
          <w:cantSplit/>
        </w:trPr>
        <w:tc>
          <w:tcPr>
            <w:tcW w:w="6408" w:type="dxa"/>
          </w:tcPr>
          <w:p w:rsidR="009A06C5" w:rsidRPr="00491DB6" w:rsidRDefault="009A06C5">
            <w:pPr>
              <w:pStyle w:val="BodyTextIndent3"/>
              <w:rPr>
                <w:rFonts w:ascii="Arial Narrow" w:hAnsi="Arial Narrow" w:cs="Arial Narrow"/>
              </w:rPr>
            </w:pPr>
            <w:r w:rsidRPr="00491DB6">
              <w:rPr>
                <w:rFonts w:ascii="Arial Narrow" w:hAnsi="Arial Narrow" w:cs="Arial Narrow"/>
              </w:rPr>
              <w:t>g)</w:t>
            </w:r>
            <w:r w:rsidRPr="00491DB6">
              <w:rPr>
                <w:rFonts w:ascii="Arial Narrow" w:hAnsi="Arial Narrow" w:cs="Arial Narrow"/>
              </w:rPr>
              <w:tab/>
              <w:t>Place housing within a 100-year flood hazard area as mapped on a federal Flood Hazard Boundary or Flood Insurance Rate Map or other flood hazard delineation map?</w:t>
            </w:r>
          </w:p>
          <w:p w:rsidR="009A06C5" w:rsidRPr="00491DB6" w:rsidRDefault="009A06C5">
            <w:pPr>
              <w:jc w:val="both"/>
              <w:rPr>
                <w:rFonts w:ascii="Arial Narrow" w:hAnsi="Arial Narrow" w:cs="Arial Narrow"/>
                <w:sz w:val="18"/>
                <w:szCs w:val="18"/>
              </w:rPr>
            </w:pPr>
          </w:p>
        </w:tc>
        <w:tc>
          <w:tcPr>
            <w:tcW w:w="1440" w:type="dxa"/>
          </w:tcPr>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b/>
                <w:bCs/>
              </w:rPr>
            </w:pPr>
            <w:r w:rsidRPr="00491DB6">
              <w:rPr>
                <w:rFonts w:ascii="Arial Narrow" w:hAnsi="Arial Narrow" w:cs="Arial Narrow"/>
              </w:rPr>
              <w:fldChar w:fldCharType="begin">
                <w:ffData>
                  <w:name w:val=""/>
                  <w:enabled/>
                  <w:calcOnExit w:val="0"/>
                  <w:checkBox>
                    <w:sizeAuto/>
                    <w:default w:val="0"/>
                  </w:checkBox>
                </w:ffData>
              </w:fldChar>
            </w:r>
            <w:r w:rsidRPr="00491DB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91DB6">
              <w:rPr>
                <w:rFonts w:ascii="Arial Narrow" w:hAnsi="Arial Narrow" w:cs="Arial Narrow"/>
              </w:rPr>
              <w:fldChar w:fldCharType="end"/>
            </w:r>
          </w:p>
        </w:tc>
        <w:tc>
          <w:tcPr>
            <w:tcW w:w="1350" w:type="dxa"/>
          </w:tcPr>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b/>
                <w:bCs/>
              </w:rPr>
            </w:pPr>
            <w:r w:rsidRPr="00491DB6">
              <w:rPr>
                <w:rFonts w:ascii="Arial Narrow" w:hAnsi="Arial Narrow" w:cs="Arial Narrow"/>
              </w:rPr>
              <w:fldChar w:fldCharType="begin">
                <w:ffData>
                  <w:name w:val=""/>
                  <w:enabled/>
                  <w:calcOnExit w:val="0"/>
                  <w:checkBox>
                    <w:sizeAuto/>
                    <w:default w:val="0"/>
                  </w:checkBox>
                </w:ffData>
              </w:fldChar>
            </w:r>
            <w:r w:rsidRPr="00491DB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91DB6">
              <w:rPr>
                <w:rFonts w:ascii="Arial Narrow" w:hAnsi="Arial Narrow" w:cs="Arial Narrow"/>
              </w:rPr>
              <w:fldChar w:fldCharType="end"/>
            </w:r>
          </w:p>
        </w:tc>
        <w:tc>
          <w:tcPr>
            <w:tcW w:w="1080" w:type="dxa"/>
          </w:tcPr>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b/>
                <w:bCs/>
              </w:rPr>
            </w:pPr>
            <w:r w:rsidRPr="00491DB6">
              <w:rPr>
                <w:rFonts w:ascii="Arial Narrow" w:hAnsi="Arial Narrow" w:cs="Arial Narrow"/>
              </w:rPr>
              <w:fldChar w:fldCharType="begin">
                <w:ffData>
                  <w:name w:val=""/>
                  <w:enabled/>
                  <w:calcOnExit w:val="0"/>
                  <w:checkBox>
                    <w:sizeAuto/>
                    <w:default w:val="1"/>
                  </w:checkBox>
                </w:ffData>
              </w:fldChar>
            </w:r>
            <w:r w:rsidRPr="00491DB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91DB6">
              <w:rPr>
                <w:rFonts w:ascii="Arial Narrow" w:hAnsi="Arial Narrow" w:cs="Arial Narrow"/>
              </w:rPr>
              <w:fldChar w:fldCharType="end"/>
            </w:r>
          </w:p>
        </w:tc>
        <w:tc>
          <w:tcPr>
            <w:tcW w:w="900" w:type="dxa"/>
          </w:tcPr>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b/>
                <w:bCs/>
              </w:rPr>
            </w:pPr>
            <w:r w:rsidRPr="00491DB6">
              <w:rPr>
                <w:rFonts w:ascii="Arial Narrow" w:hAnsi="Arial Narrow" w:cs="Arial Narrow"/>
              </w:rPr>
              <w:fldChar w:fldCharType="begin">
                <w:ffData>
                  <w:name w:val=""/>
                  <w:enabled/>
                  <w:calcOnExit w:val="0"/>
                  <w:checkBox>
                    <w:sizeAuto/>
                    <w:default w:val="0"/>
                  </w:checkBox>
                </w:ffData>
              </w:fldChar>
            </w:r>
            <w:r w:rsidRPr="00491DB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91DB6">
              <w:rPr>
                <w:rFonts w:ascii="Arial Narrow" w:hAnsi="Arial Narrow" w:cs="Arial Narrow"/>
              </w:rPr>
              <w:fldChar w:fldCharType="end"/>
            </w:r>
          </w:p>
        </w:tc>
      </w:tr>
      <w:tr w:rsidR="009A06C5" w:rsidRPr="00491DB6">
        <w:trPr>
          <w:cantSplit/>
        </w:trPr>
        <w:tc>
          <w:tcPr>
            <w:tcW w:w="6408" w:type="dxa"/>
          </w:tcPr>
          <w:p w:rsidR="009A06C5" w:rsidRPr="00491DB6" w:rsidRDefault="009A06C5">
            <w:pPr>
              <w:pStyle w:val="BodyTextIndent3"/>
              <w:rPr>
                <w:rFonts w:ascii="Arial Narrow" w:hAnsi="Arial Narrow" w:cs="Arial Narrow"/>
              </w:rPr>
            </w:pPr>
            <w:r w:rsidRPr="00491DB6">
              <w:rPr>
                <w:rFonts w:ascii="Arial Narrow" w:hAnsi="Arial Narrow" w:cs="Arial Narrow"/>
              </w:rPr>
              <w:t>h)</w:t>
            </w:r>
            <w:r w:rsidRPr="00491DB6">
              <w:rPr>
                <w:rFonts w:ascii="Arial Narrow" w:hAnsi="Arial Narrow" w:cs="Arial Narrow"/>
              </w:rPr>
              <w:tab/>
              <w:t>Place within a 100-year flood hazard area structures which would impede or redirect flood flows?</w:t>
            </w:r>
          </w:p>
          <w:p w:rsidR="009A06C5" w:rsidRPr="00491DB6" w:rsidRDefault="009A06C5">
            <w:pPr>
              <w:jc w:val="both"/>
              <w:rPr>
                <w:rFonts w:ascii="Arial Narrow" w:hAnsi="Arial Narrow" w:cs="Arial Narrow"/>
                <w:sz w:val="18"/>
                <w:szCs w:val="18"/>
              </w:rPr>
            </w:pPr>
          </w:p>
        </w:tc>
        <w:tc>
          <w:tcPr>
            <w:tcW w:w="1440" w:type="dxa"/>
          </w:tcPr>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b/>
                <w:bCs/>
              </w:rPr>
            </w:pPr>
            <w:r w:rsidRPr="00491DB6">
              <w:rPr>
                <w:rFonts w:ascii="Arial Narrow" w:hAnsi="Arial Narrow" w:cs="Arial Narrow"/>
              </w:rPr>
              <w:fldChar w:fldCharType="begin">
                <w:ffData>
                  <w:name w:val=""/>
                  <w:enabled/>
                  <w:calcOnExit w:val="0"/>
                  <w:checkBox>
                    <w:sizeAuto/>
                    <w:default w:val="0"/>
                  </w:checkBox>
                </w:ffData>
              </w:fldChar>
            </w:r>
            <w:r w:rsidRPr="00491DB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91DB6">
              <w:rPr>
                <w:rFonts w:ascii="Arial Narrow" w:hAnsi="Arial Narrow" w:cs="Arial Narrow"/>
              </w:rPr>
              <w:fldChar w:fldCharType="end"/>
            </w:r>
          </w:p>
        </w:tc>
        <w:tc>
          <w:tcPr>
            <w:tcW w:w="1350" w:type="dxa"/>
          </w:tcPr>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b/>
                <w:bCs/>
              </w:rPr>
            </w:pPr>
            <w:r w:rsidRPr="00491DB6">
              <w:rPr>
                <w:rFonts w:ascii="Arial Narrow" w:hAnsi="Arial Narrow" w:cs="Arial Narrow"/>
              </w:rPr>
              <w:fldChar w:fldCharType="begin">
                <w:ffData>
                  <w:name w:val=""/>
                  <w:enabled/>
                  <w:calcOnExit w:val="0"/>
                  <w:checkBox>
                    <w:sizeAuto/>
                    <w:default w:val="0"/>
                  </w:checkBox>
                </w:ffData>
              </w:fldChar>
            </w:r>
            <w:r w:rsidRPr="00491DB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91DB6">
              <w:rPr>
                <w:rFonts w:ascii="Arial Narrow" w:hAnsi="Arial Narrow" w:cs="Arial Narrow"/>
              </w:rPr>
              <w:fldChar w:fldCharType="end"/>
            </w:r>
          </w:p>
        </w:tc>
        <w:tc>
          <w:tcPr>
            <w:tcW w:w="1080" w:type="dxa"/>
          </w:tcPr>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b/>
                <w:bCs/>
              </w:rPr>
            </w:pPr>
            <w:r w:rsidRPr="00491DB6">
              <w:rPr>
                <w:rFonts w:ascii="Arial Narrow" w:hAnsi="Arial Narrow" w:cs="Arial Narrow"/>
              </w:rPr>
              <w:fldChar w:fldCharType="begin">
                <w:ffData>
                  <w:name w:val=""/>
                  <w:enabled/>
                  <w:calcOnExit w:val="0"/>
                  <w:checkBox>
                    <w:sizeAuto/>
                    <w:default w:val="1"/>
                  </w:checkBox>
                </w:ffData>
              </w:fldChar>
            </w:r>
            <w:r w:rsidRPr="00491DB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91DB6">
              <w:rPr>
                <w:rFonts w:ascii="Arial Narrow" w:hAnsi="Arial Narrow" w:cs="Arial Narrow"/>
              </w:rPr>
              <w:fldChar w:fldCharType="end"/>
            </w:r>
          </w:p>
        </w:tc>
        <w:tc>
          <w:tcPr>
            <w:tcW w:w="900" w:type="dxa"/>
          </w:tcPr>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b/>
                <w:bCs/>
              </w:rPr>
            </w:pPr>
            <w:r w:rsidRPr="00491DB6">
              <w:rPr>
                <w:rFonts w:ascii="Arial Narrow" w:hAnsi="Arial Narrow" w:cs="Arial Narrow"/>
              </w:rPr>
              <w:fldChar w:fldCharType="begin">
                <w:ffData>
                  <w:name w:val=""/>
                  <w:enabled/>
                  <w:calcOnExit w:val="0"/>
                  <w:checkBox>
                    <w:sizeAuto/>
                    <w:default w:val="0"/>
                  </w:checkBox>
                </w:ffData>
              </w:fldChar>
            </w:r>
            <w:r w:rsidRPr="00491DB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91DB6">
              <w:rPr>
                <w:rFonts w:ascii="Arial Narrow" w:hAnsi="Arial Narrow" w:cs="Arial Narrow"/>
              </w:rPr>
              <w:fldChar w:fldCharType="end"/>
            </w:r>
          </w:p>
        </w:tc>
      </w:tr>
      <w:tr w:rsidR="009A06C5" w:rsidRPr="00491DB6">
        <w:trPr>
          <w:cantSplit/>
        </w:trPr>
        <w:tc>
          <w:tcPr>
            <w:tcW w:w="6408" w:type="dxa"/>
          </w:tcPr>
          <w:p w:rsidR="009A06C5" w:rsidRPr="00491DB6" w:rsidRDefault="009A06C5">
            <w:pPr>
              <w:pStyle w:val="BodyTextIndent3"/>
              <w:rPr>
                <w:rFonts w:ascii="Arial Narrow" w:hAnsi="Arial Narrow" w:cs="Arial Narrow"/>
              </w:rPr>
            </w:pPr>
            <w:r w:rsidRPr="00491DB6">
              <w:rPr>
                <w:rFonts w:ascii="Arial Narrow" w:hAnsi="Arial Narrow" w:cs="Arial Narrow"/>
              </w:rPr>
              <w:t>i)</w:t>
            </w:r>
            <w:r w:rsidRPr="00491DB6">
              <w:rPr>
                <w:rFonts w:ascii="Arial Narrow" w:hAnsi="Arial Narrow" w:cs="Arial Narrow"/>
              </w:rPr>
              <w:tab/>
              <w:t>Expose people or structures to a significant risk of loss, injury or death involving flooding, including flooding as a result of the failure of a levee or dam?</w:t>
            </w:r>
          </w:p>
          <w:p w:rsidR="009A06C5" w:rsidRPr="00491DB6" w:rsidRDefault="009A06C5">
            <w:pPr>
              <w:jc w:val="both"/>
              <w:rPr>
                <w:rFonts w:ascii="Arial Narrow" w:hAnsi="Arial Narrow" w:cs="Arial Narrow"/>
                <w:sz w:val="18"/>
                <w:szCs w:val="18"/>
              </w:rPr>
            </w:pPr>
          </w:p>
        </w:tc>
        <w:tc>
          <w:tcPr>
            <w:tcW w:w="1440" w:type="dxa"/>
          </w:tcPr>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b/>
                <w:bCs/>
              </w:rPr>
            </w:pPr>
            <w:r w:rsidRPr="00491DB6">
              <w:rPr>
                <w:rFonts w:ascii="Arial Narrow" w:hAnsi="Arial Narrow" w:cs="Arial Narrow"/>
              </w:rPr>
              <w:fldChar w:fldCharType="begin">
                <w:ffData>
                  <w:name w:val=""/>
                  <w:enabled/>
                  <w:calcOnExit w:val="0"/>
                  <w:checkBox>
                    <w:sizeAuto/>
                    <w:default w:val="0"/>
                  </w:checkBox>
                </w:ffData>
              </w:fldChar>
            </w:r>
            <w:r w:rsidRPr="00491DB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91DB6">
              <w:rPr>
                <w:rFonts w:ascii="Arial Narrow" w:hAnsi="Arial Narrow" w:cs="Arial Narrow"/>
              </w:rPr>
              <w:fldChar w:fldCharType="end"/>
            </w:r>
          </w:p>
        </w:tc>
        <w:tc>
          <w:tcPr>
            <w:tcW w:w="1350" w:type="dxa"/>
          </w:tcPr>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b/>
                <w:bCs/>
              </w:rPr>
            </w:pPr>
            <w:r w:rsidRPr="00491DB6">
              <w:rPr>
                <w:rFonts w:ascii="Arial Narrow" w:hAnsi="Arial Narrow" w:cs="Arial Narrow"/>
              </w:rPr>
              <w:fldChar w:fldCharType="begin">
                <w:ffData>
                  <w:name w:val=""/>
                  <w:enabled/>
                  <w:calcOnExit w:val="0"/>
                  <w:checkBox>
                    <w:sizeAuto/>
                    <w:default w:val="0"/>
                  </w:checkBox>
                </w:ffData>
              </w:fldChar>
            </w:r>
            <w:r w:rsidRPr="00491DB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91DB6">
              <w:rPr>
                <w:rFonts w:ascii="Arial Narrow" w:hAnsi="Arial Narrow" w:cs="Arial Narrow"/>
              </w:rPr>
              <w:fldChar w:fldCharType="end"/>
            </w:r>
          </w:p>
        </w:tc>
        <w:tc>
          <w:tcPr>
            <w:tcW w:w="1080" w:type="dxa"/>
          </w:tcPr>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b/>
                <w:bCs/>
              </w:rPr>
            </w:pPr>
            <w:r w:rsidRPr="00491DB6">
              <w:rPr>
                <w:rFonts w:ascii="Arial Narrow" w:hAnsi="Arial Narrow" w:cs="Arial Narrow"/>
              </w:rPr>
              <w:fldChar w:fldCharType="begin">
                <w:ffData>
                  <w:name w:val=""/>
                  <w:enabled/>
                  <w:calcOnExit w:val="0"/>
                  <w:checkBox>
                    <w:sizeAuto/>
                    <w:default w:val="1"/>
                  </w:checkBox>
                </w:ffData>
              </w:fldChar>
            </w:r>
            <w:r w:rsidRPr="00491DB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91DB6">
              <w:rPr>
                <w:rFonts w:ascii="Arial Narrow" w:hAnsi="Arial Narrow" w:cs="Arial Narrow"/>
              </w:rPr>
              <w:fldChar w:fldCharType="end"/>
            </w:r>
          </w:p>
        </w:tc>
        <w:tc>
          <w:tcPr>
            <w:tcW w:w="900" w:type="dxa"/>
          </w:tcPr>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sz w:val="16"/>
                <w:szCs w:val="16"/>
              </w:rPr>
            </w:pPr>
          </w:p>
          <w:p w:rsidR="009A06C5" w:rsidRPr="00491DB6" w:rsidRDefault="009A06C5">
            <w:pPr>
              <w:jc w:val="center"/>
              <w:rPr>
                <w:rFonts w:ascii="Arial Narrow" w:hAnsi="Arial Narrow" w:cs="Arial Narrow"/>
                <w:b/>
                <w:bCs/>
              </w:rPr>
            </w:pPr>
            <w:r w:rsidRPr="00491DB6">
              <w:rPr>
                <w:rFonts w:ascii="Arial Narrow" w:hAnsi="Arial Narrow" w:cs="Arial Narrow"/>
              </w:rPr>
              <w:fldChar w:fldCharType="begin">
                <w:ffData>
                  <w:name w:val=""/>
                  <w:enabled/>
                  <w:calcOnExit w:val="0"/>
                  <w:checkBox>
                    <w:sizeAuto/>
                    <w:default w:val="0"/>
                  </w:checkBox>
                </w:ffData>
              </w:fldChar>
            </w:r>
            <w:r w:rsidRPr="00491DB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91DB6">
              <w:rPr>
                <w:rFonts w:ascii="Arial Narrow" w:hAnsi="Arial Narrow" w:cs="Arial Narrow"/>
              </w:rPr>
              <w:fldChar w:fldCharType="end"/>
            </w:r>
          </w:p>
        </w:tc>
      </w:tr>
      <w:tr w:rsidR="009A06C5" w:rsidRPr="00491DB6">
        <w:trPr>
          <w:cantSplit/>
        </w:trPr>
        <w:tc>
          <w:tcPr>
            <w:tcW w:w="6408" w:type="dxa"/>
          </w:tcPr>
          <w:p w:rsidR="009A06C5" w:rsidRPr="00491DB6" w:rsidRDefault="009A06C5" w:rsidP="00774DE6">
            <w:pPr>
              <w:numPr>
                <w:ilvl w:val="0"/>
                <w:numId w:val="14"/>
              </w:numPr>
              <w:tabs>
                <w:tab w:val="clear" w:pos="720"/>
              </w:tabs>
              <w:ind w:left="1080" w:hanging="360"/>
              <w:jc w:val="both"/>
              <w:rPr>
                <w:rFonts w:ascii="Arial Narrow" w:hAnsi="Arial Narrow" w:cs="Arial Narrow"/>
                <w:sz w:val="18"/>
                <w:szCs w:val="18"/>
              </w:rPr>
            </w:pPr>
            <w:r w:rsidRPr="00491DB6">
              <w:rPr>
                <w:rFonts w:ascii="Arial Narrow" w:hAnsi="Arial Narrow" w:cs="Arial Narrow"/>
                <w:sz w:val="18"/>
                <w:szCs w:val="18"/>
              </w:rPr>
              <w:t>Inundation by seiche, tsunami, or mudflow?</w:t>
            </w:r>
          </w:p>
          <w:p w:rsidR="009A06C5" w:rsidRPr="00491DB6" w:rsidRDefault="009A06C5">
            <w:pPr>
              <w:ind w:left="720"/>
              <w:jc w:val="both"/>
              <w:rPr>
                <w:rFonts w:ascii="Arial Narrow" w:hAnsi="Arial Narrow" w:cs="Arial Narrow"/>
                <w:sz w:val="18"/>
                <w:szCs w:val="18"/>
              </w:rPr>
            </w:pPr>
          </w:p>
        </w:tc>
        <w:tc>
          <w:tcPr>
            <w:tcW w:w="1440" w:type="dxa"/>
          </w:tcPr>
          <w:p w:rsidR="009A06C5" w:rsidRPr="00491DB6" w:rsidRDefault="009A06C5">
            <w:pPr>
              <w:jc w:val="center"/>
              <w:rPr>
                <w:rFonts w:ascii="Arial Narrow" w:hAnsi="Arial Narrow" w:cs="Arial Narrow"/>
                <w:b/>
                <w:bCs/>
              </w:rPr>
            </w:pPr>
            <w:r w:rsidRPr="00491DB6">
              <w:rPr>
                <w:rFonts w:ascii="Arial Narrow" w:hAnsi="Arial Narrow" w:cs="Arial Narrow"/>
              </w:rPr>
              <w:fldChar w:fldCharType="begin">
                <w:ffData>
                  <w:name w:val=""/>
                  <w:enabled/>
                  <w:calcOnExit w:val="0"/>
                  <w:checkBox>
                    <w:sizeAuto/>
                    <w:default w:val="0"/>
                  </w:checkBox>
                </w:ffData>
              </w:fldChar>
            </w:r>
            <w:r w:rsidRPr="00491DB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91DB6">
              <w:rPr>
                <w:rFonts w:ascii="Arial Narrow" w:hAnsi="Arial Narrow" w:cs="Arial Narrow"/>
              </w:rPr>
              <w:fldChar w:fldCharType="end"/>
            </w:r>
          </w:p>
        </w:tc>
        <w:tc>
          <w:tcPr>
            <w:tcW w:w="1350" w:type="dxa"/>
          </w:tcPr>
          <w:p w:rsidR="009A06C5" w:rsidRPr="00491DB6" w:rsidRDefault="009A06C5">
            <w:pPr>
              <w:jc w:val="center"/>
              <w:rPr>
                <w:rFonts w:ascii="Arial Narrow" w:hAnsi="Arial Narrow" w:cs="Arial Narrow"/>
                <w:b/>
                <w:bCs/>
              </w:rPr>
            </w:pPr>
            <w:r w:rsidRPr="00491DB6">
              <w:rPr>
                <w:rFonts w:ascii="Arial Narrow" w:hAnsi="Arial Narrow" w:cs="Arial Narrow"/>
              </w:rPr>
              <w:fldChar w:fldCharType="begin">
                <w:ffData>
                  <w:name w:val=""/>
                  <w:enabled/>
                  <w:calcOnExit w:val="0"/>
                  <w:checkBox>
                    <w:sizeAuto/>
                    <w:default w:val="0"/>
                  </w:checkBox>
                </w:ffData>
              </w:fldChar>
            </w:r>
            <w:r w:rsidRPr="00491DB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91DB6">
              <w:rPr>
                <w:rFonts w:ascii="Arial Narrow" w:hAnsi="Arial Narrow" w:cs="Arial Narrow"/>
              </w:rPr>
              <w:fldChar w:fldCharType="end"/>
            </w:r>
          </w:p>
        </w:tc>
        <w:tc>
          <w:tcPr>
            <w:tcW w:w="1080" w:type="dxa"/>
          </w:tcPr>
          <w:p w:rsidR="009A06C5" w:rsidRPr="00491DB6" w:rsidRDefault="009A06C5">
            <w:pPr>
              <w:jc w:val="center"/>
              <w:rPr>
                <w:rFonts w:ascii="Arial Narrow" w:hAnsi="Arial Narrow" w:cs="Arial Narrow"/>
                <w:b/>
                <w:bCs/>
              </w:rPr>
            </w:pPr>
            <w:r w:rsidRPr="00491DB6">
              <w:rPr>
                <w:rFonts w:ascii="Arial Narrow" w:hAnsi="Arial Narrow" w:cs="Arial Narrow"/>
              </w:rPr>
              <w:fldChar w:fldCharType="begin">
                <w:ffData>
                  <w:name w:val=""/>
                  <w:enabled/>
                  <w:calcOnExit w:val="0"/>
                  <w:checkBox>
                    <w:sizeAuto/>
                    <w:default w:val="0"/>
                  </w:checkBox>
                </w:ffData>
              </w:fldChar>
            </w:r>
            <w:r w:rsidRPr="00491DB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91DB6">
              <w:rPr>
                <w:rFonts w:ascii="Arial Narrow" w:hAnsi="Arial Narrow" w:cs="Arial Narrow"/>
              </w:rPr>
              <w:fldChar w:fldCharType="end"/>
            </w:r>
          </w:p>
        </w:tc>
        <w:tc>
          <w:tcPr>
            <w:tcW w:w="900" w:type="dxa"/>
          </w:tcPr>
          <w:p w:rsidR="009A06C5" w:rsidRPr="00491DB6" w:rsidRDefault="009A06C5">
            <w:pPr>
              <w:jc w:val="center"/>
              <w:rPr>
                <w:rFonts w:ascii="Arial Narrow" w:hAnsi="Arial Narrow" w:cs="Arial Narrow"/>
                <w:b/>
                <w:bCs/>
              </w:rPr>
            </w:pPr>
            <w:r w:rsidRPr="00491DB6">
              <w:rPr>
                <w:rFonts w:ascii="Arial Narrow" w:hAnsi="Arial Narrow" w:cs="Arial Narrow"/>
              </w:rPr>
              <w:fldChar w:fldCharType="begin">
                <w:ffData>
                  <w:name w:val=""/>
                  <w:enabled/>
                  <w:calcOnExit w:val="0"/>
                  <w:checkBox>
                    <w:sizeAuto/>
                    <w:default w:val="1"/>
                  </w:checkBox>
                </w:ffData>
              </w:fldChar>
            </w:r>
            <w:r w:rsidRPr="00491DB6">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91DB6">
              <w:rPr>
                <w:rFonts w:ascii="Arial Narrow" w:hAnsi="Arial Narrow" w:cs="Arial Narrow"/>
              </w:rPr>
              <w:fldChar w:fldCharType="end"/>
            </w:r>
          </w:p>
        </w:tc>
      </w:tr>
    </w:tbl>
    <w:p w:rsidR="009A06C5" w:rsidRPr="00AB3DD5" w:rsidRDefault="009A06C5">
      <w:pPr>
        <w:rPr>
          <w:rFonts w:ascii="Arial Narrow" w:hAnsi="Arial Narrow" w:cs="Arial Narrow"/>
        </w:rPr>
      </w:pPr>
      <w:r w:rsidRPr="00AB3DD5">
        <w:rPr>
          <w:rFonts w:ascii="Arial Narrow" w:hAnsi="Arial Narrow" w:cs="Arial Narrow"/>
        </w:rPr>
        <w:t xml:space="preserve">Discussion:  </w:t>
      </w:r>
    </w:p>
    <w:p w:rsidR="009A06C5" w:rsidRPr="00AB3DD5" w:rsidRDefault="009A06C5" w:rsidP="00B74F09">
      <w:pPr>
        <w:rPr>
          <w:rFonts w:ascii="Arial Narrow" w:hAnsi="Arial Narrow" w:cs="Arial Narrow"/>
        </w:rPr>
      </w:pPr>
    </w:p>
    <w:p w:rsidR="009A06C5" w:rsidRDefault="009A06C5" w:rsidP="00600AF1">
      <w:pPr>
        <w:ind w:left="720" w:hanging="720"/>
        <w:jc w:val="both"/>
        <w:rPr>
          <w:rFonts w:ascii="Arial Narrow" w:hAnsi="Arial Narrow" w:cs="Arial Narrow"/>
        </w:rPr>
      </w:pPr>
      <w:r w:rsidRPr="00AB3DD5">
        <w:rPr>
          <w:rFonts w:ascii="Arial Narrow" w:hAnsi="Arial Narrow" w:cs="Arial Narrow"/>
        </w:rPr>
        <w:t xml:space="preserve">a/b. </w:t>
      </w:r>
      <w:r w:rsidRPr="00AB3DD5">
        <w:rPr>
          <w:rFonts w:ascii="Arial Narrow" w:hAnsi="Arial Narrow" w:cs="Arial Narrow"/>
        </w:rPr>
        <w:tab/>
        <w:t>The project is not expected to violate any water quality standards or waste discharge requirements</w:t>
      </w:r>
      <w:r w:rsidR="00DE44D7">
        <w:rPr>
          <w:rFonts w:ascii="Arial Narrow" w:hAnsi="Arial Narrow" w:cs="Arial Narrow"/>
        </w:rPr>
        <w:t xml:space="preserve">. </w:t>
      </w:r>
      <w:r w:rsidRPr="00AB3DD5">
        <w:rPr>
          <w:rFonts w:ascii="Arial Narrow" w:hAnsi="Arial Narrow" w:cs="Arial Narrow"/>
        </w:rPr>
        <w:t xml:space="preserve">The project will be supplied </w:t>
      </w:r>
      <w:r w:rsidR="0035108A">
        <w:rPr>
          <w:rFonts w:ascii="Arial Narrow" w:hAnsi="Arial Narrow" w:cs="Arial Narrow"/>
        </w:rPr>
        <w:t xml:space="preserve">with </w:t>
      </w:r>
      <w:r>
        <w:rPr>
          <w:rFonts w:ascii="Arial Narrow" w:hAnsi="Arial Narrow" w:cs="Arial Narrow"/>
        </w:rPr>
        <w:t xml:space="preserve">municipal </w:t>
      </w:r>
      <w:r w:rsidRPr="00AB3DD5">
        <w:rPr>
          <w:rFonts w:ascii="Arial Narrow" w:hAnsi="Arial Narrow" w:cs="Arial Narrow"/>
        </w:rPr>
        <w:t xml:space="preserve">water </w:t>
      </w:r>
      <w:r w:rsidR="0035108A">
        <w:rPr>
          <w:rFonts w:ascii="Arial Narrow" w:hAnsi="Arial Narrow" w:cs="Arial Narrow"/>
        </w:rPr>
        <w:t>from</w:t>
      </w:r>
      <w:r w:rsidRPr="00AB3DD5">
        <w:rPr>
          <w:rFonts w:ascii="Arial Narrow" w:hAnsi="Arial Narrow" w:cs="Arial Narrow"/>
        </w:rPr>
        <w:t xml:space="preserve"> the City of Napa. The City has provided the applicant with a letter stating that the property will </w:t>
      </w:r>
      <w:r>
        <w:rPr>
          <w:rFonts w:ascii="Arial Narrow" w:hAnsi="Arial Narrow" w:cs="Arial Narrow"/>
        </w:rPr>
        <w:t>continue</w:t>
      </w:r>
      <w:r w:rsidRPr="00AB3DD5">
        <w:rPr>
          <w:rFonts w:ascii="Arial Narrow" w:hAnsi="Arial Narrow" w:cs="Arial Narrow"/>
        </w:rPr>
        <w:t xml:space="preserve"> to be served with water by the City, including any increase in demand that will result from the expansion of the </w:t>
      </w:r>
      <w:r>
        <w:rPr>
          <w:rFonts w:ascii="Arial Narrow" w:hAnsi="Arial Narrow" w:cs="Arial Narrow"/>
        </w:rPr>
        <w:t xml:space="preserve">business’s operations. </w:t>
      </w:r>
      <w:r w:rsidR="0035108A">
        <w:rPr>
          <w:rFonts w:ascii="Arial Narrow" w:hAnsi="Arial Narrow" w:cs="Arial Narrow"/>
        </w:rPr>
        <w:t>H</w:t>
      </w:r>
      <w:r>
        <w:rPr>
          <w:rFonts w:ascii="Arial Narrow" w:hAnsi="Arial Narrow" w:cs="Arial Narrow"/>
        </w:rPr>
        <w:t xml:space="preserve">igh water use landscaping, </w:t>
      </w:r>
      <w:r w:rsidR="0035108A">
        <w:rPr>
          <w:rFonts w:ascii="Arial Narrow" w:hAnsi="Arial Narrow" w:cs="Arial Narrow"/>
        </w:rPr>
        <w:t xml:space="preserve">will be </w:t>
      </w:r>
      <w:r>
        <w:rPr>
          <w:rFonts w:ascii="Arial Narrow" w:hAnsi="Arial Narrow" w:cs="Arial Narrow"/>
        </w:rPr>
        <w:t xml:space="preserve">replaced in the outdoor seating area with gravel, thus reducing the project’s water use. </w:t>
      </w:r>
      <w:r w:rsidR="00FC3D9F">
        <w:rPr>
          <w:rFonts w:ascii="Arial Narrow" w:hAnsi="Arial Narrow" w:cs="Arial Narrow"/>
        </w:rPr>
        <w:t xml:space="preserve">A copy of the water bill was submitted with the application showing current water use for two months of 29,000 gallons versus last year’s use of 141,000 gallons of use. </w:t>
      </w:r>
      <w:r>
        <w:rPr>
          <w:rFonts w:ascii="Arial Narrow" w:hAnsi="Arial Narrow" w:cs="Arial Narrow"/>
        </w:rPr>
        <w:t xml:space="preserve">The project will not impact the groundwater supplies or interfere with groundwater recharge since the project will not require the installation of a well to provide water to the project. </w:t>
      </w:r>
    </w:p>
    <w:p w:rsidR="009A06C5" w:rsidRPr="00F91662" w:rsidRDefault="009A06C5" w:rsidP="00600AF1">
      <w:pPr>
        <w:ind w:left="720"/>
        <w:jc w:val="both"/>
        <w:rPr>
          <w:rFonts w:ascii="Arial Narrow" w:hAnsi="Arial Narrow" w:cs="Arial Narrow"/>
        </w:rPr>
      </w:pPr>
    </w:p>
    <w:p w:rsidR="009A06C5" w:rsidRPr="00F91662" w:rsidRDefault="009A06C5" w:rsidP="00B56FE0">
      <w:pPr>
        <w:ind w:left="720" w:hanging="720"/>
        <w:jc w:val="both"/>
        <w:rPr>
          <w:rFonts w:ascii="Arial Narrow" w:hAnsi="Arial Narrow" w:cs="Arial Narrow"/>
        </w:rPr>
      </w:pPr>
      <w:r w:rsidRPr="00F91662">
        <w:rPr>
          <w:rFonts w:ascii="Arial Narrow" w:hAnsi="Arial Narrow" w:cs="Arial Narrow"/>
        </w:rPr>
        <w:t>c/d.</w:t>
      </w:r>
      <w:r w:rsidRPr="00F91662">
        <w:rPr>
          <w:rFonts w:ascii="Arial Narrow" w:hAnsi="Arial Narrow" w:cs="Arial Narrow"/>
        </w:rPr>
        <w:tab/>
        <w:t xml:space="preserve">The project proposal will not alter any drainage patterns on site or cause an increase in erosion on or off site. The project </w:t>
      </w:r>
      <w:r>
        <w:rPr>
          <w:rFonts w:ascii="Arial Narrow" w:hAnsi="Arial Narrow" w:cs="Arial Narrow"/>
        </w:rPr>
        <w:t xml:space="preserve">will utilize the existing parking area and the proposed expansion of the waste disposal system </w:t>
      </w:r>
      <w:r w:rsidRPr="00F91662">
        <w:rPr>
          <w:rFonts w:ascii="Arial Narrow" w:hAnsi="Arial Narrow" w:cs="Arial Narrow"/>
        </w:rPr>
        <w:t xml:space="preserve">would be required to incorporate an erosion control plan to manage onsite surface drainage and erosion of onsite soils during construction and </w:t>
      </w:r>
      <w:r>
        <w:rPr>
          <w:rFonts w:ascii="Arial Narrow" w:hAnsi="Arial Narrow" w:cs="Arial Narrow"/>
        </w:rPr>
        <w:t xml:space="preserve">during </w:t>
      </w:r>
      <w:r w:rsidRPr="00F91662">
        <w:rPr>
          <w:rFonts w:ascii="Arial Narrow" w:hAnsi="Arial Narrow" w:cs="Arial Narrow"/>
        </w:rPr>
        <w:t>winter months (October to April). By incorporating a Standard Measures erosion control plan, this project would have a less than significant impact on drainage and siltation.</w:t>
      </w:r>
    </w:p>
    <w:p w:rsidR="009A06C5" w:rsidRPr="00D00736" w:rsidRDefault="009A06C5" w:rsidP="00C45B49">
      <w:pPr>
        <w:tabs>
          <w:tab w:val="left" w:pos="360"/>
        </w:tabs>
        <w:rPr>
          <w:rFonts w:ascii="Arial Narrow" w:hAnsi="Arial Narrow" w:cs="Arial Narrow"/>
        </w:rPr>
      </w:pPr>
    </w:p>
    <w:p w:rsidR="009A06C5" w:rsidRPr="00961679" w:rsidRDefault="009A06C5" w:rsidP="00961679">
      <w:pPr>
        <w:ind w:left="720" w:hanging="720"/>
        <w:jc w:val="both"/>
        <w:rPr>
          <w:rFonts w:ascii="Arial Narrow" w:hAnsi="Arial Narrow" w:cs="Arial Narrow"/>
        </w:rPr>
      </w:pPr>
      <w:r>
        <w:rPr>
          <w:rFonts w:ascii="Arial Narrow" w:hAnsi="Arial Narrow" w:cs="Arial Narrow"/>
        </w:rPr>
        <w:t>e/f.</w:t>
      </w:r>
      <w:r w:rsidRPr="00D00736">
        <w:rPr>
          <w:rFonts w:ascii="Arial Narrow" w:hAnsi="Arial Narrow" w:cs="Arial Narrow"/>
        </w:rPr>
        <w:tab/>
        <w:t xml:space="preserve">There are no existing or planned stormwater systems that would be affected by this project.  </w:t>
      </w:r>
      <w:r w:rsidR="00096A83" w:rsidRPr="00D00736">
        <w:rPr>
          <w:rFonts w:ascii="Arial Narrow" w:hAnsi="Arial Narrow" w:cs="Arial Narrow"/>
        </w:rPr>
        <w:t>The entire parcel is located within Napa River Watershed</w:t>
      </w:r>
      <w:r w:rsidR="00096A83">
        <w:rPr>
          <w:rFonts w:ascii="Arial Narrow" w:hAnsi="Arial Narrow" w:cs="Arial Narrow"/>
        </w:rPr>
        <w:t>, and the proposed project will not require any significant change to the existing land, nor require a significant amount of earth movement for the installation of the expansion of the wastewater system and construction of the 80</w:t>
      </w:r>
      <w:r w:rsidR="00096A83" w:rsidRPr="000D43DE">
        <w:rPr>
          <w:rFonts w:ascii="Arial Narrow" w:hAnsi="Arial Narrow" w:cs="Arial Narrow"/>
        </w:rPr>
        <w:t>±</w:t>
      </w:r>
      <w:r w:rsidR="00096A83">
        <w:rPr>
          <w:rFonts w:ascii="Arial Narrow" w:hAnsi="Arial Narrow" w:cs="Arial Narrow"/>
        </w:rPr>
        <w:t xml:space="preserve"> sq.ft restroom.</w:t>
      </w:r>
      <w:r w:rsidR="00096A83" w:rsidRPr="00961679">
        <w:rPr>
          <w:rFonts w:ascii="Arial Narrow" w:hAnsi="Arial Narrow" w:cs="Arial Narrow"/>
        </w:rPr>
        <w:t xml:space="preserve"> </w:t>
      </w:r>
      <w:r>
        <w:rPr>
          <w:rFonts w:ascii="Arial Narrow" w:hAnsi="Arial Narrow" w:cs="Arial Narrow"/>
        </w:rPr>
        <w:t>All earth disturbing activities will be subject to the Napa County Construction Site Runoff Control Requirements and compliance with the Napa County Stormwater Ordinance 1240 and the latest adopted state regulations, which reduce any potential water pollution impact and water degradation.</w:t>
      </w:r>
    </w:p>
    <w:p w:rsidR="009A06C5" w:rsidRPr="00DF3386" w:rsidRDefault="009A06C5" w:rsidP="0004185F">
      <w:pPr>
        <w:tabs>
          <w:tab w:val="left" w:pos="720"/>
        </w:tabs>
        <w:ind w:left="720" w:hanging="720"/>
        <w:jc w:val="both"/>
        <w:rPr>
          <w:rFonts w:ascii="Arial Narrow" w:hAnsi="Arial Narrow" w:cs="Arial Narrow"/>
          <w:highlight w:val="yellow"/>
        </w:rPr>
      </w:pPr>
      <w:r w:rsidRPr="00DF3386">
        <w:rPr>
          <w:rFonts w:ascii="Arial Narrow" w:hAnsi="Arial Narrow" w:cs="Arial Narrow"/>
          <w:highlight w:val="yellow"/>
        </w:rPr>
        <w:t xml:space="preserve"> </w:t>
      </w:r>
    </w:p>
    <w:p w:rsidR="009A06C5" w:rsidRPr="003B3006" w:rsidRDefault="009A06C5" w:rsidP="00B74F09">
      <w:pPr>
        <w:ind w:left="720" w:hanging="720"/>
        <w:jc w:val="both"/>
        <w:rPr>
          <w:rFonts w:ascii="Arial Narrow" w:hAnsi="Arial Narrow" w:cs="Arial Narrow"/>
        </w:rPr>
      </w:pPr>
      <w:r w:rsidRPr="003B3006">
        <w:rPr>
          <w:rFonts w:ascii="Arial Narrow" w:hAnsi="Arial Narrow" w:cs="Arial Narrow"/>
        </w:rPr>
        <w:t>g-i.</w:t>
      </w:r>
      <w:r w:rsidRPr="003B3006">
        <w:rPr>
          <w:rFonts w:ascii="Arial Narrow" w:hAnsi="Arial Narrow" w:cs="Arial Narrow"/>
        </w:rPr>
        <w:tab/>
        <w:t>The project site is not located within a flood hazard area, nor would it impede or redirect flood flows or expose structures or people to flooding.  The project site is not located within a dam or levee failure inundation zone.</w:t>
      </w:r>
    </w:p>
    <w:p w:rsidR="009A06C5" w:rsidRPr="00DF3386" w:rsidRDefault="009A06C5" w:rsidP="00B74F09">
      <w:pPr>
        <w:tabs>
          <w:tab w:val="left" w:pos="360"/>
        </w:tabs>
        <w:ind w:left="360" w:hanging="360"/>
        <w:jc w:val="both"/>
        <w:rPr>
          <w:rFonts w:ascii="Arial Narrow" w:hAnsi="Arial Narrow" w:cs="Arial Narrow"/>
          <w:highlight w:val="yellow"/>
        </w:rPr>
      </w:pPr>
    </w:p>
    <w:p w:rsidR="009A06C5" w:rsidRPr="00F91662" w:rsidRDefault="009A06C5" w:rsidP="00B74F09">
      <w:pPr>
        <w:ind w:left="720" w:hanging="720"/>
        <w:jc w:val="both"/>
        <w:rPr>
          <w:rFonts w:ascii="Arial Narrow" w:hAnsi="Arial Narrow" w:cs="Arial Narrow"/>
        </w:rPr>
      </w:pPr>
      <w:r w:rsidRPr="00F91662">
        <w:rPr>
          <w:rFonts w:ascii="Arial Narrow" w:hAnsi="Arial Narrow" w:cs="Arial Narrow"/>
        </w:rPr>
        <w:t>j.</w:t>
      </w:r>
      <w:r w:rsidRPr="00F91662">
        <w:rPr>
          <w:rFonts w:ascii="Arial Narrow" w:hAnsi="Arial Narrow" w:cs="Arial Narrow"/>
        </w:rPr>
        <w:tab/>
        <w:t>The parcel is not located in an area that is subject to inundation by tsunamis, seiches, or mudflows.</w:t>
      </w:r>
    </w:p>
    <w:p w:rsidR="009A06C5" w:rsidRPr="00DF3386" w:rsidRDefault="009A06C5" w:rsidP="00B74F09">
      <w:pPr>
        <w:tabs>
          <w:tab w:val="left" w:pos="360"/>
        </w:tabs>
        <w:rPr>
          <w:rFonts w:ascii="Arial Narrow" w:hAnsi="Arial Narrow" w:cs="Arial Narrow"/>
          <w:highlight w:val="yellow"/>
        </w:rPr>
      </w:pPr>
    </w:p>
    <w:p w:rsidR="009A06C5" w:rsidRPr="00F91662" w:rsidRDefault="009A06C5" w:rsidP="00316A3E">
      <w:pPr>
        <w:jc w:val="both"/>
        <w:rPr>
          <w:rFonts w:ascii="Arial Narrow" w:hAnsi="Arial Narrow" w:cs="Arial Narrow"/>
        </w:rPr>
      </w:pPr>
      <w:r w:rsidRPr="00F91662">
        <w:rPr>
          <w:rFonts w:ascii="Arial Narrow" w:hAnsi="Arial Narrow" w:cs="Arial Narrow"/>
          <w:b/>
          <w:bCs/>
          <w:u w:val="single"/>
        </w:rPr>
        <w:t>Mitigation Measures</w:t>
      </w:r>
      <w:r w:rsidRPr="00F91662">
        <w:rPr>
          <w:rFonts w:ascii="Arial Narrow" w:hAnsi="Arial Narrow" w:cs="Arial Narrow"/>
          <w:b/>
          <w:bCs/>
        </w:rPr>
        <w:t>:</w:t>
      </w:r>
      <w:r w:rsidRPr="00F91662">
        <w:rPr>
          <w:rFonts w:ascii="Arial Narrow" w:hAnsi="Arial Narrow" w:cs="Arial Narrow"/>
        </w:rPr>
        <w:t xml:space="preserve">  None.</w:t>
      </w:r>
    </w:p>
    <w:p w:rsidR="009A06C5" w:rsidRPr="00DF3386" w:rsidRDefault="009A06C5">
      <w:pPr>
        <w:rPr>
          <w:rFonts w:ascii="Arial Narrow" w:hAnsi="Arial Narrow" w:cs="Arial Narrow"/>
          <w:highlight w:val="yellow"/>
        </w:rPr>
      </w:pPr>
    </w:p>
    <w:tbl>
      <w:tblPr>
        <w:tblW w:w="0" w:type="auto"/>
        <w:tblLayout w:type="fixed"/>
        <w:tblLook w:val="0000" w:firstRow="0" w:lastRow="0" w:firstColumn="0" w:lastColumn="0" w:noHBand="0" w:noVBand="0"/>
      </w:tblPr>
      <w:tblGrid>
        <w:gridCol w:w="6408"/>
        <w:gridCol w:w="1440"/>
        <w:gridCol w:w="1350"/>
        <w:gridCol w:w="1080"/>
        <w:gridCol w:w="900"/>
      </w:tblGrid>
      <w:tr w:rsidR="009A06C5" w:rsidRPr="00F91662">
        <w:trPr>
          <w:cantSplit/>
          <w:tblHeader/>
        </w:trPr>
        <w:tc>
          <w:tcPr>
            <w:tcW w:w="6408" w:type="dxa"/>
            <w:tcBorders>
              <w:top w:val="single" w:sz="4" w:space="0" w:color="auto"/>
            </w:tcBorders>
          </w:tcPr>
          <w:p w:rsidR="009A06C5" w:rsidRPr="00F91662" w:rsidRDefault="009A06C5">
            <w:pPr>
              <w:rPr>
                <w:rFonts w:ascii="Arial Narrow" w:hAnsi="Arial Narrow" w:cs="Arial Narrow"/>
                <w:b/>
                <w:bCs/>
                <w:sz w:val="16"/>
                <w:szCs w:val="16"/>
              </w:rPr>
            </w:pPr>
          </w:p>
        </w:tc>
        <w:tc>
          <w:tcPr>
            <w:tcW w:w="1440" w:type="dxa"/>
            <w:tcBorders>
              <w:top w:val="single" w:sz="4" w:space="0" w:color="auto"/>
            </w:tcBorders>
          </w:tcPr>
          <w:p w:rsidR="009A06C5" w:rsidRPr="00F91662" w:rsidRDefault="009A06C5">
            <w:pPr>
              <w:jc w:val="center"/>
              <w:rPr>
                <w:rFonts w:ascii="Arial Narrow" w:hAnsi="Arial Narrow" w:cs="Arial Narrow"/>
                <w:b/>
                <w:bCs/>
                <w:sz w:val="16"/>
                <w:szCs w:val="16"/>
              </w:rPr>
            </w:pPr>
          </w:p>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Potentially Significant Impact</w:t>
            </w:r>
          </w:p>
        </w:tc>
        <w:tc>
          <w:tcPr>
            <w:tcW w:w="1350" w:type="dxa"/>
            <w:tcBorders>
              <w:top w:val="single" w:sz="4" w:space="0" w:color="auto"/>
            </w:tcBorders>
          </w:tcPr>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Less Than Significant</w:t>
            </w:r>
          </w:p>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With Mitigation Incorporation</w:t>
            </w:r>
          </w:p>
        </w:tc>
        <w:tc>
          <w:tcPr>
            <w:tcW w:w="1080" w:type="dxa"/>
            <w:tcBorders>
              <w:top w:val="single" w:sz="4" w:space="0" w:color="auto"/>
            </w:tcBorders>
          </w:tcPr>
          <w:p w:rsidR="009A06C5" w:rsidRPr="00F91662" w:rsidRDefault="009A06C5">
            <w:pPr>
              <w:jc w:val="center"/>
              <w:rPr>
                <w:rFonts w:ascii="Arial Narrow" w:hAnsi="Arial Narrow" w:cs="Arial Narrow"/>
                <w:b/>
                <w:bCs/>
                <w:sz w:val="16"/>
                <w:szCs w:val="16"/>
              </w:rPr>
            </w:pPr>
          </w:p>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Less Than Significant Impact</w:t>
            </w:r>
          </w:p>
        </w:tc>
        <w:tc>
          <w:tcPr>
            <w:tcW w:w="900" w:type="dxa"/>
            <w:tcBorders>
              <w:top w:val="single" w:sz="4" w:space="0" w:color="auto"/>
            </w:tcBorders>
          </w:tcPr>
          <w:p w:rsidR="009A06C5" w:rsidRPr="00F91662" w:rsidRDefault="009A06C5">
            <w:pPr>
              <w:jc w:val="center"/>
              <w:rPr>
                <w:rFonts w:ascii="Arial Narrow" w:hAnsi="Arial Narrow" w:cs="Arial Narrow"/>
                <w:b/>
                <w:bCs/>
                <w:sz w:val="16"/>
                <w:szCs w:val="16"/>
              </w:rPr>
            </w:pPr>
          </w:p>
          <w:p w:rsidR="009A06C5" w:rsidRPr="00F91662" w:rsidRDefault="009A06C5">
            <w:pPr>
              <w:jc w:val="center"/>
              <w:rPr>
                <w:rFonts w:ascii="Arial Narrow" w:hAnsi="Arial Narrow" w:cs="Arial Narrow"/>
                <w:b/>
                <w:bCs/>
                <w:sz w:val="16"/>
                <w:szCs w:val="16"/>
              </w:rPr>
            </w:pPr>
          </w:p>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No Impact</w:t>
            </w:r>
          </w:p>
        </w:tc>
      </w:tr>
      <w:tr w:rsidR="009A06C5" w:rsidRPr="00F91662">
        <w:trPr>
          <w:cantSplit/>
        </w:trPr>
        <w:tc>
          <w:tcPr>
            <w:tcW w:w="6408" w:type="dxa"/>
          </w:tcPr>
          <w:p w:rsidR="009A06C5" w:rsidRPr="00F91662" w:rsidRDefault="009A06C5">
            <w:pPr>
              <w:rPr>
                <w:rFonts w:ascii="Arial Narrow" w:hAnsi="Arial Narrow" w:cs="Arial Narrow"/>
                <w:sz w:val="18"/>
                <w:szCs w:val="18"/>
              </w:rPr>
            </w:pPr>
            <w:r w:rsidRPr="00F91662">
              <w:rPr>
                <w:rFonts w:ascii="Arial Narrow" w:hAnsi="Arial Narrow" w:cs="Arial Narrow"/>
                <w:sz w:val="18"/>
                <w:szCs w:val="18"/>
              </w:rPr>
              <w:t>X</w:t>
            </w:r>
            <w:r w:rsidRPr="00F91662">
              <w:rPr>
                <w:rFonts w:ascii="Arial Narrow" w:hAnsi="Arial Narrow" w:cs="Arial Narrow"/>
                <w:b/>
                <w:bCs/>
                <w:sz w:val="18"/>
                <w:szCs w:val="18"/>
              </w:rPr>
              <w:t>.</w:t>
            </w:r>
            <w:r w:rsidRPr="00F91662">
              <w:rPr>
                <w:rFonts w:ascii="Arial Narrow" w:hAnsi="Arial Narrow" w:cs="Arial Narrow"/>
                <w:b/>
                <w:bCs/>
                <w:sz w:val="18"/>
                <w:szCs w:val="18"/>
              </w:rPr>
              <w:tab/>
              <w:t>LAND USE AND PLANNING.</w:t>
            </w:r>
            <w:r w:rsidRPr="00F91662">
              <w:rPr>
                <w:rFonts w:ascii="Arial Narrow" w:hAnsi="Arial Narrow" w:cs="Arial Narrow"/>
                <w:sz w:val="18"/>
                <w:szCs w:val="18"/>
              </w:rPr>
              <w:t xml:space="preserve"> Would the project:</w:t>
            </w:r>
          </w:p>
          <w:p w:rsidR="009A06C5" w:rsidRPr="00F91662" w:rsidRDefault="009A06C5">
            <w:pPr>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rPr>
            </w:pPr>
          </w:p>
        </w:tc>
        <w:tc>
          <w:tcPr>
            <w:tcW w:w="1350" w:type="dxa"/>
          </w:tcPr>
          <w:p w:rsidR="009A06C5" w:rsidRPr="00F91662" w:rsidRDefault="009A06C5">
            <w:pPr>
              <w:jc w:val="center"/>
              <w:rPr>
                <w:rFonts w:ascii="Arial Narrow" w:hAnsi="Arial Narrow" w:cs="Arial Narrow"/>
              </w:rPr>
            </w:pPr>
          </w:p>
        </w:tc>
        <w:tc>
          <w:tcPr>
            <w:tcW w:w="1080" w:type="dxa"/>
          </w:tcPr>
          <w:p w:rsidR="009A06C5" w:rsidRPr="00F91662" w:rsidRDefault="009A06C5">
            <w:pPr>
              <w:jc w:val="center"/>
              <w:rPr>
                <w:rFonts w:ascii="Arial Narrow" w:hAnsi="Arial Narrow" w:cs="Arial Narrow"/>
              </w:rPr>
            </w:pPr>
          </w:p>
        </w:tc>
        <w:tc>
          <w:tcPr>
            <w:tcW w:w="900" w:type="dxa"/>
          </w:tcPr>
          <w:p w:rsidR="009A06C5" w:rsidRPr="00F91662" w:rsidRDefault="009A06C5">
            <w:pPr>
              <w:jc w:val="center"/>
              <w:rPr>
                <w:rFonts w:ascii="Arial Narrow" w:hAnsi="Arial Narrow" w:cs="Arial Narrow"/>
              </w:rPr>
            </w:pPr>
          </w:p>
        </w:tc>
      </w:tr>
      <w:tr w:rsidR="009A06C5" w:rsidRPr="00F91662">
        <w:trPr>
          <w:cantSplit/>
        </w:trPr>
        <w:tc>
          <w:tcPr>
            <w:tcW w:w="6408" w:type="dxa"/>
          </w:tcPr>
          <w:p w:rsidR="009A06C5" w:rsidRPr="00F91662" w:rsidRDefault="009A06C5" w:rsidP="00774DE6">
            <w:pPr>
              <w:numPr>
                <w:ilvl w:val="0"/>
                <w:numId w:val="22"/>
              </w:numPr>
              <w:jc w:val="both"/>
              <w:rPr>
                <w:rFonts w:ascii="Arial Narrow" w:hAnsi="Arial Narrow" w:cs="Arial Narrow"/>
                <w:sz w:val="18"/>
                <w:szCs w:val="18"/>
              </w:rPr>
            </w:pPr>
            <w:r w:rsidRPr="00F91662">
              <w:rPr>
                <w:rFonts w:ascii="Arial Narrow" w:hAnsi="Arial Narrow" w:cs="Arial Narrow"/>
                <w:sz w:val="18"/>
                <w:szCs w:val="18"/>
              </w:rPr>
              <w:t>Physically divide an established community?</w:t>
            </w:r>
          </w:p>
        </w:tc>
        <w:tc>
          <w:tcPr>
            <w:tcW w:w="1440" w:type="dxa"/>
          </w:tcPr>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350" w:type="dxa"/>
          </w:tcPr>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080" w:type="dxa"/>
          </w:tcPr>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900" w:type="dxa"/>
          </w:tcPr>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1"/>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r>
      <w:tr w:rsidR="009A06C5" w:rsidRPr="00F91662">
        <w:trPr>
          <w:cantSplit/>
        </w:trPr>
        <w:tc>
          <w:tcPr>
            <w:tcW w:w="6408" w:type="dxa"/>
          </w:tcPr>
          <w:p w:rsidR="009A06C5" w:rsidRPr="00F91662" w:rsidRDefault="009A06C5">
            <w:pPr>
              <w:pStyle w:val="BodyTextIndent3"/>
              <w:rPr>
                <w:rFonts w:ascii="Arial Narrow" w:hAnsi="Arial Narrow" w:cs="Arial Narrow"/>
              </w:rPr>
            </w:pPr>
            <w:r w:rsidRPr="00F91662">
              <w:rPr>
                <w:rFonts w:ascii="Arial Narrow" w:hAnsi="Arial Narrow" w:cs="Arial Narrow"/>
              </w:rPr>
              <w:t>b)</w:t>
            </w:r>
            <w:r w:rsidRPr="00F91662">
              <w:rPr>
                <w:rFonts w:ascii="Arial Narrow" w:hAnsi="Arial Narrow" w:cs="Arial Narrow"/>
              </w:rPr>
              <w:tab/>
              <w:t>Conflict with any applicable land use plan, policy, or regulation of an agency with jurisdiction over the project (including, but not limited to the general plan, specific plan, local coastal program, or zoning ordinance) adopted for the purpose of avoiding or mitigating an environmental effect?</w:t>
            </w:r>
          </w:p>
          <w:p w:rsidR="009A06C5" w:rsidRPr="00F91662" w:rsidRDefault="009A06C5">
            <w:pPr>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35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08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90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1"/>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r>
      <w:tr w:rsidR="009A06C5" w:rsidRPr="00F91662">
        <w:trPr>
          <w:cantSplit/>
        </w:trPr>
        <w:tc>
          <w:tcPr>
            <w:tcW w:w="6408" w:type="dxa"/>
          </w:tcPr>
          <w:p w:rsidR="009A06C5" w:rsidRPr="00F91662" w:rsidRDefault="009A06C5">
            <w:pPr>
              <w:pStyle w:val="BodyTextIndent3"/>
              <w:rPr>
                <w:rFonts w:ascii="Arial Narrow" w:hAnsi="Arial Narrow" w:cs="Arial Narrow"/>
              </w:rPr>
            </w:pPr>
            <w:r w:rsidRPr="00F91662">
              <w:rPr>
                <w:rFonts w:ascii="Arial Narrow" w:hAnsi="Arial Narrow" w:cs="Arial Narrow"/>
              </w:rPr>
              <w:t>c)</w:t>
            </w:r>
            <w:r w:rsidRPr="00F91662">
              <w:rPr>
                <w:rFonts w:ascii="Arial Narrow" w:hAnsi="Arial Narrow" w:cs="Arial Narrow"/>
              </w:rPr>
              <w:tab/>
              <w:t>Conflict with any applicable habitat conservation plan or natural community conservation plan?</w:t>
            </w:r>
          </w:p>
          <w:p w:rsidR="009A06C5" w:rsidRPr="00F91662" w:rsidRDefault="009A06C5">
            <w:pPr>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35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08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90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1"/>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r>
    </w:tbl>
    <w:p w:rsidR="009A06C5" w:rsidRPr="00F91662" w:rsidRDefault="009A06C5" w:rsidP="00E21C01">
      <w:pPr>
        <w:rPr>
          <w:rFonts w:ascii="Arial Narrow" w:hAnsi="Arial Narrow" w:cs="Arial Narrow"/>
        </w:rPr>
      </w:pPr>
      <w:r w:rsidRPr="00F91662">
        <w:rPr>
          <w:rFonts w:ascii="Arial Narrow" w:hAnsi="Arial Narrow" w:cs="Arial Narrow"/>
        </w:rPr>
        <w:t>Discussion:</w:t>
      </w:r>
    </w:p>
    <w:p w:rsidR="009A06C5" w:rsidRPr="00F91662" w:rsidRDefault="009A06C5" w:rsidP="00E21C01">
      <w:pPr>
        <w:rPr>
          <w:rFonts w:ascii="Arial Narrow" w:hAnsi="Arial Narrow" w:cs="Arial Narrow"/>
        </w:rPr>
      </w:pPr>
    </w:p>
    <w:p w:rsidR="009A06C5" w:rsidRPr="00F91662" w:rsidRDefault="009A06C5" w:rsidP="00E749E8">
      <w:pPr>
        <w:ind w:left="720" w:hanging="720"/>
        <w:jc w:val="both"/>
        <w:rPr>
          <w:rFonts w:ascii="Arial Narrow" w:hAnsi="Arial Narrow" w:cs="Arial Narrow"/>
        </w:rPr>
      </w:pPr>
      <w:r w:rsidRPr="00F91662">
        <w:rPr>
          <w:rFonts w:ascii="Arial Narrow" w:hAnsi="Arial Narrow" w:cs="Arial Narrow"/>
        </w:rPr>
        <w:t>a-c.</w:t>
      </w:r>
      <w:r w:rsidRPr="00F91662">
        <w:rPr>
          <w:rFonts w:ascii="Arial Narrow" w:hAnsi="Arial Narrow" w:cs="Arial Narrow"/>
        </w:rPr>
        <w:tab/>
        <w:t>The project would not occur within an established community, nor would it result in the division of an established community.  The project complies with the Napa County Code and all other applicable regulations.  There are no applicable habitat conservation plans or natural community conservation plans applicable to the property.</w:t>
      </w:r>
    </w:p>
    <w:p w:rsidR="009A06C5" w:rsidRPr="00F91662" w:rsidRDefault="009A06C5" w:rsidP="00E21C01">
      <w:pPr>
        <w:rPr>
          <w:rFonts w:ascii="Arial Narrow" w:hAnsi="Arial Narrow" w:cs="Arial Narrow"/>
        </w:rPr>
      </w:pPr>
    </w:p>
    <w:p w:rsidR="009A06C5" w:rsidRPr="00F91662" w:rsidRDefault="009A06C5" w:rsidP="00316A3E">
      <w:pPr>
        <w:jc w:val="both"/>
        <w:rPr>
          <w:rFonts w:ascii="Arial Narrow" w:hAnsi="Arial Narrow" w:cs="Arial Narrow"/>
        </w:rPr>
      </w:pPr>
      <w:r w:rsidRPr="00F91662">
        <w:rPr>
          <w:rFonts w:ascii="Arial Narrow" w:hAnsi="Arial Narrow" w:cs="Arial Narrow"/>
          <w:b/>
          <w:bCs/>
          <w:u w:val="single"/>
        </w:rPr>
        <w:t>Mitigation Measures</w:t>
      </w:r>
      <w:r w:rsidRPr="00F91662">
        <w:rPr>
          <w:rFonts w:ascii="Arial Narrow" w:hAnsi="Arial Narrow" w:cs="Arial Narrow"/>
          <w:b/>
          <w:bCs/>
        </w:rPr>
        <w:t>:</w:t>
      </w:r>
      <w:r w:rsidRPr="00F91662">
        <w:rPr>
          <w:rFonts w:ascii="Arial Narrow" w:hAnsi="Arial Narrow" w:cs="Arial Narrow"/>
        </w:rPr>
        <w:t xml:space="preserve">  None required.</w:t>
      </w:r>
    </w:p>
    <w:p w:rsidR="009A06C5" w:rsidRPr="00DF3386" w:rsidRDefault="009A06C5">
      <w:pPr>
        <w:rPr>
          <w:rFonts w:ascii="Arial Narrow" w:hAnsi="Arial Narrow" w:cs="Arial Narrow"/>
          <w:highlight w:val="yellow"/>
        </w:rPr>
      </w:pPr>
    </w:p>
    <w:tbl>
      <w:tblPr>
        <w:tblW w:w="0" w:type="auto"/>
        <w:tblLayout w:type="fixed"/>
        <w:tblLook w:val="0000" w:firstRow="0" w:lastRow="0" w:firstColumn="0" w:lastColumn="0" w:noHBand="0" w:noVBand="0"/>
      </w:tblPr>
      <w:tblGrid>
        <w:gridCol w:w="6408"/>
        <w:gridCol w:w="1440"/>
        <w:gridCol w:w="1350"/>
        <w:gridCol w:w="1080"/>
        <w:gridCol w:w="900"/>
      </w:tblGrid>
      <w:tr w:rsidR="009A06C5" w:rsidRPr="00F91662">
        <w:trPr>
          <w:cantSplit/>
          <w:tblHeader/>
        </w:trPr>
        <w:tc>
          <w:tcPr>
            <w:tcW w:w="6408" w:type="dxa"/>
            <w:tcBorders>
              <w:top w:val="single" w:sz="4" w:space="0" w:color="auto"/>
            </w:tcBorders>
          </w:tcPr>
          <w:p w:rsidR="009A06C5" w:rsidRPr="00F91662" w:rsidRDefault="009A06C5">
            <w:pPr>
              <w:rPr>
                <w:rFonts w:ascii="Arial Narrow" w:hAnsi="Arial Narrow" w:cs="Arial Narrow"/>
                <w:b/>
                <w:bCs/>
                <w:sz w:val="16"/>
                <w:szCs w:val="16"/>
              </w:rPr>
            </w:pPr>
          </w:p>
        </w:tc>
        <w:tc>
          <w:tcPr>
            <w:tcW w:w="1440" w:type="dxa"/>
            <w:tcBorders>
              <w:top w:val="single" w:sz="4" w:space="0" w:color="auto"/>
            </w:tcBorders>
          </w:tcPr>
          <w:p w:rsidR="009A06C5" w:rsidRPr="00F91662" w:rsidRDefault="009A06C5">
            <w:pPr>
              <w:jc w:val="center"/>
              <w:rPr>
                <w:rFonts w:ascii="Arial Narrow" w:hAnsi="Arial Narrow" w:cs="Arial Narrow"/>
                <w:b/>
                <w:bCs/>
                <w:sz w:val="16"/>
                <w:szCs w:val="16"/>
              </w:rPr>
            </w:pPr>
          </w:p>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Potentially Significant Impact</w:t>
            </w:r>
          </w:p>
        </w:tc>
        <w:tc>
          <w:tcPr>
            <w:tcW w:w="1350" w:type="dxa"/>
            <w:tcBorders>
              <w:top w:val="single" w:sz="4" w:space="0" w:color="auto"/>
            </w:tcBorders>
          </w:tcPr>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Less Than Significant</w:t>
            </w:r>
          </w:p>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With Mitigation Incorporation</w:t>
            </w:r>
          </w:p>
        </w:tc>
        <w:tc>
          <w:tcPr>
            <w:tcW w:w="1080" w:type="dxa"/>
            <w:tcBorders>
              <w:top w:val="single" w:sz="4" w:space="0" w:color="auto"/>
            </w:tcBorders>
          </w:tcPr>
          <w:p w:rsidR="009A06C5" w:rsidRPr="00F91662" w:rsidRDefault="009A06C5">
            <w:pPr>
              <w:jc w:val="center"/>
              <w:rPr>
                <w:rFonts w:ascii="Arial Narrow" w:hAnsi="Arial Narrow" w:cs="Arial Narrow"/>
                <w:b/>
                <w:bCs/>
                <w:sz w:val="16"/>
                <w:szCs w:val="16"/>
              </w:rPr>
            </w:pPr>
          </w:p>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Less Than Significant Impact</w:t>
            </w:r>
          </w:p>
        </w:tc>
        <w:tc>
          <w:tcPr>
            <w:tcW w:w="900" w:type="dxa"/>
            <w:tcBorders>
              <w:top w:val="single" w:sz="4" w:space="0" w:color="auto"/>
            </w:tcBorders>
          </w:tcPr>
          <w:p w:rsidR="009A06C5" w:rsidRPr="00F91662" w:rsidRDefault="009A06C5">
            <w:pPr>
              <w:jc w:val="center"/>
              <w:rPr>
                <w:rFonts w:ascii="Arial Narrow" w:hAnsi="Arial Narrow" w:cs="Arial Narrow"/>
                <w:b/>
                <w:bCs/>
                <w:sz w:val="16"/>
                <w:szCs w:val="16"/>
              </w:rPr>
            </w:pPr>
          </w:p>
          <w:p w:rsidR="009A06C5" w:rsidRPr="00F91662" w:rsidRDefault="009A06C5">
            <w:pPr>
              <w:jc w:val="center"/>
              <w:rPr>
                <w:rFonts w:ascii="Arial Narrow" w:hAnsi="Arial Narrow" w:cs="Arial Narrow"/>
                <w:b/>
                <w:bCs/>
                <w:sz w:val="16"/>
                <w:szCs w:val="16"/>
              </w:rPr>
            </w:pPr>
          </w:p>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No Impact</w:t>
            </w:r>
          </w:p>
        </w:tc>
      </w:tr>
      <w:tr w:rsidR="009A06C5" w:rsidRPr="00F91662">
        <w:trPr>
          <w:cantSplit/>
        </w:trPr>
        <w:tc>
          <w:tcPr>
            <w:tcW w:w="6408" w:type="dxa"/>
          </w:tcPr>
          <w:p w:rsidR="009A06C5" w:rsidRPr="00F91662" w:rsidRDefault="009A06C5">
            <w:pPr>
              <w:rPr>
                <w:rFonts w:ascii="Arial Narrow" w:hAnsi="Arial Narrow" w:cs="Arial Narrow"/>
                <w:sz w:val="18"/>
                <w:szCs w:val="18"/>
              </w:rPr>
            </w:pPr>
            <w:r w:rsidRPr="00F91662">
              <w:rPr>
                <w:rFonts w:ascii="Arial Narrow" w:hAnsi="Arial Narrow" w:cs="Arial Narrow"/>
                <w:sz w:val="18"/>
                <w:szCs w:val="18"/>
              </w:rPr>
              <w:t>XI</w:t>
            </w:r>
            <w:r w:rsidRPr="00F91662">
              <w:rPr>
                <w:rFonts w:ascii="Arial Narrow" w:hAnsi="Arial Narrow" w:cs="Arial Narrow"/>
                <w:b/>
                <w:bCs/>
                <w:sz w:val="18"/>
                <w:szCs w:val="18"/>
              </w:rPr>
              <w:t>.</w:t>
            </w:r>
            <w:r w:rsidRPr="00F91662">
              <w:rPr>
                <w:rFonts w:ascii="Arial Narrow" w:hAnsi="Arial Narrow" w:cs="Arial Narrow"/>
                <w:b/>
                <w:bCs/>
                <w:sz w:val="18"/>
                <w:szCs w:val="18"/>
              </w:rPr>
              <w:tab/>
              <w:t>MINERAL RESOURCES.</w:t>
            </w:r>
            <w:r w:rsidRPr="00F91662">
              <w:rPr>
                <w:rFonts w:ascii="Arial Narrow" w:hAnsi="Arial Narrow" w:cs="Arial Narrow"/>
                <w:sz w:val="18"/>
                <w:szCs w:val="18"/>
              </w:rPr>
              <w:t xml:space="preserve"> Would the project:</w:t>
            </w:r>
          </w:p>
          <w:p w:rsidR="009A06C5" w:rsidRPr="00F91662" w:rsidRDefault="009A06C5">
            <w:pPr>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rPr>
            </w:pPr>
          </w:p>
        </w:tc>
        <w:tc>
          <w:tcPr>
            <w:tcW w:w="1350" w:type="dxa"/>
          </w:tcPr>
          <w:p w:rsidR="009A06C5" w:rsidRPr="00F91662" w:rsidRDefault="009A06C5">
            <w:pPr>
              <w:jc w:val="center"/>
              <w:rPr>
                <w:rFonts w:ascii="Arial Narrow" w:hAnsi="Arial Narrow" w:cs="Arial Narrow"/>
              </w:rPr>
            </w:pPr>
          </w:p>
        </w:tc>
        <w:tc>
          <w:tcPr>
            <w:tcW w:w="1080" w:type="dxa"/>
          </w:tcPr>
          <w:p w:rsidR="009A06C5" w:rsidRPr="00F91662" w:rsidRDefault="009A06C5">
            <w:pPr>
              <w:jc w:val="center"/>
              <w:rPr>
                <w:rFonts w:ascii="Arial Narrow" w:hAnsi="Arial Narrow" w:cs="Arial Narrow"/>
              </w:rPr>
            </w:pPr>
          </w:p>
        </w:tc>
        <w:tc>
          <w:tcPr>
            <w:tcW w:w="900" w:type="dxa"/>
          </w:tcPr>
          <w:p w:rsidR="009A06C5" w:rsidRPr="00F91662" w:rsidRDefault="009A06C5">
            <w:pPr>
              <w:jc w:val="center"/>
              <w:rPr>
                <w:rFonts w:ascii="Arial Narrow" w:hAnsi="Arial Narrow" w:cs="Arial Narrow"/>
              </w:rPr>
            </w:pPr>
          </w:p>
        </w:tc>
      </w:tr>
      <w:tr w:rsidR="009A06C5" w:rsidRPr="00F91662">
        <w:trPr>
          <w:cantSplit/>
        </w:trPr>
        <w:tc>
          <w:tcPr>
            <w:tcW w:w="6408" w:type="dxa"/>
          </w:tcPr>
          <w:p w:rsidR="009A06C5" w:rsidRPr="00F91662" w:rsidRDefault="009A06C5">
            <w:pPr>
              <w:pStyle w:val="BodyTextIndent3"/>
              <w:rPr>
                <w:rFonts w:ascii="Arial Narrow" w:hAnsi="Arial Narrow" w:cs="Arial Narrow"/>
              </w:rPr>
            </w:pPr>
            <w:r w:rsidRPr="00F91662">
              <w:rPr>
                <w:rFonts w:ascii="Arial Narrow" w:hAnsi="Arial Narrow" w:cs="Arial Narrow"/>
              </w:rPr>
              <w:t>a)</w:t>
            </w:r>
            <w:r w:rsidRPr="00F91662">
              <w:rPr>
                <w:rFonts w:ascii="Arial Narrow" w:hAnsi="Arial Narrow" w:cs="Arial Narrow"/>
              </w:rPr>
              <w:tab/>
              <w:t>Result in the loss of availability of a known mineral resource that would be of value to the region and the residents of the state?</w:t>
            </w:r>
          </w:p>
          <w:p w:rsidR="009A06C5" w:rsidRPr="00F91662" w:rsidRDefault="009A06C5">
            <w:pPr>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35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08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90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1"/>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r>
      <w:tr w:rsidR="009A06C5" w:rsidRPr="00F91662">
        <w:trPr>
          <w:cantSplit/>
        </w:trPr>
        <w:tc>
          <w:tcPr>
            <w:tcW w:w="6408" w:type="dxa"/>
          </w:tcPr>
          <w:p w:rsidR="009A06C5" w:rsidRPr="00F91662" w:rsidRDefault="009A06C5">
            <w:pPr>
              <w:pStyle w:val="BodyTextIndent3"/>
              <w:rPr>
                <w:rFonts w:ascii="Arial Narrow" w:hAnsi="Arial Narrow" w:cs="Arial Narrow"/>
              </w:rPr>
            </w:pPr>
            <w:r w:rsidRPr="00F91662">
              <w:rPr>
                <w:rFonts w:ascii="Arial Narrow" w:hAnsi="Arial Narrow" w:cs="Arial Narrow"/>
              </w:rPr>
              <w:t>b)</w:t>
            </w:r>
            <w:r w:rsidRPr="00F91662">
              <w:rPr>
                <w:rFonts w:ascii="Arial Narrow" w:hAnsi="Arial Narrow" w:cs="Arial Narrow"/>
              </w:rPr>
              <w:tab/>
              <w:t>Result in the loss of availability of a locally-important mineral resource recovery site delineated on a local general plan, specific plan or other land use plan?</w:t>
            </w:r>
          </w:p>
          <w:p w:rsidR="009A06C5" w:rsidRPr="00F91662" w:rsidRDefault="009A06C5">
            <w:pPr>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35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08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90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1"/>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r>
    </w:tbl>
    <w:p w:rsidR="009A06C5" w:rsidRPr="00F91662" w:rsidRDefault="009A06C5">
      <w:pPr>
        <w:rPr>
          <w:rFonts w:ascii="Arial Narrow" w:hAnsi="Arial Narrow" w:cs="Arial Narrow"/>
        </w:rPr>
      </w:pPr>
      <w:r w:rsidRPr="00F91662">
        <w:rPr>
          <w:rFonts w:ascii="Arial Narrow" w:hAnsi="Arial Narrow" w:cs="Arial Narrow"/>
        </w:rPr>
        <w:t>Discussion:</w:t>
      </w:r>
    </w:p>
    <w:p w:rsidR="009A06C5" w:rsidRPr="00F91662" w:rsidRDefault="009A06C5">
      <w:pPr>
        <w:rPr>
          <w:rFonts w:ascii="Arial Narrow" w:hAnsi="Arial Narrow" w:cs="Arial Narrow"/>
        </w:rPr>
      </w:pPr>
    </w:p>
    <w:p w:rsidR="009A06C5" w:rsidRPr="00F91662" w:rsidRDefault="009A06C5" w:rsidP="008F0208">
      <w:pPr>
        <w:ind w:left="720" w:hanging="720"/>
        <w:jc w:val="both"/>
        <w:rPr>
          <w:rFonts w:ascii="Arial Narrow" w:hAnsi="Arial Narrow" w:cs="Arial Narrow"/>
        </w:rPr>
      </w:pPr>
      <w:r w:rsidRPr="00F91662">
        <w:rPr>
          <w:rFonts w:ascii="Arial Narrow" w:hAnsi="Arial Narrow" w:cs="Arial Narrow"/>
        </w:rPr>
        <w:t>a/b.</w:t>
      </w:r>
      <w:r w:rsidRPr="00F91662">
        <w:rPr>
          <w:rFonts w:ascii="Arial Narrow" w:hAnsi="Arial Narrow" w:cs="Arial Narrow"/>
        </w:rPr>
        <w:tab/>
        <w:t>The Conservation and Open Space Elements of the Napa County General Plan does not indicate the presence of valuable or locally important mineral resources on the project site.  The project would not result in a loss of a mineral resource of any value.</w:t>
      </w:r>
    </w:p>
    <w:p w:rsidR="009A06C5" w:rsidRPr="00F91662" w:rsidRDefault="009A06C5" w:rsidP="00316A3E">
      <w:pPr>
        <w:rPr>
          <w:rFonts w:ascii="Arial Narrow" w:hAnsi="Arial Narrow" w:cs="Arial Narrow"/>
        </w:rPr>
      </w:pPr>
    </w:p>
    <w:p w:rsidR="009A06C5" w:rsidRPr="00F91662" w:rsidRDefault="009A06C5" w:rsidP="00316A3E">
      <w:pPr>
        <w:jc w:val="both"/>
        <w:rPr>
          <w:rFonts w:ascii="Arial Narrow" w:hAnsi="Arial Narrow" w:cs="Arial Narrow"/>
        </w:rPr>
      </w:pPr>
      <w:r w:rsidRPr="00F91662">
        <w:rPr>
          <w:rFonts w:ascii="Arial Narrow" w:hAnsi="Arial Narrow" w:cs="Arial Narrow"/>
          <w:b/>
          <w:bCs/>
          <w:u w:val="single"/>
        </w:rPr>
        <w:t>Mitigation Measures</w:t>
      </w:r>
      <w:r w:rsidRPr="00F91662">
        <w:rPr>
          <w:rFonts w:ascii="Arial Narrow" w:hAnsi="Arial Narrow" w:cs="Arial Narrow"/>
          <w:b/>
          <w:bCs/>
        </w:rPr>
        <w:t>:</w:t>
      </w:r>
      <w:r w:rsidRPr="00F91662">
        <w:rPr>
          <w:rFonts w:ascii="Arial Narrow" w:hAnsi="Arial Narrow" w:cs="Arial Narrow"/>
        </w:rPr>
        <w:t xml:space="preserve">  None required.</w:t>
      </w:r>
    </w:p>
    <w:p w:rsidR="009A06C5" w:rsidRPr="00DF3386" w:rsidRDefault="009A06C5">
      <w:pPr>
        <w:rPr>
          <w:rFonts w:ascii="Arial Narrow" w:hAnsi="Arial Narrow" w:cs="Arial Narrow"/>
          <w:highlight w:val="yellow"/>
        </w:rPr>
      </w:pPr>
    </w:p>
    <w:tbl>
      <w:tblPr>
        <w:tblW w:w="0" w:type="auto"/>
        <w:tblLayout w:type="fixed"/>
        <w:tblLook w:val="0000" w:firstRow="0" w:lastRow="0" w:firstColumn="0" w:lastColumn="0" w:noHBand="0" w:noVBand="0"/>
      </w:tblPr>
      <w:tblGrid>
        <w:gridCol w:w="6408"/>
        <w:gridCol w:w="1440"/>
        <w:gridCol w:w="1350"/>
        <w:gridCol w:w="1080"/>
        <w:gridCol w:w="900"/>
      </w:tblGrid>
      <w:tr w:rsidR="009A06C5" w:rsidRPr="00C04AE4">
        <w:trPr>
          <w:cantSplit/>
          <w:tblHeader/>
        </w:trPr>
        <w:tc>
          <w:tcPr>
            <w:tcW w:w="6408" w:type="dxa"/>
            <w:tcBorders>
              <w:top w:val="single" w:sz="4" w:space="0" w:color="auto"/>
            </w:tcBorders>
          </w:tcPr>
          <w:p w:rsidR="009A06C5" w:rsidRPr="00C04AE4" w:rsidRDefault="009A06C5">
            <w:pPr>
              <w:rPr>
                <w:rFonts w:ascii="Arial Narrow" w:hAnsi="Arial Narrow" w:cs="Arial Narrow"/>
                <w:b/>
                <w:bCs/>
                <w:sz w:val="16"/>
                <w:szCs w:val="16"/>
              </w:rPr>
            </w:pPr>
          </w:p>
        </w:tc>
        <w:tc>
          <w:tcPr>
            <w:tcW w:w="1440" w:type="dxa"/>
            <w:tcBorders>
              <w:top w:val="single" w:sz="4" w:space="0" w:color="auto"/>
            </w:tcBorders>
          </w:tcPr>
          <w:p w:rsidR="009A06C5" w:rsidRPr="00C04AE4" w:rsidRDefault="009A06C5">
            <w:pPr>
              <w:jc w:val="center"/>
              <w:rPr>
                <w:rFonts w:ascii="Arial Narrow" w:hAnsi="Arial Narrow" w:cs="Arial Narrow"/>
                <w:b/>
                <w:bCs/>
                <w:sz w:val="16"/>
                <w:szCs w:val="16"/>
              </w:rPr>
            </w:pPr>
          </w:p>
          <w:p w:rsidR="009A06C5" w:rsidRPr="00C04AE4" w:rsidRDefault="009A06C5">
            <w:pPr>
              <w:jc w:val="center"/>
              <w:rPr>
                <w:rFonts w:ascii="Arial Narrow" w:hAnsi="Arial Narrow" w:cs="Arial Narrow"/>
                <w:b/>
                <w:bCs/>
                <w:sz w:val="16"/>
                <w:szCs w:val="16"/>
              </w:rPr>
            </w:pPr>
            <w:r w:rsidRPr="00C04AE4">
              <w:rPr>
                <w:rFonts w:ascii="Arial Narrow" w:hAnsi="Arial Narrow" w:cs="Arial Narrow"/>
                <w:b/>
                <w:bCs/>
                <w:sz w:val="16"/>
                <w:szCs w:val="16"/>
              </w:rPr>
              <w:t>Potentially Significant Impact</w:t>
            </w:r>
          </w:p>
        </w:tc>
        <w:tc>
          <w:tcPr>
            <w:tcW w:w="1350" w:type="dxa"/>
            <w:tcBorders>
              <w:top w:val="single" w:sz="4" w:space="0" w:color="auto"/>
            </w:tcBorders>
          </w:tcPr>
          <w:p w:rsidR="009A06C5" w:rsidRPr="00C04AE4" w:rsidRDefault="009A06C5">
            <w:pPr>
              <w:jc w:val="center"/>
              <w:rPr>
                <w:rFonts w:ascii="Arial Narrow" w:hAnsi="Arial Narrow" w:cs="Arial Narrow"/>
                <w:b/>
                <w:bCs/>
                <w:sz w:val="16"/>
                <w:szCs w:val="16"/>
              </w:rPr>
            </w:pPr>
            <w:r w:rsidRPr="00C04AE4">
              <w:rPr>
                <w:rFonts w:ascii="Arial Narrow" w:hAnsi="Arial Narrow" w:cs="Arial Narrow"/>
                <w:b/>
                <w:bCs/>
                <w:sz w:val="16"/>
                <w:szCs w:val="16"/>
              </w:rPr>
              <w:t>Less Than Significant</w:t>
            </w:r>
          </w:p>
          <w:p w:rsidR="009A06C5" w:rsidRPr="00C04AE4" w:rsidRDefault="009A06C5">
            <w:pPr>
              <w:jc w:val="center"/>
              <w:rPr>
                <w:rFonts w:ascii="Arial Narrow" w:hAnsi="Arial Narrow" w:cs="Arial Narrow"/>
                <w:b/>
                <w:bCs/>
                <w:sz w:val="16"/>
                <w:szCs w:val="16"/>
              </w:rPr>
            </w:pPr>
            <w:r w:rsidRPr="00C04AE4">
              <w:rPr>
                <w:rFonts w:ascii="Arial Narrow" w:hAnsi="Arial Narrow" w:cs="Arial Narrow"/>
                <w:b/>
                <w:bCs/>
                <w:sz w:val="16"/>
                <w:szCs w:val="16"/>
              </w:rPr>
              <w:t>With Mitigation Incorporation</w:t>
            </w:r>
          </w:p>
        </w:tc>
        <w:tc>
          <w:tcPr>
            <w:tcW w:w="1080" w:type="dxa"/>
            <w:tcBorders>
              <w:top w:val="single" w:sz="4" w:space="0" w:color="auto"/>
            </w:tcBorders>
          </w:tcPr>
          <w:p w:rsidR="009A06C5" w:rsidRPr="00C04AE4" w:rsidRDefault="009A06C5">
            <w:pPr>
              <w:jc w:val="center"/>
              <w:rPr>
                <w:rFonts w:ascii="Arial Narrow" w:hAnsi="Arial Narrow" w:cs="Arial Narrow"/>
                <w:b/>
                <w:bCs/>
                <w:sz w:val="16"/>
                <w:szCs w:val="16"/>
              </w:rPr>
            </w:pPr>
          </w:p>
          <w:p w:rsidR="009A06C5" w:rsidRPr="00C04AE4" w:rsidRDefault="009A06C5">
            <w:pPr>
              <w:jc w:val="center"/>
              <w:rPr>
                <w:rFonts w:ascii="Arial Narrow" w:hAnsi="Arial Narrow" w:cs="Arial Narrow"/>
                <w:b/>
                <w:bCs/>
                <w:sz w:val="16"/>
                <w:szCs w:val="16"/>
              </w:rPr>
            </w:pPr>
            <w:r w:rsidRPr="00C04AE4">
              <w:rPr>
                <w:rFonts w:ascii="Arial Narrow" w:hAnsi="Arial Narrow" w:cs="Arial Narrow"/>
                <w:b/>
                <w:bCs/>
                <w:sz w:val="16"/>
                <w:szCs w:val="16"/>
              </w:rPr>
              <w:t>Less Than Significant Impact</w:t>
            </w:r>
          </w:p>
        </w:tc>
        <w:tc>
          <w:tcPr>
            <w:tcW w:w="900" w:type="dxa"/>
            <w:tcBorders>
              <w:top w:val="single" w:sz="4" w:space="0" w:color="auto"/>
            </w:tcBorders>
          </w:tcPr>
          <w:p w:rsidR="009A06C5" w:rsidRPr="00C04AE4" w:rsidRDefault="009A06C5">
            <w:pPr>
              <w:jc w:val="center"/>
              <w:rPr>
                <w:rFonts w:ascii="Arial Narrow" w:hAnsi="Arial Narrow" w:cs="Arial Narrow"/>
                <w:b/>
                <w:bCs/>
                <w:sz w:val="16"/>
                <w:szCs w:val="16"/>
              </w:rPr>
            </w:pPr>
          </w:p>
          <w:p w:rsidR="009A06C5" w:rsidRPr="00C04AE4" w:rsidRDefault="009A06C5">
            <w:pPr>
              <w:jc w:val="center"/>
              <w:rPr>
                <w:rFonts w:ascii="Arial Narrow" w:hAnsi="Arial Narrow" w:cs="Arial Narrow"/>
                <w:b/>
                <w:bCs/>
                <w:sz w:val="16"/>
                <w:szCs w:val="16"/>
              </w:rPr>
            </w:pPr>
          </w:p>
          <w:p w:rsidR="009A06C5" w:rsidRPr="00C04AE4" w:rsidRDefault="009A06C5">
            <w:pPr>
              <w:jc w:val="center"/>
              <w:rPr>
                <w:rFonts w:ascii="Arial Narrow" w:hAnsi="Arial Narrow" w:cs="Arial Narrow"/>
                <w:b/>
                <w:bCs/>
                <w:sz w:val="16"/>
                <w:szCs w:val="16"/>
              </w:rPr>
            </w:pPr>
            <w:r w:rsidRPr="00C04AE4">
              <w:rPr>
                <w:rFonts w:ascii="Arial Narrow" w:hAnsi="Arial Narrow" w:cs="Arial Narrow"/>
                <w:b/>
                <w:bCs/>
                <w:sz w:val="16"/>
                <w:szCs w:val="16"/>
              </w:rPr>
              <w:t>No Impact</w:t>
            </w:r>
          </w:p>
        </w:tc>
      </w:tr>
      <w:tr w:rsidR="009A06C5" w:rsidRPr="00C04AE4">
        <w:trPr>
          <w:cantSplit/>
        </w:trPr>
        <w:tc>
          <w:tcPr>
            <w:tcW w:w="6408" w:type="dxa"/>
          </w:tcPr>
          <w:p w:rsidR="009A06C5" w:rsidRPr="00C04AE4" w:rsidRDefault="009A06C5">
            <w:pPr>
              <w:rPr>
                <w:rFonts w:ascii="Arial Narrow" w:hAnsi="Arial Narrow" w:cs="Arial Narrow"/>
                <w:sz w:val="18"/>
                <w:szCs w:val="18"/>
              </w:rPr>
            </w:pPr>
            <w:r w:rsidRPr="00C04AE4">
              <w:rPr>
                <w:rFonts w:ascii="Arial Narrow" w:hAnsi="Arial Narrow" w:cs="Arial Narrow"/>
                <w:sz w:val="18"/>
                <w:szCs w:val="18"/>
              </w:rPr>
              <w:t>XII</w:t>
            </w:r>
            <w:r w:rsidRPr="00C04AE4">
              <w:rPr>
                <w:rFonts w:ascii="Arial Narrow" w:hAnsi="Arial Narrow" w:cs="Arial Narrow"/>
                <w:b/>
                <w:bCs/>
                <w:sz w:val="18"/>
                <w:szCs w:val="18"/>
              </w:rPr>
              <w:t>.</w:t>
            </w:r>
            <w:r w:rsidRPr="00C04AE4">
              <w:rPr>
                <w:rFonts w:ascii="Arial Narrow" w:hAnsi="Arial Narrow" w:cs="Arial Narrow"/>
                <w:b/>
                <w:bCs/>
                <w:sz w:val="18"/>
                <w:szCs w:val="18"/>
              </w:rPr>
              <w:tab/>
              <w:t>NOISE.</w:t>
            </w:r>
            <w:r w:rsidRPr="00C04AE4">
              <w:rPr>
                <w:rFonts w:ascii="Arial Narrow" w:hAnsi="Arial Narrow" w:cs="Arial Narrow"/>
                <w:sz w:val="18"/>
                <w:szCs w:val="18"/>
              </w:rPr>
              <w:t xml:space="preserve"> Would the project result in:</w:t>
            </w:r>
          </w:p>
          <w:p w:rsidR="009A06C5" w:rsidRPr="00C04AE4" w:rsidRDefault="009A06C5">
            <w:pPr>
              <w:jc w:val="both"/>
              <w:rPr>
                <w:rFonts w:ascii="Arial Narrow" w:hAnsi="Arial Narrow" w:cs="Arial Narrow"/>
                <w:sz w:val="18"/>
                <w:szCs w:val="18"/>
              </w:rPr>
            </w:pPr>
          </w:p>
        </w:tc>
        <w:tc>
          <w:tcPr>
            <w:tcW w:w="1440" w:type="dxa"/>
          </w:tcPr>
          <w:p w:rsidR="009A06C5" w:rsidRPr="00C04AE4" w:rsidRDefault="009A06C5">
            <w:pPr>
              <w:jc w:val="center"/>
              <w:rPr>
                <w:rFonts w:ascii="Arial Narrow" w:hAnsi="Arial Narrow" w:cs="Arial Narrow"/>
              </w:rPr>
            </w:pPr>
          </w:p>
        </w:tc>
        <w:tc>
          <w:tcPr>
            <w:tcW w:w="1350" w:type="dxa"/>
          </w:tcPr>
          <w:p w:rsidR="009A06C5" w:rsidRPr="00C04AE4" w:rsidRDefault="009A06C5">
            <w:pPr>
              <w:jc w:val="center"/>
              <w:rPr>
                <w:rFonts w:ascii="Arial Narrow" w:hAnsi="Arial Narrow" w:cs="Arial Narrow"/>
              </w:rPr>
            </w:pPr>
          </w:p>
        </w:tc>
        <w:tc>
          <w:tcPr>
            <w:tcW w:w="1080" w:type="dxa"/>
          </w:tcPr>
          <w:p w:rsidR="009A06C5" w:rsidRPr="00C04AE4" w:rsidRDefault="009A06C5">
            <w:pPr>
              <w:jc w:val="center"/>
              <w:rPr>
                <w:rFonts w:ascii="Arial Narrow" w:hAnsi="Arial Narrow" w:cs="Arial Narrow"/>
              </w:rPr>
            </w:pPr>
          </w:p>
        </w:tc>
        <w:tc>
          <w:tcPr>
            <w:tcW w:w="900" w:type="dxa"/>
          </w:tcPr>
          <w:p w:rsidR="009A06C5" w:rsidRPr="00C04AE4" w:rsidRDefault="009A06C5">
            <w:pPr>
              <w:jc w:val="center"/>
              <w:rPr>
                <w:rFonts w:ascii="Arial Narrow" w:hAnsi="Arial Narrow" w:cs="Arial Narrow"/>
              </w:rPr>
            </w:pPr>
          </w:p>
        </w:tc>
      </w:tr>
      <w:tr w:rsidR="009A06C5" w:rsidRPr="00C04AE4">
        <w:trPr>
          <w:cantSplit/>
        </w:trPr>
        <w:tc>
          <w:tcPr>
            <w:tcW w:w="6408" w:type="dxa"/>
          </w:tcPr>
          <w:p w:rsidR="009A06C5" w:rsidRPr="00C04AE4" w:rsidRDefault="009A06C5">
            <w:pPr>
              <w:pStyle w:val="BodyTextIndent3"/>
              <w:rPr>
                <w:rFonts w:ascii="Arial Narrow" w:hAnsi="Arial Narrow" w:cs="Arial Narrow"/>
              </w:rPr>
            </w:pPr>
            <w:r w:rsidRPr="00C04AE4">
              <w:rPr>
                <w:rFonts w:ascii="Arial Narrow" w:hAnsi="Arial Narrow" w:cs="Arial Narrow"/>
              </w:rPr>
              <w:t>a)</w:t>
            </w:r>
            <w:r w:rsidRPr="00C04AE4">
              <w:rPr>
                <w:rFonts w:ascii="Arial Narrow" w:hAnsi="Arial Narrow" w:cs="Arial Narrow"/>
              </w:rPr>
              <w:tab/>
              <w:t>Exposure of persons to or generation of noise levels in excess of standards established in the local general plan or noise ordinance, or applicable standards of other agencies?</w:t>
            </w:r>
          </w:p>
          <w:p w:rsidR="009A06C5" w:rsidRPr="00C04AE4" w:rsidRDefault="009A06C5">
            <w:pPr>
              <w:jc w:val="both"/>
              <w:rPr>
                <w:rFonts w:ascii="Arial Narrow" w:hAnsi="Arial Narrow" w:cs="Arial Narrow"/>
                <w:sz w:val="18"/>
                <w:szCs w:val="18"/>
              </w:rPr>
            </w:pPr>
          </w:p>
        </w:tc>
        <w:tc>
          <w:tcPr>
            <w:tcW w:w="1440" w:type="dxa"/>
          </w:tcPr>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b/>
                <w:bCs/>
              </w:rPr>
            </w:pPr>
            <w:r w:rsidRPr="00C04AE4">
              <w:rPr>
                <w:rFonts w:ascii="Arial Narrow" w:hAnsi="Arial Narrow" w:cs="Arial Narrow"/>
              </w:rPr>
              <w:fldChar w:fldCharType="begin">
                <w:ffData>
                  <w:name w:val=""/>
                  <w:enabled/>
                  <w:calcOnExit w:val="0"/>
                  <w:checkBox>
                    <w:sizeAuto/>
                    <w:default w:val="0"/>
                  </w:checkBox>
                </w:ffData>
              </w:fldChar>
            </w:r>
            <w:r w:rsidRPr="00C04AE4">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C04AE4">
              <w:rPr>
                <w:rFonts w:ascii="Arial Narrow" w:hAnsi="Arial Narrow" w:cs="Arial Narrow"/>
              </w:rPr>
              <w:fldChar w:fldCharType="end"/>
            </w:r>
          </w:p>
        </w:tc>
        <w:tc>
          <w:tcPr>
            <w:tcW w:w="1350" w:type="dxa"/>
          </w:tcPr>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b/>
                <w:bCs/>
              </w:rPr>
            </w:pPr>
            <w:r w:rsidRPr="00C04AE4">
              <w:rPr>
                <w:rFonts w:ascii="Arial Narrow" w:hAnsi="Arial Narrow" w:cs="Arial Narrow"/>
              </w:rPr>
              <w:fldChar w:fldCharType="begin">
                <w:ffData>
                  <w:name w:val=""/>
                  <w:enabled/>
                  <w:calcOnExit w:val="0"/>
                  <w:checkBox>
                    <w:sizeAuto/>
                    <w:default w:val="0"/>
                  </w:checkBox>
                </w:ffData>
              </w:fldChar>
            </w:r>
            <w:r w:rsidRPr="00C04AE4">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C04AE4">
              <w:rPr>
                <w:rFonts w:ascii="Arial Narrow" w:hAnsi="Arial Narrow" w:cs="Arial Narrow"/>
              </w:rPr>
              <w:fldChar w:fldCharType="end"/>
            </w:r>
          </w:p>
        </w:tc>
        <w:tc>
          <w:tcPr>
            <w:tcW w:w="1080" w:type="dxa"/>
          </w:tcPr>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b/>
                <w:bCs/>
              </w:rPr>
            </w:pPr>
            <w:r w:rsidRPr="00C04AE4">
              <w:rPr>
                <w:rFonts w:ascii="Arial Narrow" w:hAnsi="Arial Narrow" w:cs="Arial Narrow"/>
              </w:rPr>
              <w:fldChar w:fldCharType="begin">
                <w:ffData>
                  <w:name w:val=""/>
                  <w:enabled/>
                  <w:calcOnExit w:val="0"/>
                  <w:checkBox>
                    <w:sizeAuto/>
                    <w:default w:val="1"/>
                  </w:checkBox>
                </w:ffData>
              </w:fldChar>
            </w:r>
            <w:r w:rsidRPr="00C04AE4">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C04AE4">
              <w:rPr>
                <w:rFonts w:ascii="Arial Narrow" w:hAnsi="Arial Narrow" w:cs="Arial Narrow"/>
              </w:rPr>
              <w:fldChar w:fldCharType="end"/>
            </w:r>
          </w:p>
        </w:tc>
        <w:tc>
          <w:tcPr>
            <w:tcW w:w="900" w:type="dxa"/>
          </w:tcPr>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b/>
                <w:bCs/>
              </w:rPr>
            </w:pPr>
            <w:r w:rsidRPr="00C04AE4">
              <w:rPr>
                <w:rFonts w:ascii="Arial Narrow" w:hAnsi="Arial Narrow" w:cs="Arial Narrow"/>
              </w:rPr>
              <w:fldChar w:fldCharType="begin">
                <w:ffData>
                  <w:name w:val=""/>
                  <w:enabled/>
                  <w:calcOnExit w:val="0"/>
                  <w:checkBox>
                    <w:sizeAuto/>
                    <w:default w:val="0"/>
                  </w:checkBox>
                </w:ffData>
              </w:fldChar>
            </w:r>
            <w:r w:rsidRPr="00C04AE4">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C04AE4">
              <w:rPr>
                <w:rFonts w:ascii="Arial Narrow" w:hAnsi="Arial Narrow" w:cs="Arial Narrow"/>
              </w:rPr>
              <w:fldChar w:fldCharType="end"/>
            </w:r>
          </w:p>
        </w:tc>
      </w:tr>
      <w:tr w:rsidR="009A06C5" w:rsidRPr="00C04AE4">
        <w:trPr>
          <w:cantSplit/>
        </w:trPr>
        <w:tc>
          <w:tcPr>
            <w:tcW w:w="6408" w:type="dxa"/>
          </w:tcPr>
          <w:p w:rsidR="009A06C5" w:rsidRPr="00C04AE4" w:rsidRDefault="009A06C5">
            <w:pPr>
              <w:pStyle w:val="BodyTextIndent3"/>
              <w:rPr>
                <w:rFonts w:ascii="Arial Narrow" w:hAnsi="Arial Narrow" w:cs="Arial Narrow"/>
              </w:rPr>
            </w:pPr>
            <w:r w:rsidRPr="00C04AE4">
              <w:rPr>
                <w:rFonts w:ascii="Arial Narrow" w:hAnsi="Arial Narrow" w:cs="Arial Narrow"/>
              </w:rPr>
              <w:t>b)</w:t>
            </w:r>
            <w:r w:rsidRPr="00C04AE4">
              <w:rPr>
                <w:rFonts w:ascii="Arial Narrow" w:hAnsi="Arial Narrow" w:cs="Arial Narrow"/>
              </w:rPr>
              <w:tab/>
              <w:t>Exposure of persons to or generation of excessive groundborne vibration or groundborne noise levels?</w:t>
            </w:r>
          </w:p>
          <w:p w:rsidR="009A06C5" w:rsidRPr="00C04AE4" w:rsidRDefault="009A06C5">
            <w:pPr>
              <w:jc w:val="both"/>
              <w:rPr>
                <w:rFonts w:ascii="Arial Narrow" w:hAnsi="Arial Narrow" w:cs="Arial Narrow"/>
                <w:sz w:val="18"/>
                <w:szCs w:val="18"/>
              </w:rPr>
            </w:pPr>
          </w:p>
        </w:tc>
        <w:tc>
          <w:tcPr>
            <w:tcW w:w="1440" w:type="dxa"/>
          </w:tcPr>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b/>
                <w:bCs/>
              </w:rPr>
            </w:pPr>
            <w:r w:rsidRPr="00C04AE4">
              <w:rPr>
                <w:rFonts w:ascii="Arial Narrow" w:hAnsi="Arial Narrow" w:cs="Arial Narrow"/>
              </w:rPr>
              <w:fldChar w:fldCharType="begin">
                <w:ffData>
                  <w:name w:val=""/>
                  <w:enabled/>
                  <w:calcOnExit w:val="0"/>
                  <w:checkBox>
                    <w:sizeAuto/>
                    <w:default w:val="0"/>
                  </w:checkBox>
                </w:ffData>
              </w:fldChar>
            </w:r>
            <w:r w:rsidRPr="00C04AE4">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C04AE4">
              <w:rPr>
                <w:rFonts w:ascii="Arial Narrow" w:hAnsi="Arial Narrow" w:cs="Arial Narrow"/>
              </w:rPr>
              <w:fldChar w:fldCharType="end"/>
            </w:r>
          </w:p>
        </w:tc>
        <w:tc>
          <w:tcPr>
            <w:tcW w:w="1350" w:type="dxa"/>
          </w:tcPr>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b/>
                <w:bCs/>
              </w:rPr>
            </w:pPr>
            <w:r w:rsidRPr="00C04AE4">
              <w:rPr>
                <w:rFonts w:ascii="Arial Narrow" w:hAnsi="Arial Narrow" w:cs="Arial Narrow"/>
              </w:rPr>
              <w:fldChar w:fldCharType="begin">
                <w:ffData>
                  <w:name w:val=""/>
                  <w:enabled/>
                  <w:calcOnExit w:val="0"/>
                  <w:checkBox>
                    <w:sizeAuto/>
                    <w:default w:val="0"/>
                  </w:checkBox>
                </w:ffData>
              </w:fldChar>
            </w:r>
            <w:r w:rsidRPr="00C04AE4">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C04AE4">
              <w:rPr>
                <w:rFonts w:ascii="Arial Narrow" w:hAnsi="Arial Narrow" w:cs="Arial Narrow"/>
              </w:rPr>
              <w:fldChar w:fldCharType="end"/>
            </w:r>
          </w:p>
        </w:tc>
        <w:tc>
          <w:tcPr>
            <w:tcW w:w="1080" w:type="dxa"/>
          </w:tcPr>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b/>
                <w:bCs/>
              </w:rPr>
            </w:pPr>
            <w:r w:rsidRPr="00C04AE4">
              <w:rPr>
                <w:rFonts w:ascii="Arial Narrow" w:hAnsi="Arial Narrow" w:cs="Arial Narrow"/>
              </w:rPr>
              <w:fldChar w:fldCharType="begin">
                <w:ffData>
                  <w:name w:val=""/>
                  <w:enabled/>
                  <w:calcOnExit w:val="0"/>
                  <w:checkBox>
                    <w:sizeAuto/>
                    <w:default w:val="0"/>
                  </w:checkBox>
                </w:ffData>
              </w:fldChar>
            </w:r>
            <w:r w:rsidRPr="00C04AE4">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C04AE4">
              <w:rPr>
                <w:rFonts w:ascii="Arial Narrow" w:hAnsi="Arial Narrow" w:cs="Arial Narrow"/>
              </w:rPr>
              <w:fldChar w:fldCharType="end"/>
            </w:r>
          </w:p>
        </w:tc>
        <w:tc>
          <w:tcPr>
            <w:tcW w:w="900" w:type="dxa"/>
          </w:tcPr>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b/>
                <w:bCs/>
              </w:rPr>
            </w:pPr>
            <w:r w:rsidRPr="00C04AE4">
              <w:rPr>
                <w:rFonts w:ascii="Arial Narrow" w:hAnsi="Arial Narrow" w:cs="Arial Narrow"/>
              </w:rPr>
              <w:fldChar w:fldCharType="begin">
                <w:ffData>
                  <w:name w:val=""/>
                  <w:enabled/>
                  <w:calcOnExit w:val="0"/>
                  <w:checkBox>
                    <w:sizeAuto/>
                    <w:default w:val="1"/>
                  </w:checkBox>
                </w:ffData>
              </w:fldChar>
            </w:r>
            <w:r w:rsidRPr="00C04AE4">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C04AE4">
              <w:rPr>
                <w:rFonts w:ascii="Arial Narrow" w:hAnsi="Arial Narrow" w:cs="Arial Narrow"/>
              </w:rPr>
              <w:fldChar w:fldCharType="end"/>
            </w:r>
          </w:p>
        </w:tc>
      </w:tr>
      <w:tr w:rsidR="009A06C5" w:rsidRPr="00C04AE4">
        <w:trPr>
          <w:cantSplit/>
        </w:trPr>
        <w:tc>
          <w:tcPr>
            <w:tcW w:w="6408" w:type="dxa"/>
          </w:tcPr>
          <w:p w:rsidR="009A06C5" w:rsidRPr="00C04AE4" w:rsidRDefault="009A06C5">
            <w:pPr>
              <w:pStyle w:val="BodyTextIndent3"/>
              <w:rPr>
                <w:rFonts w:ascii="Arial Narrow" w:hAnsi="Arial Narrow" w:cs="Arial Narrow"/>
              </w:rPr>
            </w:pPr>
            <w:r w:rsidRPr="00C04AE4">
              <w:rPr>
                <w:rFonts w:ascii="Arial Narrow" w:hAnsi="Arial Narrow" w:cs="Arial Narrow"/>
              </w:rPr>
              <w:t>c)</w:t>
            </w:r>
            <w:r w:rsidRPr="00C04AE4">
              <w:rPr>
                <w:rFonts w:ascii="Arial Narrow" w:hAnsi="Arial Narrow" w:cs="Arial Narrow"/>
              </w:rPr>
              <w:tab/>
              <w:t>A substantial permanent increase in ambient noise levels in the project vicinity above levels existing without the project?</w:t>
            </w:r>
          </w:p>
          <w:p w:rsidR="009A06C5" w:rsidRPr="00C04AE4" w:rsidRDefault="009A06C5">
            <w:pPr>
              <w:jc w:val="both"/>
              <w:rPr>
                <w:rFonts w:ascii="Arial Narrow" w:hAnsi="Arial Narrow" w:cs="Arial Narrow"/>
                <w:sz w:val="18"/>
                <w:szCs w:val="18"/>
              </w:rPr>
            </w:pPr>
          </w:p>
        </w:tc>
        <w:tc>
          <w:tcPr>
            <w:tcW w:w="1440" w:type="dxa"/>
          </w:tcPr>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b/>
                <w:bCs/>
              </w:rPr>
            </w:pPr>
            <w:r w:rsidRPr="00C04AE4">
              <w:rPr>
                <w:rFonts w:ascii="Arial Narrow" w:hAnsi="Arial Narrow" w:cs="Arial Narrow"/>
              </w:rPr>
              <w:fldChar w:fldCharType="begin">
                <w:ffData>
                  <w:name w:val=""/>
                  <w:enabled/>
                  <w:calcOnExit w:val="0"/>
                  <w:checkBox>
                    <w:sizeAuto/>
                    <w:default w:val="0"/>
                  </w:checkBox>
                </w:ffData>
              </w:fldChar>
            </w:r>
            <w:r w:rsidRPr="00C04AE4">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C04AE4">
              <w:rPr>
                <w:rFonts w:ascii="Arial Narrow" w:hAnsi="Arial Narrow" w:cs="Arial Narrow"/>
              </w:rPr>
              <w:fldChar w:fldCharType="end"/>
            </w:r>
          </w:p>
        </w:tc>
        <w:tc>
          <w:tcPr>
            <w:tcW w:w="1350" w:type="dxa"/>
          </w:tcPr>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b/>
                <w:bCs/>
              </w:rPr>
            </w:pPr>
            <w:r w:rsidRPr="00C04AE4">
              <w:rPr>
                <w:rFonts w:ascii="Arial Narrow" w:hAnsi="Arial Narrow" w:cs="Arial Narrow"/>
              </w:rPr>
              <w:fldChar w:fldCharType="begin">
                <w:ffData>
                  <w:name w:val=""/>
                  <w:enabled/>
                  <w:calcOnExit w:val="0"/>
                  <w:checkBox>
                    <w:sizeAuto/>
                    <w:default w:val="0"/>
                  </w:checkBox>
                </w:ffData>
              </w:fldChar>
            </w:r>
            <w:r w:rsidRPr="00C04AE4">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C04AE4">
              <w:rPr>
                <w:rFonts w:ascii="Arial Narrow" w:hAnsi="Arial Narrow" w:cs="Arial Narrow"/>
              </w:rPr>
              <w:fldChar w:fldCharType="end"/>
            </w:r>
          </w:p>
        </w:tc>
        <w:tc>
          <w:tcPr>
            <w:tcW w:w="1080" w:type="dxa"/>
          </w:tcPr>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b/>
                <w:bCs/>
              </w:rPr>
            </w:pPr>
            <w:r w:rsidRPr="00C04AE4">
              <w:rPr>
                <w:rFonts w:ascii="Arial Narrow" w:hAnsi="Arial Narrow" w:cs="Arial Narrow"/>
              </w:rPr>
              <w:fldChar w:fldCharType="begin">
                <w:ffData>
                  <w:name w:val=""/>
                  <w:enabled/>
                  <w:calcOnExit w:val="0"/>
                  <w:checkBox>
                    <w:sizeAuto/>
                    <w:default w:val="1"/>
                  </w:checkBox>
                </w:ffData>
              </w:fldChar>
            </w:r>
            <w:r w:rsidRPr="00C04AE4">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C04AE4">
              <w:rPr>
                <w:rFonts w:ascii="Arial Narrow" w:hAnsi="Arial Narrow" w:cs="Arial Narrow"/>
              </w:rPr>
              <w:fldChar w:fldCharType="end"/>
            </w:r>
          </w:p>
        </w:tc>
        <w:tc>
          <w:tcPr>
            <w:tcW w:w="900" w:type="dxa"/>
          </w:tcPr>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b/>
                <w:bCs/>
              </w:rPr>
            </w:pPr>
            <w:r w:rsidRPr="00C04AE4">
              <w:rPr>
                <w:rFonts w:ascii="Arial Narrow" w:hAnsi="Arial Narrow" w:cs="Arial Narrow"/>
              </w:rPr>
              <w:fldChar w:fldCharType="begin">
                <w:ffData>
                  <w:name w:val=""/>
                  <w:enabled/>
                  <w:calcOnExit w:val="0"/>
                  <w:checkBox>
                    <w:sizeAuto/>
                    <w:default w:val="0"/>
                  </w:checkBox>
                </w:ffData>
              </w:fldChar>
            </w:r>
            <w:r w:rsidRPr="00C04AE4">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C04AE4">
              <w:rPr>
                <w:rFonts w:ascii="Arial Narrow" w:hAnsi="Arial Narrow" w:cs="Arial Narrow"/>
              </w:rPr>
              <w:fldChar w:fldCharType="end"/>
            </w:r>
          </w:p>
        </w:tc>
      </w:tr>
      <w:tr w:rsidR="009A06C5" w:rsidRPr="00C04AE4">
        <w:trPr>
          <w:cantSplit/>
        </w:trPr>
        <w:tc>
          <w:tcPr>
            <w:tcW w:w="6408" w:type="dxa"/>
          </w:tcPr>
          <w:p w:rsidR="009A06C5" w:rsidRPr="00C04AE4" w:rsidRDefault="009A06C5">
            <w:pPr>
              <w:pStyle w:val="BodyTextIndent3"/>
              <w:rPr>
                <w:rFonts w:ascii="Arial Narrow" w:hAnsi="Arial Narrow" w:cs="Arial Narrow"/>
              </w:rPr>
            </w:pPr>
            <w:r w:rsidRPr="00C04AE4">
              <w:rPr>
                <w:rFonts w:ascii="Arial Narrow" w:hAnsi="Arial Narrow" w:cs="Arial Narrow"/>
              </w:rPr>
              <w:t>d)</w:t>
            </w:r>
            <w:r w:rsidRPr="00C04AE4">
              <w:rPr>
                <w:rFonts w:ascii="Arial Narrow" w:hAnsi="Arial Narrow" w:cs="Arial Narrow"/>
              </w:rPr>
              <w:tab/>
              <w:t>A substantial temporary or periodic increase in ambient noise levels in the project vicinity above levels existing without the project?</w:t>
            </w:r>
          </w:p>
          <w:p w:rsidR="009A06C5" w:rsidRPr="00C04AE4" w:rsidRDefault="009A06C5">
            <w:pPr>
              <w:jc w:val="both"/>
              <w:rPr>
                <w:rFonts w:ascii="Arial Narrow" w:hAnsi="Arial Narrow" w:cs="Arial Narrow"/>
                <w:sz w:val="18"/>
                <w:szCs w:val="18"/>
              </w:rPr>
            </w:pPr>
          </w:p>
        </w:tc>
        <w:tc>
          <w:tcPr>
            <w:tcW w:w="1440" w:type="dxa"/>
          </w:tcPr>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b/>
                <w:bCs/>
              </w:rPr>
            </w:pPr>
            <w:r w:rsidRPr="00C04AE4">
              <w:rPr>
                <w:rFonts w:ascii="Arial Narrow" w:hAnsi="Arial Narrow" w:cs="Arial Narrow"/>
              </w:rPr>
              <w:fldChar w:fldCharType="begin">
                <w:ffData>
                  <w:name w:val=""/>
                  <w:enabled/>
                  <w:calcOnExit w:val="0"/>
                  <w:checkBox>
                    <w:sizeAuto/>
                    <w:default w:val="0"/>
                  </w:checkBox>
                </w:ffData>
              </w:fldChar>
            </w:r>
            <w:r w:rsidRPr="00C04AE4">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C04AE4">
              <w:rPr>
                <w:rFonts w:ascii="Arial Narrow" w:hAnsi="Arial Narrow" w:cs="Arial Narrow"/>
              </w:rPr>
              <w:fldChar w:fldCharType="end"/>
            </w:r>
          </w:p>
        </w:tc>
        <w:tc>
          <w:tcPr>
            <w:tcW w:w="1350" w:type="dxa"/>
          </w:tcPr>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b/>
                <w:bCs/>
              </w:rPr>
            </w:pPr>
            <w:r w:rsidRPr="00C04AE4">
              <w:rPr>
                <w:rFonts w:ascii="Arial Narrow" w:hAnsi="Arial Narrow" w:cs="Arial Narrow"/>
              </w:rPr>
              <w:fldChar w:fldCharType="begin">
                <w:ffData>
                  <w:name w:val=""/>
                  <w:enabled/>
                  <w:calcOnExit w:val="0"/>
                  <w:checkBox>
                    <w:sizeAuto/>
                    <w:default w:val="0"/>
                  </w:checkBox>
                </w:ffData>
              </w:fldChar>
            </w:r>
            <w:r w:rsidRPr="00C04AE4">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C04AE4">
              <w:rPr>
                <w:rFonts w:ascii="Arial Narrow" w:hAnsi="Arial Narrow" w:cs="Arial Narrow"/>
              </w:rPr>
              <w:fldChar w:fldCharType="end"/>
            </w:r>
          </w:p>
        </w:tc>
        <w:tc>
          <w:tcPr>
            <w:tcW w:w="1080" w:type="dxa"/>
          </w:tcPr>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b/>
                <w:bCs/>
              </w:rPr>
            </w:pPr>
            <w:r w:rsidRPr="00C04AE4">
              <w:rPr>
                <w:rFonts w:ascii="Arial Narrow" w:hAnsi="Arial Narrow" w:cs="Arial Narrow"/>
              </w:rPr>
              <w:fldChar w:fldCharType="begin">
                <w:ffData>
                  <w:name w:val=""/>
                  <w:enabled/>
                  <w:calcOnExit w:val="0"/>
                  <w:checkBox>
                    <w:sizeAuto/>
                    <w:default w:val="1"/>
                  </w:checkBox>
                </w:ffData>
              </w:fldChar>
            </w:r>
            <w:r w:rsidRPr="00C04AE4">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C04AE4">
              <w:rPr>
                <w:rFonts w:ascii="Arial Narrow" w:hAnsi="Arial Narrow" w:cs="Arial Narrow"/>
              </w:rPr>
              <w:fldChar w:fldCharType="end"/>
            </w:r>
          </w:p>
        </w:tc>
        <w:tc>
          <w:tcPr>
            <w:tcW w:w="900" w:type="dxa"/>
          </w:tcPr>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b/>
                <w:bCs/>
              </w:rPr>
            </w:pPr>
            <w:r w:rsidRPr="00C04AE4">
              <w:rPr>
                <w:rFonts w:ascii="Arial Narrow" w:hAnsi="Arial Narrow" w:cs="Arial Narrow"/>
              </w:rPr>
              <w:fldChar w:fldCharType="begin">
                <w:ffData>
                  <w:name w:val=""/>
                  <w:enabled/>
                  <w:calcOnExit w:val="0"/>
                  <w:checkBox>
                    <w:sizeAuto/>
                    <w:default w:val="0"/>
                  </w:checkBox>
                </w:ffData>
              </w:fldChar>
            </w:r>
            <w:r w:rsidRPr="00C04AE4">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C04AE4">
              <w:rPr>
                <w:rFonts w:ascii="Arial Narrow" w:hAnsi="Arial Narrow" w:cs="Arial Narrow"/>
              </w:rPr>
              <w:fldChar w:fldCharType="end"/>
            </w:r>
          </w:p>
        </w:tc>
      </w:tr>
      <w:tr w:rsidR="009A06C5" w:rsidRPr="00C04AE4">
        <w:trPr>
          <w:cantSplit/>
        </w:trPr>
        <w:tc>
          <w:tcPr>
            <w:tcW w:w="6408" w:type="dxa"/>
          </w:tcPr>
          <w:p w:rsidR="009A06C5" w:rsidRPr="00C04AE4" w:rsidRDefault="009A06C5">
            <w:pPr>
              <w:pStyle w:val="BodyTextIndent3"/>
              <w:rPr>
                <w:rFonts w:ascii="Arial Narrow" w:hAnsi="Arial Narrow" w:cs="Arial Narrow"/>
              </w:rPr>
            </w:pPr>
            <w:r w:rsidRPr="00C04AE4">
              <w:rPr>
                <w:rFonts w:ascii="Arial Narrow" w:hAnsi="Arial Narrow" w:cs="Arial Narrow"/>
              </w:rPr>
              <w:t>e)</w:t>
            </w:r>
            <w:r w:rsidRPr="00C04AE4">
              <w:rPr>
                <w:rFonts w:ascii="Arial Narrow" w:hAnsi="Arial Narrow" w:cs="Arial Narrow"/>
              </w:rPr>
              <w:tab/>
              <w:t xml:space="preserve">For a project located within an airport land use plan or, where such a plan has not been adopted, within </w:t>
            </w:r>
            <w:r w:rsidRPr="00C04AE4">
              <w:rPr>
                <w:rFonts w:ascii="Arial Narrow" w:hAnsi="Arial Narrow" w:cs="Arial Narrow"/>
              </w:rPr>
              <w:tab/>
              <w:t>two miles of a public airport or public use airport, would the project expose people residing or working in the project area to excessive noise levels?</w:t>
            </w:r>
          </w:p>
          <w:p w:rsidR="009A06C5" w:rsidRPr="00C04AE4" w:rsidRDefault="009A06C5">
            <w:pPr>
              <w:jc w:val="both"/>
              <w:rPr>
                <w:rFonts w:ascii="Arial Narrow" w:hAnsi="Arial Narrow" w:cs="Arial Narrow"/>
                <w:sz w:val="18"/>
                <w:szCs w:val="18"/>
              </w:rPr>
            </w:pPr>
          </w:p>
        </w:tc>
        <w:tc>
          <w:tcPr>
            <w:tcW w:w="1440" w:type="dxa"/>
          </w:tcPr>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b/>
                <w:bCs/>
              </w:rPr>
            </w:pPr>
            <w:r w:rsidRPr="00C04AE4">
              <w:rPr>
                <w:rFonts w:ascii="Arial Narrow" w:hAnsi="Arial Narrow" w:cs="Arial Narrow"/>
              </w:rPr>
              <w:fldChar w:fldCharType="begin">
                <w:ffData>
                  <w:name w:val=""/>
                  <w:enabled/>
                  <w:calcOnExit w:val="0"/>
                  <w:checkBox>
                    <w:sizeAuto/>
                    <w:default w:val="0"/>
                  </w:checkBox>
                </w:ffData>
              </w:fldChar>
            </w:r>
            <w:r w:rsidRPr="00C04AE4">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C04AE4">
              <w:rPr>
                <w:rFonts w:ascii="Arial Narrow" w:hAnsi="Arial Narrow" w:cs="Arial Narrow"/>
              </w:rPr>
              <w:fldChar w:fldCharType="end"/>
            </w:r>
          </w:p>
        </w:tc>
        <w:tc>
          <w:tcPr>
            <w:tcW w:w="1350" w:type="dxa"/>
          </w:tcPr>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b/>
                <w:bCs/>
              </w:rPr>
            </w:pPr>
            <w:r w:rsidRPr="00C04AE4">
              <w:rPr>
                <w:rFonts w:ascii="Arial Narrow" w:hAnsi="Arial Narrow" w:cs="Arial Narrow"/>
              </w:rPr>
              <w:fldChar w:fldCharType="begin">
                <w:ffData>
                  <w:name w:val=""/>
                  <w:enabled/>
                  <w:calcOnExit w:val="0"/>
                  <w:checkBox>
                    <w:sizeAuto/>
                    <w:default w:val="0"/>
                  </w:checkBox>
                </w:ffData>
              </w:fldChar>
            </w:r>
            <w:r w:rsidRPr="00C04AE4">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C04AE4">
              <w:rPr>
                <w:rFonts w:ascii="Arial Narrow" w:hAnsi="Arial Narrow" w:cs="Arial Narrow"/>
              </w:rPr>
              <w:fldChar w:fldCharType="end"/>
            </w:r>
          </w:p>
        </w:tc>
        <w:tc>
          <w:tcPr>
            <w:tcW w:w="1080" w:type="dxa"/>
          </w:tcPr>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b/>
                <w:bCs/>
              </w:rPr>
            </w:pPr>
            <w:r w:rsidRPr="00C04AE4">
              <w:rPr>
                <w:rFonts w:ascii="Arial Narrow" w:hAnsi="Arial Narrow" w:cs="Arial Narrow"/>
              </w:rPr>
              <w:fldChar w:fldCharType="begin">
                <w:ffData>
                  <w:name w:val=""/>
                  <w:enabled/>
                  <w:calcOnExit w:val="0"/>
                  <w:checkBox>
                    <w:sizeAuto/>
                    <w:default w:val="0"/>
                  </w:checkBox>
                </w:ffData>
              </w:fldChar>
            </w:r>
            <w:r w:rsidRPr="00C04AE4">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C04AE4">
              <w:rPr>
                <w:rFonts w:ascii="Arial Narrow" w:hAnsi="Arial Narrow" w:cs="Arial Narrow"/>
              </w:rPr>
              <w:fldChar w:fldCharType="end"/>
            </w:r>
          </w:p>
        </w:tc>
        <w:tc>
          <w:tcPr>
            <w:tcW w:w="900" w:type="dxa"/>
          </w:tcPr>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b/>
                <w:bCs/>
              </w:rPr>
            </w:pPr>
            <w:r w:rsidRPr="00C04AE4">
              <w:rPr>
                <w:rFonts w:ascii="Arial Narrow" w:hAnsi="Arial Narrow" w:cs="Arial Narrow"/>
              </w:rPr>
              <w:fldChar w:fldCharType="begin">
                <w:ffData>
                  <w:name w:val=""/>
                  <w:enabled/>
                  <w:calcOnExit w:val="0"/>
                  <w:checkBox>
                    <w:sizeAuto/>
                    <w:default w:val="1"/>
                  </w:checkBox>
                </w:ffData>
              </w:fldChar>
            </w:r>
            <w:r w:rsidRPr="00C04AE4">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C04AE4">
              <w:rPr>
                <w:rFonts w:ascii="Arial Narrow" w:hAnsi="Arial Narrow" w:cs="Arial Narrow"/>
              </w:rPr>
              <w:fldChar w:fldCharType="end"/>
            </w:r>
          </w:p>
        </w:tc>
      </w:tr>
      <w:tr w:rsidR="009A06C5" w:rsidRPr="00C04AE4">
        <w:trPr>
          <w:cantSplit/>
        </w:trPr>
        <w:tc>
          <w:tcPr>
            <w:tcW w:w="6408" w:type="dxa"/>
          </w:tcPr>
          <w:p w:rsidR="009A06C5" w:rsidRPr="00C04AE4" w:rsidRDefault="009A06C5">
            <w:pPr>
              <w:pStyle w:val="BodyTextIndent3"/>
              <w:rPr>
                <w:rFonts w:ascii="Arial Narrow" w:hAnsi="Arial Narrow" w:cs="Arial Narrow"/>
              </w:rPr>
            </w:pPr>
            <w:r w:rsidRPr="00C04AE4">
              <w:rPr>
                <w:rFonts w:ascii="Arial Narrow" w:hAnsi="Arial Narrow" w:cs="Arial Narrow"/>
              </w:rPr>
              <w:t>f)</w:t>
            </w:r>
            <w:r w:rsidRPr="00C04AE4">
              <w:rPr>
                <w:rFonts w:ascii="Arial Narrow" w:hAnsi="Arial Narrow" w:cs="Arial Narrow"/>
              </w:rPr>
              <w:tab/>
              <w:t>For a project within the vicinity of a private airstrip, would the project expose people residing or working in the project area to excessive noise levels?</w:t>
            </w:r>
          </w:p>
          <w:p w:rsidR="009A06C5" w:rsidRPr="00C04AE4" w:rsidRDefault="009A06C5">
            <w:pPr>
              <w:jc w:val="both"/>
              <w:rPr>
                <w:rFonts w:ascii="Arial Narrow" w:hAnsi="Arial Narrow" w:cs="Arial Narrow"/>
                <w:sz w:val="18"/>
                <w:szCs w:val="18"/>
              </w:rPr>
            </w:pPr>
          </w:p>
        </w:tc>
        <w:tc>
          <w:tcPr>
            <w:tcW w:w="1440" w:type="dxa"/>
          </w:tcPr>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b/>
                <w:bCs/>
              </w:rPr>
            </w:pPr>
            <w:r w:rsidRPr="00C04AE4">
              <w:rPr>
                <w:rFonts w:ascii="Arial Narrow" w:hAnsi="Arial Narrow" w:cs="Arial Narrow"/>
              </w:rPr>
              <w:fldChar w:fldCharType="begin">
                <w:ffData>
                  <w:name w:val=""/>
                  <w:enabled/>
                  <w:calcOnExit w:val="0"/>
                  <w:checkBox>
                    <w:sizeAuto/>
                    <w:default w:val="0"/>
                  </w:checkBox>
                </w:ffData>
              </w:fldChar>
            </w:r>
            <w:r w:rsidRPr="00C04AE4">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C04AE4">
              <w:rPr>
                <w:rFonts w:ascii="Arial Narrow" w:hAnsi="Arial Narrow" w:cs="Arial Narrow"/>
              </w:rPr>
              <w:fldChar w:fldCharType="end"/>
            </w:r>
          </w:p>
        </w:tc>
        <w:tc>
          <w:tcPr>
            <w:tcW w:w="1350" w:type="dxa"/>
          </w:tcPr>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b/>
                <w:bCs/>
              </w:rPr>
            </w:pPr>
            <w:r w:rsidRPr="00C04AE4">
              <w:rPr>
                <w:rFonts w:ascii="Arial Narrow" w:hAnsi="Arial Narrow" w:cs="Arial Narrow"/>
              </w:rPr>
              <w:fldChar w:fldCharType="begin">
                <w:ffData>
                  <w:name w:val=""/>
                  <w:enabled/>
                  <w:calcOnExit w:val="0"/>
                  <w:checkBox>
                    <w:sizeAuto/>
                    <w:default w:val="0"/>
                  </w:checkBox>
                </w:ffData>
              </w:fldChar>
            </w:r>
            <w:r w:rsidRPr="00C04AE4">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C04AE4">
              <w:rPr>
                <w:rFonts w:ascii="Arial Narrow" w:hAnsi="Arial Narrow" w:cs="Arial Narrow"/>
              </w:rPr>
              <w:fldChar w:fldCharType="end"/>
            </w:r>
          </w:p>
        </w:tc>
        <w:tc>
          <w:tcPr>
            <w:tcW w:w="1080" w:type="dxa"/>
          </w:tcPr>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b/>
                <w:bCs/>
              </w:rPr>
            </w:pPr>
            <w:r w:rsidRPr="00C04AE4">
              <w:rPr>
                <w:rFonts w:ascii="Arial Narrow" w:hAnsi="Arial Narrow" w:cs="Arial Narrow"/>
              </w:rPr>
              <w:fldChar w:fldCharType="begin">
                <w:ffData>
                  <w:name w:val=""/>
                  <w:enabled/>
                  <w:calcOnExit w:val="0"/>
                  <w:checkBox>
                    <w:sizeAuto/>
                    <w:default w:val="0"/>
                  </w:checkBox>
                </w:ffData>
              </w:fldChar>
            </w:r>
            <w:r w:rsidRPr="00C04AE4">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C04AE4">
              <w:rPr>
                <w:rFonts w:ascii="Arial Narrow" w:hAnsi="Arial Narrow" w:cs="Arial Narrow"/>
              </w:rPr>
              <w:fldChar w:fldCharType="end"/>
            </w:r>
          </w:p>
        </w:tc>
        <w:tc>
          <w:tcPr>
            <w:tcW w:w="900" w:type="dxa"/>
          </w:tcPr>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sz w:val="16"/>
                <w:szCs w:val="16"/>
              </w:rPr>
            </w:pPr>
          </w:p>
          <w:p w:rsidR="009A06C5" w:rsidRPr="00C04AE4" w:rsidRDefault="009A06C5">
            <w:pPr>
              <w:jc w:val="center"/>
              <w:rPr>
                <w:rFonts w:ascii="Arial Narrow" w:hAnsi="Arial Narrow" w:cs="Arial Narrow"/>
                <w:b/>
                <w:bCs/>
              </w:rPr>
            </w:pPr>
            <w:r w:rsidRPr="00C04AE4">
              <w:rPr>
                <w:rFonts w:ascii="Arial Narrow" w:hAnsi="Arial Narrow" w:cs="Arial Narrow"/>
              </w:rPr>
              <w:fldChar w:fldCharType="begin">
                <w:ffData>
                  <w:name w:val=""/>
                  <w:enabled/>
                  <w:calcOnExit w:val="0"/>
                  <w:checkBox>
                    <w:sizeAuto/>
                    <w:default w:val="1"/>
                  </w:checkBox>
                </w:ffData>
              </w:fldChar>
            </w:r>
            <w:r w:rsidRPr="00C04AE4">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C04AE4">
              <w:rPr>
                <w:rFonts w:ascii="Arial Narrow" w:hAnsi="Arial Narrow" w:cs="Arial Narrow"/>
              </w:rPr>
              <w:fldChar w:fldCharType="end"/>
            </w:r>
          </w:p>
        </w:tc>
      </w:tr>
    </w:tbl>
    <w:p w:rsidR="009A06C5" w:rsidRPr="00C04AE4" w:rsidRDefault="009A06C5">
      <w:pPr>
        <w:rPr>
          <w:rFonts w:ascii="Arial Narrow" w:hAnsi="Arial Narrow" w:cs="Arial Narrow"/>
        </w:rPr>
      </w:pPr>
      <w:r w:rsidRPr="00C04AE4">
        <w:rPr>
          <w:rFonts w:ascii="Arial Narrow" w:hAnsi="Arial Narrow" w:cs="Arial Narrow"/>
        </w:rPr>
        <w:t>Discussion:</w:t>
      </w:r>
    </w:p>
    <w:p w:rsidR="009A06C5" w:rsidRPr="00C04AE4" w:rsidRDefault="009A06C5" w:rsidP="00316A3E">
      <w:pPr>
        <w:jc w:val="both"/>
        <w:rPr>
          <w:rFonts w:ascii="Arial Narrow" w:hAnsi="Arial Narrow" w:cs="Arial Narrow"/>
        </w:rPr>
      </w:pPr>
    </w:p>
    <w:p w:rsidR="009A06C5" w:rsidRDefault="009A06C5" w:rsidP="00B12864">
      <w:pPr>
        <w:pStyle w:val="CM38"/>
        <w:tabs>
          <w:tab w:val="left" w:pos="720"/>
        </w:tabs>
        <w:spacing w:line="231" w:lineRule="atLeast"/>
        <w:ind w:left="720" w:right="137" w:hanging="720"/>
        <w:jc w:val="both"/>
        <w:rPr>
          <w:rFonts w:ascii="Arial Narrow" w:hAnsi="Arial Narrow" w:cs="Arial Narrow"/>
          <w:sz w:val="20"/>
          <w:szCs w:val="20"/>
        </w:rPr>
      </w:pPr>
      <w:r>
        <w:rPr>
          <w:rFonts w:ascii="Arial Narrow" w:hAnsi="Arial Narrow" w:cs="Arial Narrow"/>
          <w:sz w:val="20"/>
          <w:szCs w:val="20"/>
        </w:rPr>
        <w:t>a/b.</w:t>
      </w:r>
      <w:r>
        <w:rPr>
          <w:rFonts w:ascii="Arial Narrow" w:hAnsi="Arial Narrow" w:cs="Arial Narrow"/>
          <w:sz w:val="20"/>
          <w:szCs w:val="20"/>
        </w:rPr>
        <w:tab/>
        <w:t>The project will not r</w:t>
      </w:r>
      <w:r w:rsidRPr="00C04AE4">
        <w:rPr>
          <w:rFonts w:ascii="Arial Narrow" w:hAnsi="Arial Narrow" w:cs="Arial Narrow"/>
          <w:sz w:val="20"/>
          <w:szCs w:val="20"/>
        </w:rPr>
        <w:t>esult in a</w:t>
      </w:r>
      <w:r>
        <w:rPr>
          <w:rFonts w:ascii="Arial Narrow" w:hAnsi="Arial Narrow" w:cs="Arial Narrow"/>
          <w:sz w:val="20"/>
          <w:szCs w:val="20"/>
        </w:rPr>
        <w:t xml:space="preserve"> substantial increase in noise. The proposed use is an expansion of activities that are currently occurring at this commercial development, which also include a seasonal pumpkin stand in the fall and a Christmas tree stand in the winter. The majority of the activities will occur within the building with some picnicking in the patio.</w:t>
      </w:r>
    </w:p>
    <w:p w:rsidR="009A06C5" w:rsidRDefault="009A06C5" w:rsidP="00B12864">
      <w:pPr>
        <w:pStyle w:val="CM38"/>
        <w:tabs>
          <w:tab w:val="left" w:pos="720"/>
        </w:tabs>
        <w:spacing w:line="231" w:lineRule="atLeast"/>
        <w:ind w:left="720" w:right="137" w:hanging="720"/>
        <w:jc w:val="both"/>
        <w:rPr>
          <w:rFonts w:ascii="Arial Narrow" w:hAnsi="Arial Narrow" w:cs="Arial Narrow"/>
          <w:sz w:val="20"/>
          <w:szCs w:val="20"/>
        </w:rPr>
      </w:pPr>
      <w:r>
        <w:rPr>
          <w:rFonts w:ascii="Arial Narrow" w:hAnsi="Arial Narrow" w:cs="Arial Narrow"/>
          <w:sz w:val="20"/>
          <w:szCs w:val="20"/>
        </w:rPr>
        <w:t xml:space="preserve"> </w:t>
      </w:r>
    </w:p>
    <w:p w:rsidR="009A06C5" w:rsidRPr="00C04AE4" w:rsidRDefault="009A06C5" w:rsidP="00D1465F">
      <w:pPr>
        <w:pStyle w:val="CM38"/>
        <w:tabs>
          <w:tab w:val="left" w:pos="720"/>
        </w:tabs>
        <w:spacing w:line="231" w:lineRule="atLeast"/>
        <w:ind w:left="720" w:right="137"/>
        <w:jc w:val="both"/>
        <w:rPr>
          <w:rFonts w:ascii="Arial Narrow" w:hAnsi="Arial Narrow" w:cs="Arial Narrow"/>
          <w:sz w:val="20"/>
          <w:szCs w:val="20"/>
        </w:rPr>
      </w:pPr>
      <w:r>
        <w:rPr>
          <w:rFonts w:ascii="Arial Narrow" w:hAnsi="Arial Narrow" w:cs="Arial Narrow"/>
          <w:sz w:val="20"/>
          <w:szCs w:val="20"/>
        </w:rPr>
        <w:t>The construction of the bathroom addition</w:t>
      </w:r>
      <w:r w:rsidR="006E7D2D">
        <w:rPr>
          <w:rFonts w:ascii="Arial Narrow" w:hAnsi="Arial Narrow" w:cs="Arial Narrow"/>
          <w:sz w:val="20"/>
          <w:szCs w:val="20"/>
        </w:rPr>
        <w:t xml:space="preserve"> and waste disposal expansion</w:t>
      </w:r>
      <w:r>
        <w:rPr>
          <w:rFonts w:ascii="Arial Narrow" w:hAnsi="Arial Narrow" w:cs="Arial Narrow"/>
          <w:sz w:val="20"/>
          <w:szCs w:val="20"/>
        </w:rPr>
        <w:t xml:space="preserve"> will result in</w:t>
      </w:r>
      <w:r w:rsidR="006E7D2D">
        <w:rPr>
          <w:rFonts w:ascii="Arial Narrow" w:hAnsi="Arial Narrow" w:cs="Arial Narrow"/>
          <w:sz w:val="20"/>
          <w:szCs w:val="20"/>
        </w:rPr>
        <w:t xml:space="preserve"> a</w:t>
      </w:r>
      <w:r w:rsidRPr="00C04AE4">
        <w:rPr>
          <w:rFonts w:ascii="Arial Narrow" w:hAnsi="Arial Narrow" w:cs="Arial Narrow"/>
          <w:sz w:val="20"/>
          <w:szCs w:val="20"/>
        </w:rPr>
        <w:t xml:space="preserve"> temporary increase in noise levels during the brief construction of the project.  Construction activities will be limited to daylight hours using properly muffled vehicles.</w:t>
      </w:r>
      <w:r>
        <w:rPr>
          <w:rFonts w:ascii="Arial Narrow" w:hAnsi="Arial Narrow" w:cs="Arial Narrow"/>
          <w:sz w:val="20"/>
          <w:szCs w:val="20"/>
        </w:rPr>
        <w:t xml:space="preserve"> </w:t>
      </w:r>
      <w:r w:rsidRPr="00C04AE4">
        <w:rPr>
          <w:rFonts w:ascii="Arial Narrow" w:hAnsi="Arial Narrow" w:cs="Arial Narrow"/>
          <w:sz w:val="20"/>
          <w:szCs w:val="20"/>
        </w:rPr>
        <w:t>Noise generated during this time is not anticipated to be significant.  The project would not result in potentially significant temporary construction noise impacts or operational impacts.  Given the proximity to the neighbors, t</w:t>
      </w:r>
      <w:r w:rsidR="00CD4C05">
        <w:rPr>
          <w:rFonts w:ascii="Arial Narrow" w:hAnsi="Arial Narrow" w:cs="Arial Narrow"/>
          <w:sz w:val="20"/>
          <w:szCs w:val="20"/>
        </w:rPr>
        <w:t>he closest of whom is located 300</w:t>
      </w:r>
      <w:r w:rsidRPr="00C04AE4">
        <w:rPr>
          <w:rFonts w:ascii="Arial Narrow" w:hAnsi="Arial Narrow" w:cs="Arial Narrow"/>
          <w:sz w:val="20"/>
          <w:szCs w:val="20"/>
        </w:rPr>
        <w:t xml:space="preserve"> feet away, there is a relatively </w:t>
      </w:r>
      <w:r w:rsidRPr="00C04AE4">
        <w:rPr>
          <w:rFonts w:ascii="Arial Narrow" w:hAnsi="Arial Narrow" w:cs="Arial Narrow"/>
          <w:sz w:val="20"/>
          <w:szCs w:val="20"/>
        </w:rPr>
        <w:lastRenderedPageBreak/>
        <w:t>low potential for impacts related to construction noise to result in a significant impact.  Furthermore, construction activities would generally occur during the period of 7am-7pm on weekdays, during normal hours of human activity.  All construction activities will be conducted in compliance with the Napa County Noise Ordinance (Napa County Code Chapter 8.16). The proposed project will not result in long-term significant construction noise impacts.</w:t>
      </w:r>
    </w:p>
    <w:p w:rsidR="009A06C5" w:rsidRPr="00C04AE4" w:rsidRDefault="009A06C5" w:rsidP="00316A3E">
      <w:pPr>
        <w:jc w:val="both"/>
        <w:rPr>
          <w:rFonts w:ascii="Arial Narrow" w:hAnsi="Arial Narrow" w:cs="Arial Narrow"/>
        </w:rPr>
      </w:pPr>
    </w:p>
    <w:p w:rsidR="009A06C5" w:rsidRPr="00C04AE4" w:rsidRDefault="009A06C5" w:rsidP="002F36F7">
      <w:pPr>
        <w:pStyle w:val="CM32"/>
        <w:spacing w:line="231" w:lineRule="atLeast"/>
        <w:ind w:left="720" w:right="137" w:hanging="720"/>
        <w:jc w:val="both"/>
        <w:rPr>
          <w:rFonts w:ascii="Arial Narrow" w:hAnsi="Arial Narrow" w:cs="Arial Narrow"/>
          <w:sz w:val="20"/>
          <w:szCs w:val="20"/>
        </w:rPr>
      </w:pPr>
      <w:r w:rsidRPr="00C04AE4">
        <w:rPr>
          <w:rFonts w:ascii="Arial Narrow" w:hAnsi="Arial Narrow" w:cs="Arial Narrow"/>
          <w:sz w:val="20"/>
          <w:szCs w:val="20"/>
        </w:rPr>
        <w:t>c/d.</w:t>
      </w:r>
      <w:r w:rsidRPr="00C04AE4">
        <w:rPr>
          <w:rFonts w:ascii="Arial Narrow" w:hAnsi="Arial Narrow" w:cs="Arial Narrow"/>
          <w:sz w:val="20"/>
          <w:szCs w:val="20"/>
        </w:rPr>
        <w:tab/>
      </w:r>
      <w:r>
        <w:rPr>
          <w:rFonts w:ascii="Arial Narrow" w:hAnsi="Arial Narrow" w:cs="Arial Narrow"/>
          <w:sz w:val="20"/>
          <w:szCs w:val="20"/>
        </w:rPr>
        <w:t>Minimal</w:t>
      </w:r>
      <w:r w:rsidRPr="00C04AE4">
        <w:rPr>
          <w:rFonts w:ascii="Arial Narrow" w:hAnsi="Arial Narrow" w:cs="Arial Narrow"/>
          <w:sz w:val="20"/>
          <w:szCs w:val="20"/>
        </w:rPr>
        <w:t xml:space="preserve"> amounts of noise may be generated during project construction. </w:t>
      </w:r>
      <w:r>
        <w:rPr>
          <w:rFonts w:ascii="Arial Narrow" w:hAnsi="Arial Narrow" w:cs="Arial Narrow"/>
          <w:sz w:val="20"/>
          <w:szCs w:val="20"/>
        </w:rPr>
        <w:t xml:space="preserve">There would not be a significant increase in noise resulting from the proposed expansion of the existing commercial uses. </w:t>
      </w:r>
      <w:r w:rsidRPr="00C04AE4">
        <w:rPr>
          <w:rFonts w:ascii="Arial Narrow" w:hAnsi="Arial Narrow" w:cs="Arial Narrow"/>
          <w:sz w:val="20"/>
          <w:szCs w:val="20"/>
        </w:rPr>
        <w:t>Conditions of approval as described under Section a and b above would require construction activities to be limited to daylight hours, vehicles to be muffled, and backup alarms adjusted to the lowest allowable levels. Enforcement of Napa County’s Exterior Noise Ordinance is and will be provided the Napa County Sheriff address noise related issues including, but not limited to, prohibiting outdoor-amplified sounds and that mechanical equipment would be required to be kept indoors or inside acoustical enclosures.</w:t>
      </w:r>
    </w:p>
    <w:p w:rsidR="009A06C5" w:rsidRPr="00C04AE4" w:rsidRDefault="009A06C5" w:rsidP="00316A3E">
      <w:pPr>
        <w:jc w:val="both"/>
        <w:rPr>
          <w:rFonts w:ascii="Arial Narrow" w:hAnsi="Arial Narrow" w:cs="Arial Narrow"/>
        </w:rPr>
      </w:pPr>
    </w:p>
    <w:p w:rsidR="009A06C5" w:rsidRPr="00C04AE4" w:rsidRDefault="009A06C5" w:rsidP="008F0208">
      <w:pPr>
        <w:ind w:left="720" w:hanging="720"/>
        <w:jc w:val="both"/>
        <w:rPr>
          <w:rFonts w:ascii="Arial Narrow" w:hAnsi="Arial Narrow" w:cs="Arial Narrow"/>
        </w:rPr>
      </w:pPr>
      <w:r w:rsidRPr="00C04AE4">
        <w:rPr>
          <w:rFonts w:ascii="Arial Narrow" w:hAnsi="Arial Narrow" w:cs="Arial Narrow"/>
        </w:rPr>
        <w:t>e/f.</w:t>
      </w:r>
      <w:r w:rsidRPr="00C04AE4">
        <w:rPr>
          <w:rFonts w:ascii="Arial Narrow" w:hAnsi="Arial Narrow" w:cs="Arial Narrow"/>
        </w:rPr>
        <w:tab/>
        <w:t>The project site is not located within an airport land use plan or within two miles of a public airport or within the vicinity of a private airstrip.</w:t>
      </w:r>
    </w:p>
    <w:p w:rsidR="009A06C5" w:rsidRPr="00C04AE4" w:rsidRDefault="009A06C5">
      <w:pPr>
        <w:rPr>
          <w:rFonts w:ascii="Arial Narrow" w:hAnsi="Arial Narrow" w:cs="Arial Narrow"/>
        </w:rPr>
      </w:pPr>
    </w:p>
    <w:p w:rsidR="009A06C5" w:rsidRPr="00C04AE4" w:rsidRDefault="009A06C5" w:rsidP="007B4CE0">
      <w:pPr>
        <w:jc w:val="both"/>
        <w:rPr>
          <w:rFonts w:ascii="Arial Narrow" w:hAnsi="Arial Narrow" w:cs="Arial Narrow"/>
        </w:rPr>
      </w:pPr>
      <w:r w:rsidRPr="00C04AE4">
        <w:rPr>
          <w:rFonts w:ascii="Arial Narrow" w:hAnsi="Arial Narrow" w:cs="Arial Narrow"/>
          <w:b/>
          <w:bCs/>
          <w:u w:val="single"/>
        </w:rPr>
        <w:t>Mitigation Measures</w:t>
      </w:r>
      <w:r w:rsidRPr="00C04AE4">
        <w:rPr>
          <w:rFonts w:ascii="Arial Narrow" w:hAnsi="Arial Narrow" w:cs="Arial Narrow"/>
          <w:b/>
          <w:bCs/>
        </w:rPr>
        <w:t>:</w:t>
      </w:r>
      <w:r w:rsidRPr="00C04AE4">
        <w:rPr>
          <w:rFonts w:ascii="Arial Narrow" w:hAnsi="Arial Narrow" w:cs="Arial Narrow"/>
        </w:rPr>
        <w:t xml:space="preserve">  None required.</w:t>
      </w:r>
    </w:p>
    <w:p w:rsidR="009A06C5" w:rsidRPr="00C04AE4" w:rsidRDefault="009A06C5">
      <w:pPr>
        <w:rPr>
          <w:rFonts w:ascii="Arial Narrow" w:hAnsi="Arial Narrow" w:cs="Arial Narrow"/>
        </w:rPr>
      </w:pPr>
    </w:p>
    <w:tbl>
      <w:tblPr>
        <w:tblW w:w="0" w:type="auto"/>
        <w:tblLayout w:type="fixed"/>
        <w:tblLook w:val="0000" w:firstRow="0" w:lastRow="0" w:firstColumn="0" w:lastColumn="0" w:noHBand="0" w:noVBand="0"/>
      </w:tblPr>
      <w:tblGrid>
        <w:gridCol w:w="6408"/>
        <w:gridCol w:w="1440"/>
        <w:gridCol w:w="1350"/>
        <w:gridCol w:w="1080"/>
        <w:gridCol w:w="900"/>
      </w:tblGrid>
      <w:tr w:rsidR="009A06C5" w:rsidRPr="00DF3386">
        <w:trPr>
          <w:cantSplit/>
          <w:tblHeader/>
        </w:trPr>
        <w:tc>
          <w:tcPr>
            <w:tcW w:w="6408" w:type="dxa"/>
            <w:tcBorders>
              <w:top w:val="single" w:sz="4" w:space="0" w:color="auto"/>
            </w:tcBorders>
          </w:tcPr>
          <w:p w:rsidR="009A06C5" w:rsidRPr="00F91662" w:rsidRDefault="009A06C5">
            <w:pPr>
              <w:rPr>
                <w:rFonts w:ascii="Arial Narrow" w:hAnsi="Arial Narrow" w:cs="Arial Narrow"/>
                <w:b/>
                <w:bCs/>
                <w:sz w:val="16"/>
                <w:szCs w:val="16"/>
              </w:rPr>
            </w:pPr>
          </w:p>
        </w:tc>
        <w:tc>
          <w:tcPr>
            <w:tcW w:w="1440" w:type="dxa"/>
            <w:tcBorders>
              <w:top w:val="single" w:sz="4" w:space="0" w:color="auto"/>
            </w:tcBorders>
          </w:tcPr>
          <w:p w:rsidR="009A06C5" w:rsidRPr="00F91662" w:rsidRDefault="009A06C5">
            <w:pPr>
              <w:jc w:val="center"/>
              <w:rPr>
                <w:rFonts w:ascii="Arial Narrow" w:hAnsi="Arial Narrow" w:cs="Arial Narrow"/>
                <w:b/>
                <w:bCs/>
                <w:sz w:val="16"/>
                <w:szCs w:val="16"/>
              </w:rPr>
            </w:pPr>
          </w:p>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Potentially Significant Impact</w:t>
            </w:r>
          </w:p>
        </w:tc>
        <w:tc>
          <w:tcPr>
            <w:tcW w:w="1350" w:type="dxa"/>
            <w:tcBorders>
              <w:top w:val="single" w:sz="4" w:space="0" w:color="auto"/>
            </w:tcBorders>
          </w:tcPr>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Less Than Significant</w:t>
            </w:r>
          </w:p>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With Mitigation Incorporation</w:t>
            </w:r>
          </w:p>
        </w:tc>
        <w:tc>
          <w:tcPr>
            <w:tcW w:w="1080" w:type="dxa"/>
            <w:tcBorders>
              <w:top w:val="single" w:sz="4" w:space="0" w:color="auto"/>
            </w:tcBorders>
          </w:tcPr>
          <w:p w:rsidR="009A06C5" w:rsidRPr="00F91662" w:rsidRDefault="009A06C5">
            <w:pPr>
              <w:jc w:val="center"/>
              <w:rPr>
                <w:rFonts w:ascii="Arial Narrow" w:hAnsi="Arial Narrow" w:cs="Arial Narrow"/>
                <w:b/>
                <w:bCs/>
                <w:sz w:val="16"/>
                <w:szCs w:val="16"/>
              </w:rPr>
            </w:pPr>
          </w:p>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Less Than Significant Impact</w:t>
            </w:r>
          </w:p>
        </w:tc>
        <w:tc>
          <w:tcPr>
            <w:tcW w:w="900" w:type="dxa"/>
            <w:tcBorders>
              <w:top w:val="single" w:sz="4" w:space="0" w:color="auto"/>
            </w:tcBorders>
          </w:tcPr>
          <w:p w:rsidR="009A06C5" w:rsidRPr="00F91662" w:rsidRDefault="009A06C5">
            <w:pPr>
              <w:jc w:val="center"/>
              <w:rPr>
                <w:rFonts w:ascii="Arial Narrow" w:hAnsi="Arial Narrow" w:cs="Arial Narrow"/>
                <w:b/>
                <w:bCs/>
                <w:sz w:val="16"/>
                <w:szCs w:val="16"/>
              </w:rPr>
            </w:pPr>
          </w:p>
          <w:p w:rsidR="009A06C5" w:rsidRPr="00F91662" w:rsidRDefault="009A06C5">
            <w:pPr>
              <w:jc w:val="center"/>
              <w:rPr>
                <w:rFonts w:ascii="Arial Narrow" w:hAnsi="Arial Narrow" w:cs="Arial Narrow"/>
                <w:b/>
                <w:bCs/>
                <w:sz w:val="16"/>
                <w:szCs w:val="16"/>
              </w:rPr>
            </w:pPr>
          </w:p>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No Impact</w:t>
            </w:r>
          </w:p>
        </w:tc>
      </w:tr>
      <w:tr w:rsidR="009A06C5" w:rsidRPr="00DF3386">
        <w:trPr>
          <w:cantSplit/>
        </w:trPr>
        <w:tc>
          <w:tcPr>
            <w:tcW w:w="6408" w:type="dxa"/>
          </w:tcPr>
          <w:p w:rsidR="009A06C5" w:rsidRPr="00F91662" w:rsidRDefault="009A06C5">
            <w:pPr>
              <w:rPr>
                <w:rFonts w:ascii="Arial Narrow" w:hAnsi="Arial Narrow" w:cs="Arial Narrow"/>
                <w:sz w:val="18"/>
                <w:szCs w:val="18"/>
              </w:rPr>
            </w:pPr>
            <w:r w:rsidRPr="00F91662">
              <w:rPr>
                <w:rFonts w:ascii="Arial Narrow" w:hAnsi="Arial Narrow" w:cs="Arial Narrow"/>
                <w:sz w:val="18"/>
                <w:szCs w:val="18"/>
              </w:rPr>
              <w:t>XIII</w:t>
            </w:r>
            <w:r w:rsidRPr="00F91662">
              <w:rPr>
                <w:rFonts w:ascii="Arial Narrow" w:hAnsi="Arial Narrow" w:cs="Arial Narrow"/>
                <w:b/>
                <w:bCs/>
                <w:sz w:val="18"/>
                <w:szCs w:val="18"/>
              </w:rPr>
              <w:t>.</w:t>
            </w:r>
            <w:r w:rsidRPr="00F91662">
              <w:rPr>
                <w:rFonts w:ascii="Arial Narrow" w:hAnsi="Arial Narrow" w:cs="Arial Narrow"/>
                <w:b/>
                <w:bCs/>
                <w:sz w:val="18"/>
                <w:szCs w:val="18"/>
              </w:rPr>
              <w:tab/>
              <w:t>POPULATION AND HOUSING.</w:t>
            </w:r>
            <w:r w:rsidRPr="00F91662">
              <w:rPr>
                <w:rFonts w:ascii="Arial Narrow" w:hAnsi="Arial Narrow" w:cs="Arial Narrow"/>
                <w:sz w:val="18"/>
                <w:szCs w:val="18"/>
              </w:rPr>
              <w:t xml:space="preserve"> Would the project:</w:t>
            </w:r>
          </w:p>
          <w:p w:rsidR="009A06C5" w:rsidRPr="00F91662" w:rsidRDefault="009A06C5">
            <w:pPr>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rPr>
            </w:pPr>
          </w:p>
        </w:tc>
        <w:tc>
          <w:tcPr>
            <w:tcW w:w="1350" w:type="dxa"/>
          </w:tcPr>
          <w:p w:rsidR="009A06C5" w:rsidRPr="00F91662" w:rsidRDefault="009A06C5">
            <w:pPr>
              <w:jc w:val="center"/>
              <w:rPr>
                <w:rFonts w:ascii="Arial Narrow" w:hAnsi="Arial Narrow" w:cs="Arial Narrow"/>
              </w:rPr>
            </w:pPr>
          </w:p>
        </w:tc>
        <w:tc>
          <w:tcPr>
            <w:tcW w:w="1080" w:type="dxa"/>
          </w:tcPr>
          <w:p w:rsidR="009A06C5" w:rsidRPr="00F91662" w:rsidRDefault="009A06C5">
            <w:pPr>
              <w:jc w:val="center"/>
              <w:rPr>
                <w:rFonts w:ascii="Arial Narrow" w:hAnsi="Arial Narrow" w:cs="Arial Narrow"/>
              </w:rPr>
            </w:pPr>
          </w:p>
        </w:tc>
        <w:tc>
          <w:tcPr>
            <w:tcW w:w="900" w:type="dxa"/>
          </w:tcPr>
          <w:p w:rsidR="009A06C5" w:rsidRPr="00F91662" w:rsidRDefault="009A06C5">
            <w:pPr>
              <w:jc w:val="center"/>
              <w:rPr>
                <w:rFonts w:ascii="Arial Narrow" w:hAnsi="Arial Narrow" w:cs="Arial Narrow"/>
              </w:rPr>
            </w:pPr>
          </w:p>
        </w:tc>
      </w:tr>
      <w:tr w:rsidR="009A06C5" w:rsidRPr="00DF3386">
        <w:trPr>
          <w:cantSplit/>
        </w:trPr>
        <w:tc>
          <w:tcPr>
            <w:tcW w:w="6408" w:type="dxa"/>
          </w:tcPr>
          <w:p w:rsidR="009A06C5" w:rsidRPr="00F91662" w:rsidRDefault="009A06C5">
            <w:pPr>
              <w:pStyle w:val="BodyTextIndent3"/>
              <w:rPr>
                <w:rFonts w:ascii="Arial Narrow" w:hAnsi="Arial Narrow" w:cs="Arial Narrow"/>
              </w:rPr>
            </w:pPr>
            <w:r w:rsidRPr="00F91662">
              <w:rPr>
                <w:rFonts w:ascii="Arial Narrow" w:hAnsi="Arial Narrow" w:cs="Arial Narrow"/>
              </w:rPr>
              <w:t>a)</w:t>
            </w:r>
            <w:r w:rsidRPr="00F91662">
              <w:rPr>
                <w:rFonts w:ascii="Arial Narrow" w:hAnsi="Arial Narrow" w:cs="Arial Narrow"/>
              </w:rPr>
              <w:tab/>
              <w:t>Induce substantial population growth in an area, either directly (for example, by proposing new homes and businesses) or indirectly (for example, through extension of roads or other infrastructure)?</w:t>
            </w:r>
          </w:p>
          <w:p w:rsidR="009A06C5" w:rsidRPr="00F91662" w:rsidRDefault="009A06C5">
            <w:pPr>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35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08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90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1"/>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r>
      <w:tr w:rsidR="009A06C5" w:rsidRPr="00DF3386">
        <w:trPr>
          <w:cantSplit/>
        </w:trPr>
        <w:tc>
          <w:tcPr>
            <w:tcW w:w="6408" w:type="dxa"/>
          </w:tcPr>
          <w:p w:rsidR="009A06C5" w:rsidRPr="00F91662" w:rsidRDefault="009A06C5">
            <w:pPr>
              <w:pStyle w:val="BodyTextIndent3"/>
              <w:rPr>
                <w:rFonts w:ascii="Arial Narrow" w:hAnsi="Arial Narrow" w:cs="Arial Narrow"/>
              </w:rPr>
            </w:pPr>
            <w:r w:rsidRPr="00F91662">
              <w:rPr>
                <w:rFonts w:ascii="Arial Narrow" w:hAnsi="Arial Narrow" w:cs="Arial Narrow"/>
              </w:rPr>
              <w:t>b)</w:t>
            </w:r>
            <w:r w:rsidRPr="00F91662">
              <w:rPr>
                <w:rFonts w:ascii="Arial Narrow" w:hAnsi="Arial Narrow" w:cs="Arial Narrow"/>
              </w:rPr>
              <w:tab/>
              <w:t>Displace substantial numbers of existing housing, necessitating the construction of replacement housing elsewhere?</w:t>
            </w:r>
          </w:p>
          <w:p w:rsidR="009A06C5" w:rsidRPr="00F91662" w:rsidRDefault="009A06C5">
            <w:pPr>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35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08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90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1"/>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r>
      <w:tr w:rsidR="009A06C5" w:rsidRPr="00DF3386">
        <w:trPr>
          <w:cantSplit/>
        </w:trPr>
        <w:tc>
          <w:tcPr>
            <w:tcW w:w="6408" w:type="dxa"/>
          </w:tcPr>
          <w:p w:rsidR="009A06C5" w:rsidRPr="00F91662" w:rsidRDefault="009A06C5">
            <w:pPr>
              <w:pStyle w:val="BodyTextIndent3"/>
              <w:rPr>
                <w:rFonts w:ascii="Arial Narrow" w:hAnsi="Arial Narrow" w:cs="Arial Narrow"/>
              </w:rPr>
            </w:pPr>
            <w:r w:rsidRPr="00F91662">
              <w:rPr>
                <w:rFonts w:ascii="Arial Narrow" w:hAnsi="Arial Narrow" w:cs="Arial Narrow"/>
              </w:rPr>
              <w:t>c)</w:t>
            </w:r>
            <w:r w:rsidRPr="00F91662">
              <w:rPr>
                <w:rFonts w:ascii="Arial Narrow" w:hAnsi="Arial Narrow" w:cs="Arial Narrow"/>
              </w:rPr>
              <w:tab/>
              <w:t>Displace substantial numbers of people, necessitating the construction of replacement housing elsewhere?</w:t>
            </w:r>
          </w:p>
          <w:p w:rsidR="009A06C5" w:rsidRPr="00F91662" w:rsidRDefault="009A06C5">
            <w:pPr>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35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08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90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1"/>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r>
    </w:tbl>
    <w:p w:rsidR="009A06C5" w:rsidRPr="002A2AFB" w:rsidRDefault="009A06C5">
      <w:pPr>
        <w:rPr>
          <w:rFonts w:ascii="Arial Narrow" w:hAnsi="Arial Narrow" w:cs="Arial Narrow"/>
        </w:rPr>
      </w:pPr>
      <w:r w:rsidRPr="002A2AFB">
        <w:rPr>
          <w:rFonts w:ascii="Arial Narrow" w:hAnsi="Arial Narrow" w:cs="Arial Narrow"/>
        </w:rPr>
        <w:t>Discussion:</w:t>
      </w:r>
    </w:p>
    <w:p w:rsidR="009A06C5" w:rsidRPr="002A2AFB" w:rsidRDefault="009A06C5">
      <w:pPr>
        <w:rPr>
          <w:rFonts w:ascii="Arial Narrow" w:hAnsi="Arial Narrow" w:cs="Arial Narrow"/>
        </w:rPr>
      </w:pPr>
    </w:p>
    <w:p w:rsidR="009A06C5" w:rsidRPr="00582DAA" w:rsidRDefault="009A06C5" w:rsidP="00EA66C2">
      <w:pPr>
        <w:ind w:left="720" w:hanging="720"/>
        <w:rPr>
          <w:rFonts w:ascii="Arial Narrow" w:hAnsi="Arial Narrow" w:cs="Arial Narrow"/>
        </w:rPr>
      </w:pPr>
      <w:r w:rsidRPr="002A2AFB">
        <w:rPr>
          <w:rFonts w:ascii="Arial Narrow" w:hAnsi="Arial Narrow" w:cs="Arial Narrow"/>
        </w:rPr>
        <w:t>a.</w:t>
      </w:r>
      <w:r w:rsidRPr="002A2AFB">
        <w:rPr>
          <w:rFonts w:ascii="Arial Narrow" w:hAnsi="Arial Narrow" w:cs="Arial Narrow"/>
        </w:rPr>
        <w:tab/>
      </w:r>
      <w:r>
        <w:rPr>
          <w:rFonts w:ascii="Arial Narrow" w:hAnsi="Arial Narrow" w:cs="Arial Narrow"/>
        </w:rPr>
        <w:t xml:space="preserve">The applicant </w:t>
      </w:r>
      <w:r w:rsidR="006E7D2D">
        <w:rPr>
          <w:rFonts w:ascii="Arial Narrow" w:hAnsi="Arial Narrow" w:cs="Arial Narrow"/>
        </w:rPr>
        <w:t>states</w:t>
      </w:r>
      <w:r>
        <w:rPr>
          <w:rFonts w:ascii="Arial Narrow" w:hAnsi="Arial Narrow" w:cs="Arial Narrow"/>
        </w:rPr>
        <w:t xml:space="preserve"> that there </w:t>
      </w:r>
      <w:r w:rsidR="006E7D2D">
        <w:rPr>
          <w:rFonts w:ascii="Arial Narrow" w:hAnsi="Arial Narrow" w:cs="Arial Narrow"/>
        </w:rPr>
        <w:t>are usually three employees working throughout the year and one additional employee</w:t>
      </w:r>
      <w:r>
        <w:rPr>
          <w:rFonts w:ascii="Arial Narrow" w:hAnsi="Arial Narrow" w:cs="Arial Narrow"/>
        </w:rPr>
        <w:t xml:space="preserve"> </w:t>
      </w:r>
      <w:r w:rsidR="006E7D2D">
        <w:rPr>
          <w:rFonts w:ascii="Arial Narrow" w:hAnsi="Arial Narrow" w:cs="Arial Narrow"/>
        </w:rPr>
        <w:t xml:space="preserve">hired </w:t>
      </w:r>
      <w:r>
        <w:rPr>
          <w:rFonts w:ascii="Arial Narrow" w:hAnsi="Arial Narrow" w:cs="Arial Narrow"/>
        </w:rPr>
        <w:t>during the time</w:t>
      </w:r>
      <w:r w:rsidR="00BF41CE">
        <w:rPr>
          <w:rFonts w:ascii="Arial Narrow" w:hAnsi="Arial Narrow" w:cs="Arial Narrow"/>
        </w:rPr>
        <w:t xml:space="preserve"> when</w:t>
      </w:r>
      <w:r>
        <w:rPr>
          <w:rFonts w:ascii="Arial Narrow" w:hAnsi="Arial Narrow" w:cs="Arial Narrow"/>
        </w:rPr>
        <w:t xml:space="preserve"> the Pumpkin Patch is in operation. </w:t>
      </w:r>
      <w:r w:rsidR="006E7D2D">
        <w:rPr>
          <w:rFonts w:ascii="Arial Narrow" w:hAnsi="Arial Narrow" w:cs="Arial Narrow"/>
        </w:rPr>
        <w:t xml:space="preserve">The project description indicates a two phase project, commencing with 4 employees. The Phase 2 of the project will include the </w:t>
      </w:r>
      <w:r>
        <w:rPr>
          <w:rFonts w:ascii="Arial Narrow" w:hAnsi="Arial Narrow" w:cs="Arial Narrow"/>
        </w:rPr>
        <w:t xml:space="preserve">installation of the </w:t>
      </w:r>
      <w:r w:rsidR="006E7D2D">
        <w:rPr>
          <w:rFonts w:ascii="Arial Narrow" w:hAnsi="Arial Narrow" w:cs="Arial Narrow"/>
        </w:rPr>
        <w:t xml:space="preserve">expanded </w:t>
      </w:r>
      <w:r>
        <w:rPr>
          <w:rFonts w:ascii="Arial Narrow" w:hAnsi="Arial Narrow" w:cs="Arial Narrow"/>
        </w:rPr>
        <w:t>waste disposal system</w:t>
      </w:r>
      <w:r w:rsidR="006E7D2D">
        <w:rPr>
          <w:rFonts w:ascii="Arial Narrow" w:hAnsi="Arial Narrow" w:cs="Arial Narrow"/>
        </w:rPr>
        <w:t xml:space="preserve"> and </w:t>
      </w:r>
      <w:r w:rsidR="00200DEC">
        <w:rPr>
          <w:rFonts w:ascii="Arial Narrow" w:hAnsi="Arial Narrow" w:cs="Arial Narrow"/>
        </w:rPr>
        <w:t xml:space="preserve">an </w:t>
      </w:r>
      <w:r w:rsidR="006E7D2D">
        <w:rPr>
          <w:rFonts w:ascii="Arial Narrow" w:hAnsi="Arial Narrow" w:cs="Arial Narrow"/>
        </w:rPr>
        <w:t>additional restroom</w:t>
      </w:r>
      <w:r w:rsidR="00200DEC">
        <w:rPr>
          <w:rFonts w:ascii="Arial Narrow" w:hAnsi="Arial Narrow" w:cs="Arial Narrow"/>
        </w:rPr>
        <w:t>. T</w:t>
      </w:r>
      <w:r w:rsidR="006E7D2D">
        <w:rPr>
          <w:rFonts w:ascii="Arial Narrow" w:hAnsi="Arial Narrow" w:cs="Arial Narrow"/>
        </w:rPr>
        <w:t xml:space="preserve">hen the </w:t>
      </w:r>
      <w:r>
        <w:rPr>
          <w:rFonts w:ascii="Arial Narrow" w:hAnsi="Arial Narrow" w:cs="Arial Narrow"/>
        </w:rPr>
        <w:t xml:space="preserve">number of employees will be increased to </w:t>
      </w:r>
      <w:r w:rsidR="006E7D2D">
        <w:rPr>
          <w:rFonts w:ascii="Arial Narrow" w:hAnsi="Arial Narrow" w:cs="Arial Narrow"/>
        </w:rPr>
        <w:t>the maximum proposed of 11-24 total employees</w:t>
      </w:r>
      <w:r>
        <w:rPr>
          <w:rFonts w:ascii="Arial Narrow" w:hAnsi="Arial Narrow" w:cs="Arial Narrow"/>
        </w:rPr>
        <w:t>.</w:t>
      </w:r>
      <w:r w:rsidRPr="005323A2">
        <w:rPr>
          <w:rFonts w:ascii="Arial Narrow" w:hAnsi="Arial Narrow" w:cs="Arial Narrow"/>
        </w:rPr>
        <w:t xml:space="preserve"> </w:t>
      </w:r>
      <w:r w:rsidRPr="00582DAA">
        <w:rPr>
          <w:rFonts w:ascii="Arial Narrow" w:hAnsi="Arial Narrow" w:cs="Arial Narrow"/>
        </w:rPr>
        <w:t xml:space="preserve">The Association of Bay Area Governments’ </w:t>
      </w:r>
      <w:r w:rsidRPr="00582DAA">
        <w:rPr>
          <w:rFonts w:ascii="Arial Narrow" w:hAnsi="Arial Narrow" w:cs="Arial Narrow"/>
          <w:i/>
          <w:iCs/>
        </w:rPr>
        <w:t>Projections 2003</w:t>
      </w:r>
      <w:r w:rsidRPr="00582DAA">
        <w:rPr>
          <w:rFonts w:ascii="Arial Narrow" w:hAnsi="Arial Narrow" w:cs="Arial Narrow"/>
        </w:rPr>
        <w:t xml:space="preserve"> figures indicate that the total population of Napa County is projected to increase some 23% by the year 2030 (</w:t>
      </w:r>
      <w:r w:rsidRPr="00582DAA">
        <w:rPr>
          <w:rFonts w:ascii="Arial Narrow" w:hAnsi="Arial Narrow" w:cs="Arial Narrow"/>
          <w:i/>
          <w:iCs/>
        </w:rPr>
        <w:t xml:space="preserve">Napa County Baseline Data Report, </w:t>
      </w:r>
      <w:r w:rsidRPr="00582DAA">
        <w:rPr>
          <w:rFonts w:ascii="Arial Narrow" w:hAnsi="Arial Narrow" w:cs="Arial Narrow"/>
        </w:rPr>
        <w:t xml:space="preserve">November 30, 2005). Additionally, the County’s </w:t>
      </w:r>
      <w:r w:rsidRPr="00582DAA">
        <w:rPr>
          <w:rFonts w:ascii="Arial Narrow" w:hAnsi="Arial Narrow" w:cs="Arial Narrow"/>
          <w:i/>
          <w:iCs/>
        </w:rPr>
        <w:t>Baseline Data Report</w:t>
      </w:r>
      <w:r w:rsidRPr="00582DAA">
        <w:rPr>
          <w:rFonts w:ascii="Arial Narrow" w:hAnsi="Arial Narrow" w:cs="Arial Narrow"/>
        </w:rPr>
        <w:t xml:space="preserve"> indicates that total housing units currently programmed in county and municipal housing elements exceed ABAG growth projections by approximately 15%. The additional </w:t>
      </w:r>
      <w:r w:rsidR="006E7D2D">
        <w:rPr>
          <w:rFonts w:ascii="Arial Narrow" w:hAnsi="Arial Narrow" w:cs="Arial Narrow"/>
        </w:rPr>
        <w:t xml:space="preserve">7-20 new employees </w:t>
      </w:r>
      <w:r w:rsidRPr="00582DAA">
        <w:rPr>
          <w:rFonts w:ascii="Arial Narrow" w:hAnsi="Arial Narrow" w:cs="Arial Narrow"/>
        </w:rPr>
        <w:t>will most likely lead to some population growth in Napa County. However, relative to the County’s projected low to moderate growth rate and overall adequate programmed housing supply, that population growth does not rise to a level of environmental significance. In addition, the project will be subject to the County’s housing impact mitigation fee, which provides funding to meet local housing needs.</w:t>
      </w:r>
    </w:p>
    <w:p w:rsidR="009A06C5" w:rsidRPr="00DF3386" w:rsidRDefault="009A06C5" w:rsidP="00C53885">
      <w:pPr>
        <w:ind w:left="360"/>
        <w:jc w:val="both"/>
        <w:rPr>
          <w:rFonts w:ascii="Arial Narrow" w:hAnsi="Arial Narrow" w:cs="Arial Narrow"/>
          <w:highlight w:val="yellow"/>
        </w:rPr>
      </w:pPr>
    </w:p>
    <w:p w:rsidR="009A06C5" w:rsidRPr="00F91662" w:rsidRDefault="009A06C5" w:rsidP="00C53885">
      <w:pPr>
        <w:ind w:left="720"/>
        <w:jc w:val="both"/>
        <w:rPr>
          <w:rFonts w:ascii="Arial Narrow" w:hAnsi="Arial Narrow" w:cs="Arial Narrow"/>
        </w:rPr>
      </w:pPr>
      <w:r w:rsidRPr="00F91662">
        <w:rPr>
          <w:rFonts w:ascii="Arial Narrow" w:hAnsi="Arial Narrow" w:cs="Arial Narrow"/>
        </w:rPr>
        <w:t>Cumulative impacts related to population and housing balance were identified in the 2008 General Plan EIR.  As set forth in Government Code §65580, the County of Napa must facilitate the improvement and development of housing to make adequate provision for the housing needs of all economic segments of the community.  Similarly, CEQA recognizes the importance of balancing the prevention of environment damage with the provision of a “decent home and satisfying living environment for every Californian.” (See Public Resources Code §21000(g).)  The 2008 General Plan sets forth the County’s long-range plan for meeting regional housing needs, during the present and future housing cycles, while balancing environmental, economic, and fiscal factors and community goals.  The policies and programs identified in the General Plan Housing Element function, in combination with the County’s housing impact mitigation fee, to ensure adequate cumulative volume and diversity of housing.  Cumulative impacts on the local and regional population and housing balance will be less than significant.</w:t>
      </w:r>
    </w:p>
    <w:p w:rsidR="009A06C5" w:rsidRPr="00F91662" w:rsidRDefault="009A06C5" w:rsidP="00C53885">
      <w:pPr>
        <w:ind w:left="360" w:hanging="360"/>
        <w:rPr>
          <w:rFonts w:ascii="Arial Narrow" w:hAnsi="Arial Narrow" w:cs="Arial Narrow"/>
        </w:rPr>
      </w:pPr>
    </w:p>
    <w:p w:rsidR="009A06C5" w:rsidRPr="00F91662" w:rsidRDefault="009A06C5" w:rsidP="00C53885">
      <w:pPr>
        <w:ind w:left="720" w:hanging="720"/>
        <w:jc w:val="both"/>
        <w:rPr>
          <w:rFonts w:ascii="Arial Narrow" w:hAnsi="Arial Narrow" w:cs="Arial Narrow"/>
        </w:rPr>
      </w:pPr>
      <w:r w:rsidRPr="00F91662">
        <w:rPr>
          <w:rFonts w:ascii="Arial Narrow" w:hAnsi="Arial Narrow" w:cs="Arial Narrow"/>
        </w:rPr>
        <w:t>b/c.</w:t>
      </w:r>
      <w:r w:rsidRPr="00F91662">
        <w:rPr>
          <w:rFonts w:ascii="Arial Narrow" w:hAnsi="Arial Narrow" w:cs="Arial Narrow"/>
        </w:rPr>
        <w:tab/>
        <w:t>This application will not displace a substantial volume of existing housing or a substantial number of people and will not necessitate the construction of replacement housing elsewhere.</w:t>
      </w:r>
    </w:p>
    <w:p w:rsidR="009A06C5" w:rsidRPr="00DF3386" w:rsidRDefault="009A06C5" w:rsidP="00EA66C2">
      <w:pPr>
        <w:ind w:left="720" w:hanging="720"/>
        <w:rPr>
          <w:rFonts w:ascii="Arial Narrow" w:hAnsi="Arial Narrow" w:cs="Arial Narrow"/>
          <w:highlight w:val="yellow"/>
        </w:rPr>
      </w:pPr>
    </w:p>
    <w:p w:rsidR="009A06C5" w:rsidRPr="00DF3386" w:rsidRDefault="009A06C5" w:rsidP="00EA66C2">
      <w:pPr>
        <w:ind w:left="720" w:hanging="720"/>
        <w:rPr>
          <w:rFonts w:ascii="Arial Narrow" w:hAnsi="Arial Narrow" w:cs="Arial Narrow"/>
          <w:highlight w:val="yellow"/>
        </w:rPr>
      </w:pPr>
    </w:p>
    <w:p w:rsidR="009A06C5" w:rsidRPr="00F91662" w:rsidRDefault="009A06C5" w:rsidP="00FD70A4">
      <w:pPr>
        <w:jc w:val="both"/>
        <w:rPr>
          <w:rFonts w:ascii="Arial Narrow" w:hAnsi="Arial Narrow" w:cs="Arial Narrow"/>
        </w:rPr>
      </w:pPr>
      <w:r w:rsidRPr="00F91662">
        <w:rPr>
          <w:rFonts w:ascii="Arial Narrow" w:hAnsi="Arial Narrow" w:cs="Arial Narrow"/>
          <w:b/>
          <w:bCs/>
          <w:u w:val="single"/>
        </w:rPr>
        <w:t>Mitigation Measures</w:t>
      </w:r>
      <w:r w:rsidRPr="00F91662">
        <w:rPr>
          <w:rFonts w:ascii="Arial Narrow" w:hAnsi="Arial Narrow" w:cs="Arial Narrow"/>
          <w:b/>
          <w:bCs/>
        </w:rPr>
        <w:t>:</w:t>
      </w:r>
      <w:r w:rsidRPr="00F91662">
        <w:rPr>
          <w:rFonts w:ascii="Arial Narrow" w:hAnsi="Arial Narrow" w:cs="Arial Narrow"/>
        </w:rPr>
        <w:t xml:space="preserve">  None required.</w:t>
      </w:r>
    </w:p>
    <w:p w:rsidR="009A06C5" w:rsidRPr="00F91662" w:rsidRDefault="009A06C5">
      <w:pPr>
        <w:rPr>
          <w:rFonts w:ascii="Arial Narrow" w:hAnsi="Arial Narrow" w:cs="Arial Narrow"/>
        </w:rPr>
      </w:pPr>
    </w:p>
    <w:tbl>
      <w:tblPr>
        <w:tblW w:w="0" w:type="auto"/>
        <w:tblLayout w:type="fixed"/>
        <w:tblLook w:val="0000" w:firstRow="0" w:lastRow="0" w:firstColumn="0" w:lastColumn="0" w:noHBand="0" w:noVBand="0"/>
      </w:tblPr>
      <w:tblGrid>
        <w:gridCol w:w="6408"/>
        <w:gridCol w:w="1440"/>
        <w:gridCol w:w="1350"/>
        <w:gridCol w:w="1080"/>
        <w:gridCol w:w="900"/>
      </w:tblGrid>
      <w:tr w:rsidR="009A06C5" w:rsidRPr="00F91662">
        <w:trPr>
          <w:cantSplit/>
          <w:tblHeader/>
        </w:trPr>
        <w:tc>
          <w:tcPr>
            <w:tcW w:w="6408" w:type="dxa"/>
            <w:tcBorders>
              <w:top w:val="single" w:sz="4" w:space="0" w:color="auto"/>
            </w:tcBorders>
          </w:tcPr>
          <w:p w:rsidR="009A06C5" w:rsidRPr="00F91662" w:rsidRDefault="009A06C5">
            <w:pPr>
              <w:rPr>
                <w:rFonts w:ascii="Arial Narrow" w:hAnsi="Arial Narrow" w:cs="Arial Narrow"/>
                <w:b/>
                <w:bCs/>
                <w:sz w:val="16"/>
                <w:szCs w:val="16"/>
              </w:rPr>
            </w:pPr>
          </w:p>
        </w:tc>
        <w:tc>
          <w:tcPr>
            <w:tcW w:w="1440" w:type="dxa"/>
            <w:tcBorders>
              <w:top w:val="single" w:sz="4" w:space="0" w:color="auto"/>
            </w:tcBorders>
          </w:tcPr>
          <w:p w:rsidR="009A06C5" w:rsidRPr="00F91662" w:rsidRDefault="009A06C5">
            <w:pPr>
              <w:jc w:val="center"/>
              <w:rPr>
                <w:rFonts w:ascii="Arial Narrow" w:hAnsi="Arial Narrow" w:cs="Arial Narrow"/>
                <w:b/>
                <w:bCs/>
                <w:sz w:val="16"/>
                <w:szCs w:val="16"/>
              </w:rPr>
            </w:pPr>
          </w:p>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Potentially Significant Impact</w:t>
            </w:r>
          </w:p>
        </w:tc>
        <w:tc>
          <w:tcPr>
            <w:tcW w:w="1350" w:type="dxa"/>
            <w:tcBorders>
              <w:top w:val="single" w:sz="4" w:space="0" w:color="auto"/>
            </w:tcBorders>
          </w:tcPr>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Less Than Significant</w:t>
            </w:r>
          </w:p>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With Mitigation Incorporation</w:t>
            </w:r>
          </w:p>
        </w:tc>
        <w:tc>
          <w:tcPr>
            <w:tcW w:w="1080" w:type="dxa"/>
            <w:tcBorders>
              <w:top w:val="single" w:sz="4" w:space="0" w:color="auto"/>
            </w:tcBorders>
          </w:tcPr>
          <w:p w:rsidR="009A06C5" w:rsidRPr="00F91662" w:rsidRDefault="009A06C5">
            <w:pPr>
              <w:jc w:val="center"/>
              <w:rPr>
                <w:rFonts w:ascii="Arial Narrow" w:hAnsi="Arial Narrow" w:cs="Arial Narrow"/>
                <w:b/>
                <w:bCs/>
                <w:sz w:val="16"/>
                <w:szCs w:val="16"/>
              </w:rPr>
            </w:pPr>
          </w:p>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Less Than Significant Impact</w:t>
            </w:r>
          </w:p>
        </w:tc>
        <w:tc>
          <w:tcPr>
            <w:tcW w:w="900" w:type="dxa"/>
            <w:tcBorders>
              <w:top w:val="single" w:sz="4" w:space="0" w:color="auto"/>
            </w:tcBorders>
          </w:tcPr>
          <w:p w:rsidR="009A06C5" w:rsidRPr="00F91662" w:rsidRDefault="009A06C5">
            <w:pPr>
              <w:jc w:val="center"/>
              <w:rPr>
                <w:rFonts w:ascii="Arial Narrow" w:hAnsi="Arial Narrow" w:cs="Arial Narrow"/>
                <w:b/>
                <w:bCs/>
                <w:sz w:val="16"/>
                <w:szCs w:val="16"/>
              </w:rPr>
            </w:pPr>
          </w:p>
          <w:p w:rsidR="009A06C5" w:rsidRPr="00F91662" w:rsidRDefault="009A06C5">
            <w:pPr>
              <w:jc w:val="center"/>
              <w:rPr>
                <w:rFonts w:ascii="Arial Narrow" w:hAnsi="Arial Narrow" w:cs="Arial Narrow"/>
                <w:b/>
                <w:bCs/>
                <w:sz w:val="16"/>
                <w:szCs w:val="16"/>
              </w:rPr>
            </w:pPr>
          </w:p>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No Impact</w:t>
            </w:r>
          </w:p>
        </w:tc>
      </w:tr>
      <w:tr w:rsidR="009A06C5" w:rsidRPr="00F91662">
        <w:trPr>
          <w:cantSplit/>
        </w:trPr>
        <w:tc>
          <w:tcPr>
            <w:tcW w:w="6408" w:type="dxa"/>
          </w:tcPr>
          <w:p w:rsidR="009A06C5" w:rsidRPr="00F91662" w:rsidRDefault="009A06C5">
            <w:pPr>
              <w:rPr>
                <w:rFonts w:ascii="Arial Narrow" w:hAnsi="Arial Narrow" w:cs="Arial Narrow"/>
                <w:sz w:val="18"/>
                <w:szCs w:val="18"/>
              </w:rPr>
            </w:pPr>
            <w:r w:rsidRPr="00F91662">
              <w:rPr>
                <w:rFonts w:ascii="Arial Narrow" w:hAnsi="Arial Narrow" w:cs="Arial Narrow"/>
                <w:sz w:val="18"/>
                <w:szCs w:val="18"/>
              </w:rPr>
              <w:t>XIV</w:t>
            </w:r>
            <w:r w:rsidRPr="00F91662">
              <w:rPr>
                <w:rFonts w:ascii="Arial Narrow" w:hAnsi="Arial Narrow" w:cs="Arial Narrow"/>
                <w:b/>
                <w:bCs/>
                <w:sz w:val="18"/>
                <w:szCs w:val="18"/>
              </w:rPr>
              <w:t>.</w:t>
            </w:r>
            <w:r w:rsidRPr="00F91662">
              <w:rPr>
                <w:rFonts w:ascii="Arial Narrow" w:hAnsi="Arial Narrow" w:cs="Arial Narrow"/>
                <w:b/>
                <w:bCs/>
                <w:sz w:val="18"/>
                <w:szCs w:val="18"/>
              </w:rPr>
              <w:tab/>
              <w:t xml:space="preserve">PUBLIC SERVICES. </w:t>
            </w:r>
            <w:r w:rsidRPr="00F91662">
              <w:rPr>
                <w:rFonts w:ascii="Arial Narrow" w:hAnsi="Arial Narrow" w:cs="Arial Narrow"/>
                <w:sz w:val="18"/>
                <w:szCs w:val="18"/>
              </w:rPr>
              <w:t>Would the project result in</w:t>
            </w:r>
            <w:r w:rsidRPr="00F91662">
              <w:rPr>
                <w:rFonts w:ascii="Arial Narrow" w:hAnsi="Arial Narrow" w:cs="Arial Narrow"/>
              </w:rPr>
              <w:t>:</w:t>
            </w:r>
            <w:r w:rsidRPr="00F91662">
              <w:rPr>
                <w:rFonts w:ascii="Arial Narrow" w:hAnsi="Arial Narrow" w:cs="Arial Narrow"/>
                <w:b/>
                <w:bCs/>
                <w:sz w:val="18"/>
                <w:szCs w:val="18"/>
              </w:rPr>
              <w:t xml:space="preserve"> </w:t>
            </w:r>
          </w:p>
          <w:p w:rsidR="009A06C5" w:rsidRPr="00F91662" w:rsidRDefault="009A06C5">
            <w:pPr>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rPr>
            </w:pPr>
          </w:p>
        </w:tc>
        <w:tc>
          <w:tcPr>
            <w:tcW w:w="1350" w:type="dxa"/>
          </w:tcPr>
          <w:p w:rsidR="009A06C5" w:rsidRPr="00F91662" w:rsidRDefault="009A06C5">
            <w:pPr>
              <w:jc w:val="center"/>
              <w:rPr>
                <w:rFonts w:ascii="Arial Narrow" w:hAnsi="Arial Narrow" w:cs="Arial Narrow"/>
              </w:rPr>
            </w:pPr>
          </w:p>
        </w:tc>
        <w:tc>
          <w:tcPr>
            <w:tcW w:w="1080" w:type="dxa"/>
          </w:tcPr>
          <w:p w:rsidR="009A06C5" w:rsidRPr="00F91662" w:rsidRDefault="009A06C5">
            <w:pPr>
              <w:jc w:val="center"/>
              <w:rPr>
                <w:rFonts w:ascii="Arial Narrow" w:hAnsi="Arial Narrow" w:cs="Arial Narrow"/>
              </w:rPr>
            </w:pPr>
          </w:p>
        </w:tc>
        <w:tc>
          <w:tcPr>
            <w:tcW w:w="900" w:type="dxa"/>
          </w:tcPr>
          <w:p w:rsidR="009A06C5" w:rsidRPr="00F91662" w:rsidRDefault="009A06C5">
            <w:pPr>
              <w:jc w:val="center"/>
              <w:rPr>
                <w:rFonts w:ascii="Arial Narrow" w:hAnsi="Arial Narrow" w:cs="Arial Narrow"/>
              </w:rPr>
            </w:pPr>
          </w:p>
        </w:tc>
      </w:tr>
      <w:tr w:rsidR="009A06C5" w:rsidRPr="00F91662">
        <w:trPr>
          <w:cantSplit/>
        </w:trPr>
        <w:tc>
          <w:tcPr>
            <w:tcW w:w="6408" w:type="dxa"/>
          </w:tcPr>
          <w:p w:rsidR="009A06C5" w:rsidRPr="00F91662" w:rsidRDefault="009A06C5">
            <w:pPr>
              <w:pStyle w:val="BodyTextIndent3"/>
              <w:rPr>
                <w:rFonts w:ascii="Arial Narrow" w:hAnsi="Arial Narrow" w:cs="Arial Narrow"/>
              </w:rPr>
            </w:pPr>
            <w:r w:rsidRPr="00F91662">
              <w:rPr>
                <w:rFonts w:ascii="Arial Narrow" w:hAnsi="Arial Narrow" w:cs="Arial Narrow"/>
              </w:rPr>
              <w:t>a)</w:t>
            </w:r>
            <w:r w:rsidRPr="00F91662">
              <w:rPr>
                <w:rFonts w:ascii="Arial Narrow" w:hAnsi="Arial Narrow" w:cs="Arial Narrow"/>
              </w:rPr>
              <w:tab/>
              <w:t>Substantial adverse physical impacts associated with the provision of new or physically altered governmental facilities, need for new or physically altered governmental facilities, the construction of which could cause significant environmental impacts, in order to maintain acceptable service ratios, response times or other performance objectives for any of the public services:</w:t>
            </w:r>
          </w:p>
          <w:p w:rsidR="009A06C5" w:rsidRPr="00F91662" w:rsidRDefault="009A06C5">
            <w:pPr>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p>
        </w:tc>
        <w:tc>
          <w:tcPr>
            <w:tcW w:w="135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p>
        </w:tc>
        <w:tc>
          <w:tcPr>
            <w:tcW w:w="108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p>
        </w:tc>
        <w:tc>
          <w:tcPr>
            <w:tcW w:w="90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p>
        </w:tc>
      </w:tr>
      <w:tr w:rsidR="009A06C5" w:rsidRPr="00F91662">
        <w:trPr>
          <w:cantSplit/>
        </w:trPr>
        <w:tc>
          <w:tcPr>
            <w:tcW w:w="6408" w:type="dxa"/>
          </w:tcPr>
          <w:p w:rsidR="009A06C5" w:rsidRPr="00F91662" w:rsidRDefault="009A06C5">
            <w:pPr>
              <w:ind w:left="1440"/>
              <w:jc w:val="both"/>
              <w:rPr>
                <w:rFonts w:ascii="Arial Narrow" w:hAnsi="Arial Narrow" w:cs="Arial Narrow"/>
                <w:sz w:val="18"/>
                <w:szCs w:val="18"/>
              </w:rPr>
            </w:pPr>
            <w:r w:rsidRPr="00F91662">
              <w:rPr>
                <w:rFonts w:ascii="Arial Narrow" w:hAnsi="Arial Narrow" w:cs="Arial Narrow"/>
                <w:sz w:val="18"/>
                <w:szCs w:val="18"/>
              </w:rPr>
              <w:t>Fire protection?</w:t>
            </w:r>
          </w:p>
          <w:p w:rsidR="009A06C5" w:rsidRPr="00F91662" w:rsidRDefault="009A06C5">
            <w:pPr>
              <w:ind w:left="1440"/>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350" w:type="dxa"/>
          </w:tcPr>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080" w:type="dxa"/>
          </w:tcPr>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900" w:type="dxa"/>
          </w:tcPr>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1"/>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r>
      <w:tr w:rsidR="009A06C5" w:rsidRPr="00F91662">
        <w:trPr>
          <w:cantSplit/>
        </w:trPr>
        <w:tc>
          <w:tcPr>
            <w:tcW w:w="6408" w:type="dxa"/>
          </w:tcPr>
          <w:p w:rsidR="009A06C5" w:rsidRPr="00F91662" w:rsidRDefault="009A06C5">
            <w:pPr>
              <w:ind w:left="1440"/>
              <w:jc w:val="both"/>
              <w:rPr>
                <w:rFonts w:ascii="Arial Narrow" w:hAnsi="Arial Narrow" w:cs="Arial Narrow"/>
                <w:sz w:val="18"/>
                <w:szCs w:val="18"/>
              </w:rPr>
            </w:pPr>
            <w:r w:rsidRPr="00F91662">
              <w:rPr>
                <w:rFonts w:ascii="Arial Narrow" w:hAnsi="Arial Narrow" w:cs="Arial Narrow"/>
                <w:sz w:val="18"/>
                <w:szCs w:val="18"/>
              </w:rPr>
              <w:t>Police protection?</w:t>
            </w:r>
          </w:p>
          <w:p w:rsidR="009A06C5" w:rsidRPr="00F91662" w:rsidRDefault="009A06C5">
            <w:pPr>
              <w:ind w:left="1440"/>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350" w:type="dxa"/>
          </w:tcPr>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080" w:type="dxa"/>
          </w:tcPr>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900" w:type="dxa"/>
          </w:tcPr>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1"/>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r>
      <w:tr w:rsidR="009A06C5" w:rsidRPr="00F91662">
        <w:trPr>
          <w:cantSplit/>
        </w:trPr>
        <w:tc>
          <w:tcPr>
            <w:tcW w:w="6408" w:type="dxa"/>
          </w:tcPr>
          <w:p w:rsidR="009A06C5" w:rsidRPr="00F91662" w:rsidRDefault="009A06C5">
            <w:pPr>
              <w:ind w:left="1440"/>
              <w:jc w:val="both"/>
              <w:rPr>
                <w:rFonts w:ascii="Arial Narrow" w:hAnsi="Arial Narrow" w:cs="Arial Narrow"/>
                <w:sz w:val="18"/>
                <w:szCs w:val="18"/>
              </w:rPr>
            </w:pPr>
            <w:r w:rsidRPr="00F91662">
              <w:rPr>
                <w:rFonts w:ascii="Arial Narrow" w:hAnsi="Arial Narrow" w:cs="Arial Narrow"/>
                <w:sz w:val="18"/>
                <w:szCs w:val="18"/>
              </w:rPr>
              <w:t>Schools?</w:t>
            </w:r>
          </w:p>
          <w:p w:rsidR="009A06C5" w:rsidRPr="00F91662" w:rsidRDefault="009A06C5">
            <w:pPr>
              <w:ind w:left="1440"/>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350" w:type="dxa"/>
          </w:tcPr>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080" w:type="dxa"/>
          </w:tcPr>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900" w:type="dxa"/>
          </w:tcPr>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1"/>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r>
      <w:tr w:rsidR="009A06C5" w:rsidRPr="00F91662">
        <w:trPr>
          <w:cantSplit/>
        </w:trPr>
        <w:tc>
          <w:tcPr>
            <w:tcW w:w="6408" w:type="dxa"/>
          </w:tcPr>
          <w:p w:rsidR="009A06C5" w:rsidRPr="00F91662" w:rsidRDefault="009A06C5">
            <w:pPr>
              <w:ind w:left="1440"/>
              <w:jc w:val="both"/>
              <w:rPr>
                <w:rFonts w:ascii="Arial Narrow" w:hAnsi="Arial Narrow" w:cs="Arial Narrow"/>
                <w:sz w:val="18"/>
                <w:szCs w:val="18"/>
              </w:rPr>
            </w:pPr>
            <w:r w:rsidRPr="00F91662">
              <w:rPr>
                <w:rFonts w:ascii="Arial Narrow" w:hAnsi="Arial Narrow" w:cs="Arial Narrow"/>
                <w:sz w:val="18"/>
                <w:szCs w:val="18"/>
              </w:rPr>
              <w:t>Parks?</w:t>
            </w:r>
          </w:p>
          <w:p w:rsidR="009A06C5" w:rsidRPr="00F91662" w:rsidRDefault="009A06C5">
            <w:pPr>
              <w:ind w:left="1440"/>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350" w:type="dxa"/>
          </w:tcPr>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080" w:type="dxa"/>
          </w:tcPr>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900" w:type="dxa"/>
          </w:tcPr>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1"/>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r>
      <w:tr w:rsidR="009A06C5" w:rsidRPr="00F91662">
        <w:trPr>
          <w:cantSplit/>
        </w:trPr>
        <w:tc>
          <w:tcPr>
            <w:tcW w:w="6408" w:type="dxa"/>
          </w:tcPr>
          <w:p w:rsidR="009A06C5" w:rsidRPr="00F91662" w:rsidRDefault="009A06C5">
            <w:pPr>
              <w:ind w:left="1440"/>
              <w:jc w:val="both"/>
              <w:rPr>
                <w:rFonts w:ascii="Arial Narrow" w:hAnsi="Arial Narrow" w:cs="Arial Narrow"/>
                <w:sz w:val="18"/>
                <w:szCs w:val="18"/>
              </w:rPr>
            </w:pPr>
            <w:r w:rsidRPr="00F91662">
              <w:rPr>
                <w:rFonts w:ascii="Arial Narrow" w:hAnsi="Arial Narrow" w:cs="Arial Narrow"/>
                <w:sz w:val="18"/>
                <w:szCs w:val="18"/>
              </w:rPr>
              <w:t>Other public facilities?</w:t>
            </w:r>
          </w:p>
          <w:p w:rsidR="009A06C5" w:rsidRPr="00F91662" w:rsidRDefault="009A06C5">
            <w:pPr>
              <w:ind w:left="1440"/>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350" w:type="dxa"/>
          </w:tcPr>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080" w:type="dxa"/>
          </w:tcPr>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900" w:type="dxa"/>
          </w:tcPr>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1"/>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r>
    </w:tbl>
    <w:p w:rsidR="009A06C5" w:rsidRPr="00F91662" w:rsidRDefault="009A06C5">
      <w:pPr>
        <w:rPr>
          <w:rFonts w:ascii="Arial Narrow" w:hAnsi="Arial Narrow" w:cs="Arial Narrow"/>
        </w:rPr>
      </w:pPr>
      <w:r w:rsidRPr="00F91662">
        <w:rPr>
          <w:rFonts w:ascii="Arial Narrow" w:hAnsi="Arial Narrow" w:cs="Arial Narrow"/>
        </w:rPr>
        <w:t>Discussion:</w:t>
      </w:r>
    </w:p>
    <w:p w:rsidR="009A06C5" w:rsidRPr="00F91662" w:rsidRDefault="009A06C5" w:rsidP="00FD70A4">
      <w:pPr>
        <w:jc w:val="both"/>
        <w:rPr>
          <w:rFonts w:ascii="Arial Narrow" w:hAnsi="Arial Narrow" w:cs="Arial Narrow"/>
        </w:rPr>
      </w:pPr>
    </w:p>
    <w:p w:rsidR="009A06C5" w:rsidRPr="00F91662" w:rsidRDefault="009A06C5" w:rsidP="00774DE6">
      <w:pPr>
        <w:numPr>
          <w:ilvl w:val="0"/>
          <w:numId w:val="25"/>
        </w:numPr>
        <w:ind w:left="360"/>
        <w:jc w:val="both"/>
        <w:rPr>
          <w:rFonts w:ascii="Arial Narrow" w:hAnsi="Arial Narrow" w:cs="Arial Narrow"/>
        </w:rPr>
      </w:pPr>
      <w:r w:rsidRPr="00F91662">
        <w:rPr>
          <w:rFonts w:ascii="Arial Narrow" w:hAnsi="Arial Narrow" w:cs="Arial Narrow"/>
        </w:rPr>
        <w:t>Public services are currently provided to the project area, and</w:t>
      </w:r>
      <w:r>
        <w:rPr>
          <w:rFonts w:ascii="Arial Narrow" w:hAnsi="Arial Narrow" w:cs="Arial Narrow"/>
        </w:rPr>
        <w:t xml:space="preserve"> except for sewer services, the project site is receiving all services.</w:t>
      </w:r>
      <w:r w:rsidRPr="00F91662">
        <w:rPr>
          <w:rFonts w:ascii="Arial Narrow" w:hAnsi="Arial Narrow" w:cs="Arial Narrow"/>
        </w:rPr>
        <w:t xml:space="preserve"> </w:t>
      </w:r>
      <w:r>
        <w:rPr>
          <w:rFonts w:ascii="Arial Narrow" w:hAnsi="Arial Narrow" w:cs="Arial Narrow"/>
        </w:rPr>
        <w:t xml:space="preserve">The change in use will require installation of </w:t>
      </w:r>
      <w:r w:rsidRPr="00F91662">
        <w:rPr>
          <w:rFonts w:ascii="Arial Narrow" w:hAnsi="Arial Narrow" w:cs="Arial Narrow"/>
        </w:rPr>
        <w:t>Fire protection measures pursuant to Napa County Fire Marshall conditions</w:t>
      </w:r>
      <w:r w:rsidR="00CD2B84">
        <w:rPr>
          <w:rFonts w:ascii="Arial Narrow" w:hAnsi="Arial Narrow" w:cs="Arial Narrow"/>
        </w:rPr>
        <w:t>. T</w:t>
      </w:r>
      <w:r w:rsidRPr="00F91662">
        <w:rPr>
          <w:rFonts w:ascii="Arial Narrow" w:hAnsi="Arial Narrow" w:cs="Arial Narrow"/>
        </w:rPr>
        <w:t xml:space="preserve">here will be no foreseeable impact to emergency response times with the adoption of </w:t>
      </w:r>
      <w:r w:rsidR="00CD2B84">
        <w:rPr>
          <w:rFonts w:ascii="Arial Narrow" w:hAnsi="Arial Narrow" w:cs="Arial Narrow"/>
        </w:rPr>
        <w:t>such</w:t>
      </w:r>
      <w:r w:rsidRPr="00F91662">
        <w:rPr>
          <w:rFonts w:ascii="Arial Narrow" w:hAnsi="Arial Narrow" w:cs="Arial Narrow"/>
        </w:rPr>
        <w:t xml:space="preserve"> conditions of approval. The Fire Department and the Engineering Services Division have reviewed the application and recommend approval as conditioned. School impact mitigation fees, which assist local school districts with capacity building measures, will be levied pursuant to building permit submittal. The proposed project will have little to no impact on public parks. County revenue resulting from any building permit fees, property tax increases, and taxes from the sale of wine will help meet the costs of providing public services to the property. The proposed project will have a less than significant impact on public services.</w:t>
      </w:r>
    </w:p>
    <w:p w:rsidR="009A06C5" w:rsidRPr="00F91662" w:rsidRDefault="009A06C5" w:rsidP="00FD70A4">
      <w:pPr>
        <w:jc w:val="both"/>
        <w:rPr>
          <w:rFonts w:ascii="Arial Narrow" w:hAnsi="Arial Narrow" w:cs="Arial Narrow"/>
        </w:rPr>
      </w:pPr>
    </w:p>
    <w:p w:rsidR="009A06C5" w:rsidRPr="00F91662" w:rsidRDefault="009A06C5" w:rsidP="00FD70A4">
      <w:pPr>
        <w:jc w:val="both"/>
        <w:rPr>
          <w:rFonts w:ascii="Arial Narrow" w:hAnsi="Arial Narrow" w:cs="Arial Narrow"/>
        </w:rPr>
      </w:pPr>
      <w:r w:rsidRPr="00F91662">
        <w:rPr>
          <w:rFonts w:ascii="Arial Narrow" w:hAnsi="Arial Narrow" w:cs="Arial Narrow"/>
          <w:b/>
          <w:bCs/>
          <w:u w:val="single"/>
        </w:rPr>
        <w:t>Mitigation Measures</w:t>
      </w:r>
      <w:r w:rsidRPr="00F91662">
        <w:rPr>
          <w:rFonts w:ascii="Arial Narrow" w:hAnsi="Arial Narrow" w:cs="Arial Narrow"/>
          <w:b/>
          <w:bCs/>
        </w:rPr>
        <w:t>:</w:t>
      </w:r>
      <w:r w:rsidRPr="00F91662">
        <w:rPr>
          <w:rFonts w:ascii="Arial Narrow" w:hAnsi="Arial Narrow" w:cs="Arial Narrow"/>
        </w:rPr>
        <w:t xml:space="preserve">  None required.</w:t>
      </w:r>
    </w:p>
    <w:p w:rsidR="009A06C5" w:rsidRPr="00DF3386" w:rsidRDefault="009A06C5" w:rsidP="00FD70A4">
      <w:pPr>
        <w:jc w:val="both"/>
        <w:rPr>
          <w:rFonts w:ascii="Arial Narrow" w:hAnsi="Arial Narrow" w:cs="Arial Narrow"/>
          <w:highlight w:val="yellow"/>
        </w:rPr>
      </w:pPr>
    </w:p>
    <w:p w:rsidR="009A06C5" w:rsidRPr="00DF3386" w:rsidRDefault="009A06C5" w:rsidP="00FD70A4">
      <w:pPr>
        <w:jc w:val="both"/>
        <w:rPr>
          <w:rFonts w:ascii="Arial Narrow" w:hAnsi="Arial Narrow" w:cs="Arial Narrow"/>
          <w:highlight w:val="yellow"/>
        </w:rPr>
      </w:pPr>
    </w:p>
    <w:tbl>
      <w:tblPr>
        <w:tblW w:w="0" w:type="auto"/>
        <w:tblLayout w:type="fixed"/>
        <w:tblLook w:val="0000" w:firstRow="0" w:lastRow="0" w:firstColumn="0" w:lastColumn="0" w:noHBand="0" w:noVBand="0"/>
      </w:tblPr>
      <w:tblGrid>
        <w:gridCol w:w="6408"/>
        <w:gridCol w:w="1440"/>
        <w:gridCol w:w="1350"/>
        <w:gridCol w:w="1080"/>
        <w:gridCol w:w="900"/>
      </w:tblGrid>
      <w:tr w:rsidR="009A06C5" w:rsidRPr="00F91662">
        <w:trPr>
          <w:cantSplit/>
          <w:tblHeader/>
        </w:trPr>
        <w:tc>
          <w:tcPr>
            <w:tcW w:w="6408" w:type="dxa"/>
            <w:tcBorders>
              <w:top w:val="single" w:sz="4" w:space="0" w:color="auto"/>
            </w:tcBorders>
          </w:tcPr>
          <w:p w:rsidR="009A06C5" w:rsidRPr="00F91662" w:rsidRDefault="009A06C5">
            <w:pPr>
              <w:jc w:val="center"/>
              <w:rPr>
                <w:rFonts w:ascii="Arial Narrow" w:hAnsi="Arial Narrow" w:cs="Arial Narrow"/>
                <w:b/>
                <w:bCs/>
                <w:sz w:val="16"/>
                <w:szCs w:val="16"/>
              </w:rPr>
            </w:pPr>
          </w:p>
        </w:tc>
        <w:tc>
          <w:tcPr>
            <w:tcW w:w="1440" w:type="dxa"/>
            <w:tcBorders>
              <w:top w:val="single" w:sz="4" w:space="0" w:color="auto"/>
            </w:tcBorders>
          </w:tcPr>
          <w:p w:rsidR="009A06C5" w:rsidRPr="00F91662" w:rsidRDefault="009A06C5">
            <w:pPr>
              <w:jc w:val="center"/>
              <w:rPr>
                <w:rFonts w:ascii="Arial Narrow" w:hAnsi="Arial Narrow" w:cs="Arial Narrow"/>
                <w:b/>
                <w:bCs/>
                <w:sz w:val="16"/>
                <w:szCs w:val="16"/>
              </w:rPr>
            </w:pPr>
          </w:p>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Potentially Significant Impact</w:t>
            </w:r>
          </w:p>
        </w:tc>
        <w:tc>
          <w:tcPr>
            <w:tcW w:w="1350" w:type="dxa"/>
            <w:tcBorders>
              <w:top w:val="single" w:sz="4" w:space="0" w:color="auto"/>
            </w:tcBorders>
          </w:tcPr>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Less Than Significant</w:t>
            </w:r>
          </w:p>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With Mitigation Incorporation</w:t>
            </w:r>
          </w:p>
        </w:tc>
        <w:tc>
          <w:tcPr>
            <w:tcW w:w="1080" w:type="dxa"/>
            <w:tcBorders>
              <w:top w:val="single" w:sz="4" w:space="0" w:color="auto"/>
            </w:tcBorders>
          </w:tcPr>
          <w:p w:rsidR="009A06C5" w:rsidRPr="00F91662" w:rsidRDefault="009A06C5">
            <w:pPr>
              <w:jc w:val="center"/>
              <w:rPr>
                <w:rFonts w:ascii="Arial Narrow" w:hAnsi="Arial Narrow" w:cs="Arial Narrow"/>
                <w:b/>
                <w:bCs/>
                <w:sz w:val="16"/>
                <w:szCs w:val="16"/>
              </w:rPr>
            </w:pPr>
          </w:p>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Less Than Significant Impact</w:t>
            </w:r>
          </w:p>
        </w:tc>
        <w:tc>
          <w:tcPr>
            <w:tcW w:w="900" w:type="dxa"/>
            <w:tcBorders>
              <w:top w:val="single" w:sz="4" w:space="0" w:color="auto"/>
            </w:tcBorders>
          </w:tcPr>
          <w:p w:rsidR="009A06C5" w:rsidRPr="00F91662" w:rsidRDefault="009A06C5">
            <w:pPr>
              <w:jc w:val="center"/>
              <w:rPr>
                <w:rFonts w:ascii="Arial Narrow" w:hAnsi="Arial Narrow" w:cs="Arial Narrow"/>
                <w:b/>
                <w:bCs/>
                <w:sz w:val="16"/>
                <w:szCs w:val="16"/>
              </w:rPr>
            </w:pPr>
          </w:p>
          <w:p w:rsidR="009A06C5" w:rsidRPr="00F91662" w:rsidRDefault="009A06C5">
            <w:pPr>
              <w:jc w:val="center"/>
              <w:rPr>
                <w:rFonts w:ascii="Arial Narrow" w:hAnsi="Arial Narrow" w:cs="Arial Narrow"/>
                <w:b/>
                <w:bCs/>
                <w:sz w:val="16"/>
                <w:szCs w:val="16"/>
              </w:rPr>
            </w:pPr>
          </w:p>
          <w:p w:rsidR="009A06C5" w:rsidRPr="00F91662" w:rsidRDefault="009A06C5">
            <w:pPr>
              <w:jc w:val="center"/>
              <w:rPr>
                <w:rFonts w:ascii="Arial Narrow" w:hAnsi="Arial Narrow" w:cs="Arial Narrow"/>
                <w:b/>
                <w:bCs/>
                <w:sz w:val="16"/>
                <w:szCs w:val="16"/>
              </w:rPr>
            </w:pPr>
            <w:r w:rsidRPr="00F91662">
              <w:rPr>
                <w:rFonts w:ascii="Arial Narrow" w:hAnsi="Arial Narrow" w:cs="Arial Narrow"/>
                <w:b/>
                <w:bCs/>
                <w:sz w:val="16"/>
                <w:szCs w:val="16"/>
              </w:rPr>
              <w:t>No Impact</w:t>
            </w:r>
          </w:p>
        </w:tc>
      </w:tr>
      <w:tr w:rsidR="009A06C5" w:rsidRPr="00F91662">
        <w:trPr>
          <w:cantSplit/>
        </w:trPr>
        <w:tc>
          <w:tcPr>
            <w:tcW w:w="6408" w:type="dxa"/>
          </w:tcPr>
          <w:p w:rsidR="009A06C5" w:rsidRPr="00F91662" w:rsidRDefault="009A06C5">
            <w:pPr>
              <w:rPr>
                <w:rFonts w:ascii="Arial Narrow" w:hAnsi="Arial Narrow" w:cs="Arial Narrow"/>
                <w:sz w:val="18"/>
                <w:szCs w:val="18"/>
              </w:rPr>
            </w:pPr>
            <w:r w:rsidRPr="00F91662">
              <w:rPr>
                <w:rFonts w:ascii="Arial Narrow" w:hAnsi="Arial Narrow" w:cs="Arial Narrow"/>
                <w:sz w:val="18"/>
                <w:szCs w:val="18"/>
              </w:rPr>
              <w:t>XV</w:t>
            </w:r>
            <w:r w:rsidRPr="00F91662">
              <w:rPr>
                <w:rFonts w:ascii="Arial Narrow" w:hAnsi="Arial Narrow" w:cs="Arial Narrow"/>
                <w:b/>
                <w:bCs/>
                <w:sz w:val="18"/>
                <w:szCs w:val="18"/>
              </w:rPr>
              <w:t>.</w:t>
            </w:r>
            <w:r w:rsidRPr="00F91662">
              <w:rPr>
                <w:rFonts w:ascii="Arial Narrow" w:hAnsi="Arial Narrow" w:cs="Arial Narrow"/>
                <w:b/>
                <w:bCs/>
                <w:sz w:val="18"/>
                <w:szCs w:val="18"/>
              </w:rPr>
              <w:tab/>
              <w:t xml:space="preserve">RECREATION. </w:t>
            </w:r>
            <w:r w:rsidRPr="00F91662">
              <w:rPr>
                <w:rFonts w:ascii="Arial Narrow" w:hAnsi="Arial Narrow" w:cs="Arial Narrow"/>
                <w:sz w:val="18"/>
                <w:szCs w:val="18"/>
              </w:rPr>
              <w:t>Would the project</w:t>
            </w:r>
            <w:r w:rsidRPr="00F91662">
              <w:rPr>
                <w:rFonts w:ascii="Arial Narrow" w:hAnsi="Arial Narrow" w:cs="Arial Narrow"/>
              </w:rPr>
              <w:t>:</w:t>
            </w:r>
          </w:p>
          <w:p w:rsidR="009A06C5" w:rsidRPr="00F91662" w:rsidRDefault="009A06C5">
            <w:pPr>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rPr>
            </w:pPr>
          </w:p>
        </w:tc>
        <w:tc>
          <w:tcPr>
            <w:tcW w:w="1350" w:type="dxa"/>
          </w:tcPr>
          <w:p w:rsidR="009A06C5" w:rsidRPr="00F91662" w:rsidRDefault="009A06C5">
            <w:pPr>
              <w:jc w:val="center"/>
              <w:rPr>
                <w:rFonts w:ascii="Arial Narrow" w:hAnsi="Arial Narrow" w:cs="Arial Narrow"/>
              </w:rPr>
            </w:pPr>
          </w:p>
        </w:tc>
        <w:tc>
          <w:tcPr>
            <w:tcW w:w="1080" w:type="dxa"/>
          </w:tcPr>
          <w:p w:rsidR="009A06C5" w:rsidRPr="00F91662" w:rsidRDefault="009A06C5">
            <w:pPr>
              <w:jc w:val="center"/>
              <w:rPr>
                <w:rFonts w:ascii="Arial Narrow" w:hAnsi="Arial Narrow" w:cs="Arial Narrow"/>
              </w:rPr>
            </w:pPr>
          </w:p>
        </w:tc>
        <w:tc>
          <w:tcPr>
            <w:tcW w:w="900" w:type="dxa"/>
          </w:tcPr>
          <w:p w:rsidR="009A06C5" w:rsidRPr="00F91662" w:rsidRDefault="009A06C5">
            <w:pPr>
              <w:jc w:val="center"/>
              <w:rPr>
                <w:rFonts w:ascii="Arial Narrow" w:hAnsi="Arial Narrow" w:cs="Arial Narrow"/>
              </w:rPr>
            </w:pPr>
          </w:p>
        </w:tc>
      </w:tr>
      <w:tr w:rsidR="009A06C5" w:rsidRPr="00F91662">
        <w:trPr>
          <w:cantSplit/>
        </w:trPr>
        <w:tc>
          <w:tcPr>
            <w:tcW w:w="6408" w:type="dxa"/>
          </w:tcPr>
          <w:p w:rsidR="009A06C5" w:rsidRPr="00F91662" w:rsidRDefault="009A06C5">
            <w:pPr>
              <w:pStyle w:val="BodyTextIndent3"/>
              <w:rPr>
                <w:rFonts w:ascii="Arial Narrow" w:hAnsi="Arial Narrow" w:cs="Arial Narrow"/>
              </w:rPr>
            </w:pPr>
            <w:r w:rsidRPr="00F91662">
              <w:rPr>
                <w:rFonts w:ascii="Arial Narrow" w:hAnsi="Arial Narrow" w:cs="Arial Narrow"/>
              </w:rPr>
              <w:t>a)</w:t>
            </w:r>
            <w:r w:rsidRPr="00F91662">
              <w:rPr>
                <w:rFonts w:ascii="Arial Narrow" w:hAnsi="Arial Narrow" w:cs="Arial Narrow"/>
              </w:rPr>
              <w:tab/>
              <w:t>Increase the use of existing neighborhood and regional parks or other recreational facilities such that substantial physical deterioration of the facility would occur or be accelerated?</w:t>
            </w:r>
          </w:p>
          <w:p w:rsidR="009A06C5" w:rsidRPr="00F91662" w:rsidRDefault="009A06C5">
            <w:pPr>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35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08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90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1"/>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r>
      <w:tr w:rsidR="009A06C5" w:rsidRPr="00F91662">
        <w:trPr>
          <w:cantSplit/>
        </w:trPr>
        <w:tc>
          <w:tcPr>
            <w:tcW w:w="6408" w:type="dxa"/>
          </w:tcPr>
          <w:p w:rsidR="009A06C5" w:rsidRPr="00F91662" w:rsidRDefault="009A06C5">
            <w:pPr>
              <w:pStyle w:val="BodyTextIndent3"/>
              <w:rPr>
                <w:rFonts w:ascii="Arial Narrow" w:hAnsi="Arial Narrow" w:cs="Arial Narrow"/>
              </w:rPr>
            </w:pPr>
            <w:r w:rsidRPr="00F91662">
              <w:rPr>
                <w:rFonts w:ascii="Arial Narrow" w:hAnsi="Arial Narrow" w:cs="Arial Narrow"/>
              </w:rPr>
              <w:t>b)</w:t>
            </w:r>
            <w:r w:rsidRPr="00F91662">
              <w:rPr>
                <w:rFonts w:ascii="Arial Narrow" w:hAnsi="Arial Narrow" w:cs="Arial Narrow"/>
              </w:rPr>
              <w:tab/>
              <w:t>Does the project include recreational facilities or require the construction or expansion of recreational facilities which might have an adverse physical effect on the environment?</w:t>
            </w:r>
          </w:p>
          <w:p w:rsidR="009A06C5" w:rsidRPr="00F91662" w:rsidRDefault="009A06C5">
            <w:pPr>
              <w:jc w:val="both"/>
              <w:rPr>
                <w:rFonts w:ascii="Arial Narrow" w:hAnsi="Arial Narrow" w:cs="Arial Narrow"/>
                <w:sz w:val="18"/>
                <w:szCs w:val="18"/>
              </w:rPr>
            </w:pPr>
          </w:p>
        </w:tc>
        <w:tc>
          <w:tcPr>
            <w:tcW w:w="144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35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108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0"/>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c>
          <w:tcPr>
            <w:tcW w:w="900" w:type="dxa"/>
          </w:tcPr>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sz w:val="16"/>
                <w:szCs w:val="16"/>
              </w:rPr>
            </w:pPr>
          </w:p>
          <w:p w:rsidR="009A06C5" w:rsidRPr="00F91662" w:rsidRDefault="009A06C5">
            <w:pPr>
              <w:jc w:val="center"/>
              <w:rPr>
                <w:rFonts w:ascii="Arial Narrow" w:hAnsi="Arial Narrow" w:cs="Arial Narrow"/>
                <w:b/>
                <w:bCs/>
              </w:rPr>
            </w:pPr>
            <w:r w:rsidRPr="00F91662">
              <w:rPr>
                <w:rFonts w:ascii="Arial Narrow" w:hAnsi="Arial Narrow" w:cs="Arial Narrow"/>
              </w:rPr>
              <w:fldChar w:fldCharType="begin">
                <w:ffData>
                  <w:name w:val=""/>
                  <w:enabled/>
                  <w:calcOnExit w:val="0"/>
                  <w:checkBox>
                    <w:sizeAuto/>
                    <w:default w:val="1"/>
                  </w:checkBox>
                </w:ffData>
              </w:fldChar>
            </w:r>
            <w:r w:rsidRPr="00F91662">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F91662">
              <w:rPr>
                <w:rFonts w:ascii="Arial Narrow" w:hAnsi="Arial Narrow" w:cs="Arial Narrow"/>
              </w:rPr>
              <w:fldChar w:fldCharType="end"/>
            </w:r>
          </w:p>
        </w:tc>
      </w:tr>
    </w:tbl>
    <w:p w:rsidR="009A06C5" w:rsidRPr="00F91662" w:rsidRDefault="009A06C5">
      <w:pPr>
        <w:rPr>
          <w:rFonts w:ascii="Arial Narrow" w:hAnsi="Arial Narrow" w:cs="Arial Narrow"/>
        </w:rPr>
      </w:pPr>
      <w:r w:rsidRPr="00F91662">
        <w:rPr>
          <w:rFonts w:ascii="Arial Narrow" w:hAnsi="Arial Narrow" w:cs="Arial Narrow"/>
        </w:rPr>
        <w:t xml:space="preserve">Discussion: </w:t>
      </w:r>
    </w:p>
    <w:p w:rsidR="009A06C5" w:rsidRPr="00F91662" w:rsidRDefault="009A06C5">
      <w:pPr>
        <w:rPr>
          <w:rFonts w:ascii="Arial Narrow" w:hAnsi="Arial Narrow" w:cs="Arial Narrow"/>
        </w:rPr>
      </w:pPr>
    </w:p>
    <w:p w:rsidR="009A06C5" w:rsidRPr="00F91662" w:rsidRDefault="009A06C5" w:rsidP="00F90527">
      <w:pPr>
        <w:ind w:left="720" w:hanging="720"/>
        <w:jc w:val="both"/>
        <w:rPr>
          <w:rFonts w:ascii="Arial Narrow" w:hAnsi="Arial Narrow" w:cs="Arial Narrow"/>
        </w:rPr>
      </w:pPr>
      <w:r w:rsidRPr="00F91662">
        <w:rPr>
          <w:rFonts w:ascii="Arial Narrow" w:hAnsi="Arial Narrow" w:cs="Arial Narrow"/>
        </w:rPr>
        <w:t>a/b.</w:t>
      </w:r>
      <w:r w:rsidRPr="00F91662">
        <w:rPr>
          <w:rFonts w:ascii="Arial Narrow" w:hAnsi="Arial Narrow" w:cs="Arial Narrow"/>
        </w:rPr>
        <w:tab/>
        <w:t>The project would not significantly increase the use of recreational facilities, nor does the project include recreational facilities that may have a significant adverse effect on the environment.</w:t>
      </w:r>
    </w:p>
    <w:p w:rsidR="009A06C5" w:rsidRPr="00F91662" w:rsidRDefault="009A06C5">
      <w:pPr>
        <w:rPr>
          <w:rFonts w:ascii="Arial Narrow" w:hAnsi="Arial Narrow" w:cs="Arial Narrow"/>
        </w:rPr>
      </w:pPr>
    </w:p>
    <w:p w:rsidR="009A06C5" w:rsidRPr="00F91662" w:rsidRDefault="009A06C5">
      <w:pPr>
        <w:rPr>
          <w:rFonts w:ascii="Arial Narrow" w:hAnsi="Arial Narrow" w:cs="Arial Narrow"/>
        </w:rPr>
      </w:pPr>
      <w:r w:rsidRPr="00F91662">
        <w:rPr>
          <w:rFonts w:ascii="Arial Narrow" w:hAnsi="Arial Narrow" w:cs="Arial Narrow"/>
          <w:b/>
          <w:bCs/>
          <w:u w:val="single"/>
        </w:rPr>
        <w:t>Mitigation Measures</w:t>
      </w:r>
      <w:r w:rsidRPr="00F91662">
        <w:rPr>
          <w:rFonts w:ascii="Arial Narrow" w:hAnsi="Arial Narrow" w:cs="Arial Narrow"/>
          <w:b/>
          <w:bCs/>
        </w:rPr>
        <w:t>:</w:t>
      </w:r>
      <w:r w:rsidRPr="00F91662">
        <w:rPr>
          <w:rFonts w:ascii="Arial Narrow" w:hAnsi="Arial Narrow" w:cs="Arial Narrow"/>
        </w:rPr>
        <w:t xml:space="preserve">  None required.</w:t>
      </w:r>
    </w:p>
    <w:p w:rsidR="009A06C5" w:rsidRPr="00F91662" w:rsidRDefault="009A06C5">
      <w:pPr>
        <w:rPr>
          <w:rFonts w:ascii="Arial Narrow" w:hAnsi="Arial Narrow" w:cs="Arial Narrow"/>
        </w:rPr>
      </w:pPr>
    </w:p>
    <w:p w:rsidR="009A06C5" w:rsidRPr="00DF3386" w:rsidRDefault="009A06C5">
      <w:pPr>
        <w:rPr>
          <w:rFonts w:ascii="Arial Narrow" w:hAnsi="Arial Narrow" w:cs="Arial Narrow"/>
          <w:highlight w:val="yellow"/>
        </w:rPr>
      </w:pPr>
    </w:p>
    <w:tbl>
      <w:tblPr>
        <w:tblW w:w="0" w:type="auto"/>
        <w:tblLayout w:type="fixed"/>
        <w:tblLook w:val="0000" w:firstRow="0" w:lastRow="0" w:firstColumn="0" w:lastColumn="0" w:noHBand="0" w:noVBand="0"/>
      </w:tblPr>
      <w:tblGrid>
        <w:gridCol w:w="6408"/>
        <w:gridCol w:w="1440"/>
        <w:gridCol w:w="1350"/>
        <w:gridCol w:w="1080"/>
        <w:gridCol w:w="900"/>
      </w:tblGrid>
      <w:tr w:rsidR="009A06C5" w:rsidRPr="00DF3386">
        <w:trPr>
          <w:cantSplit/>
          <w:tblHeader/>
        </w:trPr>
        <w:tc>
          <w:tcPr>
            <w:tcW w:w="6408" w:type="dxa"/>
            <w:tcBorders>
              <w:top w:val="single" w:sz="4" w:space="0" w:color="auto"/>
            </w:tcBorders>
          </w:tcPr>
          <w:p w:rsidR="009A06C5" w:rsidRPr="00E27CEE" w:rsidRDefault="009A06C5">
            <w:pPr>
              <w:rPr>
                <w:rFonts w:ascii="Arial Narrow" w:hAnsi="Arial Narrow" w:cs="Arial Narrow"/>
                <w:b/>
                <w:bCs/>
                <w:sz w:val="16"/>
                <w:szCs w:val="16"/>
              </w:rPr>
            </w:pPr>
          </w:p>
        </w:tc>
        <w:tc>
          <w:tcPr>
            <w:tcW w:w="1440" w:type="dxa"/>
            <w:tcBorders>
              <w:top w:val="single" w:sz="4" w:space="0" w:color="auto"/>
            </w:tcBorders>
          </w:tcPr>
          <w:p w:rsidR="009A06C5" w:rsidRPr="00E27CEE" w:rsidRDefault="009A06C5">
            <w:pPr>
              <w:jc w:val="center"/>
              <w:rPr>
                <w:rFonts w:ascii="Arial Narrow" w:hAnsi="Arial Narrow" w:cs="Arial Narrow"/>
                <w:b/>
                <w:bCs/>
                <w:sz w:val="16"/>
                <w:szCs w:val="16"/>
              </w:rPr>
            </w:pPr>
          </w:p>
          <w:p w:rsidR="009A06C5" w:rsidRPr="00E27CEE" w:rsidRDefault="009A06C5">
            <w:pPr>
              <w:jc w:val="center"/>
              <w:rPr>
                <w:rFonts w:ascii="Arial Narrow" w:hAnsi="Arial Narrow" w:cs="Arial Narrow"/>
                <w:b/>
                <w:bCs/>
                <w:sz w:val="16"/>
                <w:szCs w:val="16"/>
              </w:rPr>
            </w:pPr>
            <w:r w:rsidRPr="00E27CEE">
              <w:rPr>
                <w:rFonts w:ascii="Arial Narrow" w:hAnsi="Arial Narrow" w:cs="Arial Narrow"/>
                <w:b/>
                <w:bCs/>
                <w:sz w:val="16"/>
                <w:szCs w:val="16"/>
              </w:rPr>
              <w:t>Potentially Significant Impact</w:t>
            </w:r>
          </w:p>
        </w:tc>
        <w:tc>
          <w:tcPr>
            <w:tcW w:w="1350" w:type="dxa"/>
            <w:tcBorders>
              <w:top w:val="single" w:sz="4" w:space="0" w:color="auto"/>
            </w:tcBorders>
          </w:tcPr>
          <w:p w:rsidR="009A06C5" w:rsidRPr="00E27CEE" w:rsidRDefault="009A06C5">
            <w:pPr>
              <w:jc w:val="center"/>
              <w:rPr>
                <w:rFonts w:ascii="Arial Narrow" w:hAnsi="Arial Narrow" w:cs="Arial Narrow"/>
                <w:b/>
                <w:bCs/>
                <w:sz w:val="16"/>
                <w:szCs w:val="16"/>
              </w:rPr>
            </w:pPr>
            <w:r w:rsidRPr="00E27CEE">
              <w:rPr>
                <w:rFonts w:ascii="Arial Narrow" w:hAnsi="Arial Narrow" w:cs="Arial Narrow"/>
                <w:b/>
                <w:bCs/>
                <w:sz w:val="16"/>
                <w:szCs w:val="16"/>
              </w:rPr>
              <w:t>Less Than Significant</w:t>
            </w:r>
          </w:p>
          <w:p w:rsidR="009A06C5" w:rsidRPr="00E27CEE" w:rsidRDefault="009A06C5">
            <w:pPr>
              <w:jc w:val="center"/>
              <w:rPr>
                <w:rFonts w:ascii="Arial Narrow" w:hAnsi="Arial Narrow" w:cs="Arial Narrow"/>
                <w:b/>
                <w:bCs/>
                <w:sz w:val="16"/>
                <w:szCs w:val="16"/>
              </w:rPr>
            </w:pPr>
            <w:r w:rsidRPr="00E27CEE">
              <w:rPr>
                <w:rFonts w:ascii="Arial Narrow" w:hAnsi="Arial Narrow" w:cs="Arial Narrow"/>
                <w:b/>
                <w:bCs/>
                <w:sz w:val="16"/>
                <w:szCs w:val="16"/>
              </w:rPr>
              <w:t>With Mitigation Incorporation</w:t>
            </w:r>
          </w:p>
        </w:tc>
        <w:tc>
          <w:tcPr>
            <w:tcW w:w="1080" w:type="dxa"/>
            <w:tcBorders>
              <w:top w:val="single" w:sz="4" w:space="0" w:color="auto"/>
            </w:tcBorders>
          </w:tcPr>
          <w:p w:rsidR="009A06C5" w:rsidRPr="00E27CEE" w:rsidRDefault="009A06C5">
            <w:pPr>
              <w:jc w:val="center"/>
              <w:rPr>
                <w:rFonts w:ascii="Arial Narrow" w:hAnsi="Arial Narrow" w:cs="Arial Narrow"/>
                <w:b/>
                <w:bCs/>
                <w:sz w:val="16"/>
                <w:szCs w:val="16"/>
              </w:rPr>
            </w:pPr>
          </w:p>
          <w:p w:rsidR="009A06C5" w:rsidRPr="00E27CEE" w:rsidRDefault="009A06C5">
            <w:pPr>
              <w:jc w:val="center"/>
              <w:rPr>
                <w:rFonts w:ascii="Arial Narrow" w:hAnsi="Arial Narrow" w:cs="Arial Narrow"/>
                <w:b/>
                <w:bCs/>
                <w:sz w:val="16"/>
                <w:szCs w:val="16"/>
              </w:rPr>
            </w:pPr>
            <w:r w:rsidRPr="00E27CEE">
              <w:rPr>
                <w:rFonts w:ascii="Arial Narrow" w:hAnsi="Arial Narrow" w:cs="Arial Narrow"/>
                <w:b/>
                <w:bCs/>
                <w:sz w:val="16"/>
                <w:szCs w:val="16"/>
              </w:rPr>
              <w:t>Less Than Significant Impact</w:t>
            </w:r>
          </w:p>
        </w:tc>
        <w:tc>
          <w:tcPr>
            <w:tcW w:w="900" w:type="dxa"/>
            <w:tcBorders>
              <w:top w:val="single" w:sz="4" w:space="0" w:color="auto"/>
            </w:tcBorders>
          </w:tcPr>
          <w:p w:rsidR="009A06C5" w:rsidRPr="00E27CEE" w:rsidRDefault="009A06C5">
            <w:pPr>
              <w:jc w:val="center"/>
              <w:rPr>
                <w:rFonts w:ascii="Arial Narrow" w:hAnsi="Arial Narrow" w:cs="Arial Narrow"/>
                <w:b/>
                <w:bCs/>
                <w:sz w:val="16"/>
                <w:szCs w:val="16"/>
              </w:rPr>
            </w:pPr>
          </w:p>
          <w:p w:rsidR="009A06C5" w:rsidRPr="00E27CEE" w:rsidRDefault="009A06C5">
            <w:pPr>
              <w:jc w:val="center"/>
              <w:rPr>
                <w:rFonts w:ascii="Arial Narrow" w:hAnsi="Arial Narrow" w:cs="Arial Narrow"/>
                <w:b/>
                <w:bCs/>
                <w:sz w:val="16"/>
                <w:szCs w:val="16"/>
              </w:rPr>
            </w:pPr>
          </w:p>
          <w:p w:rsidR="009A06C5" w:rsidRPr="00E27CEE" w:rsidRDefault="009A06C5">
            <w:pPr>
              <w:jc w:val="center"/>
              <w:rPr>
                <w:rFonts w:ascii="Arial Narrow" w:hAnsi="Arial Narrow" w:cs="Arial Narrow"/>
                <w:b/>
                <w:bCs/>
                <w:sz w:val="16"/>
                <w:szCs w:val="16"/>
              </w:rPr>
            </w:pPr>
            <w:r w:rsidRPr="00E27CEE">
              <w:rPr>
                <w:rFonts w:ascii="Arial Narrow" w:hAnsi="Arial Narrow" w:cs="Arial Narrow"/>
                <w:b/>
                <w:bCs/>
                <w:sz w:val="16"/>
                <w:szCs w:val="16"/>
              </w:rPr>
              <w:t>No Impact</w:t>
            </w:r>
          </w:p>
        </w:tc>
      </w:tr>
      <w:tr w:rsidR="009A06C5" w:rsidRPr="00DF3386">
        <w:trPr>
          <w:cantSplit/>
        </w:trPr>
        <w:tc>
          <w:tcPr>
            <w:tcW w:w="6408" w:type="dxa"/>
          </w:tcPr>
          <w:p w:rsidR="009A06C5" w:rsidRPr="00E27CEE" w:rsidRDefault="009A06C5">
            <w:pPr>
              <w:rPr>
                <w:rFonts w:ascii="Arial Narrow" w:hAnsi="Arial Narrow" w:cs="Arial Narrow"/>
                <w:sz w:val="18"/>
                <w:szCs w:val="18"/>
              </w:rPr>
            </w:pPr>
            <w:r w:rsidRPr="00E27CEE">
              <w:rPr>
                <w:rFonts w:ascii="Arial Narrow" w:hAnsi="Arial Narrow" w:cs="Arial Narrow"/>
                <w:sz w:val="18"/>
                <w:szCs w:val="18"/>
              </w:rPr>
              <w:t>XVI</w:t>
            </w:r>
            <w:r w:rsidRPr="00E27CEE">
              <w:rPr>
                <w:rFonts w:ascii="Arial Narrow" w:hAnsi="Arial Narrow" w:cs="Arial Narrow"/>
                <w:b/>
                <w:bCs/>
                <w:sz w:val="18"/>
                <w:szCs w:val="18"/>
              </w:rPr>
              <w:t>.</w:t>
            </w:r>
            <w:r w:rsidRPr="00E27CEE">
              <w:rPr>
                <w:rFonts w:ascii="Arial Narrow" w:hAnsi="Arial Narrow" w:cs="Arial Narrow"/>
                <w:b/>
                <w:bCs/>
                <w:sz w:val="18"/>
                <w:szCs w:val="18"/>
              </w:rPr>
              <w:tab/>
              <w:t>TRANSPORTATION/TRAFFIC.</w:t>
            </w:r>
            <w:r w:rsidRPr="00E27CEE">
              <w:rPr>
                <w:rFonts w:ascii="Arial Narrow" w:hAnsi="Arial Narrow" w:cs="Arial Narrow"/>
                <w:sz w:val="18"/>
                <w:szCs w:val="18"/>
              </w:rPr>
              <w:t xml:space="preserve"> Would the project:</w:t>
            </w:r>
          </w:p>
          <w:p w:rsidR="009A06C5" w:rsidRPr="00E27CEE" w:rsidRDefault="009A06C5">
            <w:pPr>
              <w:jc w:val="both"/>
              <w:rPr>
                <w:rFonts w:ascii="Arial Narrow" w:hAnsi="Arial Narrow" w:cs="Arial Narrow"/>
                <w:sz w:val="18"/>
                <w:szCs w:val="18"/>
              </w:rPr>
            </w:pPr>
          </w:p>
        </w:tc>
        <w:tc>
          <w:tcPr>
            <w:tcW w:w="1440" w:type="dxa"/>
          </w:tcPr>
          <w:p w:rsidR="009A06C5" w:rsidRPr="00DF3386" w:rsidRDefault="009A06C5">
            <w:pPr>
              <w:jc w:val="center"/>
              <w:rPr>
                <w:rFonts w:ascii="Arial Narrow" w:hAnsi="Arial Narrow" w:cs="Arial Narrow"/>
                <w:highlight w:val="yellow"/>
              </w:rPr>
            </w:pPr>
          </w:p>
        </w:tc>
        <w:tc>
          <w:tcPr>
            <w:tcW w:w="1350" w:type="dxa"/>
          </w:tcPr>
          <w:p w:rsidR="009A06C5" w:rsidRPr="00DF3386" w:rsidRDefault="009A06C5">
            <w:pPr>
              <w:jc w:val="center"/>
              <w:rPr>
                <w:rFonts w:ascii="Arial Narrow" w:hAnsi="Arial Narrow" w:cs="Arial Narrow"/>
                <w:highlight w:val="yellow"/>
              </w:rPr>
            </w:pPr>
          </w:p>
        </w:tc>
        <w:tc>
          <w:tcPr>
            <w:tcW w:w="1080" w:type="dxa"/>
          </w:tcPr>
          <w:p w:rsidR="009A06C5" w:rsidRPr="00DF3386" w:rsidRDefault="009A06C5">
            <w:pPr>
              <w:jc w:val="center"/>
              <w:rPr>
                <w:rFonts w:ascii="Arial Narrow" w:hAnsi="Arial Narrow" w:cs="Arial Narrow"/>
                <w:highlight w:val="yellow"/>
              </w:rPr>
            </w:pPr>
          </w:p>
        </w:tc>
        <w:tc>
          <w:tcPr>
            <w:tcW w:w="900" w:type="dxa"/>
          </w:tcPr>
          <w:p w:rsidR="009A06C5" w:rsidRPr="00DF3386" w:rsidRDefault="009A06C5">
            <w:pPr>
              <w:jc w:val="center"/>
              <w:rPr>
                <w:rFonts w:ascii="Arial Narrow" w:hAnsi="Arial Narrow" w:cs="Arial Narrow"/>
                <w:highlight w:val="yellow"/>
              </w:rPr>
            </w:pPr>
          </w:p>
        </w:tc>
      </w:tr>
      <w:tr w:rsidR="009A06C5" w:rsidRPr="00DF3386">
        <w:trPr>
          <w:cantSplit/>
        </w:trPr>
        <w:tc>
          <w:tcPr>
            <w:tcW w:w="6408" w:type="dxa"/>
          </w:tcPr>
          <w:p w:rsidR="009A06C5" w:rsidRPr="00E84BA1" w:rsidRDefault="009A06C5">
            <w:pPr>
              <w:pStyle w:val="BodyTextIndent3"/>
              <w:rPr>
                <w:rFonts w:ascii="Arial Narrow" w:hAnsi="Arial Narrow" w:cs="Arial Narrow"/>
              </w:rPr>
            </w:pPr>
            <w:r w:rsidRPr="00E84BA1">
              <w:rPr>
                <w:rFonts w:ascii="Arial Narrow" w:hAnsi="Arial Narrow" w:cs="Arial Narrow"/>
              </w:rPr>
              <w:lastRenderedPageBreak/>
              <w:t>a)</w:t>
            </w:r>
            <w:r w:rsidRPr="00E84BA1">
              <w:rPr>
                <w:rFonts w:ascii="Arial Narrow" w:hAnsi="Arial Narrow" w:cs="Arial Narrow"/>
              </w:rPr>
              <w:tab/>
              <w:t xml:space="preserve">Cause an increase in traffic which is substantial in relation to the existing traffic load and capacity of the street system and/or conflict with General Plan Policy CIR-16, which seeks to maintain an adequate Level of Service (LOS) at signalized and unsignalized intersections, or reduce the effectiveness of existing transit services or pedestrian/bicycle facilities?  </w:t>
            </w:r>
          </w:p>
          <w:p w:rsidR="009A06C5" w:rsidRPr="00E84BA1" w:rsidRDefault="009A06C5">
            <w:pPr>
              <w:jc w:val="both"/>
              <w:rPr>
                <w:rFonts w:ascii="Arial Narrow" w:hAnsi="Arial Narrow" w:cs="Arial Narrow"/>
                <w:sz w:val="18"/>
                <w:szCs w:val="18"/>
              </w:rPr>
            </w:pPr>
          </w:p>
        </w:tc>
        <w:tc>
          <w:tcPr>
            <w:tcW w:w="1440" w:type="dxa"/>
          </w:tcPr>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0"/>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c>
          <w:tcPr>
            <w:tcW w:w="1350" w:type="dxa"/>
          </w:tcPr>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0"/>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c>
          <w:tcPr>
            <w:tcW w:w="1080" w:type="dxa"/>
          </w:tcPr>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1"/>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c>
          <w:tcPr>
            <w:tcW w:w="900" w:type="dxa"/>
          </w:tcPr>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0"/>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r>
      <w:tr w:rsidR="009A06C5" w:rsidRPr="00DF3386">
        <w:trPr>
          <w:cantSplit/>
        </w:trPr>
        <w:tc>
          <w:tcPr>
            <w:tcW w:w="6408" w:type="dxa"/>
          </w:tcPr>
          <w:p w:rsidR="009A06C5" w:rsidRPr="00E84BA1" w:rsidRDefault="009A06C5">
            <w:pPr>
              <w:pStyle w:val="BodyTextIndent3"/>
              <w:rPr>
                <w:rFonts w:ascii="Arial Narrow" w:hAnsi="Arial Narrow" w:cs="Arial Narrow"/>
              </w:rPr>
            </w:pPr>
            <w:r w:rsidRPr="00E84BA1">
              <w:rPr>
                <w:rFonts w:ascii="Arial Narrow" w:hAnsi="Arial Narrow" w:cs="Arial Narrow"/>
              </w:rPr>
              <w:t>b)</w:t>
            </w:r>
            <w:r w:rsidRPr="00E84BA1">
              <w:rPr>
                <w:rFonts w:ascii="Arial Narrow" w:hAnsi="Arial Narrow" w:cs="Arial Narrow"/>
              </w:rPr>
              <w:tab/>
              <w:t xml:space="preserve"> Conflict with an applicable congestion management program, including, but not limited to level of service standards and travel demand measures, or other standards established by the Napa County Transportation and Planning Agency for designated roads or highways?</w:t>
            </w:r>
          </w:p>
          <w:p w:rsidR="009A06C5" w:rsidRPr="00E84BA1" w:rsidRDefault="009A06C5">
            <w:pPr>
              <w:jc w:val="both"/>
              <w:rPr>
                <w:rFonts w:ascii="Arial Narrow" w:hAnsi="Arial Narrow" w:cs="Arial Narrow"/>
                <w:sz w:val="18"/>
                <w:szCs w:val="18"/>
              </w:rPr>
            </w:pPr>
          </w:p>
        </w:tc>
        <w:tc>
          <w:tcPr>
            <w:tcW w:w="1440" w:type="dxa"/>
          </w:tcPr>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0"/>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c>
          <w:tcPr>
            <w:tcW w:w="1350" w:type="dxa"/>
          </w:tcPr>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0"/>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c>
          <w:tcPr>
            <w:tcW w:w="1080" w:type="dxa"/>
          </w:tcPr>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1"/>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c>
          <w:tcPr>
            <w:tcW w:w="900" w:type="dxa"/>
          </w:tcPr>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0"/>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r>
      <w:tr w:rsidR="009A06C5" w:rsidRPr="00DF3386">
        <w:trPr>
          <w:cantSplit/>
        </w:trPr>
        <w:tc>
          <w:tcPr>
            <w:tcW w:w="6408" w:type="dxa"/>
          </w:tcPr>
          <w:p w:rsidR="009A06C5" w:rsidRPr="00E84BA1" w:rsidRDefault="009A06C5">
            <w:pPr>
              <w:pStyle w:val="BodyTextIndent3"/>
              <w:rPr>
                <w:rFonts w:ascii="Arial Narrow" w:hAnsi="Arial Narrow" w:cs="Arial Narrow"/>
              </w:rPr>
            </w:pPr>
            <w:r w:rsidRPr="00E84BA1">
              <w:rPr>
                <w:rFonts w:ascii="Arial Narrow" w:hAnsi="Arial Narrow" w:cs="Arial Narrow"/>
              </w:rPr>
              <w:t>c)</w:t>
            </w:r>
            <w:r w:rsidRPr="00E84BA1">
              <w:rPr>
                <w:rFonts w:ascii="Arial Narrow" w:hAnsi="Arial Narrow" w:cs="Arial Narrow"/>
              </w:rPr>
              <w:tab/>
              <w:t>Result in a change in air traffic patterns, including either an increase in traffic levels or a change in location that results in substantial safety risks?</w:t>
            </w:r>
          </w:p>
          <w:p w:rsidR="009A06C5" w:rsidRPr="00E84BA1" w:rsidRDefault="009A06C5">
            <w:pPr>
              <w:jc w:val="both"/>
              <w:rPr>
                <w:rFonts w:ascii="Arial Narrow" w:hAnsi="Arial Narrow" w:cs="Arial Narrow"/>
                <w:sz w:val="18"/>
                <w:szCs w:val="18"/>
              </w:rPr>
            </w:pPr>
          </w:p>
        </w:tc>
        <w:tc>
          <w:tcPr>
            <w:tcW w:w="1440" w:type="dxa"/>
          </w:tcPr>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0"/>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c>
          <w:tcPr>
            <w:tcW w:w="1350" w:type="dxa"/>
          </w:tcPr>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0"/>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c>
          <w:tcPr>
            <w:tcW w:w="1080" w:type="dxa"/>
          </w:tcPr>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0"/>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c>
          <w:tcPr>
            <w:tcW w:w="900" w:type="dxa"/>
          </w:tcPr>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1"/>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r>
      <w:tr w:rsidR="009A06C5" w:rsidRPr="00DF3386">
        <w:trPr>
          <w:cantSplit/>
        </w:trPr>
        <w:tc>
          <w:tcPr>
            <w:tcW w:w="6408" w:type="dxa"/>
          </w:tcPr>
          <w:p w:rsidR="009A06C5" w:rsidRPr="00E84BA1" w:rsidRDefault="009A06C5">
            <w:pPr>
              <w:pStyle w:val="BodyTextIndent3"/>
              <w:rPr>
                <w:rFonts w:ascii="Arial Narrow" w:hAnsi="Arial Narrow" w:cs="Arial Narrow"/>
              </w:rPr>
            </w:pPr>
            <w:r w:rsidRPr="00E84BA1">
              <w:rPr>
                <w:rFonts w:ascii="Arial Narrow" w:hAnsi="Arial Narrow" w:cs="Arial Narrow"/>
              </w:rPr>
              <w:t>d)</w:t>
            </w:r>
            <w:r w:rsidRPr="00E84BA1">
              <w:rPr>
                <w:rFonts w:ascii="Arial Narrow" w:hAnsi="Arial Narrow" w:cs="Arial Narrow"/>
              </w:rPr>
              <w:tab/>
              <w:t>Substantially increase hazards due to a design feature, (e.g., sharp curves or dangerous intersections) or incompatible uses (e.g., farm equipment)?</w:t>
            </w:r>
          </w:p>
          <w:p w:rsidR="009A06C5" w:rsidRPr="00E84BA1" w:rsidRDefault="009A06C5">
            <w:pPr>
              <w:jc w:val="both"/>
              <w:rPr>
                <w:rFonts w:ascii="Arial Narrow" w:hAnsi="Arial Narrow" w:cs="Arial Narrow"/>
                <w:sz w:val="18"/>
                <w:szCs w:val="18"/>
              </w:rPr>
            </w:pPr>
          </w:p>
        </w:tc>
        <w:tc>
          <w:tcPr>
            <w:tcW w:w="1440" w:type="dxa"/>
          </w:tcPr>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0"/>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c>
          <w:tcPr>
            <w:tcW w:w="1350" w:type="dxa"/>
          </w:tcPr>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0"/>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c>
          <w:tcPr>
            <w:tcW w:w="1080" w:type="dxa"/>
          </w:tcPr>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1"/>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c>
          <w:tcPr>
            <w:tcW w:w="900" w:type="dxa"/>
          </w:tcPr>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sz w:val="16"/>
                <w:szCs w:val="16"/>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0"/>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r>
      <w:tr w:rsidR="009A06C5" w:rsidRPr="00DF3386">
        <w:trPr>
          <w:cantSplit/>
        </w:trPr>
        <w:tc>
          <w:tcPr>
            <w:tcW w:w="6408" w:type="dxa"/>
          </w:tcPr>
          <w:p w:rsidR="009A06C5" w:rsidRPr="00E84BA1" w:rsidRDefault="009A06C5" w:rsidP="00774DE6">
            <w:pPr>
              <w:numPr>
                <w:ilvl w:val="0"/>
                <w:numId w:val="15"/>
              </w:numPr>
              <w:tabs>
                <w:tab w:val="clear" w:pos="720"/>
              </w:tabs>
              <w:ind w:left="1080" w:hanging="360"/>
              <w:jc w:val="both"/>
              <w:rPr>
                <w:rFonts w:ascii="Arial Narrow" w:hAnsi="Arial Narrow" w:cs="Arial Narrow"/>
                <w:sz w:val="18"/>
                <w:szCs w:val="18"/>
              </w:rPr>
            </w:pPr>
            <w:r w:rsidRPr="00E84BA1">
              <w:rPr>
                <w:rFonts w:ascii="Arial Narrow" w:hAnsi="Arial Narrow" w:cs="Arial Narrow"/>
                <w:sz w:val="18"/>
                <w:szCs w:val="18"/>
              </w:rPr>
              <w:t>Result in inadequate emergency access?</w:t>
            </w:r>
          </w:p>
          <w:p w:rsidR="009A06C5" w:rsidRPr="00E84BA1" w:rsidRDefault="009A06C5">
            <w:pPr>
              <w:jc w:val="both"/>
              <w:rPr>
                <w:rFonts w:ascii="Arial Narrow" w:hAnsi="Arial Narrow" w:cs="Arial Narrow"/>
                <w:sz w:val="18"/>
                <w:szCs w:val="18"/>
              </w:rPr>
            </w:pPr>
          </w:p>
        </w:tc>
        <w:tc>
          <w:tcPr>
            <w:tcW w:w="1440" w:type="dxa"/>
          </w:tcPr>
          <w:p w:rsidR="009A06C5" w:rsidRPr="00E84BA1" w:rsidRDefault="009A06C5">
            <w:pPr>
              <w:jc w:val="center"/>
              <w:rPr>
                <w:rFonts w:ascii="Arial Narrow" w:hAnsi="Arial Narrow" w:cs="Arial Narrow"/>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0"/>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c>
          <w:tcPr>
            <w:tcW w:w="1350" w:type="dxa"/>
          </w:tcPr>
          <w:p w:rsidR="009A06C5" w:rsidRPr="00E84BA1" w:rsidRDefault="009A06C5">
            <w:pPr>
              <w:jc w:val="center"/>
              <w:rPr>
                <w:rFonts w:ascii="Arial Narrow" w:hAnsi="Arial Narrow" w:cs="Arial Narrow"/>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0"/>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c>
          <w:tcPr>
            <w:tcW w:w="1080" w:type="dxa"/>
          </w:tcPr>
          <w:p w:rsidR="009A06C5" w:rsidRPr="00E84BA1" w:rsidRDefault="009A06C5">
            <w:pPr>
              <w:jc w:val="center"/>
              <w:rPr>
                <w:rFonts w:ascii="Arial Narrow" w:hAnsi="Arial Narrow" w:cs="Arial Narrow"/>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1"/>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c>
          <w:tcPr>
            <w:tcW w:w="900" w:type="dxa"/>
          </w:tcPr>
          <w:p w:rsidR="009A06C5" w:rsidRPr="00E84BA1" w:rsidRDefault="009A06C5">
            <w:pPr>
              <w:jc w:val="center"/>
              <w:rPr>
                <w:rFonts w:ascii="Arial Narrow" w:hAnsi="Arial Narrow" w:cs="Arial Narrow"/>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0"/>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r>
      <w:tr w:rsidR="009A06C5" w:rsidRPr="00DF3386">
        <w:trPr>
          <w:cantSplit/>
        </w:trPr>
        <w:tc>
          <w:tcPr>
            <w:tcW w:w="6408" w:type="dxa"/>
          </w:tcPr>
          <w:p w:rsidR="009A06C5" w:rsidRPr="00E84BA1" w:rsidRDefault="009A06C5" w:rsidP="00774DE6">
            <w:pPr>
              <w:numPr>
                <w:ilvl w:val="0"/>
                <w:numId w:val="15"/>
              </w:numPr>
              <w:tabs>
                <w:tab w:val="clear" w:pos="720"/>
              </w:tabs>
              <w:ind w:left="1080" w:hanging="360"/>
              <w:jc w:val="both"/>
              <w:rPr>
                <w:rFonts w:ascii="Arial Narrow" w:hAnsi="Arial Narrow" w:cs="Arial Narrow"/>
                <w:sz w:val="18"/>
                <w:szCs w:val="18"/>
              </w:rPr>
            </w:pPr>
            <w:r w:rsidRPr="00E84BA1">
              <w:rPr>
                <w:rFonts w:ascii="Arial Narrow" w:hAnsi="Arial Narrow" w:cs="Arial Narrow"/>
                <w:sz w:val="18"/>
                <w:szCs w:val="18"/>
              </w:rPr>
              <w:t>Conflict with General Plan Policy CIR-23, which requires new uses to meet their anticipated parking demand, but to avoid providing excess parking which could stimulate unnecessary vehicle trips or activity exceeding the site’s capacity?</w:t>
            </w:r>
          </w:p>
          <w:p w:rsidR="009A06C5" w:rsidRPr="00E84BA1" w:rsidRDefault="009A06C5" w:rsidP="00635463">
            <w:pPr>
              <w:ind w:left="1080"/>
              <w:jc w:val="both"/>
              <w:rPr>
                <w:rFonts w:ascii="Arial Narrow" w:hAnsi="Arial Narrow" w:cs="Arial Narrow"/>
                <w:sz w:val="18"/>
                <w:szCs w:val="18"/>
              </w:rPr>
            </w:pPr>
          </w:p>
        </w:tc>
        <w:tc>
          <w:tcPr>
            <w:tcW w:w="1440" w:type="dxa"/>
          </w:tcPr>
          <w:p w:rsidR="009A06C5" w:rsidRPr="00E84BA1" w:rsidRDefault="009A06C5">
            <w:pPr>
              <w:jc w:val="center"/>
              <w:rPr>
                <w:rFonts w:ascii="Arial Narrow" w:hAnsi="Arial Narrow" w:cs="Arial Narrow"/>
              </w:rPr>
            </w:pPr>
          </w:p>
          <w:p w:rsidR="009A06C5" w:rsidRPr="00E84BA1" w:rsidRDefault="009A06C5">
            <w:pPr>
              <w:jc w:val="center"/>
              <w:rPr>
                <w:rFonts w:ascii="Arial Narrow" w:hAnsi="Arial Narrow" w:cs="Arial Narrow"/>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0"/>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c>
          <w:tcPr>
            <w:tcW w:w="1350" w:type="dxa"/>
          </w:tcPr>
          <w:p w:rsidR="009A06C5" w:rsidRPr="00E84BA1" w:rsidRDefault="009A06C5">
            <w:pPr>
              <w:jc w:val="center"/>
              <w:rPr>
                <w:rFonts w:ascii="Arial Narrow" w:hAnsi="Arial Narrow" w:cs="Arial Narrow"/>
              </w:rPr>
            </w:pPr>
          </w:p>
          <w:p w:rsidR="009A06C5" w:rsidRPr="00E84BA1" w:rsidRDefault="009A06C5">
            <w:pPr>
              <w:jc w:val="center"/>
              <w:rPr>
                <w:rFonts w:ascii="Arial Narrow" w:hAnsi="Arial Narrow" w:cs="Arial Narrow"/>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0"/>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c>
          <w:tcPr>
            <w:tcW w:w="1080" w:type="dxa"/>
          </w:tcPr>
          <w:p w:rsidR="009A06C5" w:rsidRPr="00E84BA1" w:rsidRDefault="009A06C5">
            <w:pPr>
              <w:jc w:val="center"/>
              <w:rPr>
                <w:rFonts w:ascii="Arial Narrow" w:hAnsi="Arial Narrow" w:cs="Arial Narrow"/>
              </w:rPr>
            </w:pPr>
          </w:p>
          <w:p w:rsidR="009A06C5" w:rsidRPr="00E84BA1" w:rsidRDefault="009A06C5">
            <w:pPr>
              <w:jc w:val="center"/>
              <w:rPr>
                <w:rFonts w:ascii="Arial Narrow" w:hAnsi="Arial Narrow" w:cs="Arial Narrow"/>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0"/>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c>
          <w:tcPr>
            <w:tcW w:w="900" w:type="dxa"/>
          </w:tcPr>
          <w:p w:rsidR="009A06C5" w:rsidRPr="00E84BA1" w:rsidRDefault="009A06C5">
            <w:pPr>
              <w:jc w:val="center"/>
              <w:rPr>
                <w:rFonts w:ascii="Arial Narrow" w:hAnsi="Arial Narrow" w:cs="Arial Narrow"/>
              </w:rPr>
            </w:pPr>
          </w:p>
          <w:p w:rsidR="009A06C5" w:rsidRPr="00E84BA1" w:rsidRDefault="009A06C5">
            <w:pPr>
              <w:jc w:val="center"/>
              <w:rPr>
                <w:rFonts w:ascii="Arial Narrow" w:hAnsi="Arial Narrow" w:cs="Arial Narrow"/>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1"/>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r>
      <w:tr w:rsidR="009A06C5" w:rsidRPr="00E84BA1">
        <w:trPr>
          <w:cantSplit/>
        </w:trPr>
        <w:tc>
          <w:tcPr>
            <w:tcW w:w="6408" w:type="dxa"/>
          </w:tcPr>
          <w:p w:rsidR="009A06C5" w:rsidRPr="00E84BA1" w:rsidRDefault="009A06C5" w:rsidP="00774DE6">
            <w:pPr>
              <w:numPr>
                <w:ilvl w:val="0"/>
                <w:numId w:val="15"/>
              </w:numPr>
              <w:tabs>
                <w:tab w:val="clear" w:pos="720"/>
              </w:tabs>
              <w:ind w:left="1080" w:hanging="360"/>
              <w:jc w:val="both"/>
              <w:rPr>
                <w:rFonts w:ascii="Arial Narrow" w:hAnsi="Arial Narrow" w:cs="Arial Narrow"/>
                <w:sz w:val="18"/>
                <w:szCs w:val="18"/>
              </w:rPr>
            </w:pPr>
            <w:r w:rsidRPr="00E84BA1">
              <w:rPr>
                <w:rFonts w:ascii="Arial Narrow" w:hAnsi="Arial Narrow" w:cs="Arial Narrow"/>
                <w:sz w:val="18"/>
                <w:szCs w:val="18"/>
              </w:rPr>
              <w:t>Conflict with adopted policies, plans, or programs regarding public transit, bicycle, or pedestrian facilities, or otherwise decrease the performance or safety of such facilities?</w:t>
            </w:r>
          </w:p>
        </w:tc>
        <w:tc>
          <w:tcPr>
            <w:tcW w:w="1440" w:type="dxa"/>
          </w:tcPr>
          <w:p w:rsidR="009A06C5" w:rsidRPr="00E84BA1" w:rsidRDefault="009A06C5">
            <w:pPr>
              <w:jc w:val="center"/>
              <w:rPr>
                <w:rFonts w:ascii="Arial Narrow" w:hAnsi="Arial Narrow" w:cs="Arial Narrow"/>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0"/>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c>
          <w:tcPr>
            <w:tcW w:w="1350" w:type="dxa"/>
          </w:tcPr>
          <w:p w:rsidR="009A06C5" w:rsidRPr="00E84BA1" w:rsidRDefault="009A06C5">
            <w:pPr>
              <w:jc w:val="center"/>
              <w:rPr>
                <w:rFonts w:ascii="Arial Narrow" w:hAnsi="Arial Narrow" w:cs="Arial Narrow"/>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0"/>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c>
          <w:tcPr>
            <w:tcW w:w="1080" w:type="dxa"/>
          </w:tcPr>
          <w:p w:rsidR="009A06C5" w:rsidRPr="00E84BA1" w:rsidRDefault="009A06C5">
            <w:pPr>
              <w:jc w:val="center"/>
              <w:rPr>
                <w:rFonts w:ascii="Arial Narrow" w:hAnsi="Arial Narrow" w:cs="Arial Narrow"/>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0"/>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c>
          <w:tcPr>
            <w:tcW w:w="900" w:type="dxa"/>
          </w:tcPr>
          <w:p w:rsidR="009A06C5" w:rsidRPr="00E84BA1" w:rsidRDefault="009A06C5">
            <w:pPr>
              <w:jc w:val="center"/>
              <w:rPr>
                <w:rFonts w:ascii="Arial Narrow" w:hAnsi="Arial Narrow" w:cs="Arial Narrow"/>
              </w:rPr>
            </w:pPr>
          </w:p>
          <w:p w:rsidR="009A06C5" w:rsidRPr="00E84BA1" w:rsidRDefault="009A06C5">
            <w:pPr>
              <w:jc w:val="center"/>
              <w:rPr>
                <w:rFonts w:ascii="Arial Narrow" w:hAnsi="Arial Narrow" w:cs="Arial Narrow"/>
                <w:b/>
                <w:bCs/>
              </w:rPr>
            </w:pPr>
            <w:r w:rsidRPr="00E84BA1">
              <w:rPr>
                <w:rFonts w:ascii="Arial Narrow" w:hAnsi="Arial Narrow" w:cs="Arial Narrow"/>
              </w:rPr>
              <w:fldChar w:fldCharType="begin">
                <w:ffData>
                  <w:name w:val=""/>
                  <w:enabled/>
                  <w:calcOnExit w:val="0"/>
                  <w:checkBox>
                    <w:sizeAuto/>
                    <w:default w:val="1"/>
                  </w:checkBox>
                </w:ffData>
              </w:fldChar>
            </w:r>
            <w:r w:rsidRPr="00E84BA1">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E84BA1">
              <w:rPr>
                <w:rFonts w:ascii="Arial Narrow" w:hAnsi="Arial Narrow" w:cs="Arial Narrow"/>
              </w:rPr>
              <w:fldChar w:fldCharType="end"/>
            </w:r>
          </w:p>
        </w:tc>
      </w:tr>
    </w:tbl>
    <w:p w:rsidR="009A06C5" w:rsidRDefault="009A06C5">
      <w:pPr>
        <w:rPr>
          <w:rFonts w:ascii="Arial Narrow" w:hAnsi="Arial Narrow" w:cs="Arial Narrow"/>
        </w:rPr>
      </w:pPr>
    </w:p>
    <w:p w:rsidR="009A06C5" w:rsidRPr="00832D59" w:rsidRDefault="009A06C5">
      <w:pPr>
        <w:rPr>
          <w:rFonts w:ascii="Arial Narrow" w:hAnsi="Arial Narrow" w:cs="Arial Narrow"/>
        </w:rPr>
      </w:pPr>
      <w:r w:rsidRPr="00832D59">
        <w:rPr>
          <w:rFonts w:ascii="Arial Narrow" w:hAnsi="Arial Narrow" w:cs="Arial Narrow"/>
        </w:rPr>
        <w:t>Discussion:</w:t>
      </w:r>
    </w:p>
    <w:p w:rsidR="009A06C5" w:rsidRPr="00832D59" w:rsidRDefault="009A06C5" w:rsidP="00E00E1E">
      <w:pPr>
        <w:rPr>
          <w:rFonts w:ascii="Arial Narrow" w:hAnsi="Arial Narrow" w:cs="Arial Narrow"/>
        </w:rPr>
      </w:pPr>
    </w:p>
    <w:p w:rsidR="009A06C5" w:rsidRDefault="009A06C5" w:rsidP="008A77A9">
      <w:pPr>
        <w:ind w:left="720" w:hanging="720"/>
        <w:jc w:val="both"/>
        <w:rPr>
          <w:rFonts w:ascii="Arial Narrow" w:hAnsi="Arial Narrow" w:cs="Arial Narrow"/>
        </w:rPr>
      </w:pPr>
      <w:r w:rsidRPr="00832D59">
        <w:rPr>
          <w:rFonts w:ascii="Arial Narrow" w:hAnsi="Arial Narrow" w:cs="Arial Narrow"/>
        </w:rPr>
        <w:t>a/b.</w:t>
      </w:r>
      <w:r w:rsidRPr="00832D59">
        <w:rPr>
          <w:rFonts w:ascii="Arial Narrow" w:hAnsi="Arial Narrow" w:cs="Arial Narrow"/>
        </w:rPr>
        <w:tab/>
      </w:r>
      <w:r>
        <w:rPr>
          <w:rFonts w:ascii="Arial Narrow" w:hAnsi="Arial Narrow" w:cs="Arial Narrow"/>
        </w:rPr>
        <w:t>In the Traffic Information/Trip Generation Sheet accompanying the application, the applicant indicated an estimated total of 204 daily weekday trips (90 PM peak hour trips) and 187 daily weekend trips (136 PM peak hour trips)</w:t>
      </w:r>
      <w:r w:rsidRPr="00DF2419">
        <w:rPr>
          <w:rFonts w:ascii="Arial Narrow" w:hAnsi="Arial Narrow" w:cs="Arial Narrow"/>
        </w:rPr>
        <w:t xml:space="preserve">. Access to the project will be from Stanly </w:t>
      </w:r>
      <w:r>
        <w:rPr>
          <w:rFonts w:ascii="Arial Narrow" w:hAnsi="Arial Narrow" w:cs="Arial Narrow"/>
        </w:rPr>
        <w:t>Lane</w:t>
      </w:r>
      <w:r w:rsidRPr="00DF2419">
        <w:rPr>
          <w:rFonts w:ascii="Arial Narrow" w:hAnsi="Arial Narrow" w:cs="Arial Narrow"/>
        </w:rPr>
        <w:t xml:space="preserve"> and Golden Gate Road</w:t>
      </w:r>
      <w:r>
        <w:rPr>
          <w:rFonts w:ascii="Arial Narrow" w:hAnsi="Arial Narrow" w:cs="Arial Narrow"/>
        </w:rPr>
        <w:t>, west of the Stanly Lane intersection with State Highway 12/121, which is signalized. The 2008 Napa County General Plan EIR identified the stretch of the State Highway between Foster Road and Cuttings Wharf Road operati</w:t>
      </w:r>
      <w:r w:rsidR="00CD2B84">
        <w:rPr>
          <w:rFonts w:ascii="Arial Narrow" w:hAnsi="Arial Narrow" w:cs="Arial Narrow"/>
        </w:rPr>
        <w:t>ng during Peak pm hours at an unacceptable level of service</w:t>
      </w:r>
      <w:r>
        <w:rPr>
          <w:rFonts w:ascii="Arial Narrow" w:hAnsi="Arial Narrow" w:cs="Arial Narrow"/>
        </w:rPr>
        <w:t xml:space="preserve">. </w:t>
      </w:r>
    </w:p>
    <w:p w:rsidR="009A06C5" w:rsidRDefault="009A06C5" w:rsidP="008A77A9">
      <w:pPr>
        <w:ind w:left="720" w:hanging="720"/>
        <w:jc w:val="both"/>
        <w:rPr>
          <w:rFonts w:ascii="Arial Narrow" w:hAnsi="Arial Narrow" w:cs="Arial Narrow"/>
        </w:rPr>
      </w:pPr>
    </w:p>
    <w:p w:rsidR="009A06C5" w:rsidRDefault="009A06C5" w:rsidP="005B4B2D">
      <w:pPr>
        <w:ind w:left="720"/>
        <w:jc w:val="both"/>
        <w:rPr>
          <w:rFonts w:ascii="Arial Narrow" w:hAnsi="Arial Narrow" w:cs="Arial Narrow"/>
        </w:rPr>
      </w:pPr>
      <w:r>
        <w:rPr>
          <w:rFonts w:ascii="Arial Narrow" w:hAnsi="Arial Narrow" w:cs="Arial Narrow"/>
        </w:rPr>
        <w:t>A traffic study was prepared for the City of Napa for the St. Regis Napa Valley Project EIR</w:t>
      </w:r>
      <w:r w:rsidR="00200DEC">
        <w:rPr>
          <w:rFonts w:ascii="Arial Narrow" w:hAnsi="Arial Narrow" w:cs="Arial Narrow"/>
        </w:rPr>
        <w:t xml:space="preserve"> (SCH#2009032009) by </w:t>
      </w:r>
      <w:r>
        <w:rPr>
          <w:rFonts w:ascii="Arial Narrow" w:hAnsi="Arial Narrow" w:cs="Arial Narrow"/>
        </w:rPr>
        <w:t xml:space="preserve">Michael Brandman Associates, August 27, 2009, </w:t>
      </w:r>
      <w:r w:rsidR="00200DEC">
        <w:rPr>
          <w:rFonts w:ascii="Arial Narrow" w:hAnsi="Arial Narrow" w:cs="Arial Narrow"/>
        </w:rPr>
        <w:t xml:space="preserve">which proposed a resort hotel </w:t>
      </w:r>
      <w:r>
        <w:rPr>
          <w:rFonts w:ascii="Arial Narrow" w:hAnsi="Arial Narrow" w:cs="Arial Narrow"/>
        </w:rPr>
        <w:t>on Stanly Lane, south of its intersection with the State Highway 12/121 and the subject project. The St. Regis project includes the construction of a 245-unit resort hotel with a restaurant, bar, tasting room, ballroom/conference room, two pools, a fitness center, a spa</w:t>
      </w:r>
      <w:r w:rsidR="00B97C80">
        <w:rPr>
          <w:rFonts w:ascii="Arial Narrow" w:hAnsi="Arial Narrow" w:cs="Arial Narrow"/>
        </w:rPr>
        <w:t>,</w:t>
      </w:r>
      <w:r>
        <w:rPr>
          <w:rFonts w:ascii="Arial Narrow" w:hAnsi="Arial Narrow" w:cs="Arial Narrow"/>
        </w:rPr>
        <w:t xml:space="preserve"> back of the house facilities for employees</w:t>
      </w:r>
      <w:r w:rsidR="00B97C80">
        <w:rPr>
          <w:rFonts w:ascii="Arial Narrow" w:hAnsi="Arial Narrow" w:cs="Arial Narrow"/>
        </w:rPr>
        <w:t>; and a winery</w:t>
      </w:r>
      <w:r>
        <w:rPr>
          <w:rFonts w:ascii="Arial Narrow" w:hAnsi="Arial Narrow" w:cs="Arial Narrow"/>
        </w:rPr>
        <w:t>.</w:t>
      </w:r>
    </w:p>
    <w:p w:rsidR="009A06C5" w:rsidRDefault="009A06C5" w:rsidP="008A77A9">
      <w:pPr>
        <w:ind w:left="720" w:hanging="720"/>
        <w:jc w:val="both"/>
        <w:rPr>
          <w:rFonts w:ascii="Arial Narrow" w:hAnsi="Arial Narrow" w:cs="Arial Narrow"/>
        </w:rPr>
      </w:pPr>
    </w:p>
    <w:p w:rsidR="00B97C80" w:rsidRDefault="009A06C5" w:rsidP="005B4B2D">
      <w:pPr>
        <w:ind w:left="720"/>
        <w:jc w:val="both"/>
        <w:rPr>
          <w:rFonts w:ascii="Arial Narrow" w:hAnsi="Arial Narrow" w:cs="Arial Narrow"/>
        </w:rPr>
      </w:pPr>
      <w:r>
        <w:rPr>
          <w:rFonts w:ascii="Arial Narrow" w:hAnsi="Arial Narrow" w:cs="Arial Narrow"/>
        </w:rPr>
        <w:t xml:space="preserve">The study area of that report </w:t>
      </w:r>
      <w:r w:rsidR="00CD2B84">
        <w:rPr>
          <w:rFonts w:ascii="Arial Narrow" w:hAnsi="Arial Narrow" w:cs="Arial Narrow"/>
        </w:rPr>
        <w:t>included</w:t>
      </w:r>
      <w:r>
        <w:rPr>
          <w:rFonts w:ascii="Arial Narrow" w:hAnsi="Arial Narrow" w:cs="Arial Narrow"/>
        </w:rPr>
        <w:t xml:space="preserve"> of State Route (SR) 12-121/Stanly Lane, SR 12-121/SR 29, and SR 29/SR 221-Soscol Ferry Road as well as the street segments of Stanly Lane along the project frontage (south of the Golden State Road project). The study report</w:t>
      </w:r>
      <w:r w:rsidR="00CD2B84">
        <w:rPr>
          <w:rFonts w:ascii="Arial Narrow" w:hAnsi="Arial Narrow" w:cs="Arial Narrow"/>
        </w:rPr>
        <w:t>ed</w:t>
      </w:r>
      <w:r>
        <w:rPr>
          <w:rFonts w:ascii="Arial Narrow" w:hAnsi="Arial Narrow" w:cs="Arial Narrow"/>
        </w:rPr>
        <w:t xml:space="preserve"> that there has been an overall reduction in traffic volumes throughout Napa County compared to past years. The traffic volumes were collected while school was in session but not collected on holidays, days immediately prior to or after holidays, during the last two weeks in December, during heavy construction and during large special events. </w:t>
      </w:r>
    </w:p>
    <w:p w:rsidR="00B97C80" w:rsidRDefault="00B97C80" w:rsidP="005B4B2D">
      <w:pPr>
        <w:ind w:left="720"/>
        <w:jc w:val="both"/>
        <w:rPr>
          <w:rFonts w:ascii="Arial Narrow" w:hAnsi="Arial Narrow" w:cs="Arial Narrow"/>
        </w:rPr>
      </w:pPr>
    </w:p>
    <w:p w:rsidR="009A06C5" w:rsidRDefault="009A06C5" w:rsidP="005B4B2D">
      <w:pPr>
        <w:ind w:left="720"/>
        <w:jc w:val="both"/>
        <w:rPr>
          <w:rFonts w:ascii="Arial Narrow" w:hAnsi="Arial Narrow" w:cs="Arial Narrow"/>
        </w:rPr>
      </w:pPr>
      <w:r>
        <w:rPr>
          <w:rFonts w:ascii="Arial Narrow" w:hAnsi="Arial Narrow" w:cs="Arial Narrow"/>
        </w:rPr>
        <w:t xml:space="preserve">The </w:t>
      </w:r>
      <w:r w:rsidR="00517687">
        <w:rPr>
          <w:rFonts w:ascii="Arial Narrow" w:hAnsi="Arial Narrow" w:cs="Arial Narrow"/>
        </w:rPr>
        <w:t xml:space="preserve">traffic </w:t>
      </w:r>
      <w:r>
        <w:rPr>
          <w:rFonts w:ascii="Arial Narrow" w:hAnsi="Arial Narrow" w:cs="Arial Narrow"/>
        </w:rPr>
        <w:t xml:space="preserve">report indicates the </w:t>
      </w:r>
      <w:r w:rsidR="00517687">
        <w:rPr>
          <w:rFonts w:ascii="Arial Narrow" w:hAnsi="Arial Narrow" w:cs="Arial Narrow"/>
        </w:rPr>
        <w:t xml:space="preserve">St. Regis </w:t>
      </w:r>
      <w:r>
        <w:rPr>
          <w:rFonts w:ascii="Arial Narrow" w:hAnsi="Arial Narrow" w:cs="Arial Narrow"/>
        </w:rPr>
        <w:t xml:space="preserve">project would be expected to generate an average 229 </w:t>
      </w:r>
      <w:r w:rsidR="00517687">
        <w:rPr>
          <w:rFonts w:ascii="Arial Narrow" w:hAnsi="Arial Narrow" w:cs="Arial Narrow"/>
        </w:rPr>
        <w:t xml:space="preserve">weekday PM peak hour trips and 245 weekend midday peak hour trips. It was noted that 10% of the pm peak hour trips were related to the </w:t>
      </w:r>
      <w:r w:rsidR="00B97C80">
        <w:rPr>
          <w:rFonts w:ascii="Arial Narrow" w:hAnsi="Arial Narrow" w:cs="Arial Narrow"/>
        </w:rPr>
        <w:t>winery</w:t>
      </w:r>
    </w:p>
    <w:p w:rsidR="00517687" w:rsidRDefault="00517687" w:rsidP="005B4B2D">
      <w:pPr>
        <w:ind w:left="720"/>
        <w:jc w:val="both"/>
        <w:rPr>
          <w:rFonts w:ascii="Arial Narrow" w:hAnsi="Arial Narrow" w:cs="Arial Narrow"/>
        </w:rPr>
      </w:pPr>
    </w:p>
    <w:p w:rsidR="009838C9" w:rsidRDefault="00517687" w:rsidP="00517687">
      <w:pPr>
        <w:ind w:left="720"/>
        <w:jc w:val="both"/>
        <w:rPr>
          <w:rFonts w:ascii="Arial Narrow" w:hAnsi="Arial Narrow" w:cs="Arial Narrow"/>
        </w:rPr>
      </w:pPr>
      <w:r w:rsidRPr="00B97C80">
        <w:rPr>
          <w:rFonts w:ascii="Arial Narrow" w:hAnsi="Arial Narrow" w:cs="Arial Narrow"/>
        </w:rPr>
        <w:t>Traffic conditions on roads and at intersections are generally characterized by their “level of service" or LOS. LOS is a convenient way to express the ratio between volume and capacity on a given link or at a given intersection, and is expressed as a letter grade ranging from LOS A through LOS F.</w:t>
      </w:r>
      <w:r w:rsidR="00B97C80" w:rsidRPr="00B97C80">
        <w:rPr>
          <w:rFonts w:ascii="Arial Narrow" w:hAnsi="Arial Narrow" w:cs="Arial Narrow"/>
        </w:rPr>
        <w:t xml:space="preserve"> Generally the </w:t>
      </w:r>
      <w:r w:rsidRPr="00B97C80">
        <w:rPr>
          <w:rFonts w:ascii="Arial Narrow" w:hAnsi="Arial Narrow" w:cs="Arial Narrow"/>
          <w:bCs/>
        </w:rPr>
        <w:t>LOS A</w:t>
      </w:r>
      <w:r w:rsidR="00B97C80" w:rsidRPr="00B97C80">
        <w:rPr>
          <w:rFonts w:ascii="Arial Narrow" w:hAnsi="Arial Narrow" w:cs="Arial Narrow"/>
          <w:b/>
          <w:bCs/>
        </w:rPr>
        <w:t xml:space="preserve"> </w:t>
      </w:r>
      <w:r w:rsidR="00B97C80" w:rsidRPr="00B97C80">
        <w:rPr>
          <w:rFonts w:ascii="Arial Narrow" w:hAnsi="Arial Narrow" w:cs="Arial Narrow"/>
          <w:bCs/>
        </w:rPr>
        <w:t>represents f</w:t>
      </w:r>
      <w:r w:rsidRPr="00B97C80">
        <w:rPr>
          <w:rFonts w:ascii="Arial Narrow" w:hAnsi="Arial Narrow" w:cs="Arial Narrow"/>
        </w:rPr>
        <w:t xml:space="preserve">ree-flowing </w:t>
      </w:r>
      <w:r w:rsidR="00B97C80" w:rsidRPr="00B97C80">
        <w:rPr>
          <w:rFonts w:ascii="Arial Narrow" w:hAnsi="Arial Narrow" w:cs="Arial Narrow"/>
        </w:rPr>
        <w:t xml:space="preserve">conditions and LOS F represents forced flow or breakdown conditions. </w:t>
      </w:r>
      <w:r w:rsidR="00BC57A6">
        <w:rPr>
          <w:rFonts w:ascii="Arial Narrow" w:hAnsi="Arial Narrow" w:cs="Arial Narrow"/>
        </w:rPr>
        <w:t xml:space="preserve">The traffic study intersections were analyzed using methodologies from the Highway Capacity Manual, Transportation Research Board, 2000 (HMC), where the intersection controls reviewed were related to a measurement of delay in average number of seconds per vehicle. </w:t>
      </w:r>
    </w:p>
    <w:p w:rsidR="009838C9" w:rsidRDefault="009838C9" w:rsidP="00517687">
      <w:pPr>
        <w:ind w:left="720"/>
        <w:jc w:val="both"/>
        <w:rPr>
          <w:rFonts w:ascii="Arial Narrow" w:hAnsi="Arial Narrow" w:cs="Arial Narrow"/>
        </w:rPr>
      </w:pPr>
    </w:p>
    <w:p w:rsidR="00BC57A6" w:rsidRDefault="00BC57A6" w:rsidP="009838C9">
      <w:pPr>
        <w:tabs>
          <w:tab w:val="left" w:pos="9450"/>
        </w:tabs>
        <w:ind w:left="1350" w:right="720"/>
        <w:jc w:val="both"/>
        <w:rPr>
          <w:rFonts w:ascii="Arial Narrow" w:hAnsi="Arial Narrow" w:cs="Arial Narrow"/>
        </w:rPr>
      </w:pPr>
      <w:r>
        <w:rPr>
          <w:rFonts w:ascii="Arial Narrow" w:hAnsi="Arial Narrow" w:cs="Arial Narrow"/>
        </w:rPr>
        <w:t>This study used a range of delays as follows:</w:t>
      </w:r>
    </w:p>
    <w:p w:rsidR="00BC57A6" w:rsidRPr="00BC57A6" w:rsidRDefault="00BC57A6" w:rsidP="009838C9">
      <w:pPr>
        <w:tabs>
          <w:tab w:val="left" w:pos="9450"/>
        </w:tabs>
        <w:ind w:left="1350" w:right="720"/>
        <w:jc w:val="both"/>
        <w:rPr>
          <w:rFonts w:ascii="Arial Narrow" w:hAnsi="Arial Narrow" w:cs="Arial Narrow"/>
          <w:sz w:val="18"/>
          <w:szCs w:val="18"/>
        </w:rPr>
      </w:pPr>
      <w:r w:rsidRPr="00BC57A6">
        <w:rPr>
          <w:rFonts w:ascii="Arial Narrow" w:hAnsi="Arial Narrow" w:cs="Arial Narrow"/>
          <w:sz w:val="18"/>
          <w:szCs w:val="18"/>
        </w:rPr>
        <w:t>LOS A – Delay of 0 to 10 seconds. Most vehicles arrive during the green phase, so do not stop at all.</w:t>
      </w:r>
    </w:p>
    <w:p w:rsidR="00BC57A6" w:rsidRPr="00BC57A6" w:rsidRDefault="00BC57A6" w:rsidP="009838C9">
      <w:pPr>
        <w:tabs>
          <w:tab w:val="left" w:pos="9450"/>
        </w:tabs>
        <w:ind w:left="1350" w:right="720"/>
        <w:jc w:val="both"/>
        <w:rPr>
          <w:rFonts w:ascii="Arial Narrow" w:hAnsi="Arial Narrow" w:cs="Arial Narrow"/>
          <w:sz w:val="18"/>
          <w:szCs w:val="18"/>
        </w:rPr>
      </w:pPr>
      <w:r w:rsidRPr="00BC57A6">
        <w:rPr>
          <w:rFonts w:ascii="Arial Narrow" w:hAnsi="Arial Narrow" w:cs="Arial Narrow"/>
          <w:sz w:val="18"/>
          <w:szCs w:val="18"/>
        </w:rPr>
        <w:t>LOS B – Delay of 10 to 20 seconds. More vehicles stop than with LOS A, but many drivers still do not have to stop.</w:t>
      </w:r>
    </w:p>
    <w:p w:rsidR="00517687" w:rsidRPr="00BC57A6" w:rsidRDefault="00BC57A6" w:rsidP="009838C9">
      <w:pPr>
        <w:tabs>
          <w:tab w:val="left" w:pos="9450"/>
        </w:tabs>
        <w:ind w:left="1350" w:right="720"/>
        <w:jc w:val="both"/>
        <w:rPr>
          <w:rFonts w:ascii="Arial Narrow" w:hAnsi="Arial Narrow" w:cs="Arial Narrow"/>
          <w:bCs/>
          <w:sz w:val="18"/>
          <w:szCs w:val="18"/>
        </w:rPr>
      </w:pPr>
      <w:r w:rsidRPr="00BC57A6">
        <w:rPr>
          <w:rFonts w:ascii="Arial Narrow" w:hAnsi="Arial Narrow" w:cs="Arial Narrow"/>
          <w:bCs/>
          <w:sz w:val="18"/>
          <w:szCs w:val="18"/>
        </w:rPr>
        <w:lastRenderedPageBreak/>
        <w:t>LOS C</w:t>
      </w:r>
      <w:r>
        <w:rPr>
          <w:rFonts w:ascii="Arial Narrow" w:hAnsi="Arial Narrow" w:cs="Arial Narrow"/>
          <w:bCs/>
          <w:sz w:val="18"/>
          <w:szCs w:val="18"/>
        </w:rPr>
        <w:t xml:space="preserve"> </w:t>
      </w:r>
      <w:r w:rsidRPr="00BC57A6">
        <w:rPr>
          <w:rFonts w:ascii="Arial Narrow" w:hAnsi="Arial Narrow" w:cs="Arial Narrow"/>
          <w:bCs/>
          <w:sz w:val="18"/>
          <w:szCs w:val="18"/>
        </w:rPr>
        <w:t>– D</w:t>
      </w:r>
      <w:r>
        <w:rPr>
          <w:rFonts w:ascii="Arial Narrow" w:hAnsi="Arial Narrow" w:cs="Arial Narrow"/>
          <w:bCs/>
          <w:sz w:val="18"/>
          <w:szCs w:val="18"/>
        </w:rPr>
        <w:t>elay of 20 to 35 seconds. The number of vehicles stopping is significant, although m</w:t>
      </w:r>
      <w:r w:rsidR="009838C9">
        <w:rPr>
          <w:rFonts w:ascii="Arial Narrow" w:hAnsi="Arial Narrow" w:cs="Arial Narrow"/>
          <w:bCs/>
          <w:sz w:val="18"/>
          <w:szCs w:val="18"/>
        </w:rPr>
        <w:t xml:space="preserve">any still pass through without stopping. </w:t>
      </w:r>
    </w:p>
    <w:p w:rsidR="00517687" w:rsidRPr="00BC57A6" w:rsidRDefault="00517687" w:rsidP="009838C9">
      <w:pPr>
        <w:tabs>
          <w:tab w:val="left" w:pos="9450"/>
        </w:tabs>
        <w:ind w:left="1350" w:right="720"/>
        <w:jc w:val="both"/>
        <w:rPr>
          <w:rFonts w:ascii="Arial Narrow" w:hAnsi="Arial Narrow" w:cs="Arial Narrow"/>
          <w:sz w:val="18"/>
          <w:szCs w:val="18"/>
        </w:rPr>
      </w:pPr>
      <w:r w:rsidRPr="00BC57A6">
        <w:rPr>
          <w:rFonts w:ascii="Arial Narrow" w:hAnsi="Arial Narrow" w:cs="Arial Narrow"/>
          <w:bCs/>
          <w:sz w:val="18"/>
          <w:szCs w:val="18"/>
        </w:rPr>
        <w:t>LOS D</w:t>
      </w:r>
      <w:r w:rsidR="009838C9">
        <w:rPr>
          <w:rFonts w:ascii="Arial Narrow" w:hAnsi="Arial Narrow" w:cs="Arial Narrow"/>
          <w:bCs/>
          <w:sz w:val="18"/>
          <w:szCs w:val="18"/>
        </w:rPr>
        <w:t xml:space="preserve"> </w:t>
      </w:r>
      <w:r w:rsidR="009838C9" w:rsidRPr="00BC57A6">
        <w:rPr>
          <w:rFonts w:ascii="Arial Narrow" w:hAnsi="Arial Narrow" w:cs="Arial Narrow"/>
          <w:bCs/>
          <w:sz w:val="18"/>
          <w:szCs w:val="18"/>
        </w:rPr>
        <w:t>-</w:t>
      </w:r>
      <w:r w:rsidR="009838C9" w:rsidRPr="00BC57A6">
        <w:rPr>
          <w:rFonts w:ascii="Arial Narrow" w:hAnsi="Arial Narrow" w:cs="Arial Narrow"/>
          <w:b/>
          <w:bCs/>
          <w:sz w:val="18"/>
          <w:szCs w:val="18"/>
        </w:rPr>
        <w:t xml:space="preserve"> </w:t>
      </w:r>
      <w:r w:rsidR="009838C9" w:rsidRPr="009838C9">
        <w:rPr>
          <w:rFonts w:ascii="Arial Narrow" w:hAnsi="Arial Narrow" w:cs="Arial Narrow"/>
          <w:bCs/>
          <w:sz w:val="18"/>
          <w:szCs w:val="18"/>
        </w:rPr>
        <w:t>Delay</w:t>
      </w:r>
      <w:r w:rsidR="009838C9" w:rsidRPr="009838C9">
        <w:rPr>
          <w:rFonts w:ascii="Arial Narrow" w:hAnsi="Arial Narrow" w:cs="Arial Narrow"/>
          <w:sz w:val="18"/>
          <w:szCs w:val="18"/>
        </w:rPr>
        <w:t xml:space="preserve"> o</w:t>
      </w:r>
      <w:r w:rsidR="009838C9">
        <w:rPr>
          <w:rFonts w:ascii="Arial Narrow" w:hAnsi="Arial Narrow" w:cs="Arial Narrow"/>
          <w:sz w:val="18"/>
          <w:szCs w:val="18"/>
        </w:rPr>
        <w:t xml:space="preserve">f 35 to 55 seconds. The influence of congestion is noticeable, and most vehicles have to stop.  </w:t>
      </w:r>
    </w:p>
    <w:p w:rsidR="00517687" w:rsidRPr="009838C9" w:rsidRDefault="00517687" w:rsidP="009838C9">
      <w:pPr>
        <w:tabs>
          <w:tab w:val="left" w:pos="9450"/>
        </w:tabs>
        <w:ind w:left="1350" w:right="720"/>
        <w:jc w:val="both"/>
        <w:rPr>
          <w:rFonts w:ascii="Arial Narrow" w:hAnsi="Arial Narrow" w:cs="Arial Narrow"/>
          <w:sz w:val="18"/>
          <w:szCs w:val="18"/>
        </w:rPr>
      </w:pPr>
      <w:r w:rsidRPr="00BC57A6">
        <w:rPr>
          <w:rFonts w:ascii="Arial Narrow" w:hAnsi="Arial Narrow" w:cs="Arial Narrow"/>
          <w:bCs/>
          <w:sz w:val="18"/>
          <w:szCs w:val="18"/>
        </w:rPr>
        <w:t>LOS E</w:t>
      </w:r>
      <w:r w:rsidR="009838C9">
        <w:rPr>
          <w:rFonts w:ascii="Arial Narrow" w:hAnsi="Arial Narrow" w:cs="Arial Narrow"/>
          <w:bCs/>
          <w:sz w:val="18"/>
          <w:szCs w:val="18"/>
        </w:rPr>
        <w:t xml:space="preserve"> </w:t>
      </w:r>
      <w:r w:rsidRPr="009838C9">
        <w:rPr>
          <w:rFonts w:ascii="Arial Narrow" w:hAnsi="Arial Narrow" w:cs="Arial Narrow"/>
          <w:bCs/>
          <w:sz w:val="16"/>
          <w:szCs w:val="18"/>
        </w:rPr>
        <w:t>-</w:t>
      </w:r>
      <w:r w:rsidRPr="009838C9">
        <w:rPr>
          <w:rFonts w:ascii="Arial Narrow" w:hAnsi="Arial Narrow" w:cs="Arial Narrow"/>
          <w:b/>
          <w:bCs/>
          <w:sz w:val="16"/>
          <w:szCs w:val="18"/>
        </w:rPr>
        <w:t xml:space="preserve"> </w:t>
      </w:r>
      <w:r w:rsidR="009838C9" w:rsidRPr="009838C9">
        <w:rPr>
          <w:rFonts w:ascii="Arial Narrow" w:hAnsi="Arial Narrow" w:cs="Arial Narrow"/>
          <w:bCs/>
          <w:sz w:val="18"/>
          <w:szCs w:val="18"/>
        </w:rPr>
        <w:t>Delay of 55 to</w:t>
      </w:r>
      <w:r w:rsidR="009838C9">
        <w:rPr>
          <w:rFonts w:ascii="Arial Narrow" w:hAnsi="Arial Narrow" w:cs="Arial Narrow"/>
          <w:bCs/>
          <w:sz w:val="18"/>
          <w:szCs w:val="18"/>
        </w:rPr>
        <w:t xml:space="preserve"> 80 seconds. Most, if not all, vehicles must stop and drivers consider the delay excessive.</w:t>
      </w:r>
    </w:p>
    <w:p w:rsidR="009838C9" w:rsidRDefault="00517687" w:rsidP="009838C9">
      <w:pPr>
        <w:tabs>
          <w:tab w:val="left" w:pos="9450"/>
        </w:tabs>
        <w:ind w:left="1350" w:right="720"/>
        <w:jc w:val="both"/>
        <w:rPr>
          <w:rFonts w:ascii="Arial Narrow" w:hAnsi="Arial Narrow" w:cs="Arial Narrow"/>
          <w:sz w:val="18"/>
          <w:szCs w:val="18"/>
        </w:rPr>
      </w:pPr>
      <w:r w:rsidRPr="009838C9">
        <w:rPr>
          <w:rFonts w:ascii="Arial Narrow" w:hAnsi="Arial Narrow" w:cs="Arial Narrow"/>
          <w:bCs/>
          <w:sz w:val="18"/>
          <w:szCs w:val="18"/>
        </w:rPr>
        <w:t xml:space="preserve">LOS F- </w:t>
      </w:r>
      <w:r w:rsidR="009838C9">
        <w:rPr>
          <w:rFonts w:ascii="Arial Narrow" w:hAnsi="Arial Narrow" w:cs="Arial Narrow"/>
          <w:bCs/>
          <w:sz w:val="18"/>
          <w:szCs w:val="18"/>
        </w:rPr>
        <w:t>Delay of more the 80 seconds. Vehicle may wait through more than one cycle to clear the intersection.</w:t>
      </w:r>
      <w:r w:rsidRPr="009838C9">
        <w:rPr>
          <w:rFonts w:ascii="Arial Narrow" w:hAnsi="Arial Narrow" w:cs="Arial Narrow"/>
          <w:sz w:val="18"/>
          <w:szCs w:val="18"/>
        </w:rPr>
        <w:t xml:space="preserve"> </w:t>
      </w:r>
    </w:p>
    <w:p w:rsidR="00517687" w:rsidRPr="009838C9" w:rsidRDefault="00517687" w:rsidP="009838C9">
      <w:pPr>
        <w:tabs>
          <w:tab w:val="left" w:pos="9450"/>
        </w:tabs>
        <w:ind w:left="1350" w:right="720"/>
        <w:jc w:val="both"/>
        <w:rPr>
          <w:rFonts w:ascii="Arial Narrow" w:hAnsi="Arial Narrow" w:cs="Arial Narrow"/>
          <w:sz w:val="18"/>
          <w:szCs w:val="18"/>
        </w:rPr>
      </w:pPr>
      <w:r w:rsidRPr="009838C9">
        <w:rPr>
          <w:rFonts w:ascii="Arial Narrow" w:hAnsi="Arial Narrow" w:cs="Arial Narrow"/>
          <w:sz w:val="18"/>
          <w:szCs w:val="18"/>
        </w:rPr>
        <w:t>(2000 Highway Capacity Manual, Transportation Research Board)</w:t>
      </w:r>
    </w:p>
    <w:p w:rsidR="009A06C5" w:rsidRDefault="009A06C5" w:rsidP="005B4B2D">
      <w:pPr>
        <w:ind w:left="720"/>
        <w:jc w:val="both"/>
        <w:rPr>
          <w:rFonts w:ascii="Arial Narrow" w:hAnsi="Arial Narrow" w:cs="Arial Narrow"/>
        </w:rPr>
      </w:pPr>
    </w:p>
    <w:p w:rsidR="009A06C5" w:rsidRDefault="009A06C5" w:rsidP="005B4B2D">
      <w:pPr>
        <w:ind w:left="720"/>
        <w:jc w:val="both"/>
        <w:rPr>
          <w:rFonts w:ascii="Arial Narrow" w:hAnsi="Arial Narrow" w:cs="Arial Narrow"/>
        </w:rPr>
      </w:pPr>
      <w:r>
        <w:rPr>
          <w:rFonts w:ascii="Arial Narrow" w:hAnsi="Arial Narrow" w:cs="Arial Narrow"/>
        </w:rPr>
        <w:t xml:space="preserve">The report indicated that the existing intersection Level of Service (LOS) for SR12-121/Stanly lane for weekday PM peak hours (4:00pm- 6:00pm) was LOS A; at weekend mid-day peak hours (11:00am-1:00pm) LOS A.  Further, the study indicated that the existing levels of service at the intersection traffic plus the St. Regis Napa Valley project, the weekday PM peak hours would be LOS A, but the weekend mid-day peak hour would result in LOS B. </w:t>
      </w:r>
    </w:p>
    <w:p w:rsidR="009A06C5" w:rsidRDefault="009A06C5" w:rsidP="005B4B2D">
      <w:pPr>
        <w:ind w:left="720"/>
        <w:jc w:val="both"/>
        <w:rPr>
          <w:rFonts w:ascii="Arial Narrow" w:hAnsi="Arial Narrow" w:cs="Arial Narrow"/>
        </w:rPr>
      </w:pPr>
    </w:p>
    <w:p w:rsidR="00BD32B8" w:rsidRDefault="009A06C5" w:rsidP="008A77A9">
      <w:pPr>
        <w:ind w:left="720"/>
        <w:jc w:val="both"/>
        <w:rPr>
          <w:rFonts w:ascii="Arial Narrow" w:hAnsi="Arial Narrow" w:cs="Arial Narrow"/>
        </w:rPr>
      </w:pPr>
      <w:r w:rsidRPr="0047312B">
        <w:rPr>
          <w:rFonts w:ascii="Arial Narrow" w:hAnsi="Arial Narrow" w:cs="Arial Narrow"/>
        </w:rPr>
        <w:t>Th</w:t>
      </w:r>
      <w:r>
        <w:rPr>
          <w:rFonts w:ascii="Arial Narrow" w:hAnsi="Arial Narrow" w:cs="Arial Narrow"/>
        </w:rPr>
        <w:t xml:space="preserve">e </w:t>
      </w:r>
      <w:r w:rsidR="00CD2B84">
        <w:rPr>
          <w:rFonts w:ascii="Arial Narrow" w:hAnsi="Arial Narrow" w:cs="Arial Narrow"/>
        </w:rPr>
        <w:t xml:space="preserve">subject </w:t>
      </w:r>
      <w:r>
        <w:rPr>
          <w:rFonts w:ascii="Arial Narrow" w:hAnsi="Arial Narrow" w:cs="Arial Narrow"/>
        </w:rPr>
        <w:t xml:space="preserve">project proposes a maximum of 11-24 employees and an </w:t>
      </w:r>
      <w:r w:rsidR="00200DEC">
        <w:rPr>
          <w:rFonts w:ascii="Arial Narrow" w:hAnsi="Arial Narrow" w:cs="Arial Narrow"/>
        </w:rPr>
        <w:t xml:space="preserve">projected </w:t>
      </w:r>
      <w:r>
        <w:rPr>
          <w:rFonts w:ascii="Arial Narrow" w:hAnsi="Arial Narrow" w:cs="Arial Narrow"/>
        </w:rPr>
        <w:t xml:space="preserve">average of 200 customers on a typical day. The ITE for a deli without drive through would be expected to generate </w:t>
      </w:r>
      <w:r w:rsidR="00CD2B84">
        <w:rPr>
          <w:rFonts w:ascii="Arial Narrow" w:hAnsi="Arial Narrow" w:cs="Arial Narrow"/>
        </w:rPr>
        <w:t>about 26.15 trips</w:t>
      </w:r>
      <w:r>
        <w:rPr>
          <w:rFonts w:ascii="Arial Narrow" w:hAnsi="Arial Narrow" w:cs="Arial Narrow"/>
        </w:rPr>
        <w:t xml:space="preserve">/1000 sq. ft. </w:t>
      </w:r>
      <w:r w:rsidR="003F70DC">
        <w:rPr>
          <w:rFonts w:ascii="Arial Narrow" w:hAnsi="Arial Narrow" w:cs="Arial Narrow"/>
        </w:rPr>
        <w:t xml:space="preserve">Utilizing the Traffic Information/Trip Generation Sheet included with the application, </w:t>
      </w:r>
      <w:r w:rsidRPr="0047312B">
        <w:rPr>
          <w:rFonts w:ascii="Arial Narrow" w:hAnsi="Arial Narrow" w:cs="Arial Narrow"/>
        </w:rPr>
        <w:t xml:space="preserve">the maximum number of employees, </w:t>
      </w:r>
      <w:r w:rsidR="00200DEC">
        <w:rPr>
          <w:rFonts w:ascii="Arial Narrow" w:hAnsi="Arial Narrow" w:cs="Arial Narrow"/>
        </w:rPr>
        <w:t>11-24</w:t>
      </w:r>
      <w:r w:rsidRPr="0047312B">
        <w:rPr>
          <w:rFonts w:ascii="Arial Narrow" w:hAnsi="Arial Narrow" w:cs="Arial Narrow"/>
        </w:rPr>
        <w:t xml:space="preserve">, and </w:t>
      </w:r>
      <w:r w:rsidR="00200DEC">
        <w:rPr>
          <w:rFonts w:ascii="Arial Narrow" w:hAnsi="Arial Narrow" w:cs="Arial Narrow"/>
        </w:rPr>
        <w:t>the</w:t>
      </w:r>
      <w:r w:rsidRPr="0047312B">
        <w:rPr>
          <w:rFonts w:ascii="Arial Narrow" w:hAnsi="Arial Narrow" w:cs="Arial Narrow"/>
        </w:rPr>
        <w:t xml:space="preserve"> average of 200 customers on a typical weekday</w:t>
      </w:r>
      <w:r w:rsidR="00CD2B84">
        <w:rPr>
          <w:rFonts w:ascii="Arial Narrow" w:hAnsi="Arial Narrow" w:cs="Arial Narrow"/>
        </w:rPr>
        <w:t xml:space="preserve">, which would result in an estimated 204 daily </w:t>
      </w:r>
      <w:r w:rsidRPr="0047312B">
        <w:rPr>
          <w:rFonts w:ascii="Arial Narrow" w:hAnsi="Arial Narrow" w:cs="Arial Narrow"/>
        </w:rPr>
        <w:t>trips</w:t>
      </w:r>
      <w:r w:rsidR="003F70DC">
        <w:rPr>
          <w:rFonts w:ascii="Arial Narrow" w:hAnsi="Arial Narrow" w:cs="Arial Narrow"/>
        </w:rPr>
        <w:t xml:space="preserve">. </w:t>
      </w:r>
      <w:r w:rsidR="00B75D9E">
        <w:rPr>
          <w:rFonts w:ascii="Arial Narrow" w:hAnsi="Arial Narrow" w:cs="Arial Narrow"/>
        </w:rPr>
        <w:t>Utilizing the County trip generation formula for peak PM traffic generation</w:t>
      </w:r>
      <w:r w:rsidR="00B75D9E" w:rsidRPr="00B75D9E">
        <w:rPr>
          <w:rFonts w:ascii="Arial Narrow" w:hAnsi="Arial Narrow" w:cs="Arial Narrow"/>
        </w:rPr>
        <w:t xml:space="preserve"> (</w:t>
      </w:r>
      <w:r w:rsidR="00B75D9E">
        <w:rPr>
          <w:rFonts w:ascii="Arial Narrow" w:hAnsi="Arial Narrow" w:cs="Arial Narrow"/>
        </w:rPr>
        <w:t xml:space="preserve">the </w:t>
      </w:r>
      <w:r w:rsidR="00B75D9E" w:rsidRPr="00B75D9E">
        <w:rPr>
          <w:rFonts w:ascii="Arial Narrow" w:hAnsi="Arial Narrow" w:cs="Arial Narrow"/>
        </w:rPr>
        <w:t>number of full-time employees plus the number of part-time employees/</w:t>
      </w:r>
      <w:r w:rsidR="00B75D9E">
        <w:rPr>
          <w:rFonts w:ascii="Arial Narrow" w:hAnsi="Arial Narrow" w:cs="Arial Narrow"/>
        </w:rPr>
        <w:t xml:space="preserve"> </w:t>
      </w:r>
      <w:r w:rsidR="00B75D9E" w:rsidRPr="00B75D9E">
        <w:rPr>
          <w:rFonts w:ascii="Arial Narrow" w:hAnsi="Arial Narrow" w:cs="Arial Narrow"/>
        </w:rPr>
        <w:t xml:space="preserve">2, plus the sum of visitor and truck trips </w:t>
      </w:r>
      <w:r w:rsidR="00B75D9E">
        <w:rPr>
          <w:rFonts w:ascii="Arial Narrow" w:hAnsi="Arial Narrow" w:cs="Arial Narrow"/>
        </w:rPr>
        <w:t xml:space="preserve">multiplied </w:t>
      </w:r>
      <w:r w:rsidR="00B75D9E" w:rsidRPr="00B75D9E">
        <w:rPr>
          <w:rFonts w:ascii="Arial Narrow" w:hAnsi="Arial Narrow" w:cs="Arial Narrow"/>
        </w:rPr>
        <w:t xml:space="preserve">by .38), </w:t>
      </w:r>
      <w:r w:rsidR="00BD32B8">
        <w:rPr>
          <w:rFonts w:ascii="Arial Narrow" w:hAnsi="Arial Narrow" w:cs="Arial Narrow"/>
        </w:rPr>
        <w:t>there is an estimate of</w:t>
      </w:r>
      <w:r w:rsidRPr="0047312B">
        <w:rPr>
          <w:rFonts w:ascii="Arial Narrow" w:hAnsi="Arial Narrow" w:cs="Arial Narrow"/>
        </w:rPr>
        <w:t xml:space="preserve"> 90 PM peak trips (4pm-6pm)</w:t>
      </w:r>
      <w:r w:rsidR="00BD32B8">
        <w:rPr>
          <w:rFonts w:ascii="Arial Narrow" w:hAnsi="Arial Narrow" w:cs="Arial Narrow"/>
        </w:rPr>
        <w:t xml:space="preserve"> expected</w:t>
      </w:r>
      <w:r w:rsidRPr="0047312B">
        <w:rPr>
          <w:rFonts w:ascii="Arial Narrow" w:hAnsi="Arial Narrow" w:cs="Arial Narrow"/>
        </w:rPr>
        <w:t xml:space="preserve">. </w:t>
      </w:r>
      <w:r>
        <w:rPr>
          <w:rFonts w:ascii="Arial Narrow" w:hAnsi="Arial Narrow" w:cs="Arial Narrow"/>
        </w:rPr>
        <w:t>Based upon the traffic study prepared for the hotel study, the</w:t>
      </w:r>
      <w:r w:rsidR="00BD32B8">
        <w:rPr>
          <w:rFonts w:ascii="Arial Narrow" w:hAnsi="Arial Narrow" w:cs="Arial Narrow"/>
        </w:rPr>
        <w:t xml:space="preserve"> projected</w:t>
      </w:r>
      <w:r>
        <w:rPr>
          <w:rFonts w:ascii="Arial Narrow" w:hAnsi="Arial Narrow" w:cs="Arial Narrow"/>
        </w:rPr>
        <w:t xml:space="preserve"> LOS A would not be significantly degraded by the subject property during the PM peak hours.</w:t>
      </w:r>
    </w:p>
    <w:p w:rsidR="00BD32B8" w:rsidRDefault="00BD32B8" w:rsidP="008A77A9">
      <w:pPr>
        <w:ind w:left="720"/>
        <w:jc w:val="both"/>
        <w:rPr>
          <w:rFonts w:ascii="Arial Narrow" w:hAnsi="Arial Narrow" w:cs="Arial Narrow"/>
        </w:rPr>
      </w:pPr>
    </w:p>
    <w:p w:rsidR="009A06C5" w:rsidRPr="00DF3386" w:rsidRDefault="009A06C5" w:rsidP="008A77A9">
      <w:pPr>
        <w:ind w:left="720"/>
        <w:jc w:val="both"/>
        <w:rPr>
          <w:rFonts w:ascii="Arial Narrow" w:hAnsi="Arial Narrow" w:cs="Arial Narrow"/>
          <w:highlight w:val="yellow"/>
        </w:rPr>
      </w:pPr>
      <w:r>
        <w:rPr>
          <w:rFonts w:ascii="Arial Narrow" w:hAnsi="Arial Narrow" w:cs="Arial Narrow"/>
        </w:rPr>
        <w:t>With the completion of the hotel project</w:t>
      </w:r>
      <w:r w:rsidR="00BD32B8">
        <w:rPr>
          <w:rFonts w:ascii="Arial Narrow" w:hAnsi="Arial Narrow" w:cs="Arial Narrow"/>
        </w:rPr>
        <w:t xml:space="preserve"> and the </w:t>
      </w:r>
      <w:r>
        <w:rPr>
          <w:rFonts w:ascii="Arial Narrow" w:hAnsi="Arial Narrow" w:cs="Arial Narrow"/>
        </w:rPr>
        <w:t>expected resultant LOS B at the Stanly Lane intersection</w:t>
      </w:r>
      <w:r w:rsidR="00BD32B8">
        <w:rPr>
          <w:rFonts w:ascii="Arial Narrow" w:hAnsi="Arial Narrow" w:cs="Arial Narrow"/>
        </w:rPr>
        <w:t>, the intersection</w:t>
      </w:r>
      <w:r>
        <w:rPr>
          <w:rFonts w:ascii="Arial Narrow" w:hAnsi="Arial Narrow" w:cs="Arial Narrow"/>
        </w:rPr>
        <w:t xml:space="preserve"> would not be significantly impacted by the subject project, and </w:t>
      </w:r>
      <w:r w:rsidR="00BD32B8">
        <w:rPr>
          <w:rFonts w:ascii="Arial Narrow" w:hAnsi="Arial Narrow" w:cs="Arial Narrow"/>
        </w:rPr>
        <w:t xml:space="preserve">the intersection </w:t>
      </w:r>
      <w:r>
        <w:rPr>
          <w:rFonts w:ascii="Arial Narrow" w:hAnsi="Arial Narrow" w:cs="Arial Narrow"/>
        </w:rPr>
        <w:t xml:space="preserve">would </w:t>
      </w:r>
      <w:r w:rsidR="00BD32B8">
        <w:rPr>
          <w:rFonts w:ascii="Arial Narrow" w:hAnsi="Arial Narrow" w:cs="Arial Narrow"/>
        </w:rPr>
        <w:t xml:space="preserve">still </w:t>
      </w:r>
      <w:r>
        <w:rPr>
          <w:rFonts w:ascii="Arial Narrow" w:hAnsi="Arial Narrow" w:cs="Arial Narrow"/>
        </w:rPr>
        <w:t>be operating at an acceptable level</w:t>
      </w:r>
      <w:r w:rsidR="00BD32B8">
        <w:rPr>
          <w:rFonts w:ascii="Arial Narrow" w:hAnsi="Arial Narrow" w:cs="Arial Narrow"/>
        </w:rPr>
        <w:t xml:space="preserve"> during </w:t>
      </w:r>
      <w:r>
        <w:rPr>
          <w:rFonts w:ascii="Arial Narrow" w:hAnsi="Arial Narrow" w:cs="Arial Narrow"/>
        </w:rPr>
        <w:t>weekend mid-day peak hour</w:t>
      </w:r>
      <w:r w:rsidR="00BD32B8">
        <w:rPr>
          <w:rFonts w:ascii="Arial Narrow" w:hAnsi="Arial Narrow" w:cs="Arial Narrow"/>
        </w:rPr>
        <w:t>.</w:t>
      </w:r>
      <w:r>
        <w:rPr>
          <w:rFonts w:ascii="Arial Narrow" w:hAnsi="Arial Narrow" w:cs="Arial Narrow"/>
        </w:rPr>
        <w:t xml:space="preserve"> </w:t>
      </w:r>
      <w:r w:rsidRPr="0047312B">
        <w:rPr>
          <w:rFonts w:ascii="Arial Narrow" w:hAnsi="Arial Narrow" w:cs="Arial Narrow"/>
        </w:rPr>
        <w:t>There will be no residual individually or cumulatively significant traffic impacts associated with this project as regards traffic congestion and levels of service.</w:t>
      </w:r>
    </w:p>
    <w:p w:rsidR="009A06C5" w:rsidRPr="00DF3386" w:rsidRDefault="009A06C5" w:rsidP="008A77A9">
      <w:pPr>
        <w:rPr>
          <w:rFonts w:ascii="Arial Narrow" w:hAnsi="Arial Narrow" w:cs="Arial Narrow"/>
          <w:highlight w:val="yellow"/>
        </w:rPr>
      </w:pPr>
    </w:p>
    <w:p w:rsidR="009A06C5" w:rsidRPr="0047312B" w:rsidRDefault="009A06C5" w:rsidP="00E749E8">
      <w:pPr>
        <w:jc w:val="both"/>
        <w:rPr>
          <w:rFonts w:ascii="Arial Narrow" w:hAnsi="Arial Narrow" w:cs="Arial Narrow"/>
        </w:rPr>
      </w:pPr>
      <w:r w:rsidRPr="0047312B">
        <w:rPr>
          <w:rFonts w:ascii="Arial Narrow" w:hAnsi="Arial Narrow" w:cs="Arial Narrow"/>
        </w:rPr>
        <w:t>c.</w:t>
      </w:r>
      <w:r w:rsidRPr="0047312B">
        <w:rPr>
          <w:rFonts w:ascii="Arial Narrow" w:hAnsi="Arial Narrow" w:cs="Arial Narrow"/>
        </w:rPr>
        <w:tab/>
        <w:t>This project would not result in any change to air traffic patterns</w:t>
      </w:r>
      <w:r>
        <w:rPr>
          <w:rFonts w:ascii="Arial Narrow" w:hAnsi="Arial Narrow" w:cs="Arial Narrow"/>
        </w:rPr>
        <w:t>, since no change in the existing structures is proposed.</w:t>
      </w:r>
    </w:p>
    <w:p w:rsidR="009A06C5" w:rsidRPr="00DF3386" w:rsidRDefault="009A06C5" w:rsidP="00E749E8">
      <w:pPr>
        <w:jc w:val="both"/>
        <w:rPr>
          <w:rFonts w:ascii="Arial Narrow" w:hAnsi="Arial Narrow" w:cs="Arial Narrow"/>
          <w:highlight w:val="yellow"/>
        </w:rPr>
      </w:pPr>
    </w:p>
    <w:p w:rsidR="009A06C5" w:rsidRPr="004074EB" w:rsidRDefault="009A06C5" w:rsidP="009F4356">
      <w:pPr>
        <w:autoSpaceDE w:val="0"/>
        <w:autoSpaceDN w:val="0"/>
        <w:adjustRightInd w:val="0"/>
        <w:ind w:left="720" w:hanging="720"/>
        <w:jc w:val="both"/>
        <w:rPr>
          <w:rFonts w:ascii="Arial Narrow" w:hAnsi="Arial Narrow" w:cs="Arial Narrow"/>
        </w:rPr>
      </w:pPr>
      <w:r w:rsidRPr="0047312B">
        <w:rPr>
          <w:rFonts w:ascii="Arial Narrow" w:hAnsi="Arial Narrow" w:cs="Arial Narrow"/>
        </w:rPr>
        <w:t>d/e.</w:t>
      </w:r>
      <w:r w:rsidRPr="0047312B">
        <w:rPr>
          <w:rFonts w:ascii="Arial Narrow" w:hAnsi="Arial Narrow" w:cs="Arial Narrow"/>
        </w:rPr>
        <w:tab/>
        <w:t>Access to the site is by way of</w:t>
      </w:r>
      <w:r>
        <w:rPr>
          <w:rFonts w:ascii="Arial Narrow" w:hAnsi="Arial Narrow" w:cs="Arial Narrow"/>
        </w:rPr>
        <w:t xml:space="preserve"> a controlled State Highway intersection and a county road</w:t>
      </w:r>
      <w:r w:rsidRPr="0047312B">
        <w:rPr>
          <w:rFonts w:ascii="Arial Narrow" w:hAnsi="Arial Narrow" w:cs="Arial Narrow"/>
        </w:rPr>
        <w:t>, and the project will not require any design features that will impact traffic on Stanly Lane, Golden Gate Road,</w:t>
      </w:r>
      <w:r>
        <w:rPr>
          <w:rFonts w:ascii="Arial Narrow" w:hAnsi="Arial Narrow" w:cs="Arial Narrow"/>
        </w:rPr>
        <w:t xml:space="preserve"> </w:t>
      </w:r>
      <w:r w:rsidRPr="0047312B">
        <w:rPr>
          <w:rFonts w:ascii="Arial Narrow" w:hAnsi="Arial Narrow" w:cs="Arial Narrow"/>
        </w:rPr>
        <w:t xml:space="preserve">or State Highway 12/121. The Napa County Fire Marshall has reviewed this application and has identified no significant impacts related to emergency vehicle access provided that standard conditions of approval are </w:t>
      </w:r>
      <w:r w:rsidRPr="004074EB">
        <w:rPr>
          <w:rFonts w:ascii="Arial Narrow" w:hAnsi="Arial Narrow" w:cs="Arial Narrow"/>
        </w:rPr>
        <w:t>incorporated. Project impacts related to traffic hazards and emergency access are expected to be less than significant.</w:t>
      </w:r>
    </w:p>
    <w:p w:rsidR="009A06C5" w:rsidRPr="004074EB" w:rsidRDefault="009A06C5" w:rsidP="009F4356">
      <w:pPr>
        <w:pStyle w:val="BodyText2"/>
        <w:rPr>
          <w:rFonts w:ascii="Arial Narrow" w:hAnsi="Arial Narrow" w:cs="Arial Narrow"/>
          <w:sz w:val="20"/>
          <w:szCs w:val="20"/>
        </w:rPr>
      </w:pPr>
    </w:p>
    <w:p w:rsidR="009A06C5" w:rsidRPr="004F303E" w:rsidRDefault="009A06C5" w:rsidP="004F303E">
      <w:pPr>
        <w:numPr>
          <w:ilvl w:val="0"/>
          <w:numId w:val="26"/>
        </w:numPr>
        <w:tabs>
          <w:tab w:val="left" w:pos="720"/>
        </w:tabs>
        <w:autoSpaceDE w:val="0"/>
        <w:autoSpaceDN w:val="0"/>
        <w:adjustRightInd w:val="0"/>
        <w:ind w:hanging="720"/>
        <w:jc w:val="both"/>
        <w:rPr>
          <w:rFonts w:ascii="Arial Narrow" w:hAnsi="Arial Narrow" w:cs="Arial Narrow"/>
        </w:rPr>
      </w:pPr>
      <w:r w:rsidRPr="004F303E">
        <w:rPr>
          <w:rFonts w:ascii="Arial Narrow" w:hAnsi="Arial Narrow" w:cs="Arial Narrow"/>
        </w:rPr>
        <w:t xml:space="preserve">There is currently sufficient parking for the existing commercial operations and for the proposed expanded operations existing on the site. The project will not conflict with General Plan Policy </w:t>
      </w:r>
      <w:r w:rsidRPr="004F303E">
        <w:rPr>
          <w:rFonts w:ascii="Arial Narrow" w:hAnsi="Arial Narrow" w:cs="Arial Narrow"/>
          <w:b/>
          <w:bCs/>
        </w:rPr>
        <w:t>CIR-23</w:t>
      </w:r>
      <w:r w:rsidR="00B75D9E" w:rsidRPr="004F303E">
        <w:rPr>
          <w:rFonts w:ascii="Arial Narrow" w:hAnsi="Arial Narrow" w:cs="Arial Narrow"/>
          <w:b/>
          <w:bCs/>
        </w:rPr>
        <w:t xml:space="preserve">, </w:t>
      </w:r>
      <w:r w:rsidR="004F303E" w:rsidRPr="004F303E">
        <w:rPr>
          <w:rFonts w:ascii="Arial Narrow" w:hAnsi="Arial Narrow" w:cs="Arial Narrow"/>
          <w:bCs/>
        </w:rPr>
        <w:t>which states that new uses shall provide adequate parking to meet their anticipated parking demand</w:t>
      </w:r>
      <w:r w:rsidR="004F303E">
        <w:rPr>
          <w:rFonts w:ascii="Arial Narrow" w:hAnsi="Arial Narrow" w:cs="Arial Narrow"/>
          <w:bCs/>
        </w:rPr>
        <w:t xml:space="preserve">, avoiding potentially </w:t>
      </w:r>
      <w:r w:rsidRPr="004F303E">
        <w:rPr>
          <w:rFonts w:ascii="Arial Narrow" w:hAnsi="Arial Narrow" w:cs="Arial Narrow"/>
        </w:rPr>
        <w:t xml:space="preserve">significant </w:t>
      </w:r>
      <w:r w:rsidR="004F303E">
        <w:rPr>
          <w:rFonts w:ascii="Arial Narrow" w:hAnsi="Arial Narrow" w:cs="Arial Narrow"/>
        </w:rPr>
        <w:t xml:space="preserve">adverse </w:t>
      </w:r>
      <w:r w:rsidRPr="004F303E">
        <w:rPr>
          <w:rFonts w:ascii="Arial Narrow" w:hAnsi="Arial Narrow" w:cs="Arial Narrow"/>
        </w:rPr>
        <w:t>environmental impacts.</w:t>
      </w:r>
    </w:p>
    <w:p w:rsidR="009A06C5" w:rsidRPr="00DF3386" w:rsidRDefault="009A06C5" w:rsidP="00E00E1E">
      <w:pPr>
        <w:rPr>
          <w:rFonts w:ascii="Arial Narrow" w:hAnsi="Arial Narrow" w:cs="Arial Narrow"/>
          <w:highlight w:val="yellow"/>
        </w:rPr>
      </w:pPr>
    </w:p>
    <w:p w:rsidR="009A06C5" w:rsidRPr="004074EB" w:rsidRDefault="009A06C5" w:rsidP="00E00E1E">
      <w:pPr>
        <w:pStyle w:val="BodyText2"/>
        <w:ind w:left="720" w:hanging="720"/>
        <w:jc w:val="left"/>
        <w:rPr>
          <w:rFonts w:ascii="Arial Narrow" w:hAnsi="Arial Narrow" w:cs="Arial Narrow"/>
          <w:sz w:val="20"/>
          <w:szCs w:val="20"/>
        </w:rPr>
      </w:pPr>
      <w:r w:rsidRPr="004074EB">
        <w:rPr>
          <w:rFonts w:ascii="Arial Narrow" w:hAnsi="Arial Narrow" w:cs="Arial Narrow"/>
          <w:sz w:val="20"/>
          <w:szCs w:val="20"/>
        </w:rPr>
        <w:t>g.</w:t>
      </w:r>
      <w:r w:rsidRPr="004074EB">
        <w:rPr>
          <w:rFonts w:ascii="Arial Narrow" w:hAnsi="Arial Narrow" w:cs="Arial Narrow"/>
          <w:sz w:val="20"/>
          <w:szCs w:val="20"/>
        </w:rPr>
        <w:tab/>
        <w:t>There is no aspect of this project that would conflict with any adopted policies, plans or programs supporting alternative transportation.</w:t>
      </w:r>
    </w:p>
    <w:p w:rsidR="009A06C5" w:rsidRPr="00DF3386" w:rsidRDefault="009A06C5" w:rsidP="00E00E1E">
      <w:pPr>
        <w:rPr>
          <w:rFonts w:ascii="Arial Narrow" w:hAnsi="Arial Narrow" w:cs="Arial Narrow"/>
          <w:highlight w:val="yellow"/>
        </w:rPr>
      </w:pPr>
    </w:p>
    <w:p w:rsidR="009A06C5" w:rsidRPr="004074EB" w:rsidRDefault="009A06C5" w:rsidP="0060775C">
      <w:pPr>
        <w:rPr>
          <w:rFonts w:ascii="Arial Narrow" w:hAnsi="Arial Narrow" w:cs="Arial Narrow"/>
        </w:rPr>
      </w:pPr>
      <w:r w:rsidRPr="004074EB">
        <w:rPr>
          <w:rFonts w:ascii="Arial Narrow" w:hAnsi="Arial Narrow" w:cs="Arial Narrow"/>
          <w:b/>
          <w:bCs/>
          <w:u w:val="single"/>
        </w:rPr>
        <w:t>Mitigation Measures</w:t>
      </w:r>
      <w:r w:rsidRPr="004074EB">
        <w:rPr>
          <w:rFonts w:ascii="Arial Narrow" w:hAnsi="Arial Narrow" w:cs="Arial Narrow"/>
          <w:b/>
          <w:bCs/>
        </w:rPr>
        <w:t xml:space="preserve">:  </w:t>
      </w:r>
      <w:r w:rsidRPr="004074EB">
        <w:rPr>
          <w:rFonts w:ascii="Arial Narrow" w:hAnsi="Arial Narrow" w:cs="Arial Narrow"/>
        </w:rPr>
        <w:t>None required.</w:t>
      </w:r>
    </w:p>
    <w:p w:rsidR="009A06C5" w:rsidRPr="00DF3386" w:rsidRDefault="009A06C5" w:rsidP="0060775C">
      <w:pPr>
        <w:rPr>
          <w:rFonts w:ascii="Arial Narrow" w:hAnsi="Arial Narrow" w:cs="Arial Narrow"/>
          <w:highlight w:val="yellow"/>
        </w:rPr>
      </w:pPr>
    </w:p>
    <w:tbl>
      <w:tblPr>
        <w:tblW w:w="11178" w:type="dxa"/>
        <w:tblLayout w:type="fixed"/>
        <w:tblLook w:val="0000" w:firstRow="0" w:lastRow="0" w:firstColumn="0" w:lastColumn="0" w:noHBand="0" w:noVBand="0"/>
      </w:tblPr>
      <w:tblGrid>
        <w:gridCol w:w="6408"/>
        <w:gridCol w:w="1440"/>
        <w:gridCol w:w="1350"/>
        <w:gridCol w:w="1080"/>
        <w:gridCol w:w="900"/>
      </w:tblGrid>
      <w:tr w:rsidR="009A06C5" w:rsidRPr="004074EB">
        <w:trPr>
          <w:cantSplit/>
          <w:tblHeader/>
        </w:trPr>
        <w:tc>
          <w:tcPr>
            <w:tcW w:w="6408" w:type="dxa"/>
            <w:tcBorders>
              <w:top w:val="single" w:sz="4" w:space="0" w:color="auto"/>
            </w:tcBorders>
          </w:tcPr>
          <w:p w:rsidR="009A06C5" w:rsidRPr="004074EB" w:rsidRDefault="009A06C5">
            <w:pPr>
              <w:rPr>
                <w:rFonts w:ascii="Arial Narrow" w:hAnsi="Arial Narrow" w:cs="Arial Narrow"/>
                <w:b/>
                <w:bCs/>
                <w:sz w:val="16"/>
                <w:szCs w:val="16"/>
              </w:rPr>
            </w:pPr>
          </w:p>
        </w:tc>
        <w:tc>
          <w:tcPr>
            <w:tcW w:w="1440" w:type="dxa"/>
            <w:tcBorders>
              <w:top w:val="single" w:sz="4" w:space="0" w:color="auto"/>
            </w:tcBorders>
          </w:tcPr>
          <w:p w:rsidR="009A06C5" w:rsidRPr="004074EB" w:rsidRDefault="009A06C5">
            <w:pPr>
              <w:jc w:val="center"/>
              <w:rPr>
                <w:rFonts w:ascii="Arial Narrow" w:hAnsi="Arial Narrow" w:cs="Arial Narrow"/>
                <w:b/>
                <w:bCs/>
                <w:sz w:val="16"/>
                <w:szCs w:val="16"/>
              </w:rPr>
            </w:pPr>
          </w:p>
          <w:p w:rsidR="009A06C5" w:rsidRPr="004074EB" w:rsidRDefault="009A06C5">
            <w:pPr>
              <w:jc w:val="center"/>
              <w:rPr>
                <w:rFonts w:ascii="Arial Narrow" w:hAnsi="Arial Narrow" w:cs="Arial Narrow"/>
                <w:b/>
                <w:bCs/>
                <w:sz w:val="16"/>
                <w:szCs w:val="16"/>
              </w:rPr>
            </w:pPr>
            <w:r w:rsidRPr="004074EB">
              <w:rPr>
                <w:rFonts w:ascii="Arial Narrow" w:hAnsi="Arial Narrow" w:cs="Arial Narrow"/>
                <w:b/>
                <w:bCs/>
                <w:sz w:val="16"/>
                <w:szCs w:val="16"/>
              </w:rPr>
              <w:t>Potentially Significant Impact</w:t>
            </w:r>
          </w:p>
        </w:tc>
        <w:tc>
          <w:tcPr>
            <w:tcW w:w="1350" w:type="dxa"/>
            <w:tcBorders>
              <w:top w:val="single" w:sz="4" w:space="0" w:color="auto"/>
            </w:tcBorders>
          </w:tcPr>
          <w:p w:rsidR="009A06C5" w:rsidRPr="004074EB" w:rsidRDefault="009A06C5">
            <w:pPr>
              <w:jc w:val="center"/>
              <w:rPr>
                <w:rFonts w:ascii="Arial Narrow" w:hAnsi="Arial Narrow" w:cs="Arial Narrow"/>
                <w:b/>
                <w:bCs/>
                <w:sz w:val="16"/>
                <w:szCs w:val="16"/>
              </w:rPr>
            </w:pPr>
            <w:r w:rsidRPr="004074EB">
              <w:rPr>
                <w:rFonts w:ascii="Arial Narrow" w:hAnsi="Arial Narrow" w:cs="Arial Narrow"/>
                <w:b/>
                <w:bCs/>
                <w:sz w:val="16"/>
                <w:szCs w:val="16"/>
              </w:rPr>
              <w:t>Less Than Significant</w:t>
            </w:r>
          </w:p>
          <w:p w:rsidR="009A06C5" w:rsidRPr="004074EB" w:rsidRDefault="009A06C5">
            <w:pPr>
              <w:jc w:val="center"/>
              <w:rPr>
                <w:rFonts w:ascii="Arial Narrow" w:hAnsi="Arial Narrow" w:cs="Arial Narrow"/>
                <w:b/>
                <w:bCs/>
                <w:sz w:val="16"/>
                <w:szCs w:val="16"/>
              </w:rPr>
            </w:pPr>
            <w:r w:rsidRPr="004074EB">
              <w:rPr>
                <w:rFonts w:ascii="Arial Narrow" w:hAnsi="Arial Narrow" w:cs="Arial Narrow"/>
                <w:b/>
                <w:bCs/>
                <w:sz w:val="16"/>
                <w:szCs w:val="16"/>
              </w:rPr>
              <w:t>With Mitigation Incorporation</w:t>
            </w:r>
          </w:p>
        </w:tc>
        <w:tc>
          <w:tcPr>
            <w:tcW w:w="1080" w:type="dxa"/>
            <w:tcBorders>
              <w:top w:val="single" w:sz="4" w:space="0" w:color="auto"/>
            </w:tcBorders>
          </w:tcPr>
          <w:p w:rsidR="009A06C5" w:rsidRPr="004074EB" w:rsidRDefault="009A06C5">
            <w:pPr>
              <w:jc w:val="center"/>
              <w:rPr>
                <w:rFonts w:ascii="Arial Narrow" w:hAnsi="Arial Narrow" w:cs="Arial Narrow"/>
                <w:b/>
                <w:bCs/>
                <w:sz w:val="16"/>
                <w:szCs w:val="16"/>
              </w:rPr>
            </w:pPr>
          </w:p>
          <w:p w:rsidR="009A06C5" w:rsidRPr="004074EB" w:rsidRDefault="009A06C5">
            <w:pPr>
              <w:jc w:val="center"/>
              <w:rPr>
                <w:rFonts w:ascii="Arial Narrow" w:hAnsi="Arial Narrow" w:cs="Arial Narrow"/>
                <w:b/>
                <w:bCs/>
                <w:sz w:val="16"/>
                <w:szCs w:val="16"/>
              </w:rPr>
            </w:pPr>
            <w:r w:rsidRPr="004074EB">
              <w:rPr>
                <w:rFonts w:ascii="Arial Narrow" w:hAnsi="Arial Narrow" w:cs="Arial Narrow"/>
                <w:b/>
                <w:bCs/>
                <w:sz w:val="16"/>
                <w:szCs w:val="16"/>
              </w:rPr>
              <w:t>Less Than Significant Impact</w:t>
            </w:r>
          </w:p>
        </w:tc>
        <w:tc>
          <w:tcPr>
            <w:tcW w:w="900" w:type="dxa"/>
            <w:tcBorders>
              <w:top w:val="single" w:sz="4" w:space="0" w:color="auto"/>
            </w:tcBorders>
          </w:tcPr>
          <w:p w:rsidR="009A06C5" w:rsidRPr="004074EB" w:rsidRDefault="009A06C5">
            <w:pPr>
              <w:jc w:val="center"/>
              <w:rPr>
                <w:rFonts w:ascii="Arial Narrow" w:hAnsi="Arial Narrow" w:cs="Arial Narrow"/>
                <w:b/>
                <w:bCs/>
                <w:sz w:val="16"/>
                <w:szCs w:val="16"/>
              </w:rPr>
            </w:pPr>
          </w:p>
          <w:p w:rsidR="009A06C5" w:rsidRPr="004074EB" w:rsidRDefault="009A06C5">
            <w:pPr>
              <w:jc w:val="center"/>
              <w:rPr>
                <w:rFonts w:ascii="Arial Narrow" w:hAnsi="Arial Narrow" w:cs="Arial Narrow"/>
                <w:b/>
                <w:bCs/>
                <w:sz w:val="16"/>
                <w:szCs w:val="16"/>
              </w:rPr>
            </w:pPr>
          </w:p>
          <w:p w:rsidR="009A06C5" w:rsidRPr="004074EB" w:rsidRDefault="009A06C5">
            <w:pPr>
              <w:jc w:val="center"/>
              <w:rPr>
                <w:rFonts w:ascii="Arial Narrow" w:hAnsi="Arial Narrow" w:cs="Arial Narrow"/>
                <w:b/>
                <w:bCs/>
                <w:sz w:val="16"/>
                <w:szCs w:val="16"/>
              </w:rPr>
            </w:pPr>
            <w:r w:rsidRPr="004074EB">
              <w:rPr>
                <w:rFonts w:ascii="Arial Narrow" w:hAnsi="Arial Narrow" w:cs="Arial Narrow"/>
                <w:b/>
                <w:bCs/>
                <w:sz w:val="16"/>
                <w:szCs w:val="16"/>
              </w:rPr>
              <w:t>No Impact</w:t>
            </w:r>
          </w:p>
        </w:tc>
      </w:tr>
      <w:tr w:rsidR="009A06C5" w:rsidRPr="004074EB">
        <w:trPr>
          <w:cantSplit/>
        </w:trPr>
        <w:tc>
          <w:tcPr>
            <w:tcW w:w="6408" w:type="dxa"/>
          </w:tcPr>
          <w:p w:rsidR="009A06C5" w:rsidRPr="004074EB" w:rsidRDefault="009A06C5">
            <w:pPr>
              <w:rPr>
                <w:rFonts w:ascii="Arial Narrow" w:hAnsi="Arial Narrow" w:cs="Arial Narrow"/>
                <w:sz w:val="18"/>
                <w:szCs w:val="18"/>
              </w:rPr>
            </w:pPr>
            <w:r w:rsidRPr="004074EB">
              <w:rPr>
                <w:rFonts w:ascii="Arial Narrow" w:hAnsi="Arial Narrow" w:cs="Arial Narrow"/>
                <w:sz w:val="18"/>
                <w:szCs w:val="18"/>
              </w:rPr>
              <w:t>XVI</w:t>
            </w:r>
            <w:r w:rsidRPr="004074EB">
              <w:rPr>
                <w:rFonts w:ascii="Arial Narrow" w:hAnsi="Arial Narrow" w:cs="Arial Narrow"/>
                <w:b/>
                <w:bCs/>
                <w:sz w:val="18"/>
                <w:szCs w:val="18"/>
              </w:rPr>
              <w:t>.</w:t>
            </w:r>
            <w:r w:rsidRPr="004074EB">
              <w:rPr>
                <w:rFonts w:ascii="Arial Narrow" w:hAnsi="Arial Narrow" w:cs="Arial Narrow"/>
                <w:b/>
                <w:bCs/>
                <w:sz w:val="18"/>
                <w:szCs w:val="18"/>
              </w:rPr>
              <w:tab/>
              <w:t>UTILITIES AND SERVICE SYSTEMS.</w:t>
            </w:r>
            <w:r w:rsidRPr="004074EB">
              <w:rPr>
                <w:rFonts w:ascii="Arial Narrow" w:hAnsi="Arial Narrow" w:cs="Arial Narrow"/>
                <w:sz w:val="18"/>
                <w:szCs w:val="18"/>
              </w:rPr>
              <w:t xml:space="preserve"> Would the project:</w:t>
            </w:r>
          </w:p>
          <w:p w:rsidR="009A06C5" w:rsidRPr="004074EB" w:rsidRDefault="009A06C5">
            <w:pPr>
              <w:jc w:val="both"/>
              <w:rPr>
                <w:rFonts w:ascii="Arial Narrow" w:hAnsi="Arial Narrow" w:cs="Arial Narrow"/>
                <w:sz w:val="18"/>
                <w:szCs w:val="18"/>
              </w:rPr>
            </w:pPr>
          </w:p>
        </w:tc>
        <w:tc>
          <w:tcPr>
            <w:tcW w:w="1440" w:type="dxa"/>
          </w:tcPr>
          <w:p w:rsidR="009A06C5" w:rsidRPr="004074EB" w:rsidRDefault="009A06C5">
            <w:pPr>
              <w:jc w:val="center"/>
              <w:rPr>
                <w:rFonts w:ascii="Arial Narrow" w:hAnsi="Arial Narrow" w:cs="Arial Narrow"/>
              </w:rPr>
            </w:pPr>
          </w:p>
        </w:tc>
        <w:tc>
          <w:tcPr>
            <w:tcW w:w="1350" w:type="dxa"/>
          </w:tcPr>
          <w:p w:rsidR="009A06C5" w:rsidRPr="004074EB" w:rsidRDefault="009A06C5">
            <w:pPr>
              <w:jc w:val="center"/>
              <w:rPr>
                <w:rFonts w:ascii="Arial Narrow" w:hAnsi="Arial Narrow" w:cs="Arial Narrow"/>
              </w:rPr>
            </w:pPr>
          </w:p>
        </w:tc>
        <w:tc>
          <w:tcPr>
            <w:tcW w:w="1080" w:type="dxa"/>
          </w:tcPr>
          <w:p w:rsidR="009A06C5" w:rsidRPr="004074EB" w:rsidRDefault="009A06C5">
            <w:pPr>
              <w:jc w:val="center"/>
              <w:rPr>
                <w:rFonts w:ascii="Arial Narrow" w:hAnsi="Arial Narrow" w:cs="Arial Narrow"/>
              </w:rPr>
            </w:pPr>
          </w:p>
        </w:tc>
        <w:tc>
          <w:tcPr>
            <w:tcW w:w="900" w:type="dxa"/>
          </w:tcPr>
          <w:p w:rsidR="009A06C5" w:rsidRPr="004074EB" w:rsidRDefault="009A06C5">
            <w:pPr>
              <w:jc w:val="center"/>
              <w:rPr>
                <w:rFonts w:ascii="Arial Narrow" w:hAnsi="Arial Narrow" w:cs="Arial Narrow"/>
              </w:rPr>
            </w:pPr>
          </w:p>
        </w:tc>
      </w:tr>
      <w:tr w:rsidR="009A06C5" w:rsidRPr="004074EB">
        <w:trPr>
          <w:cantSplit/>
        </w:trPr>
        <w:tc>
          <w:tcPr>
            <w:tcW w:w="6408" w:type="dxa"/>
          </w:tcPr>
          <w:p w:rsidR="009A06C5" w:rsidRPr="004074EB" w:rsidRDefault="009A06C5">
            <w:pPr>
              <w:pStyle w:val="BodyTextIndent3"/>
              <w:rPr>
                <w:rFonts w:ascii="Arial Narrow" w:hAnsi="Arial Narrow" w:cs="Arial Narrow"/>
              </w:rPr>
            </w:pPr>
            <w:r w:rsidRPr="004074EB">
              <w:rPr>
                <w:rFonts w:ascii="Arial Narrow" w:hAnsi="Arial Narrow" w:cs="Arial Narrow"/>
              </w:rPr>
              <w:t>a)</w:t>
            </w:r>
            <w:r w:rsidRPr="004074EB">
              <w:rPr>
                <w:rFonts w:ascii="Arial Narrow" w:hAnsi="Arial Narrow" w:cs="Arial Narrow"/>
              </w:rPr>
              <w:tab/>
              <w:t>Exceed wastewater treatment requirements of the applicable Regional Water Quality Control Board?</w:t>
            </w:r>
          </w:p>
          <w:p w:rsidR="009A06C5" w:rsidRPr="004074EB" w:rsidRDefault="009A06C5">
            <w:pPr>
              <w:jc w:val="both"/>
              <w:rPr>
                <w:rFonts w:ascii="Arial Narrow" w:hAnsi="Arial Narrow" w:cs="Arial Narrow"/>
                <w:sz w:val="18"/>
                <w:szCs w:val="18"/>
              </w:rPr>
            </w:pPr>
          </w:p>
        </w:tc>
        <w:tc>
          <w:tcPr>
            <w:tcW w:w="144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0"/>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c>
          <w:tcPr>
            <w:tcW w:w="135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0"/>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c>
          <w:tcPr>
            <w:tcW w:w="108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0"/>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c>
          <w:tcPr>
            <w:tcW w:w="90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1"/>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r>
      <w:tr w:rsidR="009A06C5" w:rsidRPr="004074EB">
        <w:trPr>
          <w:cantSplit/>
        </w:trPr>
        <w:tc>
          <w:tcPr>
            <w:tcW w:w="6408" w:type="dxa"/>
          </w:tcPr>
          <w:p w:rsidR="009A06C5" w:rsidRPr="004074EB" w:rsidRDefault="009A06C5">
            <w:pPr>
              <w:pStyle w:val="BodyTextIndent3"/>
              <w:rPr>
                <w:rFonts w:ascii="Arial Narrow" w:hAnsi="Arial Narrow" w:cs="Arial Narrow"/>
              </w:rPr>
            </w:pPr>
            <w:r w:rsidRPr="004074EB">
              <w:rPr>
                <w:rFonts w:ascii="Arial Narrow" w:hAnsi="Arial Narrow" w:cs="Arial Narrow"/>
              </w:rPr>
              <w:t>b)</w:t>
            </w:r>
            <w:r w:rsidRPr="004074EB">
              <w:rPr>
                <w:rFonts w:ascii="Arial Narrow" w:hAnsi="Arial Narrow" w:cs="Arial Narrow"/>
              </w:rPr>
              <w:tab/>
              <w:t>Require or result in the construction of a new water or wastewater treatment facilities or expansion of existing facilities, the construction of which could cause significant environmental effects?</w:t>
            </w:r>
          </w:p>
          <w:p w:rsidR="009A06C5" w:rsidRPr="004074EB" w:rsidRDefault="009A06C5">
            <w:pPr>
              <w:jc w:val="both"/>
              <w:rPr>
                <w:rFonts w:ascii="Arial Narrow" w:hAnsi="Arial Narrow" w:cs="Arial Narrow"/>
                <w:sz w:val="18"/>
                <w:szCs w:val="18"/>
              </w:rPr>
            </w:pPr>
          </w:p>
        </w:tc>
        <w:tc>
          <w:tcPr>
            <w:tcW w:w="144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0"/>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c>
          <w:tcPr>
            <w:tcW w:w="135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0"/>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c>
          <w:tcPr>
            <w:tcW w:w="108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0"/>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c>
          <w:tcPr>
            <w:tcW w:w="90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1"/>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r>
      <w:tr w:rsidR="009A06C5" w:rsidRPr="004074EB">
        <w:trPr>
          <w:cantSplit/>
        </w:trPr>
        <w:tc>
          <w:tcPr>
            <w:tcW w:w="6408" w:type="dxa"/>
          </w:tcPr>
          <w:p w:rsidR="009A06C5" w:rsidRPr="004074EB" w:rsidRDefault="009A06C5">
            <w:pPr>
              <w:pStyle w:val="BodyTextIndent3"/>
              <w:rPr>
                <w:rFonts w:ascii="Arial Narrow" w:hAnsi="Arial Narrow" w:cs="Arial Narrow"/>
                <w:sz w:val="16"/>
                <w:szCs w:val="16"/>
              </w:rPr>
            </w:pPr>
            <w:r w:rsidRPr="004074EB">
              <w:rPr>
                <w:rFonts w:ascii="Arial Narrow" w:hAnsi="Arial Narrow" w:cs="Arial Narrow"/>
              </w:rPr>
              <w:t>c)</w:t>
            </w:r>
            <w:r w:rsidRPr="004074EB">
              <w:rPr>
                <w:rFonts w:ascii="Arial Narrow" w:hAnsi="Arial Narrow" w:cs="Arial Narrow"/>
              </w:rPr>
              <w:tab/>
              <w:t xml:space="preserve">Require or result in the construction of a new storm water drainage facilities or expansion of existing facilities, the construction of which could cause </w:t>
            </w:r>
            <w:r w:rsidRPr="004074EB">
              <w:rPr>
                <w:rFonts w:ascii="Arial Narrow" w:hAnsi="Arial Narrow" w:cs="Arial Narrow"/>
                <w:sz w:val="16"/>
                <w:szCs w:val="16"/>
              </w:rPr>
              <w:t>significant environmental effects?</w:t>
            </w:r>
          </w:p>
          <w:p w:rsidR="009A06C5" w:rsidRPr="004074EB" w:rsidRDefault="009A06C5">
            <w:pPr>
              <w:jc w:val="both"/>
              <w:rPr>
                <w:rFonts w:ascii="Arial Narrow" w:hAnsi="Arial Narrow" w:cs="Arial Narrow"/>
                <w:sz w:val="18"/>
                <w:szCs w:val="18"/>
              </w:rPr>
            </w:pPr>
          </w:p>
        </w:tc>
        <w:tc>
          <w:tcPr>
            <w:tcW w:w="144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b/>
                <w:bCs/>
              </w:rPr>
              <w:fldChar w:fldCharType="begin">
                <w:ffData>
                  <w:name w:val=""/>
                  <w:enabled/>
                  <w:calcOnExit w:val="0"/>
                  <w:checkBox>
                    <w:sizeAuto/>
                    <w:default w:val="0"/>
                  </w:checkBox>
                </w:ffData>
              </w:fldChar>
            </w:r>
            <w:r w:rsidRPr="004074EB">
              <w:rPr>
                <w:rFonts w:ascii="Arial Narrow" w:hAnsi="Arial Narrow" w:cs="Arial Narrow"/>
                <w:b/>
                <w:bCs/>
              </w:rPr>
              <w:instrText xml:space="preserve"> FORMCHECKBOX </w:instrText>
            </w:r>
            <w:r w:rsidR="00666F2F">
              <w:rPr>
                <w:rFonts w:ascii="Arial Narrow" w:hAnsi="Arial Narrow" w:cs="Arial Narrow"/>
                <w:b/>
                <w:bCs/>
              </w:rPr>
            </w:r>
            <w:r w:rsidR="00666F2F">
              <w:rPr>
                <w:rFonts w:ascii="Arial Narrow" w:hAnsi="Arial Narrow" w:cs="Arial Narrow"/>
                <w:b/>
                <w:bCs/>
              </w:rPr>
              <w:fldChar w:fldCharType="separate"/>
            </w:r>
            <w:r w:rsidRPr="004074EB">
              <w:rPr>
                <w:rFonts w:ascii="Arial Narrow" w:hAnsi="Arial Narrow" w:cs="Arial Narrow"/>
                <w:b/>
                <w:bCs/>
              </w:rPr>
              <w:fldChar w:fldCharType="end"/>
            </w:r>
          </w:p>
        </w:tc>
        <w:tc>
          <w:tcPr>
            <w:tcW w:w="135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0"/>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c>
          <w:tcPr>
            <w:tcW w:w="108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0"/>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c>
          <w:tcPr>
            <w:tcW w:w="90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1"/>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r>
      <w:tr w:rsidR="009A06C5" w:rsidRPr="004074EB">
        <w:trPr>
          <w:cantSplit/>
        </w:trPr>
        <w:tc>
          <w:tcPr>
            <w:tcW w:w="6408" w:type="dxa"/>
          </w:tcPr>
          <w:p w:rsidR="009A06C5" w:rsidRPr="004074EB" w:rsidRDefault="009A06C5">
            <w:pPr>
              <w:pStyle w:val="BodyTextIndent3"/>
              <w:rPr>
                <w:rFonts w:ascii="Arial Narrow" w:hAnsi="Arial Narrow" w:cs="Arial Narrow"/>
              </w:rPr>
            </w:pPr>
            <w:r w:rsidRPr="004074EB">
              <w:rPr>
                <w:rFonts w:ascii="Arial Narrow" w:hAnsi="Arial Narrow" w:cs="Arial Narrow"/>
              </w:rPr>
              <w:t>d)</w:t>
            </w:r>
            <w:r w:rsidRPr="004074EB">
              <w:rPr>
                <w:rFonts w:ascii="Arial Narrow" w:hAnsi="Arial Narrow" w:cs="Arial Narrow"/>
              </w:rPr>
              <w:tab/>
              <w:t>Have sufficient water supplies available to serve the project from existing entitlements and resources, or are new or expanded entitlements needed?</w:t>
            </w:r>
          </w:p>
          <w:p w:rsidR="009A06C5" w:rsidRPr="004074EB" w:rsidRDefault="009A06C5">
            <w:pPr>
              <w:jc w:val="both"/>
              <w:rPr>
                <w:rFonts w:ascii="Arial Narrow" w:hAnsi="Arial Narrow" w:cs="Arial Narrow"/>
                <w:sz w:val="18"/>
                <w:szCs w:val="18"/>
              </w:rPr>
            </w:pPr>
          </w:p>
        </w:tc>
        <w:tc>
          <w:tcPr>
            <w:tcW w:w="144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0"/>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c>
          <w:tcPr>
            <w:tcW w:w="135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0"/>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c>
          <w:tcPr>
            <w:tcW w:w="108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0"/>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c>
          <w:tcPr>
            <w:tcW w:w="90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1"/>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r>
      <w:tr w:rsidR="009A06C5" w:rsidRPr="004074EB">
        <w:trPr>
          <w:cantSplit/>
        </w:trPr>
        <w:tc>
          <w:tcPr>
            <w:tcW w:w="6408" w:type="dxa"/>
          </w:tcPr>
          <w:p w:rsidR="009A06C5" w:rsidRPr="004074EB" w:rsidRDefault="009A06C5">
            <w:pPr>
              <w:pStyle w:val="BodyTextIndent3"/>
              <w:rPr>
                <w:rFonts w:ascii="Arial Narrow" w:hAnsi="Arial Narrow" w:cs="Arial Narrow"/>
              </w:rPr>
            </w:pPr>
            <w:r w:rsidRPr="004074EB">
              <w:rPr>
                <w:rFonts w:ascii="Arial Narrow" w:hAnsi="Arial Narrow" w:cs="Arial Narrow"/>
              </w:rPr>
              <w:t>e)</w:t>
            </w:r>
            <w:r w:rsidRPr="004074EB">
              <w:rPr>
                <w:rFonts w:ascii="Arial Narrow" w:hAnsi="Arial Narrow" w:cs="Arial Narrow"/>
              </w:rPr>
              <w:tab/>
              <w:t>Result in a determination by the wastewater treatment provider which serves or may serve the project that it has adequate capacity to serve the project’s projected demand in addition to the provider’s existing commitments?</w:t>
            </w:r>
          </w:p>
          <w:p w:rsidR="009A06C5" w:rsidRPr="004074EB" w:rsidRDefault="009A06C5">
            <w:pPr>
              <w:jc w:val="both"/>
              <w:rPr>
                <w:rFonts w:ascii="Arial Narrow" w:hAnsi="Arial Narrow" w:cs="Arial Narrow"/>
                <w:sz w:val="18"/>
                <w:szCs w:val="18"/>
              </w:rPr>
            </w:pPr>
          </w:p>
        </w:tc>
        <w:tc>
          <w:tcPr>
            <w:tcW w:w="144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0"/>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c>
          <w:tcPr>
            <w:tcW w:w="135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0"/>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c>
          <w:tcPr>
            <w:tcW w:w="108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0"/>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c>
          <w:tcPr>
            <w:tcW w:w="90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1"/>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r>
      <w:tr w:rsidR="009A06C5" w:rsidRPr="004074EB">
        <w:trPr>
          <w:cantSplit/>
        </w:trPr>
        <w:tc>
          <w:tcPr>
            <w:tcW w:w="6408" w:type="dxa"/>
          </w:tcPr>
          <w:p w:rsidR="009A06C5" w:rsidRPr="004074EB" w:rsidRDefault="009A06C5">
            <w:pPr>
              <w:pStyle w:val="BodyTextIndent3"/>
              <w:rPr>
                <w:rFonts w:ascii="Arial Narrow" w:hAnsi="Arial Narrow" w:cs="Arial Narrow"/>
              </w:rPr>
            </w:pPr>
            <w:r w:rsidRPr="004074EB">
              <w:rPr>
                <w:rFonts w:ascii="Arial Narrow" w:hAnsi="Arial Narrow" w:cs="Arial Narrow"/>
              </w:rPr>
              <w:lastRenderedPageBreak/>
              <w:t>f)</w:t>
            </w:r>
            <w:r w:rsidRPr="004074EB">
              <w:rPr>
                <w:rFonts w:ascii="Arial Narrow" w:hAnsi="Arial Narrow" w:cs="Arial Narrow"/>
              </w:rPr>
              <w:tab/>
              <w:t>Be served by a landfill with sufficient permitted capacity to accommodate the project’s solid waste disposal needs?</w:t>
            </w:r>
          </w:p>
          <w:p w:rsidR="009A06C5" w:rsidRPr="004074EB" w:rsidRDefault="009A06C5">
            <w:pPr>
              <w:jc w:val="both"/>
              <w:rPr>
                <w:rFonts w:ascii="Arial Narrow" w:hAnsi="Arial Narrow" w:cs="Arial Narrow"/>
                <w:sz w:val="18"/>
                <w:szCs w:val="18"/>
              </w:rPr>
            </w:pPr>
          </w:p>
        </w:tc>
        <w:tc>
          <w:tcPr>
            <w:tcW w:w="144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0"/>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c>
          <w:tcPr>
            <w:tcW w:w="135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0"/>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c>
          <w:tcPr>
            <w:tcW w:w="108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0"/>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c>
          <w:tcPr>
            <w:tcW w:w="90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1"/>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r>
      <w:tr w:rsidR="009A06C5" w:rsidRPr="004074EB">
        <w:trPr>
          <w:cantSplit/>
        </w:trPr>
        <w:tc>
          <w:tcPr>
            <w:tcW w:w="6408" w:type="dxa"/>
          </w:tcPr>
          <w:p w:rsidR="009A06C5" w:rsidRPr="004074EB" w:rsidRDefault="009A06C5">
            <w:pPr>
              <w:pStyle w:val="BodyTextIndent3"/>
              <w:rPr>
                <w:rFonts w:ascii="Arial Narrow" w:hAnsi="Arial Narrow" w:cs="Arial Narrow"/>
              </w:rPr>
            </w:pPr>
            <w:r w:rsidRPr="004074EB">
              <w:rPr>
                <w:rFonts w:ascii="Arial Narrow" w:hAnsi="Arial Narrow" w:cs="Arial Narrow"/>
              </w:rPr>
              <w:t>g)</w:t>
            </w:r>
            <w:r w:rsidRPr="004074EB">
              <w:rPr>
                <w:rFonts w:ascii="Arial Narrow" w:hAnsi="Arial Narrow" w:cs="Arial Narrow"/>
              </w:rPr>
              <w:tab/>
              <w:t>Comply with federal, state, and local statutes and regulations related to solid waste?</w:t>
            </w:r>
          </w:p>
          <w:p w:rsidR="009A06C5" w:rsidRPr="004074EB" w:rsidRDefault="009A06C5">
            <w:pPr>
              <w:jc w:val="both"/>
              <w:rPr>
                <w:rFonts w:ascii="Arial Narrow" w:hAnsi="Arial Narrow" w:cs="Arial Narrow"/>
                <w:sz w:val="18"/>
                <w:szCs w:val="18"/>
              </w:rPr>
            </w:pPr>
          </w:p>
        </w:tc>
        <w:tc>
          <w:tcPr>
            <w:tcW w:w="144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0"/>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c>
          <w:tcPr>
            <w:tcW w:w="135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0"/>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c>
          <w:tcPr>
            <w:tcW w:w="108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0"/>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c>
          <w:tcPr>
            <w:tcW w:w="900" w:type="dxa"/>
          </w:tcPr>
          <w:p w:rsidR="009A06C5" w:rsidRPr="004074EB" w:rsidRDefault="009A06C5">
            <w:pPr>
              <w:jc w:val="center"/>
              <w:rPr>
                <w:rFonts w:ascii="Arial Narrow" w:hAnsi="Arial Narrow" w:cs="Arial Narrow"/>
                <w:sz w:val="16"/>
                <w:szCs w:val="16"/>
              </w:rPr>
            </w:pPr>
          </w:p>
          <w:p w:rsidR="009A06C5" w:rsidRPr="004074EB" w:rsidRDefault="009A06C5">
            <w:pPr>
              <w:jc w:val="center"/>
              <w:rPr>
                <w:rFonts w:ascii="Arial Narrow" w:hAnsi="Arial Narrow" w:cs="Arial Narrow"/>
                <w:b/>
                <w:bCs/>
              </w:rPr>
            </w:pPr>
            <w:r w:rsidRPr="004074EB">
              <w:rPr>
                <w:rFonts w:ascii="Arial Narrow" w:hAnsi="Arial Narrow" w:cs="Arial Narrow"/>
              </w:rPr>
              <w:fldChar w:fldCharType="begin">
                <w:ffData>
                  <w:name w:val=""/>
                  <w:enabled/>
                  <w:calcOnExit w:val="0"/>
                  <w:checkBox>
                    <w:sizeAuto/>
                    <w:default w:val="1"/>
                  </w:checkBox>
                </w:ffData>
              </w:fldChar>
            </w:r>
            <w:r w:rsidRPr="004074EB">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4074EB">
              <w:rPr>
                <w:rFonts w:ascii="Arial Narrow" w:hAnsi="Arial Narrow" w:cs="Arial Narrow"/>
              </w:rPr>
              <w:fldChar w:fldCharType="end"/>
            </w:r>
          </w:p>
        </w:tc>
      </w:tr>
    </w:tbl>
    <w:p w:rsidR="009A06C5" w:rsidRPr="004074EB" w:rsidRDefault="009A06C5">
      <w:pPr>
        <w:rPr>
          <w:rFonts w:ascii="Arial Narrow" w:hAnsi="Arial Narrow" w:cs="Arial Narrow"/>
        </w:rPr>
      </w:pPr>
      <w:r w:rsidRPr="004074EB">
        <w:rPr>
          <w:rFonts w:ascii="Arial Narrow" w:hAnsi="Arial Narrow" w:cs="Arial Narrow"/>
        </w:rPr>
        <w:t xml:space="preserve">Discussion: </w:t>
      </w:r>
    </w:p>
    <w:p w:rsidR="009A06C5" w:rsidRPr="004074EB" w:rsidRDefault="009A06C5" w:rsidP="00F90527">
      <w:pPr>
        <w:jc w:val="both"/>
        <w:rPr>
          <w:rFonts w:ascii="Arial Narrow" w:hAnsi="Arial Narrow" w:cs="Arial Narrow"/>
        </w:rPr>
      </w:pPr>
    </w:p>
    <w:p w:rsidR="009A06C5" w:rsidRPr="004074EB" w:rsidRDefault="009A06C5" w:rsidP="00F90527">
      <w:pPr>
        <w:ind w:left="720" w:hanging="720"/>
        <w:jc w:val="both"/>
        <w:rPr>
          <w:rFonts w:ascii="Arial Narrow" w:hAnsi="Arial Narrow" w:cs="Arial Narrow"/>
        </w:rPr>
      </w:pPr>
      <w:r w:rsidRPr="004074EB">
        <w:rPr>
          <w:rFonts w:ascii="Arial Narrow" w:hAnsi="Arial Narrow" w:cs="Arial Narrow"/>
        </w:rPr>
        <w:t>a.</w:t>
      </w:r>
      <w:r w:rsidRPr="004074EB">
        <w:rPr>
          <w:rFonts w:ascii="Arial Narrow" w:hAnsi="Arial Narrow" w:cs="Arial Narrow"/>
        </w:rPr>
        <w:tab/>
        <w:t xml:space="preserve">The project will </w:t>
      </w:r>
      <w:r w:rsidR="004F303E">
        <w:rPr>
          <w:rFonts w:ascii="Arial Narrow" w:hAnsi="Arial Narrow" w:cs="Arial Narrow"/>
        </w:rPr>
        <w:t xml:space="preserve">be phased in terms of the number of customers to avoid exceeding the waste water capacity before completion of the expanded </w:t>
      </w:r>
      <w:r w:rsidRPr="004074EB">
        <w:rPr>
          <w:rFonts w:ascii="Arial Narrow" w:hAnsi="Arial Narrow" w:cs="Arial Narrow"/>
        </w:rPr>
        <w:t xml:space="preserve">wastewater treatment </w:t>
      </w:r>
      <w:r w:rsidR="004F303E">
        <w:rPr>
          <w:rFonts w:ascii="Arial Narrow" w:hAnsi="Arial Narrow" w:cs="Arial Narrow"/>
        </w:rPr>
        <w:t xml:space="preserve">system to meet the </w:t>
      </w:r>
      <w:r w:rsidRPr="004074EB">
        <w:rPr>
          <w:rFonts w:ascii="Arial Narrow" w:hAnsi="Arial Narrow" w:cs="Arial Narrow"/>
        </w:rPr>
        <w:t xml:space="preserve">requirements of the Regional Water Quality Control Board </w:t>
      </w:r>
      <w:r w:rsidR="004F303E">
        <w:rPr>
          <w:rFonts w:ascii="Arial Narrow" w:hAnsi="Arial Narrow" w:cs="Arial Narrow"/>
        </w:rPr>
        <w:t xml:space="preserve">at build out, </w:t>
      </w:r>
      <w:r w:rsidRPr="004074EB">
        <w:rPr>
          <w:rFonts w:ascii="Arial Narrow" w:hAnsi="Arial Narrow" w:cs="Arial Narrow"/>
        </w:rPr>
        <w:t xml:space="preserve">and will not result in a significant impact. </w:t>
      </w:r>
      <w:r w:rsidR="00BD32B8">
        <w:rPr>
          <w:rFonts w:ascii="Arial Narrow" w:hAnsi="Arial Narrow" w:cs="Arial Narrow"/>
        </w:rPr>
        <w:t>W</w:t>
      </w:r>
      <w:r>
        <w:rPr>
          <w:rFonts w:ascii="Arial Narrow" w:hAnsi="Arial Narrow" w:cs="Arial Narrow"/>
        </w:rPr>
        <w:t xml:space="preserve">astewater disposal </w:t>
      </w:r>
      <w:r w:rsidRPr="004074EB">
        <w:rPr>
          <w:rFonts w:ascii="Arial Narrow" w:hAnsi="Arial Narrow" w:cs="Arial Narrow"/>
        </w:rPr>
        <w:t>facilities exist</w:t>
      </w:r>
      <w:r w:rsidR="00BD32B8">
        <w:rPr>
          <w:rFonts w:ascii="Arial Narrow" w:hAnsi="Arial Narrow" w:cs="Arial Narrow"/>
        </w:rPr>
        <w:t xml:space="preserve"> on-site</w:t>
      </w:r>
      <w:r w:rsidRPr="004074EB">
        <w:rPr>
          <w:rFonts w:ascii="Arial Narrow" w:hAnsi="Arial Narrow" w:cs="Arial Narrow"/>
        </w:rPr>
        <w:t xml:space="preserve">, and the proposed Phase 2 expansion will be required to secure </w:t>
      </w:r>
      <w:r w:rsidR="00BD32B8">
        <w:rPr>
          <w:rFonts w:ascii="Arial Narrow" w:hAnsi="Arial Narrow" w:cs="Arial Narrow"/>
        </w:rPr>
        <w:t>Environmental Health permits</w:t>
      </w:r>
      <w:r w:rsidRPr="004074EB">
        <w:rPr>
          <w:rFonts w:ascii="Arial Narrow" w:hAnsi="Arial Narrow" w:cs="Arial Narrow"/>
        </w:rPr>
        <w:t xml:space="preserve"> </w:t>
      </w:r>
      <w:r>
        <w:rPr>
          <w:rFonts w:ascii="Arial Narrow" w:hAnsi="Arial Narrow" w:cs="Arial Narrow"/>
        </w:rPr>
        <w:t xml:space="preserve">and </w:t>
      </w:r>
      <w:r w:rsidR="00BD32B8">
        <w:rPr>
          <w:rFonts w:ascii="Arial Narrow" w:hAnsi="Arial Narrow" w:cs="Arial Narrow"/>
        </w:rPr>
        <w:t xml:space="preserve">will </w:t>
      </w:r>
      <w:r>
        <w:rPr>
          <w:rFonts w:ascii="Arial Narrow" w:hAnsi="Arial Narrow" w:cs="Arial Narrow"/>
        </w:rPr>
        <w:t>be required to comply with all Napa County regulations including</w:t>
      </w:r>
      <w:r w:rsidRPr="004074EB">
        <w:rPr>
          <w:rFonts w:ascii="Arial Narrow" w:hAnsi="Arial Narrow" w:cs="Arial Narrow"/>
        </w:rPr>
        <w:t xml:space="preserve"> </w:t>
      </w:r>
      <w:r>
        <w:rPr>
          <w:rFonts w:ascii="Arial Narrow" w:hAnsi="Arial Narrow" w:cs="Arial Narrow"/>
        </w:rPr>
        <w:t>Napa County Stormwater Ordinance 1240 and the latest adopted state regulations.</w:t>
      </w:r>
      <w:r w:rsidRPr="004074EB">
        <w:rPr>
          <w:rFonts w:ascii="Arial Narrow" w:hAnsi="Arial Narrow" w:cs="Arial Narrow"/>
        </w:rPr>
        <w:t xml:space="preserve"> </w:t>
      </w:r>
    </w:p>
    <w:p w:rsidR="009A06C5" w:rsidRPr="00DF3386" w:rsidRDefault="009A06C5" w:rsidP="00F90527">
      <w:pPr>
        <w:jc w:val="both"/>
        <w:rPr>
          <w:rFonts w:ascii="Arial Narrow" w:hAnsi="Arial Narrow" w:cs="Arial Narrow"/>
          <w:highlight w:val="yellow"/>
        </w:rPr>
      </w:pPr>
    </w:p>
    <w:p w:rsidR="009A06C5" w:rsidRPr="00745B77" w:rsidRDefault="009A06C5" w:rsidP="00F90527">
      <w:pPr>
        <w:ind w:left="720" w:hanging="720"/>
        <w:jc w:val="both"/>
        <w:rPr>
          <w:rFonts w:ascii="Arial Narrow" w:hAnsi="Arial Narrow" w:cs="Arial Narrow"/>
        </w:rPr>
      </w:pPr>
      <w:r w:rsidRPr="00745B77">
        <w:rPr>
          <w:rFonts w:ascii="Arial Narrow" w:hAnsi="Arial Narrow" w:cs="Arial Narrow"/>
        </w:rPr>
        <w:t>b.</w:t>
      </w:r>
      <w:r w:rsidRPr="00745B77">
        <w:rPr>
          <w:rFonts w:ascii="Arial Narrow" w:hAnsi="Arial Narrow" w:cs="Arial Narrow"/>
        </w:rPr>
        <w:tab/>
        <w:t>The project will not require construction of any new water treatment facilities</w:t>
      </w:r>
      <w:r>
        <w:rPr>
          <w:rFonts w:ascii="Arial Narrow" w:hAnsi="Arial Narrow" w:cs="Arial Narrow"/>
        </w:rPr>
        <w:t xml:space="preserve"> and thus will not</w:t>
      </w:r>
      <w:r w:rsidRPr="00745B77">
        <w:rPr>
          <w:rFonts w:ascii="Arial Narrow" w:hAnsi="Arial Narrow" w:cs="Arial Narrow"/>
        </w:rPr>
        <w:t xml:space="preserve"> result in a significant</w:t>
      </w:r>
      <w:r>
        <w:rPr>
          <w:rFonts w:ascii="Arial Narrow" w:hAnsi="Arial Narrow" w:cs="Arial Narrow"/>
        </w:rPr>
        <w:t xml:space="preserve"> environmental </w:t>
      </w:r>
      <w:r w:rsidRPr="00745B77">
        <w:rPr>
          <w:rFonts w:ascii="Arial Narrow" w:hAnsi="Arial Narrow" w:cs="Arial Narrow"/>
        </w:rPr>
        <w:t xml:space="preserve"> impact</w:t>
      </w:r>
      <w:r>
        <w:rPr>
          <w:rFonts w:ascii="Arial Narrow" w:hAnsi="Arial Narrow" w:cs="Arial Narrow"/>
        </w:rPr>
        <w:t>.</w:t>
      </w:r>
      <w:r w:rsidRPr="00745B77">
        <w:rPr>
          <w:rFonts w:ascii="Arial Narrow" w:hAnsi="Arial Narrow" w:cs="Arial Narrow"/>
        </w:rPr>
        <w:t xml:space="preserve">  Water will be provided by the city of Napa, </w:t>
      </w:r>
      <w:r>
        <w:rPr>
          <w:rFonts w:ascii="Arial Narrow" w:hAnsi="Arial Narrow" w:cs="Arial Narrow"/>
        </w:rPr>
        <w:t xml:space="preserve">which is </w:t>
      </w:r>
      <w:r w:rsidRPr="00745B77">
        <w:rPr>
          <w:rFonts w:ascii="Arial Narrow" w:hAnsi="Arial Narrow" w:cs="Arial Narrow"/>
        </w:rPr>
        <w:t xml:space="preserve">currently providing water to the </w:t>
      </w:r>
      <w:r>
        <w:rPr>
          <w:rFonts w:ascii="Arial Narrow" w:hAnsi="Arial Narrow" w:cs="Arial Narrow"/>
        </w:rPr>
        <w:t xml:space="preserve">existing </w:t>
      </w:r>
      <w:r w:rsidRPr="00745B77">
        <w:rPr>
          <w:rFonts w:ascii="Arial Narrow" w:hAnsi="Arial Narrow" w:cs="Arial Narrow"/>
        </w:rPr>
        <w:t>commercial operation</w:t>
      </w:r>
      <w:r>
        <w:rPr>
          <w:rFonts w:ascii="Arial Narrow" w:hAnsi="Arial Narrow" w:cs="Arial Narrow"/>
        </w:rPr>
        <w:t xml:space="preserve">. Notice has been given to the applicant that the city will </w:t>
      </w:r>
      <w:r w:rsidRPr="00745B77">
        <w:rPr>
          <w:rFonts w:ascii="Arial Narrow" w:hAnsi="Arial Narrow" w:cs="Arial Narrow"/>
        </w:rPr>
        <w:t>serve the proposed expansion.  An expanded septic system will be constructed on site. The system will be designed by a licensed engineer and will be reviewed and approved by the Division of Environmental Health</w:t>
      </w:r>
    </w:p>
    <w:p w:rsidR="009A06C5" w:rsidRPr="00DF3386" w:rsidRDefault="009A06C5" w:rsidP="00F90527">
      <w:pPr>
        <w:jc w:val="both"/>
        <w:rPr>
          <w:rFonts w:ascii="Arial Narrow" w:hAnsi="Arial Narrow" w:cs="Arial Narrow"/>
          <w:highlight w:val="yellow"/>
        </w:rPr>
      </w:pPr>
    </w:p>
    <w:p w:rsidR="009A06C5" w:rsidRPr="00745B77" w:rsidRDefault="009A06C5" w:rsidP="00774DE6">
      <w:pPr>
        <w:numPr>
          <w:ilvl w:val="0"/>
          <w:numId w:val="21"/>
        </w:numPr>
        <w:tabs>
          <w:tab w:val="clear" w:pos="360"/>
        </w:tabs>
        <w:ind w:left="720" w:hanging="720"/>
        <w:jc w:val="both"/>
        <w:rPr>
          <w:rFonts w:ascii="Arial Narrow" w:hAnsi="Arial Narrow" w:cs="Arial Narrow"/>
        </w:rPr>
      </w:pPr>
      <w:r w:rsidRPr="00745B77">
        <w:rPr>
          <w:rFonts w:ascii="Arial Narrow" w:hAnsi="Arial Narrow" w:cs="Arial Narrow"/>
        </w:rPr>
        <w:t>The project will not require or result in the construction of new storm water drainage facilities or expansion of existing facilities, which will cause a significant impact to the environment.</w:t>
      </w:r>
    </w:p>
    <w:p w:rsidR="009A06C5" w:rsidRPr="00745B77" w:rsidRDefault="009A06C5" w:rsidP="00F90527">
      <w:pPr>
        <w:jc w:val="both"/>
        <w:rPr>
          <w:rFonts w:ascii="Arial Narrow" w:hAnsi="Arial Narrow" w:cs="Arial Narrow"/>
        </w:rPr>
      </w:pPr>
    </w:p>
    <w:p w:rsidR="009A06C5" w:rsidRDefault="009A06C5" w:rsidP="00774DE6">
      <w:pPr>
        <w:numPr>
          <w:ilvl w:val="0"/>
          <w:numId w:val="21"/>
        </w:numPr>
        <w:tabs>
          <w:tab w:val="clear" w:pos="360"/>
        </w:tabs>
        <w:ind w:left="720" w:hanging="720"/>
        <w:jc w:val="both"/>
        <w:rPr>
          <w:rFonts w:ascii="Arial Narrow" w:hAnsi="Arial Narrow" w:cs="Arial Narrow"/>
        </w:rPr>
      </w:pPr>
      <w:r w:rsidRPr="00745B77">
        <w:rPr>
          <w:rFonts w:ascii="Arial Narrow" w:hAnsi="Arial Narrow" w:cs="Arial Narrow"/>
        </w:rPr>
        <w:t>The project has sufficient water supplies to serve projected needs, since the city of Napa has stated that water will continue to be provided for the proposed commercial operations</w:t>
      </w:r>
      <w:r>
        <w:rPr>
          <w:rFonts w:ascii="Arial Narrow" w:hAnsi="Arial Narrow" w:cs="Arial Narrow"/>
        </w:rPr>
        <w:t>.</w:t>
      </w:r>
    </w:p>
    <w:p w:rsidR="009A06C5" w:rsidRPr="00745B77" w:rsidRDefault="009A06C5" w:rsidP="00745B77">
      <w:pPr>
        <w:ind w:left="720"/>
        <w:jc w:val="both"/>
        <w:rPr>
          <w:rFonts w:ascii="Arial Narrow" w:hAnsi="Arial Narrow" w:cs="Arial Narrow"/>
        </w:rPr>
      </w:pPr>
    </w:p>
    <w:p w:rsidR="009A06C5" w:rsidRPr="00745B77" w:rsidRDefault="009A06C5" w:rsidP="00774DE6">
      <w:pPr>
        <w:numPr>
          <w:ilvl w:val="0"/>
          <w:numId w:val="21"/>
        </w:numPr>
        <w:tabs>
          <w:tab w:val="clear" w:pos="360"/>
        </w:tabs>
        <w:ind w:left="720" w:hanging="720"/>
        <w:jc w:val="both"/>
        <w:rPr>
          <w:rFonts w:ascii="Arial Narrow" w:hAnsi="Arial Narrow" w:cs="Arial Narrow"/>
        </w:rPr>
      </w:pPr>
      <w:r w:rsidRPr="00745B77">
        <w:rPr>
          <w:rFonts w:ascii="Arial Narrow" w:hAnsi="Arial Narrow" w:cs="Arial Narrow"/>
        </w:rPr>
        <w:t xml:space="preserve">Wastewater will be treated on-site and will not require a wastewater treatment provider. </w:t>
      </w:r>
    </w:p>
    <w:p w:rsidR="009A06C5" w:rsidRPr="00745B77" w:rsidRDefault="009A06C5" w:rsidP="00F90527">
      <w:pPr>
        <w:jc w:val="both"/>
        <w:rPr>
          <w:rFonts w:ascii="Arial Narrow" w:hAnsi="Arial Narrow" w:cs="Arial Narrow"/>
        </w:rPr>
      </w:pPr>
    </w:p>
    <w:p w:rsidR="009A06C5" w:rsidRPr="00745B77" w:rsidRDefault="009A06C5" w:rsidP="00774DE6">
      <w:pPr>
        <w:numPr>
          <w:ilvl w:val="0"/>
          <w:numId w:val="21"/>
        </w:numPr>
        <w:tabs>
          <w:tab w:val="clear" w:pos="360"/>
        </w:tabs>
        <w:ind w:left="720" w:hanging="720"/>
        <w:jc w:val="both"/>
        <w:rPr>
          <w:rFonts w:ascii="Arial Narrow" w:hAnsi="Arial Narrow" w:cs="Arial Narrow"/>
        </w:rPr>
      </w:pPr>
      <w:r w:rsidRPr="00745B77">
        <w:rPr>
          <w:rFonts w:ascii="Arial Narrow" w:hAnsi="Arial Narrow" w:cs="Arial Narrow"/>
        </w:rPr>
        <w:t xml:space="preserve">The project will be served by a landfill with sufficient capacity to meet the projects demands.  No significant impact will occur from the disposal of solid waste generated by the project. </w:t>
      </w:r>
    </w:p>
    <w:p w:rsidR="009A06C5" w:rsidRPr="00745B77" w:rsidRDefault="009A06C5" w:rsidP="00F90527">
      <w:pPr>
        <w:jc w:val="both"/>
        <w:rPr>
          <w:rFonts w:ascii="Arial Narrow" w:hAnsi="Arial Narrow" w:cs="Arial Narrow"/>
        </w:rPr>
      </w:pPr>
    </w:p>
    <w:p w:rsidR="009A06C5" w:rsidRPr="00745B77" w:rsidRDefault="009A06C5" w:rsidP="00F90527">
      <w:pPr>
        <w:jc w:val="both"/>
        <w:rPr>
          <w:rFonts w:ascii="Arial Narrow" w:hAnsi="Arial Narrow" w:cs="Arial Narrow"/>
        </w:rPr>
      </w:pPr>
      <w:r w:rsidRPr="00745B77">
        <w:rPr>
          <w:rFonts w:ascii="Arial Narrow" w:hAnsi="Arial Narrow" w:cs="Arial Narrow"/>
        </w:rPr>
        <w:t>g.</w:t>
      </w:r>
      <w:r w:rsidRPr="00745B77">
        <w:rPr>
          <w:rFonts w:ascii="Arial Narrow" w:hAnsi="Arial Narrow" w:cs="Arial Narrow"/>
        </w:rPr>
        <w:tab/>
        <w:t>The project will comply with federal, state, and local statutes and regulations related to solid waste.</w:t>
      </w:r>
    </w:p>
    <w:p w:rsidR="009A06C5" w:rsidRPr="00745B77" w:rsidRDefault="009A06C5" w:rsidP="00F90527">
      <w:pPr>
        <w:jc w:val="both"/>
        <w:rPr>
          <w:rFonts w:ascii="Arial Narrow" w:hAnsi="Arial Narrow" w:cs="Arial Narrow"/>
        </w:rPr>
      </w:pPr>
    </w:p>
    <w:p w:rsidR="009A06C5" w:rsidRPr="00745B77" w:rsidRDefault="009A06C5" w:rsidP="00FD70A4">
      <w:pPr>
        <w:rPr>
          <w:rFonts w:ascii="Arial Narrow" w:hAnsi="Arial Narrow" w:cs="Arial Narrow"/>
        </w:rPr>
      </w:pPr>
      <w:r w:rsidRPr="00745B77">
        <w:rPr>
          <w:rFonts w:ascii="Arial Narrow" w:hAnsi="Arial Narrow" w:cs="Arial Narrow"/>
          <w:b/>
          <w:bCs/>
          <w:u w:val="single"/>
        </w:rPr>
        <w:t>Mitigation Measures</w:t>
      </w:r>
      <w:r w:rsidRPr="00745B77">
        <w:rPr>
          <w:rFonts w:ascii="Arial Narrow" w:hAnsi="Arial Narrow" w:cs="Arial Narrow"/>
          <w:b/>
          <w:bCs/>
        </w:rPr>
        <w:t xml:space="preserve">:  </w:t>
      </w:r>
      <w:r w:rsidRPr="00745B77">
        <w:rPr>
          <w:rFonts w:ascii="Arial Narrow" w:hAnsi="Arial Narrow" w:cs="Arial Narrow"/>
        </w:rPr>
        <w:t>None required.</w:t>
      </w:r>
    </w:p>
    <w:p w:rsidR="009A06C5" w:rsidRPr="00745B77" w:rsidRDefault="009A06C5" w:rsidP="00D76657">
      <w:pPr>
        <w:rPr>
          <w:rFonts w:ascii="Arial Narrow" w:hAnsi="Arial Narrow" w:cs="Arial Narrow"/>
        </w:rPr>
      </w:pPr>
    </w:p>
    <w:p w:rsidR="009A06C5" w:rsidRPr="00745B77" w:rsidRDefault="009A06C5" w:rsidP="00D76657">
      <w:pPr>
        <w:rPr>
          <w:rFonts w:ascii="Arial Narrow" w:hAnsi="Arial Narrow" w:cs="Arial Narrow"/>
        </w:rPr>
      </w:pPr>
    </w:p>
    <w:p w:rsidR="009A06C5" w:rsidRPr="00745B77" w:rsidRDefault="009A06C5" w:rsidP="00D76657">
      <w:pPr>
        <w:rPr>
          <w:rFonts w:ascii="Arial Narrow" w:hAnsi="Arial Narrow" w:cs="Arial Narrow"/>
        </w:rPr>
      </w:pPr>
    </w:p>
    <w:p w:rsidR="009A06C5" w:rsidRPr="00DF3386" w:rsidRDefault="009A06C5" w:rsidP="00D76657">
      <w:pPr>
        <w:rPr>
          <w:rFonts w:ascii="Arial Narrow" w:hAnsi="Arial Narrow" w:cs="Arial Narrow"/>
          <w:highlight w:val="yellow"/>
        </w:rPr>
      </w:pPr>
    </w:p>
    <w:p w:rsidR="009A06C5" w:rsidRPr="00DF3386" w:rsidRDefault="009A06C5">
      <w:pPr>
        <w:rPr>
          <w:rFonts w:ascii="Arial Narrow" w:hAnsi="Arial Narrow" w:cs="Arial Narrow"/>
          <w:highlight w:val="yellow"/>
        </w:rPr>
      </w:pPr>
    </w:p>
    <w:tbl>
      <w:tblPr>
        <w:tblW w:w="0" w:type="auto"/>
        <w:tblLayout w:type="fixed"/>
        <w:tblLook w:val="0000" w:firstRow="0" w:lastRow="0" w:firstColumn="0" w:lastColumn="0" w:noHBand="0" w:noVBand="0"/>
      </w:tblPr>
      <w:tblGrid>
        <w:gridCol w:w="6408"/>
        <w:gridCol w:w="1440"/>
        <w:gridCol w:w="1350"/>
        <w:gridCol w:w="1080"/>
        <w:gridCol w:w="900"/>
      </w:tblGrid>
      <w:tr w:rsidR="009A06C5" w:rsidRPr="00745B77">
        <w:trPr>
          <w:cantSplit/>
          <w:tblHeader/>
        </w:trPr>
        <w:tc>
          <w:tcPr>
            <w:tcW w:w="6408" w:type="dxa"/>
            <w:tcBorders>
              <w:top w:val="single" w:sz="4" w:space="0" w:color="auto"/>
            </w:tcBorders>
          </w:tcPr>
          <w:p w:rsidR="009A06C5" w:rsidRPr="00745B77" w:rsidRDefault="009A06C5">
            <w:pPr>
              <w:rPr>
                <w:rFonts w:ascii="Arial Narrow" w:hAnsi="Arial Narrow" w:cs="Arial Narrow"/>
                <w:b/>
                <w:bCs/>
                <w:sz w:val="16"/>
                <w:szCs w:val="16"/>
              </w:rPr>
            </w:pPr>
          </w:p>
        </w:tc>
        <w:tc>
          <w:tcPr>
            <w:tcW w:w="1440" w:type="dxa"/>
            <w:tcBorders>
              <w:top w:val="single" w:sz="4" w:space="0" w:color="auto"/>
            </w:tcBorders>
          </w:tcPr>
          <w:p w:rsidR="009A06C5" w:rsidRPr="00745B77" w:rsidRDefault="009A06C5">
            <w:pPr>
              <w:jc w:val="center"/>
              <w:rPr>
                <w:rFonts w:ascii="Arial Narrow" w:hAnsi="Arial Narrow" w:cs="Arial Narrow"/>
                <w:b/>
                <w:bCs/>
                <w:sz w:val="16"/>
                <w:szCs w:val="16"/>
              </w:rPr>
            </w:pPr>
          </w:p>
          <w:p w:rsidR="009A06C5" w:rsidRPr="00745B77" w:rsidRDefault="009A06C5">
            <w:pPr>
              <w:jc w:val="center"/>
              <w:rPr>
                <w:rFonts w:ascii="Arial Narrow" w:hAnsi="Arial Narrow" w:cs="Arial Narrow"/>
                <w:b/>
                <w:bCs/>
                <w:sz w:val="16"/>
                <w:szCs w:val="16"/>
              </w:rPr>
            </w:pPr>
            <w:r w:rsidRPr="00745B77">
              <w:rPr>
                <w:rFonts w:ascii="Arial Narrow" w:hAnsi="Arial Narrow" w:cs="Arial Narrow"/>
                <w:b/>
                <w:bCs/>
                <w:sz w:val="16"/>
                <w:szCs w:val="16"/>
              </w:rPr>
              <w:t>Potentially Significant Impact</w:t>
            </w:r>
          </w:p>
        </w:tc>
        <w:tc>
          <w:tcPr>
            <w:tcW w:w="1350" w:type="dxa"/>
            <w:tcBorders>
              <w:top w:val="single" w:sz="4" w:space="0" w:color="auto"/>
            </w:tcBorders>
          </w:tcPr>
          <w:p w:rsidR="009A06C5" w:rsidRPr="00745B77" w:rsidRDefault="009A06C5">
            <w:pPr>
              <w:jc w:val="center"/>
              <w:rPr>
                <w:rFonts w:ascii="Arial Narrow" w:hAnsi="Arial Narrow" w:cs="Arial Narrow"/>
                <w:b/>
                <w:bCs/>
                <w:sz w:val="16"/>
                <w:szCs w:val="16"/>
              </w:rPr>
            </w:pPr>
            <w:r w:rsidRPr="00745B77">
              <w:rPr>
                <w:rFonts w:ascii="Arial Narrow" w:hAnsi="Arial Narrow" w:cs="Arial Narrow"/>
                <w:b/>
                <w:bCs/>
                <w:sz w:val="16"/>
                <w:szCs w:val="16"/>
              </w:rPr>
              <w:t>Less Than Significant</w:t>
            </w:r>
          </w:p>
          <w:p w:rsidR="009A06C5" w:rsidRPr="00745B77" w:rsidRDefault="009A06C5">
            <w:pPr>
              <w:jc w:val="center"/>
              <w:rPr>
                <w:rFonts w:ascii="Arial Narrow" w:hAnsi="Arial Narrow" w:cs="Arial Narrow"/>
                <w:b/>
                <w:bCs/>
                <w:sz w:val="16"/>
                <w:szCs w:val="16"/>
              </w:rPr>
            </w:pPr>
            <w:r w:rsidRPr="00745B77">
              <w:rPr>
                <w:rFonts w:ascii="Arial Narrow" w:hAnsi="Arial Narrow" w:cs="Arial Narrow"/>
                <w:b/>
                <w:bCs/>
                <w:sz w:val="16"/>
                <w:szCs w:val="16"/>
              </w:rPr>
              <w:t>With Mitigation Incorporation</w:t>
            </w:r>
          </w:p>
        </w:tc>
        <w:tc>
          <w:tcPr>
            <w:tcW w:w="1080" w:type="dxa"/>
            <w:tcBorders>
              <w:top w:val="single" w:sz="4" w:space="0" w:color="auto"/>
            </w:tcBorders>
          </w:tcPr>
          <w:p w:rsidR="009A06C5" w:rsidRPr="00745B77" w:rsidRDefault="009A06C5">
            <w:pPr>
              <w:jc w:val="center"/>
              <w:rPr>
                <w:rFonts w:ascii="Arial Narrow" w:hAnsi="Arial Narrow" w:cs="Arial Narrow"/>
                <w:b/>
                <w:bCs/>
                <w:sz w:val="16"/>
                <w:szCs w:val="16"/>
              </w:rPr>
            </w:pPr>
          </w:p>
          <w:p w:rsidR="009A06C5" w:rsidRPr="00745B77" w:rsidRDefault="009A06C5">
            <w:pPr>
              <w:jc w:val="center"/>
              <w:rPr>
                <w:rFonts w:ascii="Arial Narrow" w:hAnsi="Arial Narrow" w:cs="Arial Narrow"/>
                <w:b/>
                <w:bCs/>
                <w:sz w:val="16"/>
                <w:szCs w:val="16"/>
              </w:rPr>
            </w:pPr>
            <w:r w:rsidRPr="00745B77">
              <w:rPr>
                <w:rFonts w:ascii="Arial Narrow" w:hAnsi="Arial Narrow" w:cs="Arial Narrow"/>
                <w:b/>
                <w:bCs/>
                <w:sz w:val="16"/>
                <w:szCs w:val="16"/>
              </w:rPr>
              <w:t>Less Than Significant Impact</w:t>
            </w:r>
          </w:p>
        </w:tc>
        <w:tc>
          <w:tcPr>
            <w:tcW w:w="900" w:type="dxa"/>
            <w:tcBorders>
              <w:top w:val="single" w:sz="4" w:space="0" w:color="auto"/>
            </w:tcBorders>
          </w:tcPr>
          <w:p w:rsidR="009A06C5" w:rsidRPr="00745B77" w:rsidRDefault="009A06C5">
            <w:pPr>
              <w:jc w:val="center"/>
              <w:rPr>
                <w:rFonts w:ascii="Arial Narrow" w:hAnsi="Arial Narrow" w:cs="Arial Narrow"/>
                <w:b/>
                <w:bCs/>
                <w:sz w:val="16"/>
                <w:szCs w:val="16"/>
              </w:rPr>
            </w:pPr>
          </w:p>
          <w:p w:rsidR="009A06C5" w:rsidRPr="00745B77" w:rsidRDefault="009A06C5">
            <w:pPr>
              <w:jc w:val="center"/>
              <w:rPr>
                <w:rFonts w:ascii="Arial Narrow" w:hAnsi="Arial Narrow" w:cs="Arial Narrow"/>
                <w:b/>
                <w:bCs/>
                <w:sz w:val="16"/>
                <w:szCs w:val="16"/>
              </w:rPr>
            </w:pPr>
          </w:p>
          <w:p w:rsidR="009A06C5" w:rsidRPr="00745B77" w:rsidRDefault="009A06C5">
            <w:pPr>
              <w:jc w:val="center"/>
              <w:rPr>
                <w:rFonts w:ascii="Arial Narrow" w:hAnsi="Arial Narrow" w:cs="Arial Narrow"/>
                <w:b/>
                <w:bCs/>
                <w:sz w:val="16"/>
                <w:szCs w:val="16"/>
              </w:rPr>
            </w:pPr>
            <w:r w:rsidRPr="00745B77">
              <w:rPr>
                <w:rFonts w:ascii="Arial Narrow" w:hAnsi="Arial Narrow" w:cs="Arial Narrow"/>
                <w:b/>
                <w:bCs/>
                <w:sz w:val="16"/>
                <w:szCs w:val="16"/>
              </w:rPr>
              <w:t>No Impact</w:t>
            </w:r>
          </w:p>
        </w:tc>
      </w:tr>
      <w:tr w:rsidR="009A06C5" w:rsidRPr="00745B77">
        <w:trPr>
          <w:cantSplit/>
        </w:trPr>
        <w:tc>
          <w:tcPr>
            <w:tcW w:w="6408" w:type="dxa"/>
          </w:tcPr>
          <w:p w:rsidR="009A06C5" w:rsidRPr="00745B77" w:rsidRDefault="009A06C5">
            <w:pPr>
              <w:rPr>
                <w:rFonts w:ascii="Arial Narrow" w:hAnsi="Arial Narrow" w:cs="Arial Narrow"/>
                <w:sz w:val="18"/>
                <w:szCs w:val="18"/>
              </w:rPr>
            </w:pPr>
            <w:r w:rsidRPr="00745B77">
              <w:rPr>
                <w:rFonts w:ascii="Arial Narrow" w:hAnsi="Arial Narrow" w:cs="Arial Narrow"/>
                <w:sz w:val="18"/>
                <w:szCs w:val="18"/>
              </w:rPr>
              <w:t>XVII</w:t>
            </w:r>
            <w:r w:rsidRPr="00745B77">
              <w:rPr>
                <w:rFonts w:ascii="Arial Narrow" w:hAnsi="Arial Narrow" w:cs="Arial Narrow"/>
                <w:b/>
                <w:bCs/>
                <w:sz w:val="18"/>
                <w:szCs w:val="18"/>
              </w:rPr>
              <w:t>.</w:t>
            </w:r>
            <w:r w:rsidRPr="00745B77">
              <w:rPr>
                <w:rFonts w:ascii="Arial Narrow" w:hAnsi="Arial Narrow" w:cs="Arial Narrow"/>
                <w:b/>
                <w:bCs/>
                <w:sz w:val="18"/>
                <w:szCs w:val="18"/>
              </w:rPr>
              <w:tab/>
              <w:t>MANDATORY FINDINGS OF SIGNIFICANCE</w:t>
            </w:r>
          </w:p>
          <w:p w:rsidR="009A06C5" w:rsidRPr="00745B77" w:rsidRDefault="009A06C5">
            <w:pPr>
              <w:jc w:val="both"/>
              <w:rPr>
                <w:rFonts w:ascii="Arial Narrow" w:hAnsi="Arial Narrow" w:cs="Arial Narrow"/>
                <w:sz w:val="18"/>
                <w:szCs w:val="18"/>
              </w:rPr>
            </w:pPr>
          </w:p>
        </w:tc>
        <w:tc>
          <w:tcPr>
            <w:tcW w:w="1440" w:type="dxa"/>
          </w:tcPr>
          <w:p w:rsidR="009A06C5" w:rsidRPr="00745B77" w:rsidRDefault="009A06C5">
            <w:pPr>
              <w:jc w:val="center"/>
              <w:rPr>
                <w:rFonts w:ascii="Arial Narrow" w:hAnsi="Arial Narrow" w:cs="Arial Narrow"/>
              </w:rPr>
            </w:pPr>
          </w:p>
        </w:tc>
        <w:tc>
          <w:tcPr>
            <w:tcW w:w="1350" w:type="dxa"/>
          </w:tcPr>
          <w:p w:rsidR="009A06C5" w:rsidRPr="00745B77" w:rsidRDefault="009A06C5">
            <w:pPr>
              <w:jc w:val="center"/>
              <w:rPr>
                <w:rFonts w:ascii="Arial Narrow" w:hAnsi="Arial Narrow" w:cs="Arial Narrow"/>
              </w:rPr>
            </w:pPr>
          </w:p>
        </w:tc>
        <w:tc>
          <w:tcPr>
            <w:tcW w:w="1080" w:type="dxa"/>
          </w:tcPr>
          <w:p w:rsidR="009A06C5" w:rsidRPr="00745B77" w:rsidRDefault="009A06C5">
            <w:pPr>
              <w:jc w:val="center"/>
              <w:rPr>
                <w:rFonts w:ascii="Arial Narrow" w:hAnsi="Arial Narrow" w:cs="Arial Narrow"/>
              </w:rPr>
            </w:pPr>
          </w:p>
        </w:tc>
        <w:tc>
          <w:tcPr>
            <w:tcW w:w="900" w:type="dxa"/>
          </w:tcPr>
          <w:p w:rsidR="009A06C5" w:rsidRPr="00745B77" w:rsidRDefault="009A06C5">
            <w:pPr>
              <w:jc w:val="center"/>
              <w:rPr>
                <w:rFonts w:ascii="Arial Narrow" w:hAnsi="Arial Narrow" w:cs="Arial Narrow"/>
              </w:rPr>
            </w:pPr>
          </w:p>
        </w:tc>
      </w:tr>
      <w:tr w:rsidR="009A06C5" w:rsidRPr="00745B77">
        <w:trPr>
          <w:cantSplit/>
        </w:trPr>
        <w:tc>
          <w:tcPr>
            <w:tcW w:w="6408" w:type="dxa"/>
          </w:tcPr>
          <w:p w:rsidR="009A06C5" w:rsidRPr="00745B77" w:rsidRDefault="009A06C5">
            <w:pPr>
              <w:pStyle w:val="BodyTextIndent3"/>
              <w:rPr>
                <w:rFonts w:ascii="Arial Narrow" w:hAnsi="Arial Narrow" w:cs="Arial Narrow"/>
              </w:rPr>
            </w:pPr>
            <w:r w:rsidRPr="00745B77">
              <w:rPr>
                <w:rFonts w:ascii="Arial Narrow" w:hAnsi="Arial Narrow" w:cs="Arial Narrow"/>
              </w:rPr>
              <w:t>a)</w:t>
            </w:r>
            <w:r w:rsidRPr="00745B77">
              <w:rPr>
                <w:rFonts w:ascii="Arial Narrow" w:hAnsi="Arial Narrow" w:cs="Arial Narrow"/>
              </w:rPr>
              <w:tab/>
              <w:t>Does the project have the potential to degrade the quality of the environment, substantially reduce the habitat of a fish or wildlife species, cause a fish or wildlife population to drop below self-sustaining levels, threaten to eliminate a plant or animal community, reduce the number or restrict the range of a rare or endangered plant or animal or eliminate important examples of the major periods of California history or prehistory?</w:t>
            </w:r>
          </w:p>
          <w:p w:rsidR="009A06C5" w:rsidRPr="00745B77" w:rsidRDefault="009A06C5">
            <w:pPr>
              <w:jc w:val="both"/>
              <w:rPr>
                <w:rFonts w:ascii="Arial Narrow" w:hAnsi="Arial Narrow" w:cs="Arial Narrow"/>
                <w:sz w:val="18"/>
                <w:szCs w:val="18"/>
              </w:rPr>
            </w:pPr>
          </w:p>
        </w:tc>
        <w:tc>
          <w:tcPr>
            <w:tcW w:w="1440" w:type="dxa"/>
          </w:tcPr>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b/>
                <w:bCs/>
              </w:rPr>
            </w:pPr>
            <w:r w:rsidRPr="00745B77">
              <w:rPr>
                <w:rFonts w:ascii="Arial Narrow" w:hAnsi="Arial Narrow" w:cs="Arial Narrow"/>
              </w:rPr>
              <w:fldChar w:fldCharType="begin">
                <w:ffData>
                  <w:name w:val=""/>
                  <w:enabled/>
                  <w:calcOnExit w:val="0"/>
                  <w:checkBox>
                    <w:sizeAuto/>
                    <w:default w:val="0"/>
                  </w:checkBox>
                </w:ffData>
              </w:fldChar>
            </w:r>
            <w:r w:rsidRPr="00745B77">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745B77">
              <w:rPr>
                <w:rFonts w:ascii="Arial Narrow" w:hAnsi="Arial Narrow" w:cs="Arial Narrow"/>
              </w:rPr>
              <w:fldChar w:fldCharType="end"/>
            </w:r>
          </w:p>
        </w:tc>
        <w:tc>
          <w:tcPr>
            <w:tcW w:w="1350" w:type="dxa"/>
          </w:tcPr>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b/>
                <w:bCs/>
              </w:rPr>
            </w:pPr>
            <w:r w:rsidRPr="00745B77">
              <w:rPr>
                <w:rFonts w:ascii="Arial Narrow" w:hAnsi="Arial Narrow" w:cs="Arial Narrow"/>
              </w:rPr>
              <w:fldChar w:fldCharType="begin">
                <w:ffData>
                  <w:name w:val=""/>
                  <w:enabled/>
                  <w:calcOnExit w:val="0"/>
                  <w:checkBox>
                    <w:sizeAuto/>
                    <w:default w:val="0"/>
                  </w:checkBox>
                </w:ffData>
              </w:fldChar>
            </w:r>
            <w:r w:rsidRPr="00745B77">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745B77">
              <w:rPr>
                <w:rFonts w:ascii="Arial Narrow" w:hAnsi="Arial Narrow" w:cs="Arial Narrow"/>
              </w:rPr>
              <w:fldChar w:fldCharType="end"/>
            </w:r>
          </w:p>
        </w:tc>
        <w:tc>
          <w:tcPr>
            <w:tcW w:w="1080" w:type="dxa"/>
          </w:tcPr>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b/>
                <w:bCs/>
              </w:rPr>
            </w:pPr>
            <w:r w:rsidRPr="00745B77">
              <w:rPr>
                <w:rFonts w:ascii="Arial Narrow" w:hAnsi="Arial Narrow" w:cs="Arial Narrow"/>
              </w:rPr>
              <w:fldChar w:fldCharType="begin">
                <w:ffData>
                  <w:name w:val=""/>
                  <w:enabled/>
                  <w:calcOnExit w:val="0"/>
                  <w:checkBox>
                    <w:sizeAuto/>
                    <w:default w:val="1"/>
                  </w:checkBox>
                </w:ffData>
              </w:fldChar>
            </w:r>
            <w:r w:rsidRPr="00745B77">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745B77">
              <w:rPr>
                <w:rFonts w:ascii="Arial Narrow" w:hAnsi="Arial Narrow" w:cs="Arial Narrow"/>
              </w:rPr>
              <w:fldChar w:fldCharType="end"/>
            </w:r>
          </w:p>
        </w:tc>
        <w:tc>
          <w:tcPr>
            <w:tcW w:w="900" w:type="dxa"/>
          </w:tcPr>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b/>
                <w:bCs/>
              </w:rPr>
            </w:pPr>
            <w:r w:rsidRPr="00745B77">
              <w:rPr>
                <w:rFonts w:ascii="Arial Narrow" w:hAnsi="Arial Narrow" w:cs="Arial Narrow"/>
              </w:rPr>
              <w:fldChar w:fldCharType="begin">
                <w:ffData>
                  <w:name w:val=""/>
                  <w:enabled/>
                  <w:calcOnExit w:val="0"/>
                  <w:checkBox>
                    <w:sizeAuto/>
                    <w:default w:val="0"/>
                  </w:checkBox>
                </w:ffData>
              </w:fldChar>
            </w:r>
            <w:r w:rsidRPr="00745B77">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745B77">
              <w:rPr>
                <w:rFonts w:ascii="Arial Narrow" w:hAnsi="Arial Narrow" w:cs="Arial Narrow"/>
              </w:rPr>
              <w:fldChar w:fldCharType="end"/>
            </w:r>
          </w:p>
        </w:tc>
      </w:tr>
      <w:tr w:rsidR="009A06C5" w:rsidRPr="00745B77">
        <w:trPr>
          <w:cantSplit/>
        </w:trPr>
        <w:tc>
          <w:tcPr>
            <w:tcW w:w="6408" w:type="dxa"/>
          </w:tcPr>
          <w:p w:rsidR="009A06C5" w:rsidRPr="00745B77" w:rsidRDefault="009A06C5">
            <w:pPr>
              <w:pStyle w:val="BodyTextIndent3"/>
              <w:rPr>
                <w:rFonts w:ascii="Arial Narrow" w:hAnsi="Arial Narrow" w:cs="Arial Narrow"/>
              </w:rPr>
            </w:pPr>
            <w:r w:rsidRPr="00745B77">
              <w:rPr>
                <w:rFonts w:ascii="Arial Narrow" w:hAnsi="Arial Narrow" w:cs="Arial Narrow"/>
              </w:rPr>
              <w:t>b)</w:t>
            </w:r>
            <w:r w:rsidRPr="00745B77">
              <w:rPr>
                <w:rFonts w:ascii="Arial Narrow" w:hAnsi="Arial Narrow" w:cs="Arial Narrow"/>
              </w:rPr>
              <w:tab/>
              <w:t>Does the project have impacts that are individually limited, but cumulatively considerable?  (“Cumulatively considerable” means that the incremental effects of a project are considerable when viewed in connection with the effects of past projects, the effects of other current projects, and the effects of probable future projects)?</w:t>
            </w:r>
          </w:p>
          <w:p w:rsidR="009A06C5" w:rsidRPr="00745B77" w:rsidRDefault="009A06C5">
            <w:pPr>
              <w:jc w:val="both"/>
              <w:rPr>
                <w:rFonts w:ascii="Arial Narrow" w:hAnsi="Arial Narrow" w:cs="Arial Narrow"/>
                <w:sz w:val="18"/>
                <w:szCs w:val="18"/>
              </w:rPr>
            </w:pPr>
          </w:p>
        </w:tc>
        <w:tc>
          <w:tcPr>
            <w:tcW w:w="1440" w:type="dxa"/>
          </w:tcPr>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b/>
                <w:bCs/>
              </w:rPr>
            </w:pPr>
            <w:r w:rsidRPr="00745B77">
              <w:rPr>
                <w:rFonts w:ascii="Arial Narrow" w:hAnsi="Arial Narrow" w:cs="Arial Narrow"/>
              </w:rPr>
              <w:fldChar w:fldCharType="begin">
                <w:ffData>
                  <w:name w:val=""/>
                  <w:enabled/>
                  <w:calcOnExit w:val="0"/>
                  <w:checkBox>
                    <w:sizeAuto/>
                    <w:default w:val="0"/>
                  </w:checkBox>
                </w:ffData>
              </w:fldChar>
            </w:r>
            <w:r w:rsidRPr="00745B77">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745B77">
              <w:rPr>
                <w:rFonts w:ascii="Arial Narrow" w:hAnsi="Arial Narrow" w:cs="Arial Narrow"/>
              </w:rPr>
              <w:fldChar w:fldCharType="end"/>
            </w:r>
          </w:p>
        </w:tc>
        <w:tc>
          <w:tcPr>
            <w:tcW w:w="1350" w:type="dxa"/>
          </w:tcPr>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b/>
                <w:bCs/>
              </w:rPr>
            </w:pPr>
            <w:r w:rsidRPr="00745B77">
              <w:rPr>
                <w:rFonts w:ascii="Arial Narrow" w:hAnsi="Arial Narrow" w:cs="Arial Narrow"/>
              </w:rPr>
              <w:fldChar w:fldCharType="begin">
                <w:ffData>
                  <w:name w:val=""/>
                  <w:enabled/>
                  <w:calcOnExit w:val="0"/>
                  <w:checkBox>
                    <w:sizeAuto/>
                    <w:default w:val="0"/>
                  </w:checkBox>
                </w:ffData>
              </w:fldChar>
            </w:r>
            <w:r w:rsidRPr="00745B77">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745B77">
              <w:rPr>
                <w:rFonts w:ascii="Arial Narrow" w:hAnsi="Arial Narrow" w:cs="Arial Narrow"/>
              </w:rPr>
              <w:fldChar w:fldCharType="end"/>
            </w:r>
          </w:p>
        </w:tc>
        <w:tc>
          <w:tcPr>
            <w:tcW w:w="1080" w:type="dxa"/>
          </w:tcPr>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b/>
                <w:bCs/>
              </w:rPr>
            </w:pPr>
            <w:r w:rsidRPr="00745B77">
              <w:rPr>
                <w:rFonts w:ascii="Arial Narrow" w:hAnsi="Arial Narrow" w:cs="Arial Narrow"/>
              </w:rPr>
              <w:fldChar w:fldCharType="begin">
                <w:ffData>
                  <w:name w:val=""/>
                  <w:enabled/>
                  <w:calcOnExit w:val="0"/>
                  <w:checkBox>
                    <w:sizeAuto/>
                    <w:default w:val="1"/>
                  </w:checkBox>
                </w:ffData>
              </w:fldChar>
            </w:r>
            <w:r w:rsidRPr="00745B77">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745B77">
              <w:rPr>
                <w:rFonts w:ascii="Arial Narrow" w:hAnsi="Arial Narrow" w:cs="Arial Narrow"/>
              </w:rPr>
              <w:fldChar w:fldCharType="end"/>
            </w:r>
          </w:p>
        </w:tc>
        <w:tc>
          <w:tcPr>
            <w:tcW w:w="900" w:type="dxa"/>
          </w:tcPr>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b/>
                <w:bCs/>
              </w:rPr>
            </w:pPr>
            <w:r w:rsidRPr="00745B77">
              <w:rPr>
                <w:rFonts w:ascii="Arial Narrow" w:hAnsi="Arial Narrow" w:cs="Arial Narrow"/>
              </w:rPr>
              <w:fldChar w:fldCharType="begin">
                <w:ffData>
                  <w:name w:val=""/>
                  <w:enabled/>
                  <w:calcOnExit w:val="0"/>
                  <w:checkBox>
                    <w:sizeAuto/>
                    <w:default w:val="0"/>
                  </w:checkBox>
                </w:ffData>
              </w:fldChar>
            </w:r>
            <w:r w:rsidRPr="00745B77">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745B77">
              <w:rPr>
                <w:rFonts w:ascii="Arial Narrow" w:hAnsi="Arial Narrow" w:cs="Arial Narrow"/>
              </w:rPr>
              <w:fldChar w:fldCharType="end"/>
            </w:r>
          </w:p>
        </w:tc>
      </w:tr>
      <w:tr w:rsidR="009A06C5" w:rsidRPr="00745B77">
        <w:trPr>
          <w:cantSplit/>
        </w:trPr>
        <w:tc>
          <w:tcPr>
            <w:tcW w:w="6408" w:type="dxa"/>
          </w:tcPr>
          <w:p w:rsidR="009A06C5" w:rsidRPr="00745B77" w:rsidRDefault="009A06C5">
            <w:pPr>
              <w:pStyle w:val="BodyTextIndent3"/>
              <w:rPr>
                <w:rFonts w:ascii="Arial Narrow" w:hAnsi="Arial Narrow" w:cs="Arial Narrow"/>
              </w:rPr>
            </w:pPr>
            <w:r w:rsidRPr="00745B77">
              <w:rPr>
                <w:rFonts w:ascii="Arial Narrow" w:hAnsi="Arial Narrow" w:cs="Arial Narrow"/>
              </w:rPr>
              <w:t>c)</w:t>
            </w:r>
            <w:r w:rsidRPr="00745B77">
              <w:rPr>
                <w:rFonts w:ascii="Arial Narrow" w:hAnsi="Arial Narrow" w:cs="Arial Narrow"/>
              </w:rPr>
              <w:tab/>
              <w:t>Does the project have environmental effects that will cause substantial adverse effects on human beings, either directly or indirectly?</w:t>
            </w:r>
          </w:p>
          <w:p w:rsidR="009A06C5" w:rsidRPr="00745B77" w:rsidRDefault="009A06C5">
            <w:pPr>
              <w:jc w:val="both"/>
              <w:rPr>
                <w:rFonts w:ascii="Arial Narrow" w:hAnsi="Arial Narrow" w:cs="Arial Narrow"/>
                <w:sz w:val="18"/>
                <w:szCs w:val="18"/>
              </w:rPr>
            </w:pPr>
          </w:p>
        </w:tc>
        <w:tc>
          <w:tcPr>
            <w:tcW w:w="1440" w:type="dxa"/>
          </w:tcPr>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b/>
                <w:bCs/>
              </w:rPr>
            </w:pPr>
            <w:r w:rsidRPr="00745B77">
              <w:rPr>
                <w:rFonts w:ascii="Arial Narrow" w:hAnsi="Arial Narrow" w:cs="Arial Narrow"/>
              </w:rPr>
              <w:fldChar w:fldCharType="begin">
                <w:ffData>
                  <w:name w:val=""/>
                  <w:enabled/>
                  <w:calcOnExit w:val="0"/>
                  <w:checkBox>
                    <w:sizeAuto/>
                    <w:default w:val="0"/>
                  </w:checkBox>
                </w:ffData>
              </w:fldChar>
            </w:r>
            <w:r w:rsidRPr="00745B77">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745B77">
              <w:rPr>
                <w:rFonts w:ascii="Arial Narrow" w:hAnsi="Arial Narrow" w:cs="Arial Narrow"/>
              </w:rPr>
              <w:fldChar w:fldCharType="end"/>
            </w:r>
          </w:p>
        </w:tc>
        <w:tc>
          <w:tcPr>
            <w:tcW w:w="1350" w:type="dxa"/>
          </w:tcPr>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b/>
                <w:bCs/>
              </w:rPr>
            </w:pPr>
            <w:r w:rsidRPr="00745B77">
              <w:rPr>
                <w:rFonts w:ascii="Arial Narrow" w:hAnsi="Arial Narrow" w:cs="Arial Narrow"/>
              </w:rPr>
              <w:fldChar w:fldCharType="begin">
                <w:ffData>
                  <w:name w:val=""/>
                  <w:enabled/>
                  <w:calcOnExit w:val="0"/>
                  <w:checkBox>
                    <w:sizeAuto/>
                    <w:default w:val="0"/>
                  </w:checkBox>
                </w:ffData>
              </w:fldChar>
            </w:r>
            <w:r w:rsidRPr="00745B77">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745B77">
              <w:rPr>
                <w:rFonts w:ascii="Arial Narrow" w:hAnsi="Arial Narrow" w:cs="Arial Narrow"/>
              </w:rPr>
              <w:fldChar w:fldCharType="end"/>
            </w:r>
          </w:p>
        </w:tc>
        <w:tc>
          <w:tcPr>
            <w:tcW w:w="1080" w:type="dxa"/>
          </w:tcPr>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b/>
                <w:bCs/>
              </w:rPr>
            </w:pPr>
            <w:r w:rsidRPr="00745B77">
              <w:rPr>
                <w:rFonts w:ascii="Arial Narrow" w:hAnsi="Arial Narrow" w:cs="Arial Narrow"/>
              </w:rPr>
              <w:fldChar w:fldCharType="begin">
                <w:ffData>
                  <w:name w:val=""/>
                  <w:enabled/>
                  <w:calcOnExit w:val="0"/>
                  <w:checkBox>
                    <w:sizeAuto/>
                    <w:default w:val="0"/>
                  </w:checkBox>
                </w:ffData>
              </w:fldChar>
            </w:r>
            <w:r w:rsidRPr="00745B77">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745B77">
              <w:rPr>
                <w:rFonts w:ascii="Arial Narrow" w:hAnsi="Arial Narrow" w:cs="Arial Narrow"/>
              </w:rPr>
              <w:fldChar w:fldCharType="end"/>
            </w:r>
          </w:p>
        </w:tc>
        <w:tc>
          <w:tcPr>
            <w:tcW w:w="900" w:type="dxa"/>
          </w:tcPr>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sz w:val="16"/>
                <w:szCs w:val="16"/>
              </w:rPr>
            </w:pPr>
          </w:p>
          <w:p w:rsidR="009A06C5" w:rsidRPr="00745B77" w:rsidRDefault="009A06C5">
            <w:pPr>
              <w:jc w:val="center"/>
              <w:rPr>
                <w:rFonts w:ascii="Arial Narrow" w:hAnsi="Arial Narrow" w:cs="Arial Narrow"/>
                <w:b/>
                <w:bCs/>
              </w:rPr>
            </w:pPr>
            <w:r w:rsidRPr="00745B77">
              <w:rPr>
                <w:rFonts w:ascii="Arial Narrow" w:hAnsi="Arial Narrow" w:cs="Arial Narrow"/>
              </w:rPr>
              <w:fldChar w:fldCharType="begin">
                <w:ffData>
                  <w:name w:val=""/>
                  <w:enabled/>
                  <w:calcOnExit w:val="0"/>
                  <w:checkBox>
                    <w:sizeAuto/>
                    <w:default w:val="1"/>
                  </w:checkBox>
                </w:ffData>
              </w:fldChar>
            </w:r>
            <w:r w:rsidRPr="00745B77">
              <w:rPr>
                <w:rFonts w:ascii="Arial Narrow" w:hAnsi="Arial Narrow" w:cs="Arial Narrow"/>
              </w:rPr>
              <w:instrText xml:space="preserve"> FORMCHECKBOX </w:instrText>
            </w:r>
            <w:r w:rsidR="00666F2F">
              <w:rPr>
                <w:rFonts w:ascii="Arial Narrow" w:hAnsi="Arial Narrow" w:cs="Arial Narrow"/>
              </w:rPr>
            </w:r>
            <w:r w:rsidR="00666F2F">
              <w:rPr>
                <w:rFonts w:ascii="Arial Narrow" w:hAnsi="Arial Narrow" w:cs="Arial Narrow"/>
              </w:rPr>
              <w:fldChar w:fldCharType="separate"/>
            </w:r>
            <w:r w:rsidRPr="00745B77">
              <w:rPr>
                <w:rFonts w:ascii="Arial Narrow" w:hAnsi="Arial Narrow" w:cs="Arial Narrow"/>
              </w:rPr>
              <w:fldChar w:fldCharType="end"/>
            </w:r>
          </w:p>
        </w:tc>
      </w:tr>
    </w:tbl>
    <w:p w:rsidR="009A06C5" w:rsidRPr="00745B77" w:rsidRDefault="009A06C5">
      <w:pPr>
        <w:rPr>
          <w:rFonts w:ascii="Arial Narrow" w:hAnsi="Arial Narrow" w:cs="Arial Narrow"/>
        </w:rPr>
      </w:pPr>
      <w:r w:rsidRPr="00745B77">
        <w:rPr>
          <w:rFonts w:ascii="Arial Narrow" w:hAnsi="Arial Narrow" w:cs="Arial Narrow"/>
        </w:rPr>
        <w:lastRenderedPageBreak/>
        <w:t>Discussion:</w:t>
      </w:r>
    </w:p>
    <w:p w:rsidR="009A06C5" w:rsidRPr="00745B77" w:rsidRDefault="009A06C5" w:rsidP="00B04B32">
      <w:pPr>
        <w:rPr>
          <w:rFonts w:ascii="Arial Narrow" w:hAnsi="Arial Narrow" w:cs="Arial Narrow"/>
          <w:u w:val="single"/>
        </w:rPr>
      </w:pPr>
    </w:p>
    <w:p w:rsidR="009A06C5" w:rsidRPr="00745B77" w:rsidRDefault="009A06C5" w:rsidP="00774DE6">
      <w:pPr>
        <w:pStyle w:val="BodyTextIndent3"/>
        <w:numPr>
          <w:ilvl w:val="0"/>
          <w:numId w:val="20"/>
        </w:numPr>
        <w:tabs>
          <w:tab w:val="clear" w:pos="720"/>
        </w:tabs>
        <w:ind w:hanging="720"/>
        <w:rPr>
          <w:rFonts w:ascii="Arial Narrow" w:hAnsi="Arial Narrow" w:cs="Arial Narrow"/>
          <w:sz w:val="20"/>
          <w:szCs w:val="20"/>
        </w:rPr>
      </w:pPr>
      <w:r w:rsidRPr="00745B77">
        <w:rPr>
          <w:rFonts w:ascii="Arial Narrow" w:hAnsi="Arial Narrow" w:cs="Arial Narrow"/>
          <w:sz w:val="20"/>
          <w:szCs w:val="20"/>
        </w:rPr>
        <w:t>The project as proposed will not degrade the quality of the environment, substantially reduce the habitat of a fish or wildlife species, cause a fish or wildlife population to drop below self-sustaining levels, threaten to eliminate a plant or animal community, reduce the number or restrict the range of a rare or endangered plant or animal or eliminate important examples of the major periods of California history or prehistory. The expansion of the commercial operations will occur within existing structures with a small addition for an additional restroom, and there will be minimal land disturbance.</w:t>
      </w:r>
    </w:p>
    <w:p w:rsidR="009A06C5" w:rsidRPr="00745B77" w:rsidRDefault="009A06C5" w:rsidP="00B04B32">
      <w:pPr>
        <w:rPr>
          <w:rFonts w:ascii="Arial Narrow" w:hAnsi="Arial Narrow" w:cs="Arial Narrow"/>
        </w:rPr>
      </w:pPr>
    </w:p>
    <w:p w:rsidR="009A06C5" w:rsidRPr="00745B77" w:rsidRDefault="009A06C5" w:rsidP="00745B77">
      <w:pPr>
        <w:pStyle w:val="BodyTextIndent3"/>
        <w:ind w:left="720" w:hanging="720"/>
        <w:rPr>
          <w:rFonts w:ascii="Arial Narrow" w:hAnsi="Arial Narrow" w:cs="Arial Narrow"/>
          <w:sz w:val="20"/>
          <w:szCs w:val="20"/>
        </w:rPr>
      </w:pPr>
      <w:r w:rsidRPr="00745B77">
        <w:rPr>
          <w:rFonts w:ascii="Arial Narrow" w:hAnsi="Arial Narrow" w:cs="Arial Narrow"/>
          <w:sz w:val="20"/>
          <w:szCs w:val="20"/>
        </w:rPr>
        <w:t>b.</w:t>
      </w:r>
      <w:r w:rsidRPr="00745B77">
        <w:rPr>
          <w:rFonts w:ascii="Arial Narrow" w:hAnsi="Arial Narrow" w:cs="Arial Narrow"/>
        </w:rPr>
        <w:tab/>
      </w:r>
      <w:r w:rsidRPr="00745B77">
        <w:rPr>
          <w:rFonts w:ascii="Arial Narrow" w:hAnsi="Arial Narrow" w:cs="Arial Narrow"/>
          <w:sz w:val="20"/>
          <w:szCs w:val="20"/>
        </w:rPr>
        <w:t xml:space="preserve">The project does not have impacts that are individually limited, but cumulatively considerable. Potential air quality, greenhouse gas emissions, hydrology, and traffic impacts are discussed in the respective sections above. The project would also increase the demands for public services to a limited extent, increase traffic and air pollutions, all of which contribute to cumulative effects when future development in Napa Valley is considered. Cumulative impacts of these issues are discussed in previous sections of this Initial Study and would not be of significant impact. The project will not result in </w:t>
      </w:r>
      <w:r>
        <w:rPr>
          <w:rFonts w:ascii="Arial Narrow" w:hAnsi="Arial Narrow" w:cs="Arial Narrow"/>
          <w:sz w:val="20"/>
          <w:szCs w:val="20"/>
        </w:rPr>
        <w:t xml:space="preserve">a significant adverse traffic impact to </w:t>
      </w:r>
      <w:r w:rsidRPr="00745B77">
        <w:rPr>
          <w:rFonts w:ascii="Arial Narrow" w:hAnsi="Arial Narrow" w:cs="Arial Narrow"/>
          <w:sz w:val="20"/>
          <w:szCs w:val="20"/>
        </w:rPr>
        <w:t xml:space="preserve">SR </w:t>
      </w:r>
      <w:r>
        <w:rPr>
          <w:rFonts w:ascii="Arial Narrow" w:hAnsi="Arial Narrow" w:cs="Arial Narrow"/>
          <w:sz w:val="20"/>
          <w:szCs w:val="20"/>
        </w:rPr>
        <w:t xml:space="preserve">12-121, </w:t>
      </w:r>
      <w:r w:rsidRPr="00745B77">
        <w:rPr>
          <w:rFonts w:ascii="Arial Narrow" w:hAnsi="Arial Narrow" w:cs="Arial Narrow"/>
          <w:sz w:val="20"/>
          <w:szCs w:val="20"/>
        </w:rPr>
        <w:t xml:space="preserve">since the trips will have access to </w:t>
      </w:r>
      <w:r>
        <w:rPr>
          <w:rFonts w:ascii="Arial Narrow" w:hAnsi="Arial Narrow" w:cs="Arial Narrow"/>
          <w:sz w:val="20"/>
          <w:szCs w:val="20"/>
        </w:rPr>
        <w:t xml:space="preserve">a </w:t>
      </w:r>
      <w:r w:rsidRPr="00745B77">
        <w:rPr>
          <w:rFonts w:ascii="Arial Narrow" w:hAnsi="Arial Narrow" w:cs="Arial Narrow"/>
          <w:sz w:val="20"/>
          <w:szCs w:val="20"/>
        </w:rPr>
        <w:t xml:space="preserve">controlled </w:t>
      </w:r>
      <w:r>
        <w:rPr>
          <w:rFonts w:ascii="Arial Narrow" w:hAnsi="Arial Narrow" w:cs="Arial Narrow"/>
          <w:sz w:val="20"/>
          <w:szCs w:val="20"/>
        </w:rPr>
        <w:t xml:space="preserve">intersection at Stanly Lane and SR 12-121, which is currently operating at LOS A during peak weekday and at midday weekend peak hour. The midday weekend level of service at this intersection will be reduced to a LOS B with the opening of the </w:t>
      </w:r>
      <w:r w:rsidR="00BD32B8">
        <w:rPr>
          <w:rFonts w:ascii="Arial Narrow" w:hAnsi="Arial Narrow" w:cs="Arial Narrow"/>
          <w:sz w:val="20"/>
          <w:szCs w:val="20"/>
        </w:rPr>
        <w:t xml:space="preserve">proposed St Regis </w:t>
      </w:r>
      <w:r>
        <w:rPr>
          <w:rFonts w:ascii="Arial Narrow" w:hAnsi="Arial Narrow" w:cs="Arial Narrow"/>
          <w:sz w:val="20"/>
          <w:szCs w:val="20"/>
        </w:rPr>
        <w:t xml:space="preserve">hotel </w:t>
      </w:r>
      <w:r w:rsidR="00BD32B8">
        <w:rPr>
          <w:rFonts w:ascii="Arial Narrow" w:hAnsi="Arial Narrow" w:cs="Arial Narrow"/>
          <w:sz w:val="20"/>
          <w:szCs w:val="20"/>
        </w:rPr>
        <w:t xml:space="preserve">Project </w:t>
      </w:r>
      <w:r>
        <w:rPr>
          <w:rFonts w:ascii="Arial Narrow" w:hAnsi="Arial Narrow" w:cs="Arial Narrow"/>
          <w:sz w:val="20"/>
          <w:szCs w:val="20"/>
        </w:rPr>
        <w:t xml:space="preserve">south of the subject project, which is still an acceptable level of service. </w:t>
      </w:r>
      <w:r w:rsidRPr="00745B77">
        <w:rPr>
          <w:rFonts w:ascii="Arial Narrow" w:hAnsi="Arial Narrow" w:cs="Arial Narrow"/>
          <w:sz w:val="20"/>
          <w:szCs w:val="20"/>
        </w:rPr>
        <w:t xml:space="preserve">Under the Napa County General Plan, traffic volumes are projected to increase and will be caused by a combination of locally generated traffic and as well as general regional growth. The General Plan EIR indicates that much of the forecasted increased in traffic on the arterial roadway network will result from traffic generated outside of the county. </w:t>
      </w:r>
      <w:r>
        <w:rPr>
          <w:rFonts w:ascii="Arial Narrow" w:hAnsi="Arial Narrow" w:cs="Arial Narrow"/>
          <w:sz w:val="20"/>
          <w:szCs w:val="20"/>
        </w:rPr>
        <w:t xml:space="preserve">The majority of the traffic generated in this area is through traffic from outside Napa County. </w:t>
      </w:r>
      <w:r w:rsidRPr="00745B77">
        <w:rPr>
          <w:rFonts w:ascii="Arial Narrow" w:hAnsi="Arial Narrow" w:cs="Arial Narrow"/>
          <w:sz w:val="20"/>
          <w:szCs w:val="20"/>
        </w:rPr>
        <w:t>The proposed project will contribute a small amount toward this general overall increase in traffic congestion.</w:t>
      </w:r>
      <w:r>
        <w:rPr>
          <w:rFonts w:ascii="Arial Narrow" w:hAnsi="Arial Narrow" w:cs="Arial Narrow"/>
          <w:sz w:val="20"/>
          <w:szCs w:val="20"/>
        </w:rPr>
        <w:t xml:space="preserve"> </w:t>
      </w:r>
      <w:r w:rsidRPr="00745B77">
        <w:rPr>
          <w:rFonts w:ascii="Arial Narrow" w:hAnsi="Arial Narrow" w:cs="Arial Narrow"/>
          <w:sz w:val="20"/>
          <w:szCs w:val="20"/>
        </w:rPr>
        <w:t>The General Plan EIR indicates that several roadway segments, including S</w:t>
      </w:r>
      <w:r>
        <w:rPr>
          <w:rFonts w:ascii="Arial Narrow" w:hAnsi="Arial Narrow" w:cs="Arial Narrow"/>
          <w:sz w:val="20"/>
          <w:szCs w:val="20"/>
        </w:rPr>
        <w:t xml:space="preserve">R 29 and SR12-121, </w:t>
      </w:r>
      <w:r w:rsidRPr="00745B77">
        <w:rPr>
          <w:rFonts w:ascii="Arial Narrow" w:hAnsi="Arial Narrow" w:cs="Arial Narrow"/>
          <w:sz w:val="20"/>
          <w:szCs w:val="20"/>
        </w:rPr>
        <w:t xml:space="preserve">are presently operating at unsatisfactory levels and additional roadways segments will reach unsatisfactory </w:t>
      </w:r>
      <w:r>
        <w:rPr>
          <w:rFonts w:ascii="Arial Narrow" w:hAnsi="Arial Narrow" w:cs="Arial Narrow"/>
          <w:sz w:val="20"/>
          <w:szCs w:val="20"/>
        </w:rPr>
        <w:t xml:space="preserve">levels in the future. </w:t>
      </w:r>
      <w:r w:rsidRPr="00745B77">
        <w:rPr>
          <w:rFonts w:ascii="Arial Narrow" w:hAnsi="Arial Narrow" w:cs="Arial Narrow"/>
          <w:sz w:val="20"/>
          <w:szCs w:val="20"/>
        </w:rPr>
        <w:t>S</w:t>
      </w:r>
      <w:r>
        <w:rPr>
          <w:rFonts w:ascii="Arial Narrow" w:hAnsi="Arial Narrow" w:cs="Arial Narrow"/>
          <w:sz w:val="20"/>
          <w:szCs w:val="20"/>
        </w:rPr>
        <w:t>R 12-121</w:t>
      </w:r>
      <w:r w:rsidRPr="00745B77">
        <w:rPr>
          <w:rFonts w:ascii="Arial Narrow" w:hAnsi="Arial Narrow" w:cs="Arial Narrow"/>
          <w:sz w:val="20"/>
          <w:szCs w:val="20"/>
        </w:rPr>
        <w:t xml:space="preserve"> in the vicinity of the projec</w:t>
      </w:r>
      <w:r>
        <w:rPr>
          <w:rFonts w:ascii="Arial Narrow" w:hAnsi="Arial Narrow" w:cs="Arial Narrow"/>
          <w:sz w:val="20"/>
          <w:szCs w:val="20"/>
        </w:rPr>
        <w:t xml:space="preserve">t is at a good level of service, LOS C at the intersection of SR12/121/SR29 during the peak hours. </w:t>
      </w:r>
      <w:r w:rsidRPr="00745B77">
        <w:rPr>
          <w:rFonts w:ascii="Arial Narrow" w:hAnsi="Arial Narrow" w:cs="Arial Narrow"/>
          <w:sz w:val="20"/>
          <w:szCs w:val="20"/>
        </w:rPr>
        <w:t>Although the project’s contribution to the known and forecasted cumulative traffic impacts are significant, the project impacts would not be cumulatively considerable.</w:t>
      </w:r>
    </w:p>
    <w:p w:rsidR="009A06C5" w:rsidRPr="00745B77" w:rsidRDefault="009A06C5" w:rsidP="00745B77">
      <w:pPr>
        <w:pStyle w:val="BodyTextIndent3"/>
        <w:ind w:left="720" w:hanging="720"/>
        <w:rPr>
          <w:rFonts w:ascii="Arial Narrow" w:hAnsi="Arial Narrow" w:cs="Arial Narrow"/>
        </w:rPr>
      </w:pPr>
    </w:p>
    <w:p w:rsidR="009A06C5" w:rsidRPr="00745B77" w:rsidRDefault="009A06C5" w:rsidP="00774DE6">
      <w:pPr>
        <w:numPr>
          <w:ilvl w:val="0"/>
          <w:numId w:val="19"/>
        </w:numPr>
        <w:tabs>
          <w:tab w:val="clear" w:pos="1080"/>
        </w:tabs>
        <w:ind w:left="720" w:hanging="720"/>
        <w:jc w:val="both"/>
        <w:rPr>
          <w:rFonts w:ascii="Arial Narrow" w:hAnsi="Arial Narrow" w:cs="Arial Narrow"/>
        </w:rPr>
      </w:pPr>
      <w:r w:rsidRPr="00745B77">
        <w:rPr>
          <w:rFonts w:ascii="Arial Narrow" w:hAnsi="Arial Narrow" w:cs="Arial Narrow"/>
        </w:rPr>
        <w:t>This project would not have any environmental effects that would cause substantial adverse effects on human beings.  All environmental effects from this project have been mitigated to a level of insignificance.   No other environmental effects have been identified that would cause, either directly or indirectly, adverse effects on human beings.</w:t>
      </w:r>
    </w:p>
    <w:p w:rsidR="009A06C5" w:rsidRPr="00745B77" w:rsidRDefault="009A06C5">
      <w:pPr>
        <w:rPr>
          <w:rFonts w:ascii="Arial Narrow" w:hAnsi="Arial Narrow" w:cs="Arial Narrow"/>
        </w:rPr>
      </w:pPr>
    </w:p>
    <w:p w:rsidR="009A06C5" w:rsidRPr="00B04B32" w:rsidRDefault="009A06C5">
      <w:pPr>
        <w:rPr>
          <w:rFonts w:ascii="Arial Narrow" w:hAnsi="Arial Narrow" w:cs="Arial Narrow"/>
        </w:rPr>
      </w:pPr>
      <w:r w:rsidRPr="00745B77">
        <w:rPr>
          <w:rFonts w:ascii="Arial Narrow" w:hAnsi="Arial Narrow" w:cs="Arial Narrow"/>
          <w:b/>
          <w:bCs/>
          <w:u w:val="single"/>
        </w:rPr>
        <w:t>Mitigation Measures</w:t>
      </w:r>
      <w:r w:rsidRPr="00745B77">
        <w:rPr>
          <w:rFonts w:ascii="Arial Narrow" w:hAnsi="Arial Narrow" w:cs="Arial Narrow"/>
          <w:b/>
          <w:bCs/>
        </w:rPr>
        <w:t>:</w:t>
      </w:r>
      <w:r w:rsidRPr="00745B77">
        <w:rPr>
          <w:rFonts w:ascii="Arial Narrow" w:hAnsi="Arial Narrow" w:cs="Arial Narrow"/>
        </w:rPr>
        <w:t xml:space="preserve">  None Required.</w:t>
      </w:r>
    </w:p>
    <w:sectPr w:rsidR="009A06C5" w:rsidRPr="00B04B32" w:rsidSect="007F0723">
      <w:footerReference w:type="default" r:id="rId8"/>
      <w:footerReference w:type="first" r:id="rId9"/>
      <w:pgSz w:w="12240" w:h="15840" w:code="1"/>
      <w:pgMar w:top="864" w:right="720" w:bottom="720" w:left="72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618" w:rsidRDefault="00D46618" w:rsidP="003318C1">
      <w:r>
        <w:separator/>
      </w:r>
    </w:p>
  </w:endnote>
  <w:endnote w:type="continuationSeparator" w:id="0">
    <w:p w:rsidR="00D46618" w:rsidRDefault="00D46618" w:rsidP="0033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18" w:rsidRDefault="00D46618" w:rsidP="00135E21">
    <w:pPr>
      <w:pStyle w:val="Footer"/>
      <w:rPr>
        <w:rFonts w:ascii="Arial Narrow" w:hAnsi="Arial Narrow" w:cs="Arial Narrow"/>
        <w:i/>
        <w:iCs/>
      </w:rPr>
    </w:pPr>
    <w:r>
      <w:rPr>
        <w:rFonts w:ascii="Arial Narrow" w:hAnsi="Arial Narrow" w:cs="Arial Narrow"/>
        <w:i/>
        <w:iCs/>
      </w:rPr>
      <w:t>The Shed/Country Store And Barbeque Use Permit</w:t>
    </w:r>
  </w:p>
  <w:p w:rsidR="00D46618" w:rsidRPr="00135E21" w:rsidRDefault="00D46618" w:rsidP="00135E21">
    <w:pPr>
      <w:pStyle w:val="Footer"/>
      <w:rPr>
        <w:rFonts w:ascii="Arial Narrow" w:hAnsi="Arial Narrow" w:cs="Arial Narrow"/>
        <w:i/>
        <w:iCs/>
      </w:rPr>
    </w:pPr>
    <w:r>
      <w:rPr>
        <w:rFonts w:ascii="Arial Narrow" w:hAnsi="Arial Narrow" w:cs="Arial Narrow"/>
        <w:i/>
        <w:iCs/>
      </w:rPr>
      <w:t xml:space="preserve"> P14-00110</w:t>
    </w:r>
    <w:r>
      <w:rPr>
        <w:rFonts w:ascii="Arial Narrow" w:hAnsi="Arial Narrow" w:cs="Arial Narrow"/>
        <w:i/>
        <w:iCs/>
      </w:rPr>
      <w:tab/>
    </w:r>
    <w:r>
      <w:rPr>
        <w:rFonts w:ascii="Arial Narrow" w:hAnsi="Arial Narrow" w:cs="Arial Narrow"/>
        <w:i/>
        <w:iCs/>
      </w:rPr>
      <w:tab/>
    </w:r>
    <w:r>
      <w:rPr>
        <w:rFonts w:ascii="Arial Narrow" w:hAnsi="Arial Narrow" w:cs="Arial Narrow"/>
        <w:i/>
        <w:iCs/>
      </w:rPr>
      <w:tab/>
      <w:t xml:space="preserve">Page </w:t>
    </w:r>
    <w:r w:rsidRPr="00135E21">
      <w:rPr>
        <w:rFonts w:ascii="Arial Narrow" w:hAnsi="Arial Narrow" w:cs="Arial Narrow"/>
        <w:i/>
        <w:iCs/>
      </w:rPr>
      <w:fldChar w:fldCharType="begin"/>
    </w:r>
    <w:r w:rsidRPr="00135E21">
      <w:rPr>
        <w:rFonts w:ascii="Arial Narrow" w:hAnsi="Arial Narrow" w:cs="Arial Narrow"/>
        <w:i/>
        <w:iCs/>
      </w:rPr>
      <w:instrText xml:space="preserve"> PAGE   \* MERGEFORMAT </w:instrText>
    </w:r>
    <w:r w:rsidRPr="00135E21">
      <w:rPr>
        <w:rFonts w:ascii="Arial Narrow" w:hAnsi="Arial Narrow" w:cs="Arial Narrow"/>
        <w:i/>
        <w:iCs/>
      </w:rPr>
      <w:fldChar w:fldCharType="separate"/>
    </w:r>
    <w:r w:rsidR="00666F2F">
      <w:rPr>
        <w:rFonts w:ascii="Arial Narrow" w:hAnsi="Arial Narrow" w:cs="Arial Narrow"/>
        <w:i/>
        <w:iCs/>
        <w:noProof/>
      </w:rPr>
      <w:t>10</w:t>
    </w:r>
    <w:r w:rsidRPr="00135E21">
      <w:rPr>
        <w:rFonts w:ascii="Arial Narrow" w:hAnsi="Arial Narrow" w:cs="Arial Narrow"/>
        <w:i/>
        <w:iCs/>
      </w:rPr>
      <w:fldChar w:fldCharType="end"/>
    </w:r>
    <w:r>
      <w:rPr>
        <w:rFonts w:ascii="Arial Narrow" w:hAnsi="Arial Narrow" w:cs="Arial Narrow"/>
        <w:i/>
        <w:iCs/>
      </w:rPr>
      <w:t xml:space="preserve"> of 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618" w:rsidRDefault="00D46618">
    <w:pPr>
      <w:pStyle w:val="Footer"/>
      <w:jc w:val="right"/>
    </w:pPr>
    <w:r>
      <w:fldChar w:fldCharType="begin"/>
    </w:r>
    <w:r>
      <w:instrText xml:space="preserve"> PAGE   \* MERGEFORMAT </w:instrText>
    </w:r>
    <w:r>
      <w:fldChar w:fldCharType="separate"/>
    </w:r>
    <w:r w:rsidR="00666F2F">
      <w:rPr>
        <w:noProof/>
      </w:rPr>
      <w:t>1</w:t>
    </w:r>
    <w:r>
      <w:rPr>
        <w:noProof/>
      </w:rPr>
      <w:fldChar w:fldCharType="end"/>
    </w:r>
  </w:p>
  <w:p w:rsidR="00D46618" w:rsidRDefault="00D46618">
    <w:pPr>
      <w:pStyle w:val="Footer"/>
    </w:pPr>
    <w:r>
      <w:t>The Shed/Country Store &amp; Barbeque Use Permit</w:t>
    </w:r>
  </w:p>
  <w:p w:rsidR="00D46618" w:rsidRDefault="00D46618">
    <w:pPr>
      <w:pStyle w:val="Footer"/>
    </w:pPr>
    <w:r>
      <w:t>P14-00110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618" w:rsidRDefault="00D46618" w:rsidP="003318C1">
      <w:r>
        <w:separator/>
      </w:r>
    </w:p>
  </w:footnote>
  <w:footnote w:type="continuationSeparator" w:id="0">
    <w:p w:rsidR="00D46618" w:rsidRDefault="00D46618" w:rsidP="003318C1">
      <w:r>
        <w:continuationSeparator/>
      </w:r>
    </w:p>
  </w:footnote>
  <w:footnote w:id="1">
    <w:p w:rsidR="00D46618" w:rsidRDefault="00D46618" w:rsidP="001C25EB">
      <w:pPr>
        <w:pStyle w:val="HTMLPreformatted"/>
        <w:jc w:val="both"/>
      </w:pPr>
      <w:r>
        <w:rPr>
          <w:rStyle w:val="FootnoteReference"/>
        </w:rPr>
        <w:footnoteRef/>
      </w:r>
      <w:r>
        <w:t xml:space="preserve"> </w:t>
      </w:r>
      <w:r w:rsidRPr="003F63A6">
        <w:rPr>
          <w:rFonts w:ascii="Arial Narrow" w:hAnsi="Arial Narrow" w:cs="Arial Narrow"/>
          <w:sz w:val="18"/>
          <w:szCs w:val="18"/>
        </w:rPr>
        <w:t xml:space="preserve">“Forest land” is defined by the State as “land that can support 10-percent native tree cover of any species, including hardwoods, under natural conditions, and that allows for management of one or more forest </w:t>
      </w:r>
      <w:r w:rsidRPr="00635463">
        <w:rPr>
          <w:rStyle w:val="Strong"/>
          <w:rFonts w:ascii="Arial Narrow" w:hAnsi="Arial Narrow" w:cs="Arial Narrow"/>
          <w:b w:val="0"/>
          <w:bCs w:val="0"/>
          <w:sz w:val="18"/>
          <w:szCs w:val="18"/>
        </w:rPr>
        <w:t>resources</w:t>
      </w:r>
      <w:r w:rsidRPr="003F63A6">
        <w:rPr>
          <w:rFonts w:ascii="Arial Narrow" w:hAnsi="Arial Narrow" w:cs="Arial Narrow"/>
          <w:sz w:val="18"/>
          <w:szCs w:val="18"/>
        </w:rPr>
        <w:t>, including timber, aesthetics, fish and wildlife, biodiversity, water quality, recreation, and other public benefits.”  (Public Resources Code Section 12220(g))  The Napa County General Plan anticipates and does not preclude conversion of some “forest land” to agricultural use, and the program-level EIR for the 2008 General Plan Update analyzed the impacts of up to 12,500 acres of vineyard development between 2005 and 2030, with the assumption that some of this development would occur on “forest land.”  In that analysis specifically, and in the County’s view generally, the conversion of forest land to agricultural use would constitute a potentially significant impact only if there were resulting significant impacts to sensitive species, biodiversity, wildlife movement, sensitive biotic communities listed by the California Department of Fish and Game, water quality, or other environmental resources addressed</w:t>
      </w:r>
      <w:r>
        <w:rPr>
          <w:rFonts w:ascii="Arial Narrow" w:hAnsi="Arial Narrow" w:cs="Arial Narrow"/>
          <w:sz w:val="18"/>
          <w:szCs w:val="18"/>
        </w:rPr>
        <w:t xml:space="preserve"> in this checklist.</w:t>
      </w:r>
    </w:p>
    <w:p w:rsidR="00D46618" w:rsidRDefault="00D46618" w:rsidP="001C25EB">
      <w:pPr>
        <w:pStyle w:val="HTMLPreformatted"/>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15CE"/>
    <w:multiLevelType w:val="singleLevel"/>
    <w:tmpl w:val="52BECF24"/>
    <w:lvl w:ilvl="0">
      <w:start w:val="1"/>
      <w:numFmt w:val="upperRoman"/>
      <w:lvlText w:val="%1."/>
      <w:lvlJc w:val="left"/>
      <w:pPr>
        <w:tabs>
          <w:tab w:val="num" w:pos="720"/>
        </w:tabs>
        <w:ind w:left="720" w:hanging="720"/>
      </w:pPr>
      <w:rPr>
        <w:rFonts w:hint="default"/>
      </w:rPr>
    </w:lvl>
  </w:abstractNum>
  <w:abstractNum w:abstractNumId="1">
    <w:nsid w:val="055B26AB"/>
    <w:multiLevelType w:val="hybridMultilevel"/>
    <w:tmpl w:val="A982924C"/>
    <w:lvl w:ilvl="0" w:tplc="FF66A196">
      <w:start w:val="7"/>
      <w:numFmt w:val="upperRoman"/>
      <w:lvlText w:val="%1."/>
      <w:lvlJc w:val="left"/>
      <w:pPr>
        <w:ind w:left="1440" w:hanging="72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0C0CFD"/>
    <w:multiLevelType w:val="singleLevel"/>
    <w:tmpl w:val="0928A95E"/>
    <w:lvl w:ilvl="0">
      <w:start w:val="6"/>
      <w:numFmt w:val="lowerLetter"/>
      <w:lvlText w:val="%1)"/>
      <w:lvlJc w:val="left"/>
      <w:pPr>
        <w:tabs>
          <w:tab w:val="num" w:pos="1080"/>
        </w:tabs>
        <w:ind w:left="1080" w:hanging="360"/>
      </w:pPr>
      <w:rPr>
        <w:rFonts w:hint="default"/>
      </w:rPr>
    </w:lvl>
  </w:abstractNum>
  <w:abstractNum w:abstractNumId="3">
    <w:nsid w:val="0E7D7184"/>
    <w:multiLevelType w:val="singleLevel"/>
    <w:tmpl w:val="360E12B8"/>
    <w:lvl w:ilvl="0">
      <w:start w:val="1"/>
      <w:numFmt w:val="lowerLetter"/>
      <w:lvlText w:val="%1)"/>
      <w:lvlJc w:val="left"/>
      <w:pPr>
        <w:tabs>
          <w:tab w:val="num" w:pos="1080"/>
        </w:tabs>
        <w:ind w:left="1080" w:hanging="360"/>
      </w:pPr>
      <w:rPr>
        <w:rFonts w:hint="default"/>
      </w:rPr>
    </w:lvl>
  </w:abstractNum>
  <w:abstractNum w:abstractNumId="4">
    <w:nsid w:val="12AC7796"/>
    <w:multiLevelType w:val="singleLevel"/>
    <w:tmpl w:val="14986048"/>
    <w:lvl w:ilvl="0">
      <w:start w:val="4"/>
      <w:numFmt w:val="lowerLetter"/>
      <w:lvlText w:val="%1)"/>
      <w:lvlJc w:val="left"/>
      <w:pPr>
        <w:tabs>
          <w:tab w:val="num" w:pos="1440"/>
        </w:tabs>
        <w:ind w:left="1440" w:hanging="720"/>
      </w:pPr>
      <w:rPr>
        <w:rFonts w:hint="default"/>
      </w:rPr>
    </w:lvl>
  </w:abstractNum>
  <w:abstractNum w:abstractNumId="5">
    <w:nsid w:val="19AD3ADA"/>
    <w:multiLevelType w:val="singleLevel"/>
    <w:tmpl w:val="8DB8389C"/>
    <w:lvl w:ilvl="0">
      <w:start w:val="4"/>
      <w:numFmt w:val="upperRoman"/>
      <w:lvlText w:val="%1."/>
      <w:lvlJc w:val="left"/>
      <w:pPr>
        <w:tabs>
          <w:tab w:val="num" w:pos="720"/>
        </w:tabs>
        <w:ind w:left="720" w:hanging="720"/>
      </w:pPr>
      <w:rPr>
        <w:rFonts w:hint="default"/>
      </w:rPr>
    </w:lvl>
  </w:abstractNum>
  <w:abstractNum w:abstractNumId="6">
    <w:nsid w:val="1B0F3200"/>
    <w:multiLevelType w:val="singleLevel"/>
    <w:tmpl w:val="D668F3C8"/>
    <w:lvl w:ilvl="0">
      <w:start w:val="1"/>
      <w:numFmt w:val="lowerLetter"/>
      <w:lvlText w:val="%1)"/>
      <w:lvlJc w:val="left"/>
      <w:pPr>
        <w:tabs>
          <w:tab w:val="num" w:pos="720"/>
        </w:tabs>
        <w:ind w:left="720" w:hanging="720"/>
      </w:pPr>
      <w:rPr>
        <w:rFonts w:hint="default"/>
      </w:rPr>
    </w:lvl>
  </w:abstractNum>
  <w:abstractNum w:abstractNumId="7">
    <w:nsid w:val="1CC2663E"/>
    <w:multiLevelType w:val="singleLevel"/>
    <w:tmpl w:val="5A10AB7C"/>
    <w:lvl w:ilvl="0">
      <w:start w:val="6"/>
      <w:numFmt w:val="lowerLetter"/>
      <w:lvlText w:val="%1)"/>
      <w:lvlJc w:val="left"/>
      <w:pPr>
        <w:tabs>
          <w:tab w:val="num" w:pos="1440"/>
        </w:tabs>
        <w:ind w:left="1440" w:hanging="720"/>
      </w:pPr>
      <w:rPr>
        <w:rFonts w:hint="default"/>
      </w:rPr>
    </w:lvl>
  </w:abstractNum>
  <w:abstractNum w:abstractNumId="8">
    <w:nsid w:val="20924AA2"/>
    <w:multiLevelType w:val="singleLevel"/>
    <w:tmpl w:val="DBAE5DEE"/>
    <w:lvl w:ilvl="0">
      <w:start w:val="1"/>
      <w:numFmt w:val="lowerLetter"/>
      <w:lvlText w:val="%1)"/>
      <w:lvlJc w:val="left"/>
      <w:pPr>
        <w:tabs>
          <w:tab w:val="num" w:pos="720"/>
        </w:tabs>
        <w:ind w:left="720" w:hanging="720"/>
      </w:pPr>
      <w:rPr>
        <w:rFonts w:hint="default"/>
      </w:rPr>
    </w:lvl>
  </w:abstractNum>
  <w:abstractNum w:abstractNumId="9">
    <w:nsid w:val="26111A52"/>
    <w:multiLevelType w:val="hybridMultilevel"/>
    <w:tmpl w:val="CBF4EB5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A830D3"/>
    <w:multiLevelType w:val="hybridMultilevel"/>
    <w:tmpl w:val="BEB24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B46858"/>
    <w:multiLevelType w:val="singleLevel"/>
    <w:tmpl w:val="7D325054"/>
    <w:lvl w:ilvl="0">
      <w:start w:val="1"/>
      <w:numFmt w:val="lowerRoman"/>
      <w:lvlText w:val="%1)"/>
      <w:lvlJc w:val="left"/>
      <w:pPr>
        <w:tabs>
          <w:tab w:val="num" w:pos="1440"/>
        </w:tabs>
        <w:ind w:left="1440" w:hanging="720"/>
      </w:pPr>
      <w:rPr>
        <w:rFonts w:hint="default"/>
        <w:sz w:val="18"/>
        <w:szCs w:val="18"/>
      </w:rPr>
    </w:lvl>
  </w:abstractNum>
  <w:abstractNum w:abstractNumId="12">
    <w:nsid w:val="3DD84971"/>
    <w:multiLevelType w:val="singleLevel"/>
    <w:tmpl w:val="8B386D4E"/>
    <w:lvl w:ilvl="0">
      <w:start w:val="1"/>
      <w:numFmt w:val="lowerLetter"/>
      <w:lvlText w:val="%1)"/>
      <w:lvlJc w:val="left"/>
      <w:pPr>
        <w:tabs>
          <w:tab w:val="num" w:pos="1080"/>
        </w:tabs>
        <w:ind w:left="1080" w:hanging="360"/>
      </w:pPr>
      <w:rPr>
        <w:rFonts w:hint="default"/>
      </w:rPr>
    </w:lvl>
  </w:abstractNum>
  <w:abstractNum w:abstractNumId="13">
    <w:nsid w:val="407471BD"/>
    <w:multiLevelType w:val="singleLevel"/>
    <w:tmpl w:val="E5C41784"/>
    <w:lvl w:ilvl="0">
      <w:start w:val="5"/>
      <w:numFmt w:val="lowerLetter"/>
      <w:lvlText w:val="%1)"/>
      <w:lvlJc w:val="left"/>
      <w:pPr>
        <w:tabs>
          <w:tab w:val="num" w:pos="720"/>
        </w:tabs>
        <w:ind w:left="720" w:hanging="720"/>
      </w:pPr>
      <w:rPr>
        <w:rFonts w:hint="default"/>
      </w:rPr>
    </w:lvl>
  </w:abstractNum>
  <w:abstractNum w:abstractNumId="14">
    <w:nsid w:val="41011051"/>
    <w:multiLevelType w:val="hybridMultilevel"/>
    <w:tmpl w:val="991E800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6D64BAC"/>
    <w:multiLevelType w:val="hybridMultilevel"/>
    <w:tmpl w:val="702CDF40"/>
    <w:lvl w:ilvl="0" w:tplc="D3A4ED58">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4E90407F"/>
    <w:multiLevelType w:val="hybridMultilevel"/>
    <w:tmpl w:val="E54AF5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F603C0"/>
    <w:multiLevelType w:val="singleLevel"/>
    <w:tmpl w:val="3816378C"/>
    <w:lvl w:ilvl="0">
      <w:start w:val="1"/>
      <w:numFmt w:val="lowerLetter"/>
      <w:lvlText w:val="%1)"/>
      <w:lvlJc w:val="left"/>
      <w:pPr>
        <w:tabs>
          <w:tab w:val="num" w:pos="720"/>
        </w:tabs>
        <w:ind w:left="720" w:hanging="720"/>
      </w:pPr>
      <w:rPr>
        <w:rFonts w:hint="default"/>
      </w:rPr>
    </w:lvl>
  </w:abstractNum>
  <w:abstractNum w:abstractNumId="18">
    <w:nsid w:val="554D3832"/>
    <w:multiLevelType w:val="singleLevel"/>
    <w:tmpl w:val="4A7CED72"/>
    <w:lvl w:ilvl="0">
      <w:start w:val="1"/>
      <w:numFmt w:val="lowerLetter"/>
      <w:lvlText w:val="%1)"/>
      <w:lvlJc w:val="left"/>
      <w:pPr>
        <w:tabs>
          <w:tab w:val="num" w:pos="1080"/>
        </w:tabs>
        <w:ind w:left="1080" w:hanging="360"/>
      </w:pPr>
      <w:rPr>
        <w:rFonts w:hint="default"/>
      </w:rPr>
    </w:lvl>
  </w:abstractNum>
  <w:abstractNum w:abstractNumId="19">
    <w:nsid w:val="5A984E69"/>
    <w:multiLevelType w:val="hybridMultilevel"/>
    <w:tmpl w:val="20385850"/>
    <w:lvl w:ilvl="0" w:tplc="AD38D91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nsid w:val="684C7F53"/>
    <w:multiLevelType w:val="hybridMultilevel"/>
    <w:tmpl w:val="EF7E38D0"/>
    <w:lvl w:ilvl="0" w:tplc="643E320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2B718E"/>
    <w:multiLevelType w:val="singleLevel"/>
    <w:tmpl w:val="6464DED6"/>
    <w:lvl w:ilvl="0">
      <w:start w:val="1"/>
      <w:numFmt w:val="lowerLetter"/>
      <w:lvlText w:val="%1)"/>
      <w:lvlJc w:val="left"/>
      <w:pPr>
        <w:tabs>
          <w:tab w:val="num" w:pos="720"/>
        </w:tabs>
        <w:ind w:left="720" w:hanging="720"/>
      </w:pPr>
      <w:rPr>
        <w:sz w:val="18"/>
        <w:szCs w:val="18"/>
      </w:rPr>
    </w:lvl>
  </w:abstractNum>
  <w:abstractNum w:abstractNumId="22">
    <w:nsid w:val="6CFE1369"/>
    <w:multiLevelType w:val="singleLevel"/>
    <w:tmpl w:val="C46845B0"/>
    <w:lvl w:ilvl="0">
      <w:start w:val="10"/>
      <w:numFmt w:val="lowerLetter"/>
      <w:lvlText w:val="%1)"/>
      <w:lvlJc w:val="left"/>
      <w:pPr>
        <w:tabs>
          <w:tab w:val="num" w:pos="720"/>
        </w:tabs>
        <w:ind w:left="720" w:hanging="720"/>
      </w:pPr>
      <w:rPr>
        <w:rFonts w:hint="default"/>
      </w:rPr>
    </w:lvl>
  </w:abstractNum>
  <w:abstractNum w:abstractNumId="23">
    <w:nsid w:val="6FA25C8D"/>
    <w:multiLevelType w:val="hybridMultilevel"/>
    <w:tmpl w:val="A6EE8C00"/>
    <w:lvl w:ilvl="0" w:tplc="51A83242">
      <w:start w:val="9"/>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F5402F"/>
    <w:multiLevelType w:val="singleLevel"/>
    <w:tmpl w:val="337C757C"/>
    <w:lvl w:ilvl="0">
      <w:start w:val="3"/>
      <w:numFmt w:val="lowerLetter"/>
      <w:lvlText w:val="%1."/>
      <w:lvlJc w:val="left"/>
      <w:pPr>
        <w:tabs>
          <w:tab w:val="num" w:pos="360"/>
        </w:tabs>
        <w:ind w:left="360" w:hanging="360"/>
      </w:pPr>
      <w:rPr>
        <w:rFonts w:hint="default"/>
      </w:rPr>
    </w:lvl>
  </w:abstractNum>
  <w:abstractNum w:abstractNumId="25">
    <w:nsid w:val="7C7E5323"/>
    <w:multiLevelType w:val="singleLevel"/>
    <w:tmpl w:val="38104E30"/>
    <w:lvl w:ilvl="0">
      <w:start w:val="1"/>
      <w:numFmt w:val="lowerLetter"/>
      <w:lvlText w:val="%1)"/>
      <w:lvlJc w:val="left"/>
      <w:pPr>
        <w:tabs>
          <w:tab w:val="num" w:pos="1440"/>
        </w:tabs>
        <w:ind w:left="1440" w:hanging="720"/>
      </w:pPr>
      <w:rPr>
        <w:rFonts w:hint="default"/>
      </w:rPr>
    </w:lvl>
  </w:abstractNum>
  <w:abstractNum w:abstractNumId="26">
    <w:nsid w:val="7E9447A3"/>
    <w:multiLevelType w:val="hybridMultilevel"/>
    <w:tmpl w:val="E4DA33F8"/>
    <w:lvl w:ilvl="0" w:tplc="9DC632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4"/>
  </w:num>
  <w:num w:numId="3">
    <w:abstractNumId w:val="8"/>
  </w:num>
  <w:num w:numId="4">
    <w:abstractNumId w:val="0"/>
  </w:num>
  <w:num w:numId="5">
    <w:abstractNumId w:val="3"/>
  </w:num>
  <w:num w:numId="6">
    <w:abstractNumId w:val="12"/>
  </w:num>
  <w:num w:numId="7">
    <w:abstractNumId w:val="18"/>
  </w:num>
  <w:num w:numId="8">
    <w:abstractNumId w:val="21"/>
  </w:num>
  <w:num w:numId="9">
    <w:abstractNumId w:val="11"/>
  </w:num>
  <w:num w:numId="10">
    <w:abstractNumId w:val="17"/>
  </w:num>
  <w:num w:numId="11">
    <w:abstractNumId w:val="7"/>
  </w:num>
  <w:num w:numId="12">
    <w:abstractNumId w:val="6"/>
  </w:num>
  <w:num w:numId="13">
    <w:abstractNumId w:val="2"/>
  </w:num>
  <w:num w:numId="14">
    <w:abstractNumId w:val="22"/>
  </w:num>
  <w:num w:numId="15">
    <w:abstractNumId w:val="13"/>
  </w:num>
  <w:num w:numId="16">
    <w:abstractNumId w:val="5"/>
  </w:num>
  <w:num w:numId="17">
    <w:abstractNumId w:val="10"/>
  </w:num>
  <w:num w:numId="18">
    <w:abstractNumId w:val="1"/>
  </w:num>
  <w:num w:numId="19">
    <w:abstractNumId w:val="15"/>
  </w:num>
  <w:num w:numId="20">
    <w:abstractNumId w:val="9"/>
  </w:num>
  <w:num w:numId="21">
    <w:abstractNumId w:val="24"/>
  </w:num>
  <w:num w:numId="22">
    <w:abstractNumId w:val="26"/>
  </w:num>
  <w:num w:numId="23">
    <w:abstractNumId w:val="23"/>
  </w:num>
  <w:num w:numId="24">
    <w:abstractNumId w:val="19"/>
  </w:num>
  <w:num w:numId="25">
    <w:abstractNumId w:val="16"/>
  </w:num>
  <w:num w:numId="26">
    <w:abstractNumId w:val="2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proofState w:spelling="clean" w:grammar="clean"/>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1D5"/>
    <w:rsid w:val="00003B7B"/>
    <w:rsid w:val="000115D3"/>
    <w:rsid w:val="00012EB0"/>
    <w:rsid w:val="0001643E"/>
    <w:rsid w:val="000208EA"/>
    <w:rsid w:val="00035508"/>
    <w:rsid w:val="00035DF9"/>
    <w:rsid w:val="0004185F"/>
    <w:rsid w:val="00042DF0"/>
    <w:rsid w:val="00046341"/>
    <w:rsid w:val="000830B6"/>
    <w:rsid w:val="000835AC"/>
    <w:rsid w:val="00096A83"/>
    <w:rsid w:val="00096DCC"/>
    <w:rsid w:val="000C24B4"/>
    <w:rsid w:val="000E3BA1"/>
    <w:rsid w:val="000E58F9"/>
    <w:rsid w:val="000F33F5"/>
    <w:rsid w:val="00100B8E"/>
    <w:rsid w:val="001153F8"/>
    <w:rsid w:val="001225D7"/>
    <w:rsid w:val="00135E21"/>
    <w:rsid w:val="00140748"/>
    <w:rsid w:val="00151A1E"/>
    <w:rsid w:val="0015244E"/>
    <w:rsid w:val="00156FC5"/>
    <w:rsid w:val="001578D2"/>
    <w:rsid w:val="00157D04"/>
    <w:rsid w:val="00162623"/>
    <w:rsid w:val="0016407B"/>
    <w:rsid w:val="001715E5"/>
    <w:rsid w:val="0017420F"/>
    <w:rsid w:val="00186E64"/>
    <w:rsid w:val="00192FDA"/>
    <w:rsid w:val="001950B0"/>
    <w:rsid w:val="001A2158"/>
    <w:rsid w:val="001A54B8"/>
    <w:rsid w:val="001B0C45"/>
    <w:rsid w:val="001B2CDC"/>
    <w:rsid w:val="001B3791"/>
    <w:rsid w:val="001C0887"/>
    <w:rsid w:val="001C25EB"/>
    <w:rsid w:val="001C4090"/>
    <w:rsid w:val="001E3418"/>
    <w:rsid w:val="001F32A4"/>
    <w:rsid w:val="00200DEC"/>
    <w:rsid w:val="00212E55"/>
    <w:rsid w:val="00222F49"/>
    <w:rsid w:val="0022593D"/>
    <w:rsid w:val="00226F8B"/>
    <w:rsid w:val="00233C80"/>
    <w:rsid w:val="00233E6C"/>
    <w:rsid w:val="00235903"/>
    <w:rsid w:val="00236459"/>
    <w:rsid w:val="0025318E"/>
    <w:rsid w:val="00253B86"/>
    <w:rsid w:val="002555E8"/>
    <w:rsid w:val="002557E6"/>
    <w:rsid w:val="002740FC"/>
    <w:rsid w:val="00281638"/>
    <w:rsid w:val="00286851"/>
    <w:rsid w:val="0029057A"/>
    <w:rsid w:val="002975BE"/>
    <w:rsid w:val="002A2AFB"/>
    <w:rsid w:val="002A2ED1"/>
    <w:rsid w:val="002B1861"/>
    <w:rsid w:val="002B6944"/>
    <w:rsid w:val="002C0E59"/>
    <w:rsid w:val="002C2867"/>
    <w:rsid w:val="002E1F6A"/>
    <w:rsid w:val="002F36F7"/>
    <w:rsid w:val="00306298"/>
    <w:rsid w:val="00311156"/>
    <w:rsid w:val="003133C1"/>
    <w:rsid w:val="0031508F"/>
    <w:rsid w:val="00316A3E"/>
    <w:rsid w:val="00317542"/>
    <w:rsid w:val="003202B9"/>
    <w:rsid w:val="00321EA5"/>
    <w:rsid w:val="0032499F"/>
    <w:rsid w:val="0033090D"/>
    <w:rsid w:val="003318C1"/>
    <w:rsid w:val="00331EBB"/>
    <w:rsid w:val="00337BD3"/>
    <w:rsid w:val="00341043"/>
    <w:rsid w:val="0035108A"/>
    <w:rsid w:val="00353F51"/>
    <w:rsid w:val="00354098"/>
    <w:rsid w:val="003617D1"/>
    <w:rsid w:val="00365345"/>
    <w:rsid w:val="0036731A"/>
    <w:rsid w:val="003816C2"/>
    <w:rsid w:val="00382565"/>
    <w:rsid w:val="00383521"/>
    <w:rsid w:val="00383AB5"/>
    <w:rsid w:val="00384768"/>
    <w:rsid w:val="003908D4"/>
    <w:rsid w:val="0039440E"/>
    <w:rsid w:val="003A0D85"/>
    <w:rsid w:val="003A28BF"/>
    <w:rsid w:val="003A5EA6"/>
    <w:rsid w:val="003B3006"/>
    <w:rsid w:val="003D04A3"/>
    <w:rsid w:val="003D07ED"/>
    <w:rsid w:val="003D1BB0"/>
    <w:rsid w:val="003E021A"/>
    <w:rsid w:val="003E325A"/>
    <w:rsid w:val="003F1D79"/>
    <w:rsid w:val="003F2CF9"/>
    <w:rsid w:val="003F63A6"/>
    <w:rsid w:val="003F70DC"/>
    <w:rsid w:val="004074EB"/>
    <w:rsid w:val="0041087A"/>
    <w:rsid w:val="0043647E"/>
    <w:rsid w:val="00440DCF"/>
    <w:rsid w:val="0044218F"/>
    <w:rsid w:val="00450E46"/>
    <w:rsid w:val="004525E2"/>
    <w:rsid w:val="00452AD4"/>
    <w:rsid w:val="00452C75"/>
    <w:rsid w:val="00455B08"/>
    <w:rsid w:val="0046072A"/>
    <w:rsid w:val="004642A0"/>
    <w:rsid w:val="0047312B"/>
    <w:rsid w:val="00473880"/>
    <w:rsid w:val="00473A57"/>
    <w:rsid w:val="00474D44"/>
    <w:rsid w:val="004766AB"/>
    <w:rsid w:val="00480011"/>
    <w:rsid w:val="00483425"/>
    <w:rsid w:val="00491DB6"/>
    <w:rsid w:val="004924E0"/>
    <w:rsid w:val="004971CE"/>
    <w:rsid w:val="004A022D"/>
    <w:rsid w:val="004A3EDB"/>
    <w:rsid w:val="004B2EA0"/>
    <w:rsid w:val="004B3E6D"/>
    <w:rsid w:val="004C3090"/>
    <w:rsid w:val="004C647C"/>
    <w:rsid w:val="004E040B"/>
    <w:rsid w:val="004E5404"/>
    <w:rsid w:val="004E7D82"/>
    <w:rsid w:val="004F303E"/>
    <w:rsid w:val="004F73E3"/>
    <w:rsid w:val="00504BB3"/>
    <w:rsid w:val="00506574"/>
    <w:rsid w:val="0051335C"/>
    <w:rsid w:val="00517687"/>
    <w:rsid w:val="0051795C"/>
    <w:rsid w:val="0052408C"/>
    <w:rsid w:val="00524FAE"/>
    <w:rsid w:val="005323A2"/>
    <w:rsid w:val="00533143"/>
    <w:rsid w:val="0053378F"/>
    <w:rsid w:val="005403CD"/>
    <w:rsid w:val="005458D5"/>
    <w:rsid w:val="0054712F"/>
    <w:rsid w:val="00553B8A"/>
    <w:rsid w:val="0055512B"/>
    <w:rsid w:val="00555567"/>
    <w:rsid w:val="005561D7"/>
    <w:rsid w:val="00556340"/>
    <w:rsid w:val="00556687"/>
    <w:rsid w:val="00571083"/>
    <w:rsid w:val="0058225B"/>
    <w:rsid w:val="00582DAA"/>
    <w:rsid w:val="00583B3B"/>
    <w:rsid w:val="005954D2"/>
    <w:rsid w:val="00596071"/>
    <w:rsid w:val="005A43CE"/>
    <w:rsid w:val="005B2D9F"/>
    <w:rsid w:val="005B4B2D"/>
    <w:rsid w:val="005C44AD"/>
    <w:rsid w:val="005C518E"/>
    <w:rsid w:val="005D648F"/>
    <w:rsid w:val="005D7EAF"/>
    <w:rsid w:val="005E15A6"/>
    <w:rsid w:val="005E41DD"/>
    <w:rsid w:val="005E4B9A"/>
    <w:rsid w:val="005F7798"/>
    <w:rsid w:val="00600AF1"/>
    <w:rsid w:val="0060775C"/>
    <w:rsid w:val="0061274C"/>
    <w:rsid w:val="00612B4A"/>
    <w:rsid w:val="0061536C"/>
    <w:rsid w:val="006209B6"/>
    <w:rsid w:val="006223AE"/>
    <w:rsid w:val="00626BE3"/>
    <w:rsid w:val="00635463"/>
    <w:rsid w:val="00642899"/>
    <w:rsid w:val="0065120C"/>
    <w:rsid w:val="00660991"/>
    <w:rsid w:val="00661C5E"/>
    <w:rsid w:val="00662399"/>
    <w:rsid w:val="00666F2F"/>
    <w:rsid w:val="006A3767"/>
    <w:rsid w:val="006A5313"/>
    <w:rsid w:val="006B3035"/>
    <w:rsid w:val="006C1197"/>
    <w:rsid w:val="006D1B1F"/>
    <w:rsid w:val="006E0092"/>
    <w:rsid w:val="006E11CB"/>
    <w:rsid w:val="006E7D2D"/>
    <w:rsid w:val="0070002A"/>
    <w:rsid w:val="00703467"/>
    <w:rsid w:val="0072006A"/>
    <w:rsid w:val="007257B0"/>
    <w:rsid w:val="00731CF9"/>
    <w:rsid w:val="0073212E"/>
    <w:rsid w:val="00735B6C"/>
    <w:rsid w:val="007428E1"/>
    <w:rsid w:val="00745486"/>
    <w:rsid w:val="00745B77"/>
    <w:rsid w:val="00751194"/>
    <w:rsid w:val="00754CA9"/>
    <w:rsid w:val="00773587"/>
    <w:rsid w:val="00774DE6"/>
    <w:rsid w:val="007823C0"/>
    <w:rsid w:val="007A7CF9"/>
    <w:rsid w:val="007B00A2"/>
    <w:rsid w:val="007B1725"/>
    <w:rsid w:val="007B4CE0"/>
    <w:rsid w:val="007C0825"/>
    <w:rsid w:val="007C65AF"/>
    <w:rsid w:val="007E1711"/>
    <w:rsid w:val="007E6B67"/>
    <w:rsid w:val="007F0723"/>
    <w:rsid w:val="007F2D44"/>
    <w:rsid w:val="007F7584"/>
    <w:rsid w:val="007F7605"/>
    <w:rsid w:val="008006E7"/>
    <w:rsid w:val="00807E48"/>
    <w:rsid w:val="00812ED4"/>
    <w:rsid w:val="0082675D"/>
    <w:rsid w:val="00826DBE"/>
    <w:rsid w:val="00832D59"/>
    <w:rsid w:val="00835A04"/>
    <w:rsid w:val="00860E23"/>
    <w:rsid w:val="0086279D"/>
    <w:rsid w:val="00865F9C"/>
    <w:rsid w:val="00867B9D"/>
    <w:rsid w:val="00877654"/>
    <w:rsid w:val="008A1534"/>
    <w:rsid w:val="008A2B63"/>
    <w:rsid w:val="008A3F25"/>
    <w:rsid w:val="008A77A9"/>
    <w:rsid w:val="008C57C5"/>
    <w:rsid w:val="008D60A5"/>
    <w:rsid w:val="008E3450"/>
    <w:rsid w:val="008F0208"/>
    <w:rsid w:val="008F2807"/>
    <w:rsid w:val="00900815"/>
    <w:rsid w:val="00903954"/>
    <w:rsid w:val="00916803"/>
    <w:rsid w:val="00921A70"/>
    <w:rsid w:val="00933084"/>
    <w:rsid w:val="00942C02"/>
    <w:rsid w:val="00951B90"/>
    <w:rsid w:val="00952CF9"/>
    <w:rsid w:val="009612F1"/>
    <w:rsid w:val="00961679"/>
    <w:rsid w:val="009639E5"/>
    <w:rsid w:val="00965CD0"/>
    <w:rsid w:val="009765CE"/>
    <w:rsid w:val="00981337"/>
    <w:rsid w:val="00981CBE"/>
    <w:rsid w:val="009838C9"/>
    <w:rsid w:val="009905A6"/>
    <w:rsid w:val="00991A0D"/>
    <w:rsid w:val="00997C59"/>
    <w:rsid w:val="009A06C5"/>
    <w:rsid w:val="009A158C"/>
    <w:rsid w:val="009A41C7"/>
    <w:rsid w:val="009B55E6"/>
    <w:rsid w:val="009B5AB2"/>
    <w:rsid w:val="009C2851"/>
    <w:rsid w:val="009E07D0"/>
    <w:rsid w:val="009E2000"/>
    <w:rsid w:val="009E3ACF"/>
    <w:rsid w:val="009F4356"/>
    <w:rsid w:val="00A031DC"/>
    <w:rsid w:val="00A05D67"/>
    <w:rsid w:val="00A05E25"/>
    <w:rsid w:val="00A10772"/>
    <w:rsid w:val="00A239D5"/>
    <w:rsid w:val="00A279F5"/>
    <w:rsid w:val="00A32565"/>
    <w:rsid w:val="00A32BD4"/>
    <w:rsid w:val="00A32F2C"/>
    <w:rsid w:val="00A345DA"/>
    <w:rsid w:val="00A54111"/>
    <w:rsid w:val="00A5415E"/>
    <w:rsid w:val="00A541ED"/>
    <w:rsid w:val="00A549F2"/>
    <w:rsid w:val="00A561E4"/>
    <w:rsid w:val="00A56B4F"/>
    <w:rsid w:val="00A65BF0"/>
    <w:rsid w:val="00A841D5"/>
    <w:rsid w:val="00AA6427"/>
    <w:rsid w:val="00AB05E2"/>
    <w:rsid w:val="00AB075D"/>
    <w:rsid w:val="00AB10C7"/>
    <w:rsid w:val="00AB3DD5"/>
    <w:rsid w:val="00AB469D"/>
    <w:rsid w:val="00AC461B"/>
    <w:rsid w:val="00AD4CA7"/>
    <w:rsid w:val="00AE6E19"/>
    <w:rsid w:val="00B018E6"/>
    <w:rsid w:val="00B01E20"/>
    <w:rsid w:val="00B04249"/>
    <w:rsid w:val="00B04B32"/>
    <w:rsid w:val="00B06A6B"/>
    <w:rsid w:val="00B12864"/>
    <w:rsid w:val="00B1532F"/>
    <w:rsid w:val="00B20A19"/>
    <w:rsid w:val="00B20C75"/>
    <w:rsid w:val="00B36820"/>
    <w:rsid w:val="00B445E5"/>
    <w:rsid w:val="00B4658B"/>
    <w:rsid w:val="00B50DA7"/>
    <w:rsid w:val="00B56FE0"/>
    <w:rsid w:val="00B676A9"/>
    <w:rsid w:val="00B74E16"/>
    <w:rsid w:val="00B74F09"/>
    <w:rsid w:val="00B75D9E"/>
    <w:rsid w:val="00B85800"/>
    <w:rsid w:val="00B90FC3"/>
    <w:rsid w:val="00B97C80"/>
    <w:rsid w:val="00BA088E"/>
    <w:rsid w:val="00BA1F09"/>
    <w:rsid w:val="00BB1B9D"/>
    <w:rsid w:val="00BB4EC4"/>
    <w:rsid w:val="00BC57A6"/>
    <w:rsid w:val="00BC6210"/>
    <w:rsid w:val="00BC7ACE"/>
    <w:rsid w:val="00BD32B8"/>
    <w:rsid w:val="00BD4FE4"/>
    <w:rsid w:val="00BD6E16"/>
    <w:rsid w:val="00BE7786"/>
    <w:rsid w:val="00BF41CE"/>
    <w:rsid w:val="00C04AE4"/>
    <w:rsid w:val="00C117DB"/>
    <w:rsid w:val="00C1396F"/>
    <w:rsid w:val="00C23157"/>
    <w:rsid w:val="00C24D70"/>
    <w:rsid w:val="00C45B49"/>
    <w:rsid w:val="00C45CC2"/>
    <w:rsid w:val="00C53885"/>
    <w:rsid w:val="00C56523"/>
    <w:rsid w:val="00C6209B"/>
    <w:rsid w:val="00C6585D"/>
    <w:rsid w:val="00C72EA0"/>
    <w:rsid w:val="00C74AF0"/>
    <w:rsid w:val="00C84F84"/>
    <w:rsid w:val="00C864D3"/>
    <w:rsid w:val="00C873E3"/>
    <w:rsid w:val="00C92C15"/>
    <w:rsid w:val="00C96843"/>
    <w:rsid w:val="00CA4F94"/>
    <w:rsid w:val="00CA5C70"/>
    <w:rsid w:val="00CB3B59"/>
    <w:rsid w:val="00CC00FF"/>
    <w:rsid w:val="00CC69B8"/>
    <w:rsid w:val="00CC751A"/>
    <w:rsid w:val="00CD2B84"/>
    <w:rsid w:val="00CD4C05"/>
    <w:rsid w:val="00CD6117"/>
    <w:rsid w:val="00CE5BE3"/>
    <w:rsid w:val="00D00736"/>
    <w:rsid w:val="00D00BD2"/>
    <w:rsid w:val="00D029B9"/>
    <w:rsid w:val="00D03077"/>
    <w:rsid w:val="00D1465F"/>
    <w:rsid w:val="00D14F68"/>
    <w:rsid w:val="00D15448"/>
    <w:rsid w:val="00D2054D"/>
    <w:rsid w:val="00D21179"/>
    <w:rsid w:val="00D35D86"/>
    <w:rsid w:val="00D3779C"/>
    <w:rsid w:val="00D45BC5"/>
    <w:rsid w:val="00D46618"/>
    <w:rsid w:val="00D52052"/>
    <w:rsid w:val="00D531EB"/>
    <w:rsid w:val="00D5486F"/>
    <w:rsid w:val="00D63876"/>
    <w:rsid w:val="00D63AAA"/>
    <w:rsid w:val="00D6672B"/>
    <w:rsid w:val="00D76657"/>
    <w:rsid w:val="00D850BE"/>
    <w:rsid w:val="00D864E1"/>
    <w:rsid w:val="00D872B1"/>
    <w:rsid w:val="00D91296"/>
    <w:rsid w:val="00DA67D3"/>
    <w:rsid w:val="00DB2716"/>
    <w:rsid w:val="00DB4E0C"/>
    <w:rsid w:val="00DB7FAF"/>
    <w:rsid w:val="00DC2E4D"/>
    <w:rsid w:val="00DC388A"/>
    <w:rsid w:val="00DE274F"/>
    <w:rsid w:val="00DE44D7"/>
    <w:rsid w:val="00DF1987"/>
    <w:rsid w:val="00DF19CA"/>
    <w:rsid w:val="00DF1AF8"/>
    <w:rsid w:val="00DF1F48"/>
    <w:rsid w:val="00DF2419"/>
    <w:rsid w:val="00DF3386"/>
    <w:rsid w:val="00E00E1E"/>
    <w:rsid w:val="00E01499"/>
    <w:rsid w:val="00E03DFD"/>
    <w:rsid w:val="00E051A4"/>
    <w:rsid w:val="00E05A7F"/>
    <w:rsid w:val="00E07DB0"/>
    <w:rsid w:val="00E07F84"/>
    <w:rsid w:val="00E15422"/>
    <w:rsid w:val="00E16E59"/>
    <w:rsid w:val="00E209A8"/>
    <w:rsid w:val="00E21C01"/>
    <w:rsid w:val="00E23419"/>
    <w:rsid w:val="00E25C6F"/>
    <w:rsid w:val="00E264F3"/>
    <w:rsid w:val="00E27CEE"/>
    <w:rsid w:val="00E309B6"/>
    <w:rsid w:val="00E40098"/>
    <w:rsid w:val="00E418BE"/>
    <w:rsid w:val="00E50930"/>
    <w:rsid w:val="00E66199"/>
    <w:rsid w:val="00E7041C"/>
    <w:rsid w:val="00E714C8"/>
    <w:rsid w:val="00E71879"/>
    <w:rsid w:val="00E749E8"/>
    <w:rsid w:val="00E758A4"/>
    <w:rsid w:val="00E76698"/>
    <w:rsid w:val="00E7787D"/>
    <w:rsid w:val="00E81472"/>
    <w:rsid w:val="00E8468B"/>
    <w:rsid w:val="00E84BA1"/>
    <w:rsid w:val="00E857C3"/>
    <w:rsid w:val="00EA66C2"/>
    <w:rsid w:val="00EC3D4B"/>
    <w:rsid w:val="00EC3DBA"/>
    <w:rsid w:val="00ED1C78"/>
    <w:rsid w:val="00ED3ED2"/>
    <w:rsid w:val="00EE488F"/>
    <w:rsid w:val="00EF56F4"/>
    <w:rsid w:val="00F01077"/>
    <w:rsid w:val="00F10EE2"/>
    <w:rsid w:val="00F12E4B"/>
    <w:rsid w:val="00F15497"/>
    <w:rsid w:val="00F17FE7"/>
    <w:rsid w:val="00F209AE"/>
    <w:rsid w:val="00F21CEC"/>
    <w:rsid w:val="00F22965"/>
    <w:rsid w:val="00F25F75"/>
    <w:rsid w:val="00F372C0"/>
    <w:rsid w:val="00F41476"/>
    <w:rsid w:val="00F433BD"/>
    <w:rsid w:val="00F43982"/>
    <w:rsid w:val="00F44095"/>
    <w:rsid w:val="00F5459C"/>
    <w:rsid w:val="00F62B37"/>
    <w:rsid w:val="00F654BD"/>
    <w:rsid w:val="00F7154E"/>
    <w:rsid w:val="00F72910"/>
    <w:rsid w:val="00F8467F"/>
    <w:rsid w:val="00F90527"/>
    <w:rsid w:val="00F91662"/>
    <w:rsid w:val="00F96FB3"/>
    <w:rsid w:val="00F97402"/>
    <w:rsid w:val="00FA45CB"/>
    <w:rsid w:val="00FB6752"/>
    <w:rsid w:val="00FB7847"/>
    <w:rsid w:val="00FC0F58"/>
    <w:rsid w:val="00FC3D9F"/>
    <w:rsid w:val="00FD19CA"/>
    <w:rsid w:val="00FD5658"/>
    <w:rsid w:val="00FD70A4"/>
    <w:rsid w:val="00FE115D"/>
    <w:rsid w:val="00FF3FCA"/>
    <w:rsid w:val="00FF45A2"/>
    <w:rsid w:val="00FF4EFD"/>
    <w:rsid w:val="00FF504D"/>
    <w:rsid w:val="00FF6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F0723"/>
    <w:rPr>
      <w:sz w:val="20"/>
      <w:szCs w:val="20"/>
    </w:rPr>
  </w:style>
  <w:style w:type="paragraph" w:styleId="Heading1">
    <w:name w:val="heading 1"/>
    <w:basedOn w:val="Normal"/>
    <w:next w:val="Normal"/>
    <w:link w:val="Heading1Char"/>
    <w:uiPriority w:val="99"/>
    <w:qFormat/>
    <w:rsid w:val="007F0723"/>
    <w:pPr>
      <w:keepNext/>
      <w:tabs>
        <w:tab w:val="left" w:pos="4267"/>
        <w:tab w:val="right" w:pos="6955"/>
      </w:tabs>
      <w:ind w:left="3181"/>
      <w:outlineLvl w:val="0"/>
    </w:pPr>
    <w:rPr>
      <w:rFonts w:ascii="CG Times" w:hAnsi="CG Times" w:cs="CG Times"/>
      <w:b/>
      <w:bCs/>
      <w:sz w:val="28"/>
      <w:szCs w:val="28"/>
    </w:rPr>
  </w:style>
  <w:style w:type="paragraph" w:styleId="Heading2">
    <w:name w:val="heading 2"/>
    <w:basedOn w:val="Normal"/>
    <w:next w:val="Normal"/>
    <w:link w:val="Heading2Char"/>
    <w:uiPriority w:val="99"/>
    <w:qFormat/>
    <w:rsid w:val="007F0723"/>
    <w:pPr>
      <w:keepNext/>
      <w:outlineLvl w:val="1"/>
    </w:pPr>
    <w:rPr>
      <w:rFonts w:ascii="CG Times" w:hAnsi="CG Times" w:cs="CG Times"/>
      <w:b/>
      <w:bCs/>
    </w:rPr>
  </w:style>
  <w:style w:type="paragraph" w:styleId="Heading3">
    <w:name w:val="heading 3"/>
    <w:basedOn w:val="Normal"/>
    <w:next w:val="Normal"/>
    <w:link w:val="Heading3Char"/>
    <w:uiPriority w:val="99"/>
    <w:qFormat/>
    <w:rsid w:val="007F0723"/>
    <w:pPr>
      <w:keepNext/>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rsid w:val="007F0723"/>
    <w:pPr>
      <w:keepNext/>
      <w:outlineLvl w:val="3"/>
    </w:pPr>
    <w:rPr>
      <w:rFonts w:ascii="CG Times" w:hAnsi="CG Times" w:cs="CG Times"/>
      <w:b/>
      <w:bCs/>
      <w:sz w:val="28"/>
      <w:szCs w:val="28"/>
    </w:rPr>
  </w:style>
  <w:style w:type="paragraph" w:styleId="Heading5">
    <w:name w:val="heading 5"/>
    <w:basedOn w:val="Normal"/>
    <w:next w:val="Normal"/>
    <w:link w:val="Heading5Char"/>
    <w:uiPriority w:val="99"/>
    <w:qFormat/>
    <w:rsid w:val="007F0723"/>
    <w:pPr>
      <w:keepNext/>
      <w:jc w:val="center"/>
      <w:outlineLvl w:val="4"/>
    </w:pPr>
    <w:rPr>
      <w:b/>
      <w:bCs/>
      <w:sz w:val="24"/>
      <w:szCs w:val="24"/>
    </w:rPr>
  </w:style>
  <w:style w:type="paragraph" w:styleId="Heading6">
    <w:name w:val="heading 6"/>
    <w:basedOn w:val="Normal"/>
    <w:next w:val="Normal"/>
    <w:link w:val="Heading6Char"/>
    <w:uiPriority w:val="99"/>
    <w:qFormat/>
    <w:rsid w:val="007F0723"/>
    <w:pPr>
      <w:keepNext/>
      <w:jc w:val="center"/>
      <w:outlineLvl w:val="5"/>
    </w:pPr>
    <w:rPr>
      <w:b/>
      <w:bCs/>
    </w:rPr>
  </w:style>
  <w:style w:type="paragraph" w:styleId="Heading7">
    <w:name w:val="heading 7"/>
    <w:basedOn w:val="Normal"/>
    <w:next w:val="Normal"/>
    <w:link w:val="Heading7Char"/>
    <w:uiPriority w:val="99"/>
    <w:qFormat/>
    <w:rsid w:val="007F0723"/>
    <w:pPr>
      <w:keepNext/>
      <w:jc w:val="right"/>
      <w:outlineLvl w:val="6"/>
    </w:pPr>
    <w:rPr>
      <w:rFonts w:ascii="CG Times" w:hAnsi="CG Times" w:cs="CG 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53B86"/>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253B86"/>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253B86"/>
    <w:rPr>
      <w:rFonts w:ascii="Cambria" w:hAnsi="Cambria" w:cs="Cambria"/>
      <w:b/>
      <w:bCs/>
      <w:sz w:val="26"/>
      <w:szCs w:val="26"/>
    </w:rPr>
  </w:style>
  <w:style w:type="character" w:customStyle="1" w:styleId="Heading4Char">
    <w:name w:val="Heading 4 Char"/>
    <w:basedOn w:val="DefaultParagraphFont"/>
    <w:link w:val="Heading4"/>
    <w:uiPriority w:val="99"/>
    <w:semiHidden/>
    <w:rsid w:val="00253B86"/>
    <w:rPr>
      <w:rFonts w:ascii="Calibri" w:hAnsi="Calibri" w:cs="Calibri"/>
      <w:b/>
      <w:bCs/>
      <w:sz w:val="28"/>
      <w:szCs w:val="28"/>
    </w:rPr>
  </w:style>
  <w:style w:type="character" w:customStyle="1" w:styleId="Heading5Char">
    <w:name w:val="Heading 5 Char"/>
    <w:basedOn w:val="DefaultParagraphFont"/>
    <w:link w:val="Heading5"/>
    <w:uiPriority w:val="99"/>
    <w:semiHidden/>
    <w:rsid w:val="00253B86"/>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253B86"/>
    <w:rPr>
      <w:rFonts w:ascii="Calibri" w:hAnsi="Calibri" w:cs="Calibri"/>
      <w:b/>
      <w:bCs/>
    </w:rPr>
  </w:style>
  <w:style w:type="character" w:customStyle="1" w:styleId="Heading7Char">
    <w:name w:val="Heading 7 Char"/>
    <w:basedOn w:val="DefaultParagraphFont"/>
    <w:link w:val="Heading7"/>
    <w:uiPriority w:val="99"/>
    <w:semiHidden/>
    <w:rsid w:val="00253B86"/>
    <w:rPr>
      <w:rFonts w:ascii="Calibri" w:hAnsi="Calibri" w:cs="Calibri"/>
      <w:sz w:val="24"/>
      <w:szCs w:val="24"/>
    </w:rPr>
  </w:style>
  <w:style w:type="paragraph" w:styleId="List">
    <w:name w:val="List"/>
    <w:basedOn w:val="Normal"/>
    <w:uiPriority w:val="99"/>
    <w:semiHidden/>
    <w:rsid w:val="007F0723"/>
    <w:pPr>
      <w:ind w:left="360" w:hanging="360"/>
    </w:pPr>
  </w:style>
  <w:style w:type="paragraph" w:styleId="BodyText">
    <w:name w:val="Body Text"/>
    <w:basedOn w:val="Normal"/>
    <w:link w:val="BodyTextChar"/>
    <w:uiPriority w:val="99"/>
    <w:rsid w:val="007F0723"/>
    <w:pPr>
      <w:spacing w:after="120"/>
    </w:pPr>
  </w:style>
  <w:style w:type="character" w:customStyle="1" w:styleId="BodyTextChar">
    <w:name w:val="Body Text Char"/>
    <w:basedOn w:val="DefaultParagraphFont"/>
    <w:link w:val="BodyText"/>
    <w:uiPriority w:val="99"/>
    <w:semiHidden/>
    <w:rsid w:val="00253B86"/>
    <w:rPr>
      <w:sz w:val="20"/>
      <w:szCs w:val="20"/>
    </w:rPr>
  </w:style>
  <w:style w:type="paragraph" w:styleId="Header">
    <w:name w:val="header"/>
    <w:basedOn w:val="Normal"/>
    <w:link w:val="HeaderChar"/>
    <w:uiPriority w:val="99"/>
    <w:rsid w:val="007F0723"/>
    <w:pPr>
      <w:tabs>
        <w:tab w:val="center" w:pos="4320"/>
        <w:tab w:val="right" w:pos="8640"/>
      </w:tabs>
    </w:pPr>
  </w:style>
  <w:style w:type="character" w:customStyle="1" w:styleId="HeaderChar">
    <w:name w:val="Header Char"/>
    <w:basedOn w:val="DefaultParagraphFont"/>
    <w:link w:val="Header"/>
    <w:uiPriority w:val="99"/>
    <w:rsid w:val="00135E21"/>
  </w:style>
  <w:style w:type="paragraph" w:styleId="Footer">
    <w:name w:val="footer"/>
    <w:basedOn w:val="Normal"/>
    <w:link w:val="FooterChar"/>
    <w:uiPriority w:val="99"/>
    <w:rsid w:val="007F0723"/>
    <w:pPr>
      <w:tabs>
        <w:tab w:val="center" w:pos="4320"/>
        <w:tab w:val="right" w:pos="8640"/>
      </w:tabs>
    </w:pPr>
  </w:style>
  <w:style w:type="character" w:customStyle="1" w:styleId="FooterChar">
    <w:name w:val="Footer Char"/>
    <w:basedOn w:val="DefaultParagraphFont"/>
    <w:link w:val="Footer"/>
    <w:uiPriority w:val="99"/>
    <w:rsid w:val="00135E21"/>
  </w:style>
  <w:style w:type="character" w:styleId="PageNumber">
    <w:name w:val="page number"/>
    <w:basedOn w:val="DefaultParagraphFont"/>
    <w:uiPriority w:val="99"/>
    <w:semiHidden/>
    <w:rsid w:val="007F0723"/>
  </w:style>
  <w:style w:type="paragraph" w:styleId="BodyText2">
    <w:name w:val="Body Text 2"/>
    <w:basedOn w:val="Normal"/>
    <w:link w:val="BodyText2Char1"/>
    <w:uiPriority w:val="99"/>
    <w:semiHidden/>
    <w:rsid w:val="007F0723"/>
    <w:pPr>
      <w:jc w:val="both"/>
    </w:pPr>
    <w:rPr>
      <w:rFonts w:ascii="CG Times" w:hAnsi="CG Times" w:cs="CG Times"/>
      <w:sz w:val="18"/>
      <w:szCs w:val="18"/>
    </w:rPr>
  </w:style>
  <w:style w:type="character" w:customStyle="1" w:styleId="BodyText2Char">
    <w:name w:val="Body Text 2 Char"/>
    <w:basedOn w:val="DefaultParagraphFont"/>
    <w:uiPriority w:val="99"/>
    <w:semiHidden/>
    <w:rsid w:val="00253B86"/>
    <w:rPr>
      <w:sz w:val="20"/>
      <w:szCs w:val="20"/>
    </w:rPr>
  </w:style>
  <w:style w:type="paragraph" w:styleId="BodyTextIndent2">
    <w:name w:val="Body Text Indent 2"/>
    <w:basedOn w:val="Normal"/>
    <w:link w:val="BodyTextIndent2Char"/>
    <w:uiPriority w:val="99"/>
    <w:semiHidden/>
    <w:rsid w:val="007F0723"/>
    <w:pPr>
      <w:ind w:left="720" w:hanging="720"/>
    </w:pPr>
    <w:rPr>
      <w:rFonts w:ascii="CG Times" w:hAnsi="CG Times" w:cs="CG Times"/>
      <w:sz w:val="18"/>
      <w:szCs w:val="18"/>
    </w:rPr>
  </w:style>
  <w:style w:type="character" w:customStyle="1" w:styleId="BodyTextIndent2Char">
    <w:name w:val="Body Text Indent 2 Char"/>
    <w:basedOn w:val="DefaultParagraphFont"/>
    <w:link w:val="BodyTextIndent2"/>
    <w:uiPriority w:val="99"/>
    <w:semiHidden/>
    <w:rsid w:val="00253B86"/>
    <w:rPr>
      <w:sz w:val="20"/>
      <w:szCs w:val="20"/>
    </w:rPr>
  </w:style>
  <w:style w:type="paragraph" w:styleId="BodyTextIndent3">
    <w:name w:val="Body Text Indent 3"/>
    <w:basedOn w:val="Normal"/>
    <w:link w:val="BodyTextIndent3Char"/>
    <w:uiPriority w:val="99"/>
    <w:rsid w:val="007F0723"/>
    <w:pPr>
      <w:ind w:left="1080" w:hanging="360"/>
      <w:jc w:val="both"/>
    </w:pPr>
    <w:rPr>
      <w:rFonts w:ascii="CG Times" w:hAnsi="CG Times" w:cs="CG Times"/>
      <w:sz w:val="18"/>
      <w:szCs w:val="18"/>
    </w:rPr>
  </w:style>
  <w:style w:type="character" w:customStyle="1" w:styleId="BodyTextIndent3Char">
    <w:name w:val="Body Text Indent 3 Char"/>
    <w:basedOn w:val="DefaultParagraphFont"/>
    <w:link w:val="BodyTextIndent3"/>
    <w:uiPriority w:val="99"/>
    <w:rsid w:val="00754CA9"/>
    <w:rPr>
      <w:rFonts w:ascii="CG Times" w:hAnsi="CG Times" w:cs="CG Times"/>
      <w:sz w:val="18"/>
      <w:szCs w:val="18"/>
    </w:rPr>
  </w:style>
  <w:style w:type="paragraph" w:styleId="TOAHeading">
    <w:name w:val="toa heading"/>
    <w:basedOn w:val="Normal"/>
    <w:next w:val="Normal"/>
    <w:uiPriority w:val="99"/>
    <w:semiHidden/>
    <w:rsid w:val="007F0723"/>
    <w:pPr>
      <w:tabs>
        <w:tab w:val="left" w:pos="9000"/>
        <w:tab w:val="right" w:pos="9360"/>
      </w:tabs>
      <w:suppressAutoHyphens/>
    </w:pPr>
  </w:style>
  <w:style w:type="paragraph" w:styleId="BodyText3">
    <w:name w:val="Body Text 3"/>
    <w:basedOn w:val="Normal"/>
    <w:link w:val="BodyText3Char"/>
    <w:uiPriority w:val="99"/>
    <w:semiHidden/>
    <w:rsid w:val="007F0723"/>
    <w:pPr>
      <w:tabs>
        <w:tab w:val="left" w:pos="0"/>
        <w:tab w:val="left" w:pos="720"/>
        <w:tab w:val="left" w:pos="1440"/>
        <w:tab w:val="left" w:pos="2160"/>
        <w:tab w:val="left" w:pos="6480"/>
        <w:tab w:val="left" w:pos="7733"/>
        <w:tab w:val="left" w:pos="8813"/>
        <w:tab w:val="left" w:pos="9360"/>
      </w:tabs>
      <w:suppressAutoHyphens/>
      <w:jc w:val="both"/>
    </w:pPr>
    <w:rPr>
      <w:rFonts w:ascii="Arial" w:hAnsi="Arial" w:cs="Arial"/>
    </w:rPr>
  </w:style>
  <w:style w:type="character" w:customStyle="1" w:styleId="BodyText3Char">
    <w:name w:val="Body Text 3 Char"/>
    <w:basedOn w:val="DefaultParagraphFont"/>
    <w:link w:val="BodyText3"/>
    <w:uiPriority w:val="99"/>
    <w:semiHidden/>
    <w:rsid w:val="00253B86"/>
    <w:rPr>
      <w:sz w:val="16"/>
      <w:szCs w:val="16"/>
    </w:rPr>
  </w:style>
  <w:style w:type="paragraph" w:styleId="Title">
    <w:name w:val="Title"/>
    <w:basedOn w:val="Normal"/>
    <w:link w:val="TitleChar"/>
    <w:uiPriority w:val="99"/>
    <w:qFormat/>
    <w:rsid w:val="00B1532F"/>
    <w:pPr>
      <w:ind w:left="720" w:hanging="720"/>
      <w:jc w:val="center"/>
    </w:pPr>
    <w:rPr>
      <w:rFonts w:ascii="Arial Narrow" w:hAnsi="Arial Narrow" w:cs="Arial Narrow"/>
      <w:b/>
      <w:bCs/>
      <w:sz w:val="22"/>
      <w:szCs w:val="22"/>
    </w:rPr>
  </w:style>
  <w:style w:type="character" w:customStyle="1" w:styleId="TitleChar">
    <w:name w:val="Title Char"/>
    <w:basedOn w:val="DefaultParagraphFont"/>
    <w:link w:val="Title"/>
    <w:uiPriority w:val="99"/>
    <w:rsid w:val="00B1532F"/>
    <w:rPr>
      <w:rFonts w:ascii="Arial Narrow" w:hAnsi="Arial Narrow" w:cs="Arial Narrow"/>
      <w:b/>
      <w:bCs/>
      <w:sz w:val="24"/>
      <w:szCs w:val="24"/>
    </w:rPr>
  </w:style>
  <w:style w:type="character" w:styleId="Hyperlink">
    <w:name w:val="Hyperlink"/>
    <w:basedOn w:val="DefaultParagraphFont"/>
    <w:uiPriority w:val="99"/>
    <w:rsid w:val="00B1532F"/>
    <w:rPr>
      <w:color w:val="0000FF"/>
      <w:u w:val="single"/>
    </w:rPr>
  </w:style>
  <w:style w:type="paragraph" w:styleId="ListParagraph">
    <w:name w:val="List Paragraph"/>
    <w:basedOn w:val="Normal"/>
    <w:uiPriority w:val="99"/>
    <w:qFormat/>
    <w:rsid w:val="00B1532F"/>
    <w:pPr>
      <w:ind w:left="720"/>
    </w:pPr>
  </w:style>
  <w:style w:type="paragraph" w:styleId="BalloonText">
    <w:name w:val="Balloon Text"/>
    <w:basedOn w:val="Normal"/>
    <w:link w:val="BalloonTextChar"/>
    <w:uiPriority w:val="99"/>
    <w:semiHidden/>
    <w:rsid w:val="00C84F84"/>
    <w:rPr>
      <w:rFonts w:ascii="Tahoma" w:hAnsi="Tahoma" w:cs="Tahoma"/>
      <w:sz w:val="16"/>
      <w:szCs w:val="16"/>
    </w:rPr>
  </w:style>
  <w:style w:type="character" w:customStyle="1" w:styleId="BalloonTextChar">
    <w:name w:val="Balloon Text Char"/>
    <w:basedOn w:val="DefaultParagraphFont"/>
    <w:link w:val="BalloonText"/>
    <w:uiPriority w:val="99"/>
    <w:semiHidden/>
    <w:rsid w:val="00C84F84"/>
    <w:rPr>
      <w:rFonts w:ascii="Tahoma" w:hAnsi="Tahoma" w:cs="Tahoma"/>
      <w:sz w:val="16"/>
      <w:szCs w:val="16"/>
    </w:rPr>
  </w:style>
  <w:style w:type="paragraph" w:styleId="EndnoteText">
    <w:name w:val="endnote text"/>
    <w:basedOn w:val="Normal"/>
    <w:link w:val="EndnoteTextChar"/>
    <w:uiPriority w:val="99"/>
    <w:semiHidden/>
    <w:rsid w:val="00556340"/>
  </w:style>
  <w:style w:type="character" w:customStyle="1" w:styleId="EndnoteTextChar">
    <w:name w:val="Endnote Text Char"/>
    <w:basedOn w:val="DefaultParagraphFont"/>
    <w:link w:val="EndnoteText"/>
    <w:uiPriority w:val="99"/>
    <w:semiHidden/>
    <w:rsid w:val="00556340"/>
  </w:style>
  <w:style w:type="character" w:styleId="EndnoteReference">
    <w:name w:val="endnote reference"/>
    <w:basedOn w:val="DefaultParagraphFont"/>
    <w:uiPriority w:val="99"/>
    <w:semiHidden/>
    <w:rsid w:val="00556340"/>
    <w:rPr>
      <w:vertAlign w:val="superscript"/>
    </w:rPr>
  </w:style>
  <w:style w:type="paragraph" w:styleId="HTMLPreformatted">
    <w:name w:val="HTML Preformatted"/>
    <w:basedOn w:val="Normal"/>
    <w:link w:val="HTMLPreformattedChar"/>
    <w:uiPriority w:val="99"/>
    <w:rsid w:val="0055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556340"/>
    <w:rPr>
      <w:rFonts w:ascii="Courier New" w:hAnsi="Courier New" w:cs="Courier New"/>
    </w:rPr>
  </w:style>
  <w:style w:type="character" w:styleId="Strong">
    <w:name w:val="Strong"/>
    <w:basedOn w:val="DefaultParagraphFont"/>
    <w:uiPriority w:val="99"/>
    <w:qFormat/>
    <w:rsid w:val="00556340"/>
    <w:rPr>
      <w:b/>
      <w:bCs/>
    </w:rPr>
  </w:style>
  <w:style w:type="table" w:styleId="TableGrid">
    <w:name w:val="Table Grid"/>
    <w:basedOn w:val="TableNormal"/>
    <w:uiPriority w:val="99"/>
    <w:rsid w:val="00661C5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rsid w:val="003F63A6"/>
  </w:style>
  <w:style w:type="character" w:customStyle="1" w:styleId="FootnoteTextChar">
    <w:name w:val="Footnote Text Char"/>
    <w:basedOn w:val="DefaultParagraphFont"/>
    <w:link w:val="FootnoteText"/>
    <w:uiPriority w:val="99"/>
    <w:semiHidden/>
    <w:rsid w:val="003F63A6"/>
  </w:style>
  <w:style w:type="character" w:styleId="FootnoteReference">
    <w:name w:val="footnote reference"/>
    <w:basedOn w:val="DefaultParagraphFont"/>
    <w:uiPriority w:val="99"/>
    <w:semiHidden/>
    <w:rsid w:val="003F63A6"/>
    <w:rPr>
      <w:vertAlign w:val="superscript"/>
    </w:rPr>
  </w:style>
  <w:style w:type="paragraph" w:customStyle="1" w:styleId="CM38">
    <w:name w:val="CM38"/>
    <w:basedOn w:val="Normal"/>
    <w:next w:val="Normal"/>
    <w:uiPriority w:val="99"/>
    <w:rsid w:val="00B12864"/>
    <w:pPr>
      <w:widowControl w:val="0"/>
      <w:autoSpaceDE w:val="0"/>
      <w:autoSpaceDN w:val="0"/>
      <w:adjustRightInd w:val="0"/>
    </w:pPr>
    <w:rPr>
      <w:rFonts w:ascii="Arial" w:hAnsi="Arial" w:cs="Arial"/>
      <w:sz w:val="24"/>
      <w:szCs w:val="24"/>
    </w:rPr>
  </w:style>
  <w:style w:type="paragraph" w:customStyle="1" w:styleId="CM32">
    <w:name w:val="CM32"/>
    <w:basedOn w:val="Normal"/>
    <w:next w:val="Normal"/>
    <w:uiPriority w:val="99"/>
    <w:rsid w:val="003A5EA6"/>
    <w:pPr>
      <w:widowControl w:val="0"/>
      <w:autoSpaceDE w:val="0"/>
      <w:autoSpaceDN w:val="0"/>
      <w:adjustRightInd w:val="0"/>
    </w:pPr>
    <w:rPr>
      <w:rFonts w:ascii="Arial" w:hAnsi="Arial" w:cs="Arial"/>
      <w:sz w:val="24"/>
      <w:szCs w:val="24"/>
    </w:rPr>
  </w:style>
  <w:style w:type="character" w:customStyle="1" w:styleId="BodyText2Char1">
    <w:name w:val="Body Text 2 Char1"/>
    <w:basedOn w:val="DefaultParagraphFont"/>
    <w:link w:val="BodyText2"/>
    <w:uiPriority w:val="99"/>
    <w:rsid w:val="0065120C"/>
    <w:rPr>
      <w:rFonts w:ascii="CG Times" w:hAnsi="CG Times" w:cs="CG Times"/>
    </w:rPr>
  </w:style>
  <w:style w:type="paragraph" w:customStyle="1" w:styleId="Default">
    <w:name w:val="Default"/>
    <w:uiPriority w:val="99"/>
    <w:rsid w:val="00C864D3"/>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72006A"/>
    <w:rPr>
      <w:sz w:val="16"/>
      <w:szCs w:val="16"/>
    </w:rPr>
  </w:style>
  <w:style w:type="paragraph" w:styleId="CommentText">
    <w:name w:val="annotation text"/>
    <w:basedOn w:val="Normal"/>
    <w:link w:val="CommentTextChar"/>
    <w:uiPriority w:val="99"/>
    <w:semiHidden/>
    <w:rsid w:val="0072006A"/>
  </w:style>
  <w:style w:type="character" w:customStyle="1" w:styleId="CommentTextChar">
    <w:name w:val="Comment Text Char"/>
    <w:basedOn w:val="DefaultParagraphFont"/>
    <w:link w:val="CommentText"/>
    <w:uiPriority w:val="99"/>
    <w:semiHidden/>
    <w:rsid w:val="0072006A"/>
  </w:style>
  <w:style w:type="paragraph" w:styleId="CommentSubject">
    <w:name w:val="annotation subject"/>
    <w:basedOn w:val="CommentText"/>
    <w:next w:val="CommentText"/>
    <w:link w:val="CommentSubjectChar"/>
    <w:uiPriority w:val="99"/>
    <w:semiHidden/>
    <w:rsid w:val="0072006A"/>
    <w:rPr>
      <w:b/>
      <w:bCs/>
    </w:rPr>
  </w:style>
  <w:style w:type="character" w:customStyle="1" w:styleId="CommentSubjectChar">
    <w:name w:val="Comment Subject Char"/>
    <w:basedOn w:val="CommentTextChar"/>
    <w:link w:val="CommentSubject"/>
    <w:uiPriority w:val="99"/>
    <w:semiHidden/>
    <w:rsid w:val="007200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table of authorities" w:unhideWhenUsed="1"/>
    <w:lsdException w:name="macro"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FollowedHyperlink"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F0723"/>
    <w:rPr>
      <w:sz w:val="20"/>
      <w:szCs w:val="20"/>
    </w:rPr>
  </w:style>
  <w:style w:type="paragraph" w:styleId="Heading1">
    <w:name w:val="heading 1"/>
    <w:basedOn w:val="Normal"/>
    <w:next w:val="Normal"/>
    <w:link w:val="Heading1Char"/>
    <w:uiPriority w:val="99"/>
    <w:qFormat/>
    <w:rsid w:val="007F0723"/>
    <w:pPr>
      <w:keepNext/>
      <w:tabs>
        <w:tab w:val="left" w:pos="4267"/>
        <w:tab w:val="right" w:pos="6955"/>
      </w:tabs>
      <w:ind w:left="3181"/>
      <w:outlineLvl w:val="0"/>
    </w:pPr>
    <w:rPr>
      <w:rFonts w:ascii="CG Times" w:hAnsi="CG Times" w:cs="CG Times"/>
      <w:b/>
      <w:bCs/>
      <w:sz w:val="28"/>
      <w:szCs w:val="28"/>
    </w:rPr>
  </w:style>
  <w:style w:type="paragraph" w:styleId="Heading2">
    <w:name w:val="heading 2"/>
    <w:basedOn w:val="Normal"/>
    <w:next w:val="Normal"/>
    <w:link w:val="Heading2Char"/>
    <w:uiPriority w:val="99"/>
    <w:qFormat/>
    <w:rsid w:val="007F0723"/>
    <w:pPr>
      <w:keepNext/>
      <w:outlineLvl w:val="1"/>
    </w:pPr>
    <w:rPr>
      <w:rFonts w:ascii="CG Times" w:hAnsi="CG Times" w:cs="CG Times"/>
      <w:b/>
      <w:bCs/>
    </w:rPr>
  </w:style>
  <w:style w:type="paragraph" w:styleId="Heading3">
    <w:name w:val="heading 3"/>
    <w:basedOn w:val="Normal"/>
    <w:next w:val="Normal"/>
    <w:link w:val="Heading3Char"/>
    <w:uiPriority w:val="99"/>
    <w:qFormat/>
    <w:rsid w:val="007F0723"/>
    <w:pPr>
      <w:keepNext/>
      <w:spacing w:before="240" w:after="60"/>
      <w:outlineLvl w:val="2"/>
    </w:pPr>
    <w:rPr>
      <w:rFonts w:ascii="Arial" w:hAnsi="Arial" w:cs="Arial"/>
      <w:sz w:val="24"/>
      <w:szCs w:val="24"/>
    </w:rPr>
  </w:style>
  <w:style w:type="paragraph" w:styleId="Heading4">
    <w:name w:val="heading 4"/>
    <w:basedOn w:val="Normal"/>
    <w:next w:val="Normal"/>
    <w:link w:val="Heading4Char"/>
    <w:uiPriority w:val="99"/>
    <w:qFormat/>
    <w:rsid w:val="007F0723"/>
    <w:pPr>
      <w:keepNext/>
      <w:outlineLvl w:val="3"/>
    </w:pPr>
    <w:rPr>
      <w:rFonts w:ascii="CG Times" w:hAnsi="CG Times" w:cs="CG Times"/>
      <w:b/>
      <w:bCs/>
      <w:sz w:val="28"/>
      <w:szCs w:val="28"/>
    </w:rPr>
  </w:style>
  <w:style w:type="paragraph" w:styleId="Heading5">
    <w:name w:val="heading 5"/>
    <w:basedOn w:val="Normal"/>
    <w:next w:val="Normal"/>
    <w:link w:val="Heading5Char"/>
    <w:uiPriority w:val="99"/>
    <w:qFormat/>
    <w:rsid w:val="007F0723"/>
    <w:pPr>
      <w:keepNext/>
      <w:jc w:val="center"/>
      <w:outlineLvl w:val="4"/>
    </w:pPr>
    <w:rPr>
      <w:b/>
      <w:bCs/>
      <w:sz w:val="24"/>
      <w:szCs w:val="24"/>
    </w:rPr>
  </w:style>
  <w:style w:type="paragraph" w:styleId="Heading6">
    <w:name w:val="heading 6"/>
    <w:basedOn w:val="Normal"/>
    <w:next w:val="Normal"/>
    <w:link w:val="Heading6Char"/>
    <w:uiPriority w:val="99"/>
    <w:qFormat/>
    <w:rsid w:val="007F0723"/>
    <w:pPr>
      <w:keepNext/>
      <w:jc w:val="center"/>
      <w:outlineLvl w:val="5"/>
    </w:pPr>
    <w:rPr>
      <w:b/>
      <w:bCs/>
    </w:rPr>
  </w:style>
  <w:style w:type="paragraph" w:styleId="Heading7">
    <w:name w:val="heading 7"/>
    <w:basedOn w:val="Normal"/>
    <w:next w:val="Normal"/>
    <w:link w:val="Heading7Char"/>
    <w:uiPriority w:val="99"/>
    <w:qFormat/>
    <w:rsid w:val="007F0723"/>
    <w:pPr>
      <w:keepNext/>
      <w:jc w:val="right"/>
      <w:outlineLvl w:val="6"/>
    </w:pPr>
    <w:rPr>
      <w:rFonts w:ascii="CG Times" w:hAnsi="CG Times" w:cs="CG 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53B86"/>
    <w:rPr>
      <w:rFonts w:ascii="Cambria" w:hAnsi="Cambria" w:cs="Cambria"/>
      <w:b/>
      <w:bCs/>
      <w:kern w:val="32"/>
      <w:sz w:val="32"/>
      <w:szCs w:val="32"/>
    </w:rPr>
  </w:style>
  <w:style w:type="character" w:customStyle="1" w:styleId="Heading2Char">
    <w:name w:val="Heading 2 Char"/>
    <w:basedOn w:val="DefaultParagraphFont"/>
    <w:link w:val="Heading2"/>
    <w:uiPriority w:val="99"/>
    <w:semiHidden/>
    <w:rsid w:val="00253B86"/>
    <w:rPr>
      <w:rFonts w:ascii="Cambria" w:hAnsi="Cambria" w:cs="Cambria"/>
      <w:b/>
      <w:bCs/>
      <w:i/>
      <w:iCs/>
      <w:sz w:val="28"/>
      <w:szCs w:val="28"/>
    </w:rPr>
  </w:style>
  <w:style w:type="character" w:customStyle="1" w:styleId="Heading3Char">
    <w:name w:val="Heading 3 Char"/>
    <w:basedOn w:val="DefaultParagraphFont"/>
    <w:link w:val="Heading3"/>
    <w:uiPriority w:val="99"/>
    <w:semiHidden/>
    <w:rsid w:val="00253B86"/>
    <w:rPr>
      <w:rFonts w:ascii="Cambria" w:hAnsi="Cambria" w:cs="Cambria"/>
      <w:b/>
      <w:bCs/>
      <w:sz w:val="26"/>
      <w:szCs w:val="26"/>
    </w:rPr>
  </w:style>
  <w:style w:type="character" w:customStyle="1" w:styleId="Heading4Char">
    <w:name w:val="Heading 4 Char"/>
    <w:basedOn w:val="DefaultParagraphFont"/>
    <w:link w:val="Heading4"/>
    <w:uiPriority w:val="99"/>
    <w:semiHidden/>
    <w:rsid w:val="00253B86"/>
    <w:rPr>
      <w:rFonts w:ascii="Calibri" w:hAnsi="Calibri" w:cs="Calibri"/>
      <w:b/>
      <w:bCs/>
      <w:sz w:val="28"/>
      <w:szCs w:val="28"/>
    </w:rPr>
  </w:style>
  <w:style w:type="character" w:customStyle="1" w:styleId="Heading5Char">
    <w:name w:val="Heading 5 Char"/>
    <w:basedOn w:val="DefaultParagraphFont"/>
    <w:link w:val="Heading5"/>
    <w:uiPriority w:val="99"/>
    <w:semiHidden/>
    <w:rsid w:val="00253B86"/>
    <w:rPr>
      <w:rFonts w:ascii="Calibri" w:hAnsi="Calibri" w:cs="Calibri"/>
      <w:b/>
      <w:bCs/>
      <w:i/>
      <w:iCs/>
      <w:sz w:val="26"/>
      <w:szCs w:val="26"/>
    </w:rPr>
  </w:style>
  <w:style w:type="character" w:customStyle="1" w:styleId="Heading6Char">
    <w:name w:val="Heading 6 Char"/>
    <w:basedOn w:val="DefaultParagraphFont"/>
    <w:link w:val="Heading6"/>
    <w:uiPriority w:val="99"/>
    <w:semiHidden/>
    <w:rsid w:val="00253B86"/>
    <w:rPr>
      <w:rFonts w:ascii="Calibri" w:hAnsi="Calibri" w:cs="Calibri"/>
      <w:b/>
      <w:bCs/>
    </w:rPr>
  </w:style>
  <w:style w:type="character" w:customStyle="1" w:styleId="Heading7Char">
    <w:name w:val="Heading 7 Char"/>
    <w:basedOn w:val="DefaultParagraphFont"/>
    <w:link w:val="Heading7"/>
    <w:uiPriority w:val="99"/>
    <w:semiHidden/>
    <w:rsid w:val="00253B86"/>
    <w:rPr>
      <w:rFonts w:ascii="Calibri" w:hAnsi="Calibri" w:cs="Calibri"/>
      <w:sz w:val="24"/>
      <w:szCs w:val="24"/>
    </w:rPr>
  </w:style>
  <w:style w:type="paragraph" w:styleId="List">
    <w:name w:val="List"/>
    <w:basedOn w:val="Normal"/>
    <w:uiPriority w:val="99"/>
    <w:semiHidden/>
    <w:rsid w:val="007F0723"/>
    <w:pPr>
      <w:ind w:left="360" w:hanging="360"/>
    </w:pPr>
  </w:style>
  <w:style w:type="paragraph" w:styleId="BodyText">
    <w:name w:val="Body Text"/>
    <w:basedOn w:val="Normal"/>
    <w:link w:val="BodyTextChar"/>
    <w:uiPriority w:val="99"/>
    <w:rsid w:val="007F0723"/>
    <w:pPr>
      <w:spacing w:after="120"/>
    </w:pPr>
  </w:style>
  <w:style w:type="character" w:customStyle="1" w:styleId="BodyTextChar">
    <w:name w:val="Body Text Char"/>
    <w:basedOn w:val="DefaultParagraphFont"/>
    <w:link w:val="BodyText"/>
    <w:uiPriority w:val="99"/>
    <w:semiHidden/>
    <w:rsid w:val="00253B86"/>
    <w:rPr>
      <w:sz w:val="20"/>
      <w:szCs w:val="20"/>
    </w:rPr>
  </w:style>
  <w:style w:type="paragraph" w:styleId="Header">
    <w:name w:val="header"/>
    <w:basedOn w:val="Normal"/>
    <w:link w:val="HeaderChar"/>
    <w:uiPriority w:val="99"/>
    <w:rsid w:val="007F0723"/>
    <w:pPr>
      <w:tabs>
        <w:tab w:val="center" w:pos="4320"/>
        <w:tab w:val="right" w:pos="8640"/>
      </w:tabs>
    </w:pPr>
  </w:style>
  <w:style w:type="character" w:customStyle="1" w:styleId="HeaderChar">
    <w:name w:val="Header Char"/>
    <w:basedOn w:val="DefaultParagraphFont"/>
    <w:link w:val="Header"/>
    <w:uiPriority w:val="99"/>
    <w:rsid w:val="00135E21"/>
  </w:style>
  <w:style w:type="paragraph" w:styleId="Footer">
    <w:name w:val="footer"/>
    <w:basedOn w:val="Normal"/>
    <w:link w:val="FooterChar"/>
    <w:uiPriority w:val="99"/>
    <w:rsid w:val="007F0723"/>
    <w:pPr>
      <w:tabs>
        <w:tab w:val="center" w:pos="4320"/>
        <w:tab w:val="right" w:pos="8640"/>
      </w:tabs>
    </w:pPr>
  </w:style>
  <w:style w:type="character" w:customStyle="1" w:styleId="FooterChar">
    <w:name w:val="Footer Char"/>
    <w:basedOn w:val="DefaultParagraphFont"/>
    <w:link w:val="Footer"/>
    <w:uiPriority w:val="99"/>
    <w:rsid w:val="00135E21"/>
  </w:style>
  <w:style w:type="character" w:styleId="PageNumber">
    <w:name w:val="page number"/>
    <w:basedOn w:val="DefaultParagraphFont"/>
    <w:uiPriority w:val="99"/>
    <w:semiHidden/>
    <w:rsid w:val="007F0723"/>
  </w:style>
  <w:style w:type="paragraph" w:styleId="BodyText2">
    <w:name w:val="Body Text 2"/>
    <w:basedOn w:val="Normal"/>
    <w:link w:val="BodyText2Char1"/>
    <w:uiPriority w:val="99"/>
    <w:semiHidden/>
    <w:rsid w:val="007F0723"/>
    <w:pPr>
      <w:jc w:val="both"/>
    </w:pPr>
    <w:rPr>
      <w:rFonts w:ascii="CG Times" w:hAnsi="CG Times" w:cs="CG Times"/>
      <w:sz w:val="18"/>
      <w:szCs w:val="18"/>
    </w:rPr>
  </w:style>
  <w:style w:type="character" w:customStyle="1" w:styleId="BodyText2Char">
    <w:name w:val="Body Text 2 Char"/>
    <w:basedOn w:val="DefaultParagraphFont"/>
    <w:uiPriority w:val="99"/>
    <w:semiHidden/>
    <w:rsid w:val="00253B86"/>
    <w:rPr>
      <w:sz w:val="20"/>
      <w:szCs w:val="20"/>
    </w:rPr>
  </w:style>
  <w:style w:type="paragraph" w:styleId="BodyTextIndent2">
    <w:name w:val="Body Text Indent 2"/>
    <w:basedOn w:val="Normal"/>
    <w:link w:val="BodyTextIndent2Char"/>
    <w:uiPriority w:val="99"/>
    <w:semiHidden/>
    <w:rsid w:val="007F0723"/>
    <w:pPr>
      <w:ind w:left="720" w:hanging="720"/>
    </w:pPr>
    <w:rPr>
      <w:rFonts w:ascii="CG Times" w:hAnsi="CG Times" w:cs="CG Times"/>
      <w:sz w:val="18"/>
      <w:szCs w:val="18"/>
    </w:rPr>
  </w:style>
  <w:style w:type="character" w:customStyle="1" w:styleId="BodyTextIndent2Char">
    <w:name w:val="Body Text Indent 2 Char"/>
    <w:basedOn w:val="DefaultParagraphFont"/>
    <w:link w:val="BodyTextIndent2"/>
    <w:uiPriority w:val="99"/>
    <w:semiHidden/>
    <w:rsid w:val="00253B86"/>
    <w:rPr>
      <w:sz w:val="20"/>
      <w:szCs w:val="20"/>
    </w:rPr>
  </w:style>
  <w:style w:type="paragraph" w:styleId="BodyTextIndent3">
    <w:name w:val="Body Text Indent 3"/>
    <w:basedOn w:val="Normal"/>
    <w:link w:val="BodyTextIndent3Char"/>
    <w:uiPriority w:val="99"/>
    <w:rsid w:val="007F0723"/>
    <w:pPr>
      <w:ind w:left="1080" w:hanging="360"/>
      <w:jc w:val="both"/>
    </w:pPr>
    <w:rPr>
      <w:rFonts w:ascii="CG Times" w:hAnsi="CG Times" w:cs="CG Times"/>
      <w:sz w:val="18"/>
      <w:szCs w:val="18"/>
    </w:rPr>
  </w:style>
  <w:style w:type="character" w:customStyle="1" w:styleId="BodyTextIndent3Char">
    <w:name w:val="Body Text Indent 3 Char"/>
    <w:basedOn w:val="DefaultParagraphFont"/>
    <w:link w:val="BodyTextIndent3"/>
    <w:uiPriority w:val="99"/>
    <w:rsid w:val="00754CA9"/>
    <w:rPr>
      <w:rFonts w:ascii="CG Times" w:hAnsi="CG Times" w:cs="CG Times"/>
      <w:sz w:val="18"/>
      <w:szCs w:val="18"/>
    </w:rPr>
  </w:style>
  <w:style w:type="paragraph" w:styleId="TOAHeading">
    <w:name w:val="toa heading"/>
    <w:basedOn w:val="Normal"/>
    <w:next w:val="Normal"/>
    <w:uiPriority w:val="99"/>
    <w:semiHidden/>
    <w:rsid w:val="007F0723"/>
    <w:pPr>
      <w:tabs>
        <w:tab w:val="left" w:pos="9000"/>
        <w:tab w:val="right" w:pos="9360"/>
      </w:tabs>
      <w:suppressAutoHyphens/>
    </w:pPr>
  </w:style>
  <w:style w:type="paragraph" w:styleId="BodyText3">
    <w:name w:val="Body Text 3"/>
    <w:basedOn w:val="Normal"/>
    <w:link w:val="BodyText3Char"/>
    <w:uiPriority w:val="99"/>
    <w:semiHidden/>
    <w:rsid w:val="007F0723"/>
    <w:pPr>
      <w:tabs>
        <w:tab w:val="left" w:pos="0"/>
        <w:tab w:val="left" w:pos="720"/>
        <w:tab w:val="left" w:pos="1440"/>
        <w:tab w:val="left" w:pos="2160"/>
        <w:tab w:val="left" w:pos="6480"/>
        <w:tab w:val="left" w:pos="7733"/>
        <w:tab w:val="left" w:pos="8813"/>
        <w:tab w:val="left" w:pos="9360"/>
      </w:tabs>
      <w:suppressAutoHyphens/>
      <w:jc w:val="both"/>
    </w:pPr>
    <w:rPr>
      <w:rFonts w:ascii="Arial" w:hAnsi="Arial" w:cs="Arial"/>
    </w:rPr>
  </w:style>
  <w:style w:type="character" w:customStyle="1" w:styleId="BodyText3Char">
    <w:name w:val="Body Text 3 Char"/>
    <w:basedOn w:val="DefaultParagraphFont"/>
    <w:link w:val="BodyText3"/>
    <w:uiPriority w:val="99"/>
    <w:semiHidden/>
    <w:rsid w:val="00253B86"/>
    <w:rPr>
      <w:sz w:val="16"/>
      <w:szCs w:val="16"/>
    </w:rPr>
  </w:style>
  <w:style w:type="paragraph" w:styleId="Title">
    <w:name w:val="Title"/>
    <w:basedOn w:val="Normal"/>
    <w:link w:val="TitleChar"/>
    <w:uiPriority w:val="99"/>
    <w:qFormat/>
    <w:rsid w:val="00B1532F"/>
    <w:pPr>
      <w:ind w:left="720" w:hanging="720"/>
      <w:jc w:val="center"/>
    </w:pPr>
    <w:rPr>
      <w:rFonts w:ascii="Arial Narrow" w:hAnsi="Arial Narrow" w:cs="Arial Narrow"/>
      <w:b/>
      <w:bCs/>
      <w:sz w:val="22"/>
      <w:szCs w:val="22"/>
    </w:rPr>
  </w:style>
  <w:style w:type="character" w:customStyle="1" w:styleId="TitleChar">
    <w:name w:val="Title Char"/>
    <w:basedOn w:val="DefaultParagraphFont"/>
    <w:link w:val="Title"/>
    <w:uiPriority w:val="99"/>
    <w:rsid w:val="00B1532F"/>
    <w:rPr>
      <w:rFonts w:ascii="Arial Narrow" w:hAnsi="Arial Narrow" w:cs="Arial Narrow"/>
      <w:b/>
      <w:bCs/>
      <w:sz w:val="24"/>
      <w:szCs w:val="24"/>
    </w:rPr>
  </w:style>
  <w:style w:type="character" w:styleId="Hyperlink">
    <w:name w:val="Hyperlink"/>
    <w:basedOn w:val="DefaultParagraphFont"/>
    <w:uiPriority w:val="99"/>
    <w:rsid w:val="00B1532F"/>
    <w:rPr>
      <w:color w:val="0000FF"/>
      <w:u w:val="single"/>
    </w:rPr>
  </w:style>
  <w:style w:type="paragraph" w:styleId="ListParagraph">
    <w:name w:val="List Paragraph"/>
    <w:basedOn w:val="Normal"/>
    <w:uiPriority w:val="99"/>
    <w:qFormat/>
    <w:rsid w:val="00B1532F"/>
    <w:pPr>
      <w:ind w:left="720"/>
    </w:pPr>
  </w:style>
  <w:style w:type="paragraph" w:styleId="BalloonText">
    <w:name w:val="Balloon Text"/>
    <w:basedOn w:val="Normal"/>
    <w:link w:val="BalloonTextChar"/>
    <w:uiPriority w:val="99"/>
    <w:semiHidden/>
    <w:rsid w:val="00C84F84"/>
    <w:rPr>
      <w:rFonts w:ascii="Tahoma" w:hAnsi="Tahoma" w:cs="Tahoma"/>
      <w:sz w:val="16"/>
      <w:szCs w:val="16"/>
    </w:rPr>
  </w:style>
  <w:style w:type="character" w:customStyle="1" w:styleId="BalloonTextChar">
    <w:name w:val="Balloon Text Char"/>
    <w:basedOn w:val="DefaultParagraphFont"/>
    <w:link w:val="BalloonText"/>
    <w:uiPriority w:val="99"/>
    <w:semiHidden/>
    <w:rsid w:val="00C84F84"/>
    <w:rPr>
      <w:rFonts w:ascii="Tahoma" w:hAnsi="Tahoma" w:cs="Tahoma"/>
      <w:sz w:val="16"/>
      <w:szCs w:val="16"/>
    </w:rPr>
  </w:style>
  <w:style w:type="paragraph" w:styleId="EndnoteText">
    <w:name w:val="endnote text"/>
    <w:basedOn w:val="Normal"/>
    <w:link w:val="EndnoteTextChar"/>
    <w:uiPriority w:val="99"/>
    <w:semiHidden/>
    <w:rsid w:val="00556340"/>
  </w:style>
  <w:style w:type="character" w:customStyle="1" w:styleId="EndnoteTextChar">
    <w:name w:val="Endnote Text Char"/>
    <w:basedOn w:val="DefaultParagraphFont"/>
    <w:link w:val="EndnoteText"/>
    <w:uiPriority w:val="99"/>
    <w:semiHidden/>
    <w:rsid w:val="00556340"/>
  </w:style>
  <w:style w:type="character" w:styleId="EndnoteReference">
    <w:name w:val="endnote reference"/>
    <w:basedOn w:val="DefaultParagraphFont"/>
    <w:uiPriority w:val="99"/>
    <w:semiHidden/>
    <w:rsid w:val="00556340"/>
    <w:rPr>
      <w:vertAlign w:val="superscript"/>
    </w:rPr>
  </w:style>
  <w:style w:type="paragraph" w:styleId="HTMLPreformatted">
    <w:name w:val="HTML Preformatted"/>
    <w:basedOn w:val="Normal"/>
    <w:link w:val="HTMLPreformattedChar"/>
    <w:uiPriority w:val="99"/>
    <w:rsid w:val="005563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556340"/>
    <w:rPr>
      <w:rFonts w:ascii="Courier New" w:hAnsi="Courier New" w:cs="Courier New"/>
    </w:rPr>
  </w:style>
  <w:style w:type="character" w:styleId="Strong">
    <w:name w:val="Strong"/>
    <w:basedOn w:val="DefaultParagraphFont"/>
    <w:uiPriority w:val="99"/>
    <w:qFormat/>
    <w:rsid w:val="00556340"/>
    <w:rPr>
      <w:b/>
      <w:bCs/>
    </w:rPr>
  </w:style>
  <w:style w:type="table" w:styleId="TableGrid">
    <w:name w:val="Table Grid"/>
    <w:basedOn w:val="TableNormal"/>
    <w:uiPriority w:val="99"/>
    <w:rsid w:val="00661C5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rsid w:val="003F63A6"/>
  </w:style>
  <w:style w:type="character" w:customStyle="1" w:styleId="FootnoteTextChar">
    <w:name w:val="Footnote Text Char"/>
    <w:basedOn w:val="DefaultParagraphFont"/>
    <w:link w:val="FootnoteText"/>
    <w:uiPriority w:val="99"/>
    <w:semiHidden/>
    <w:rsid w:val="003F63A6"/>
  </w:style>
  <w:style w:type="character" w:styleId="FootnoteReference">
    <w:name w:val="footnote reference"/>
    <w:basedOn w:val="DefaultParagraphFont"/>
    <w:uiPriority w:val="99"/>
    <w:semiHidden/>
    <w:rsid w:val="003F63A6"/>
    <w:rPr>
      <w:vertAlign w:val="superscript"/>
    </w:rPr>
  </w:style>
  <w:style w:type="paragraph" w:customStyle="1" w:styleId="CM38">
    <w:name w:val="CM38"/>
    <w:basedOn w:val="Normal"/>
    <w:next w:val="Normal"/>
    <w:uiPriority w:val="99"/>
    <w:rsid w:val="00B12864"/>
    <w:pPr>
      <w:widowControl w:val="0"/>
      <w:autoSpaceDE w:val="0"/>
      <w:autoSpaceDN w:val="0"/>
      <w:adjustRightInd w:val="0"/>
    </w:pPr>
    <w:rPr>
      <w:rFonts w:ascii="Arial" w:hAnsi="Arial" w:cs="Arial"/>
      <w:sz w:val="24"/>
      <w:szCs w:val="24"/>
    </w:rPr>
  </w:style>
  <w:style w:type="paragraph" w:customStyle="1" w:styleId="CM32">
    <w:name w:val="CM32"/>
    <w:basedOn w:val="Normal"/>
    <w:next w:val="Normal"/>
    <w:uiPriority w:val="99"/>
    <w:rsid w:val="003A5EA6"/>
    <w:pPr>
      <w:widowControl w:val="0"/>
      <w:autoSpaceDE w:val="0"/>
      <w:autoSpaceDN w:val="0"/>
      <w:adjustRightInd w:val="0"/>
    </w:pPr>
    <w:rPr>
      <w:rFonts w:ascii="Arial" w:hAnsi="Arial" w:cs="Arial"/>
      <w:sz w:val="24"/>
      <w:szCs w:val="24"/>
    </w:rPr>
  </w:style>
  <w:style w:type="character" w:customStyle="1" w:styleId="BodyText2Char1">
    <w:name w:val="Body Text 2 Char1"/>
    <w:basedOn w:val="DefaultParagraphFont"/>
    <w:link w:val="BodyText2"/>
    <w:uiPriority w:val="99"/>
    <w:rsid w:val="0065120C"/>
    <w:rPr>
      <w:rFonts w:ascii="CG Times" w:hAnsi="CG Times" w:cs="CG Times"/>
    </w:rPr>
  </w:style>
  <w:style w:type="paragraph" w:customStyle="1" w:styleId="Default">
    <w:name w:val="Default"/>
    <w:uiPriority w:val="99"/>
    <w:rsid w:val="00C864D3"/>
    <w:pPr>
      <w:widowControl w:val="0"/>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rsid w:val="0072006A"/>
    <w:rPr>
      <w:sz w:val="16"/>
      <w:szCs w:val="16"/>
    </w:rPr>
  </w:style>
  <w:style w:type="paragraph" w:styleId="CommentText">
    <w:name w:val="annotation text"/>
    <w:basedOn w:val="Normal"/>
    <w:link w:val="CommentTextChar"/>
    <w:uiPriority w:val="99"/>
    <w:semiHidden/>
    <w:rsid w:val="0072006A"/>
  </w:style>
  <w:style w:type="character" w:customStyle="1" w:styleId="CommentTextChar">
    <w:name w:val="Comment Text Char"/>
    <w:basedOn w:val="DefaultParagraphFont"/>
    <w:link w:val="CommentText"/>
    <w:uiPriority w:val="99"/>
    <w:semiHidden/>
    <w:rsid w:val="0072006A"/>
  </w:style>
  <w:style w:type="paragraph" w:styleId="CommentSubject">
    <w:name w:val="annotation subject"/>
    <w:basedOn w:val="CommentText"/>
    <w:next w:val="CommentText"/>
    <w:link w:val="CommentSubjectChar"/>
    <w:uiPriority w:val="99"/>
    <w:semiHidden/>
    <w:rsid w:val="0072006A"/>
    <w:rPr>
      <w:b/>
      <w:bCs/>
    </w:rPr>
  </w:style>
  <w:style w:type="character" w:customStyle="1" w:styleId="CommentSubjectChar">
    <w:name w:val="Comment Subject Char"/>
    <w:basedOn w:val="CommentTextChar"/>
    <w:link w:val="CommentSubject"/>
    <w:uiPriority w:val="99"/>
    <w:semiHidden/>
    <w:rsid w:val="007200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3076">
      <w:marLeft w:val="0"/>
      <w:marRight w:val="0"/>
      <w:marTop w:val="0"/>
      <w:marBottom w:val="0"/>
      <w:divBdr>
        <w:top w:val="none" w:sz="0" w:space="0" w:color="auto"/>
        <w:left w:val="none" w:sz="0" w:space="0" w:color="auto"/>
        <w:bottom w:val="none" w:sz="0" w:space="0" w:color="auto"/>
        <w:right w:val="none" w:sz="0" w:space="0" w:color="auto"/>
      </w:divBdr>
    </w:div>
    <w:div w:id="583343077">
      <w:marLeft w:val="0"/>
      <w:marRight w:val="0"/>
      <w:marTop w:val="0"/>
      <w:marBottom w:val="0"/>
      <w:divBdr>
        <w:top w:val="none" w:sz="0" w:space="0" w:color="auto"/>
        <w:left w:val="none" w:sz="0" w:space="0" w:color="auto"/>
        <w:bottom w:val="none" w:sz="0" w:space="0" w:color="auto"/>
        <w:right w:val="none" w:sz="0" w:space="0" w:color="auto"/>
      </w:divBdr>
    </w:div>
    <w:div w:id="583343078">
      <w:marLeft w:val="0"/>
      <w:marRight w:val="0"/>
      <w:marTop w:val="0"/>
      <w:marBottom w:val="0"/>
      <w:divBdr>
        <w:top w:val="none" w:sz="0" w:space="0" w:color="auto"/>
        <w:left w:val="none" w:sz="0" w:space="0" w:color="auto"/>
        <w:bottom w:val="none" w:sz="0" w:space="0" w:color="auto"/>
        <w:right w:val="none" w:sz="0" w:space="0" w:color="auto"/>
      </w:divBdr>
    </w:div>
    <w:div w:id="583343079">
      <w:marLeft w:val="0"/>
      <w:marRight w:val="0"/>
      <w:marTop w:val="0"/>
      <w:marBottom w:val="0"/>
      <w:divBdr>
        <w:top w:val="none" w:sz="0" w:space="0" w:color="auto"/>
        <w:left w:val="none" w:sz="0" w:space="0" w:color="auto"/>
        <w:bottom w:val="none" w:sz="0" w:space="0" w:color="auto"/>
        <w:right w:val="none" w:sz="0" w:space="0" w:color="auto"/>
      </w:divBdr>
      <w:divsChild>
        <w:div w:id="583343084">
          <w:marLeft w:val="0"/>
          <w:marRight w:val="0"/>
          <w:marTop w:val="0"/>
          <w:marBottom w:val="0"/>
          <w:divBdr>
            <w:top w:val="none" w:sz="0" w:space="0" w:color="auto"/>
            <w:left w:val="none" w:sz="0" w:space="0" w:color="auto"/>
            <w:bottom w:val="none" w:sz="0" w:space="0" w:color="auto"/>
            <w:right w:val="none" w:sz="0" w:space="0" w:color="auto"/>
          </w:divBdr>
        </w:div>
      </w:divsChild>
    </w:div>
    <w:div w:id="583343080">
      <w:marLeft w:val="0"/>
      <w:marRight w:val="0"/>
      <w:marTop w:val="0"/>
      <w:marBottom w:val="0"/>
      <w:divBdr>
        <w:top w:val="none" w:sz="0" w:space="0" w:color="auto"/>
        <w:left w:val="none" w:sz="0" w:space="0" w:color="auto"/>
        <w:bottom w:val="none" w:sz="0" w:space="0" w:color="auto"/>
        <w:right w:val="none" w:sz="0" w:space="0" w:color="auto"/>
      </w:divBdr>
      <w:divsChild>
        <w:div w:id="583343085">
          <w:marLeft w:val="0"/>
          <w:marRight w:val="0"/>
          <w:marTop w:val="0"/>
          <w:marBottom w:val="0"/>
          <w:divBdr>
            <w:top w:val="none" w:sz="0" w:space="0" w:color="auto"/>
            <w:left w:val="none" w:sz="0" w:space="0" w:color="auto"/>
            <w:bottom w:val="none" w:sz="0" w:space="0" w:color="auto"/>
            <w:right w:val="none" w:sz="0" w:space="0" w:color="auto"/>
          </w:divBdr>
        </w:div>
      </w:divsChild>
    </w:div>
    <w:div w:id="583343082">
      <w:marLeft w:val="0"/>
      <w:marRight w:val="0"/>
      <w:marTop w:val="0"/>
      <w:marBottom w:val="0"/>
      <w:divBdr>
        <w:top w:val="none" w:sz="0" w:space="0" w:color="auto"/>
        <w:left w:val="none" w:sz="0" w:space="0" w:color="auto"/>
        <w:bottom w:val="none" w:sz="0" w:space="0" w:color="auto"/>
        <w:right w:val="none" w:sz="0" w:space="0" w:color="auto"/>
      </w:divBdr>
    </w:div>
    <w:div w:id="583343083">
      <w:marLeft w:val="0"/>
      <w:marRight w:val="0"/>
      <w:marTop w:val="0"/>
      <w:marBottom w:val="0"/>
      <w:divBdr>
        <w:top w:val="none" w:sz="0" w:space="0" w:color="auto"/>
        <w:left w:val="none" w:sz="0" w:space="0" w:color="auto"/>
        <w:bottom w:val="none" w:sz="0" w:space="0" w:color="auto"/>
        <w:right w:val="none" w:sz="0" w:space="0" w:color="auto"/>
      </w:divBdr>
      <w:divsChild>
        <w:div w:id="583343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18</Pages>
  <Words>10573</Words>
  <Characters>64801</Characters>
  <Application>Microsoft Office Word</Application>
  <DocSecurity>0</DocSecurity>
  <Lines>540</Lines>
  <Paragraphs>150</Paragraphs>
  <ScaleCrop>false</ScaleCrop>
  <HeadingPairs>
    <vt:vector size="2" baseType="variant">
      <vt:variant>
        <vt:lpstr>Title</vt:lpstr>
      </vt:variant>
      <vt:variant>
        <vt:i4>1</vt:i4>
      </vt:variant>
    </vt:vector>
  </HeadingPairs>
  <TitlesOfParts>
    <vt:vector size="1" baseType="lpstr">
      <vt:lpstr>Appendix G</vt:lpstr>
    </vt:vector>
  </TitlesOfParts>
  <Company>Napa County</Company>
  <LinksUpToDate>false</LinksUpToDate>
  <CharactersWithSpaces>75224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G</dc:title>
  <dc:creator>LH</dc:creator>
  <cp:lastModifiedBy>Balcher, Wyntress</cp:lastModifiedBy>
  <cp:revision>9</cp:revision>
  <cp:lastPrinted>2014-08-04T19:19:00Z</cp:lastPrinted>
  <dcterms:created xsi:type="dcterms:W3CDTF">2014-08-11T14:50:00Z</dcterms:created>
  <dcterms:modified xsi:type="dcterms:W3CDTF">2014-08-19T00:14:00Z</dcterms:modified>
</cp:coreProperties>
</file>