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56" w:rsidRPr="0088313F" w:rsidRDefault="00EF5A56" w:rsidP="00EF5A56">
      <w:pPr>
        <w:tabs>
          <w:tab w:val="left" w:pos="7560"/>
        </w:tabs>
        <w:spacing w:after="0" w:line="240" w:lineRule="auto"/>
        <w:jc w:val="center"/>
        <w:rPr>
          <w:rFonts w:ascii="Arial Narrow" w:hAnsi="Arial Narrow" w:cs="Arial"/>
          <w:b/>
          <w:u w:val="single"/>
        </w:rPr>
      </w:pPr>
      <w:r w:rsidRPr="0088313F">
        <w:rPr>
          <w:rFonts w:ascii="Arial Narrow" w:hAnsi="Arial Narrow" w:cs="Arial"/>
          <w:b/>
          <w:u w:val="single"/>
        </w:rPr>
        <w:t>Exhibit A</w:t>
      </w:r>
    </w:p>
    <w:p w:rsidR="00EF5A56" w:rsidRPr="0088313F" w:rsidRDefault="00EF5A56" w:rsidP="00EF5A56">
      <w:pPr>
        <w:tabs>
          <w:tab w:val="left" w:pos="7560"/>
        </w:tabs>
        <w:spacing w:after="0" w:line="240" w:lineRule="auto"/>
        <w:jc w:val="center"/>
        <w:rPr>
          <w:rFonts w:ascii="Arial Narrow" w:hAnsi="Arial Narrow" w:cs="Arial"/>
          <w:b/>
        </w:rPr>
      </w:pPr>
    </w:p>
    <w:p w:rsidR="00EF5A56" w:rsidRPr="0088313F" w:rsidRDefault="00EF5A56" w:rsidP="00EF5A56">
      <w:pPr>
        <w:tabs>
          <w:tab w:val="left" w:pos="7560"/>
        </w:tabs>
        <w:spacing w:after="0" w:line="240" w:lineRule="auto"/>
        <w:jc w:val="center"/>
        <w:rPr>
          <w:rFonts w:ascii="Arial Narrow" w:hAnsi="Arial Narrow" w:cs="Arial"/>
          <w:b/>
          <w:caps/>
        </w:rPr>
      </w:pPr>
      <w:r w:rsidRPr="0088313F">
        <w:rPr>
          <w:rFonts w:ascii="Arial Narrow" w:hAnsi="Arial Narrow" w:cs="Arial"/>
          <w:b/>
          <w:caps/>
        </w:rPr>
        <w:t>BACKGROUND</w:t>
      </w:r>
      <w:r w:rsidR="002574B3">
        <w:rPr>
          <w:rFonts w:ascii="Arial Narrow" w:hAnsi="Arial Narrow" w:cs="Arial"/>
          <w:b/>
          <w:caps/>
        </w:rPr>
        <w:t xml:space="preserve"> AND DISCUSSION</w:t>
      </w:r>
    </w:p>
    <w:p w:rsidR="00EF5A56" w:rsidRPr="0088313F" w:rsidRDefault="00EF5A56" w:rsidP="00EF5A56">
      <w:pPr>
        <w:spacing w:after="0" w:line="240" w:lineRule="auto"/>
        <w:jc w:val="center"/>
        <w:rPr>
          <w:rFonts w:ascii="Arial Narrow" w:hAnsi="Arial Narrow" w:cs="Arial"/>
          <w:b/>
        </w:rPr>
      </w:pPr>
    </w:p>
    <w:p w:rsidR="00EF5A56" w:rsidRPr="0088313F" w:rsidRDefault="00107C63" w:rsidP="00EF5A56">
      <w:pPr>
        <w:spacing w:after="0" w:line="240" w:lineRule="auto"/>
        <w:jc w:val="center"/>
        <w:rPr>
          <w:rFonts w:ascii="Arial Narrow" w:hAnsi="Arial Narrow" w:cs="Arial"/>
          <w:b/>
        </w:rPr>
      </w:pPr>
      <w:r w:rsidRPr="0088313F">
        <w:rPr>
          <w:rFonts w:ascii="Arial Narrow" w:hAnsi="Arial Narrow" w:cs="Arial"/>
          <w:b/>
          <w:bCs/>
        </w:rPr>
        <w:t>PARADIGM WINERY</w:t>
      </w:r>
    </w:p>
    <w:p w:rsidR="00C70B6A" w:rsidRPr="0088313F" w:rsidRDefault="00107C63" w:rsidP="00EF5A56">
      <w:pPr>
        <w:spacing w:after="0" w:line="240" w:lineRule="auto"/>
        <w:jc w:val="center"/>
        <w:rPr>
          <w:rFonts w:ascii="Arial Narrow" w:hAnsi="Arial Narrow" w:cs="Arial"/>
          <w:b/>
          <w:bCs/>
        </w:rPr>
      </w:pPr>
      <w:r w:rsidRPr="0088313F">
        <w:rPr>
          <w:rFonts w:ascii="Arial Narrow" w:hAnsi="Arial Narrow" w:cs="Arial"/>
          <w:b/>
          <w:bCs/>
        </w:rPr>
        <w:t xml:space="preserve">USE PERMIT APPLICATION </w:t>
      </w:r>
      <w:r w:rsidRPr="0088313F">
        <w:rPr>
          <w:rFonts w:ascii="Arial Narrow" w:hAnsi="Arial Narrow" w:cs="Arial"/>
          <w:b/>
          <w:bCs/>
          <w:i/>
        </w:rPr>
        <w:t xml:space="preserve">№ </w:t>
      </w:r>
      <w:r w:rsidRPr="0088313F">
        <w:rPr>
          <w:rFonts w:ascii="Arial Narrow" w:hAnsi="Arial Narrow" w:cs="Arial"/>
          <w:b/>
          <w:bCs/>
        </w:rPr>
        <w:t>P13-00289</w:t>
      </w:r>
    </w:p>
    <w:p w:rsidR="00EF5A56" w:rsidRPr="0088313F" w:rsidRDefault="00107C63" w:rsidP="00EF5A56">
      <w:pPr>
        <w:spacing w:after="0" w:line="240" w:lineRule="auto"/>
        <w:jc w:val="center"/>
        <w:rPr>
          <w:rFonts w:ascii="Arial Narrow" w:hAnsi="Arial Narrow" w:cs="Arial"/>
          <w:b/>
        </w:rPr>
      </w:pPr>
      <w:r w:rsidRPr="0088313F">
        <w:rPr>
          <w:rFonts w:ascii="Arial Narrow" w:hAnsi="Arial Narrow" w:cs="Arial"/>
          <w:b/>
        </w:rPr>
        <w:t>1277 DWYER ROAD, OAKVILLE, C</w:t>
      </w:r>
      <w:r w:rsidRPr="0088313F">
        <w:rPr>
          <w:rFonts w:ascii="Arial Narrow" w:hAnsi="Arial Narrow" w:cs="Arial"/>
          <w:b/>
          <w:vertAlign w:val="superscript"/>
        </w:rPr>
        <w:t>ALIF.</w:t>
      </w:r>
      <w:r w:rsidRPr="0088313F">
        <w:rPr>
          <w:rFonts w:ascii="Arial Narrow" w:hAnsi="Arial Narrow" w:cs="Arial"/>
          <w:b/>
        </w:rPr>
        <w:t xml:space="preserve">, </w:t>
      </w:r>
      <w:r w:rsidRPr="0088313F">
        <w:rPr>
          <w:rFonts w:ascii="Arial Narrow" w:hAnsi="Arial Narrow" w:cs="Arial"/>
          <w:b/>
          <w:bCs/>
        </w:rPr>
        <w:t>94562</w:t>
      </w:r>
    </w:p>
    <w:p w:rsidR="00EF5A56" w:rsidRPr="0088313F" w:rsidRDefault="00107C63" w:rsidP="00EF5A56">
      <w:pPr>
        <w:spacing w:after="0" w:line="240" w:lineRule="auto"/>
        <w:jc w:val="center"/>
        <w:rPr>
          <w:rFonts w:ascii="Arial Narrow" w:hAnsi="Arial Narrow" w:cs="Arial"/>
          <w:b/>
        </w:rPr>
      </w:pPr>
      <w:proofErr w:type="gramStart"/>
      <w:r w:rsidRPr="0088313F">
        <w:rPr>
          <w:rFonts w:ascii="Arial Narrow" w:hAnsi="Arial Narrow" w:cs="Arial"/>
          <w:b/>
        </w:rPr>
        <w:t xml:space="preserve">ASSESSOR’S PARCEL </w:t>
      </w:r>
      <w:r w:rsidRPr="0088313F">
        <w:rPr>
          <w:rFonts w:ascii="Arial Narrow" w:hAnsi="Arial Narrow" w:cs="Arial"/>
          <w:b/>
          <w:i/>
        </w:rPr>
        <w:t>№.</w:t>
      </w:r>
      <w:proofErr w:type="gramEnd"/>
      <w:r w:rsidRPr="0088313F">
        <w:rPr>
          <w:rFonts w:ascii="Arial Narrow" w:hAnsi="Arial Narrow" w:cs="Arial"/>
          <w:b/>
        </w:rPr>
        <w:t xml:space="preserve"> 027-540-003</w:t>
      </w:r>
    </w:p>
    <w:p w:rsidR="00517901" w:rsidRPr="0088313F" w:rsidRDefault="00517901" w:rsidP="00707753">
      <w:pPr>
        <w:pStyle w:val="NormalWeb"/>
        <w:spacing w:before="0" w:beforeAutospacing="0" w:after="0" w:afterAutospacing="0"/>
        <w:rPr>
          <w:rStyle w:val="Strong"/>
          <w:rFonts w:ascii="Arial Narrow" w:hAnsi="Arial Narrow" w:cs="Arial"/>
          <w:sz w:val="22"/>
          <w:szCs w:val="22"/>
        </w:rPr>
      </w:pPr>
    </w:p>
    <w:p w:rsidR="00A66FB3" w:rsidRPr="0088313F" w:rsidRDefault="003C3637" w:rsidP="00755F52">
      <w:pPr>
        <w:pStyle w:val="NormalWeb"/>
        <w:spacing w:before="0" w:beforeAutospacing="0" w:after="0" w:afterAutospacing="0"/>
        <w:rPr>
          <w:rFonts w:ascii="Arial Narrow" w:hAnsi="Arial Narrow" w:cs="Arial"/>
          <w:sz w:val="22"/>
          <w:szCs w:val="22"/>
        </w:rPr>
      </w:pPr>
      <w:r w:rsidRPr="0088313F">
        <w:rPr>
          <w:rStyle w:val="Strong"/>
          <w:rFonts w:ascii="Arial Narrow" w:hAnsi="Arial Narrow" w:cs="Arial"/>
          <w:b w:val="0"/>
          <w:sz w:val="22"/>
          <w:szCs w:val="22"/>
          <w:u w:val="single"/>
        </w:rPr>
        <w:t>Owner</w:t>
      </w:r>
      <w:r w:rsidR="00AC00E4" w:rsidRPr="0088313F">
        <w:rPr>
          <w:rStyle w:val="Strong"/>
          <w:rFonts w:ascii="Arial Narrow" w:hAnsi="Arial Narrow" w:cs="Arial"/>
          <w:b w:val="0"/>
          <w:sz w:val="22"/>
          <w:szCs w:val="22"/>
          <w:u w:val="single"/>
        </w:rPr>
        <w:t>/</w:t>
      </w:r>
      <w:r w:rsidRPr="0088313F">
        <w:rPr>
          <w:rStyle w:val="Strong"/>
          <w:rFonts w:ascii="Arial Narrow" w:hAnsi="Arial Narrow" w:cs="Arial"/>
          <w:b w:val="0"/>
          <w:sz w:val="22"/>
          <w:szCs w:val="22"/>
          <w:u w:val="single"/>
        </w:rPr>
        <w:t>Applicant</w:t>
      </w:r>
      <w:r w:rsidRPr="0088313F">
        <w:rPr>
          <w:rStyle w:val="Strong"/>
          <w:rFonts w:ascii="Arial Narrow" w:hAnsi="Arial Narrow" w:cs="Arial"/>
          <w:b w:val="0"/>
          <w:sz w:val="22"/>
          <w:szCs w:val="22"/>
        </w:rPr>
        <w:t>:</w:t>
      </w:r>
      <w:r w:rsidRPr="0088313F">
        <w:rPr>
          <w:rStyle w:val="Strong"/>
          <w:rFonts w:ascii="Arial Narrow" w:hAnsi="Arial Narrow" w:cs="Arial"/>
          <w:sz w:val="22"/>
          <w:szCs w:val="22"/>
        </w:rPr>
        <w:t>  </w:t>
      </w:r>
      <w:r w:rsidR="006053E4" w:rsidRPr="0088313F">
        <w:rPr>
          <w:rStyle w:val="Strong"/>
          <w:rFonts w:ascii="Arial Narrow" w:hAnsi="Arial Narrow" w:cs="Arial"/>
          <w:b w:val="0"/>
          <w:sz w:val="22"/>
          <w:szCs w:val="22"/>
        </w:rPr>
        <w:t>Paradigm Winery</w:t>
      </w:r>
      <w:r w:rsidR="00AC00E4" w:rsidRPr="0088313F">
        <w:rPr>
          <w:rFonts w:ascii="Arial Narrow" w:hAnsi="Arial Narrow" w:cs="Arial"/>
          <w:bCs/>
          <w:sz w:val="22"/>
          <w:szCs w:val="22"/>
        </w:rPr>
        <w:t xml:space="preserve">, </w:t>
      </w:r>
      <w:r w:rsidR="006053E4" w:rsidRPr="0088313F">
        <w:rPr>
          <w:rFonts w:ascii="Arial Narrow" w:hAnsi="Arial Narrow" w:cs="Arial"/>
          <w:bCs/>
          <w:sz w:val="22"/>
          <w:szCs w:val="22"/>
        </w:rPr>
        <w:t>Ren and Marilyn Harris</w:t>
      </w:r>
      <w:r w:rsidR="00AC00E4" w:rsidRPr="0088313F">
        <w:rPr>
          <w:rFonts w:ascii="Arial Narrow" w:hAnsi="Arial Narrow" w:cs="Arial"/>
          <w:bCs/>
          <w:sz w:val="22"/>
          <w:szCs w:val="22"/>
        </w:rPr>
        <w:t xml:space="preserve">, (707) </w:t>
      </w:r>
      <w:r w:rsidR="006053E4" w:rsidRPr="0088313F">
        <w:rPr>
          <w:rFonts w:ascii="Arial Narrow" w:hAnsi="Arial Narrow" w:cs="Arial"/>
          <w:bCs/>
          <w:sz w:val="22"/>
          <w:szCs w:val="22"/>
        </w:rPr>
        <w:t>944-1683</w:t>
      </w:r>
      <w:r w:rsidR="00AC00E4" w:rsidRPr="0088313F">
        <w:rPr>
          <w:rFonts w:ascii="Arial Narrow" w:hAnsi="Arial Narrow" w:cs="Arial"/>
          <w:bCs/>
          <w:sz w:val="22"/>
          <w:szCs w:val="22"/>
        </w:rPr>
        <w:t>, PO Box</w:t>
      </w:r>
      <w:r w:rsidR="006053E4" w:rsidRPr="0088313F">
        <w:rPr>
          <w:rFonts w:ascii="Arial Narrow" w:hAnsi="Arial Narrow" w:cs="Arial"/>
          <w:bCs/>
          <w:sz w:val="22"/>
          <w:szCs w:val="22"/>
        </w:rPr>
        <w:t xml:space="preserve"> 323</w:t>
      </w:r>
      <w:r w:rsidR="00AC00E4" w:rsidRPr="0088313F">
        <w:rPr>
          <w:rFonts w:ascii="Arial Narrow" w:hAnsi="Arial Narrow" w:cs="Arial"/>
          <w:bCs/>
          <w:sz w:val="22"/>
          <w:szCs w:val="22"/>
        </w:rPr>
        <w:t xml:space="preserve">, </w:t>
      </w:r>
      <w:r w:rsidR="006053E4" w:rsidRPr="0088313F">
        <w:rPr>
          <w:rFonts w:ascii="Arial Narrow" w:hAnsi="Arial Narrow" w:cs="Arial"/>
          <w:bCs/>
          <w:sz w:val="22"/>
          <w:szCs w:val="22"/>
        </w:rPr>
        <w:t>Oakville</w:t>
      </w:r>
      <w:r w:rsidR="00AC00E4" w:rsidRPr="0088313F">
        <w:rPr>
          <w:rFonts w:ascii="Arial Narrow" w:hAnsi="Arial Narrow" w:cs="Arial"/>
          <w:bCs/>
          <w:sz w:val="22"/>
          <w:szCs w:val="22"/>
        </w:rPr>
        <w:t>, CA 94</w:t>
      </w:r>
      <w:r w:rsidR="006053E4" w:rsidRPr="0088313F">
        <w:rPr>
          <w:rFonts w:ascii="Arial Narrow" w:hAnsi="Arial Narrow" w:cs="Arial"/>
          <w:bCs/>
          <w:sz w:val="22"/>
          <w:szCs w:val="22"/>
        </w:rPr>
        <w:t>562</w:t>
      </w:r>
      <w:r w:rsidRPr="0088313F">
        <w:rPr>
          <w:rFonts w:ascii="Arial Narrow" w:hAnsi="Arial Narrow" w:cs="Arial"/>
          <w:sz w:val="22"/>
          <w:szCs w:val="22"/>
        </w:rPr>
        <w:br/>
      </w:r>
      <w:r w:rsidRPr="0088313F">
        <w:rPr>
          <w:rFonts w:ascii="Arial Narrow" w:hAnsi="Arial Narrow" w:cs="Arial"/>
          <w:sz w:val="22"/>
          <w:szCs w:val="22"/>
        </w:rPr>
        <w:br/>
      </w:r>
      <w:r w:rsidR="00574E68" w:rsidRPr="0088313F">
        <w:rPr>
          <w:rStyle w:val="Strong"/>
          <w:rFonts w:ascii="Arial Narrow" w:hAnsi="Arial Narrow" w:cs="Arial"/>
          <w:b w:val="0"/>
          <w:sz w:val="22"/>
          <w:szCs w:val="22"/>
          <w:u w:val="single"/>
        </w:rPr>
        <w:t>Representative</w:t>
      </w:r>
      <w:r w:rsidRPr="0088313F">
        <w:rPr>
          <w:rStyle w:val="Strong"/>
          <w:rFonts w:ascii="Arial Narrow" w:hAnsi="Arial Narrow" w:cs="Arial"/>
          <w:b w:val="0"/>
          <w:sz w:val="22"/>
          <w:szCs w:val="22"/>
        </w:rPr>
        <w:t>:</w:t>
      </w:r>
      <w:r w:rsidR="00A66FB3" w:rsidRPr="0088313F">
        <w:rPr>
          <w:rFonts w:ascii="Arial Narrow" w:hAnsi="Arial Narrow" w:cs="Arial"/>
          <w:sz w:val="22"/>
          <w:szCs w:val="22"/>
        </w:rPr>
        <w:t>  Ren and Marilyn Harris, (707) 944-1683, PO Box 323, Oakville, CA 94562</w:t>
      </w:r>
    </w:p>
    <w:p w:rsidR="00681FDA" w:rsidRPr="0088313F" w:rsidRDefault="003C3637" w:rsidP="00755F52">
      <w:pPr>
        <w:pStyle w:val="NormalWeb"/>
        <w:spacing w:before="0" w:beforeAutospacing="0" w:after="0" w:afterAutospacing="0"/>
        <w:rPr>
          <w:rStyle w:val="Strong"/>
          <w:rFonts w:ascii="Arial Narrow" w:hAnsi="Arial Narrow" w:cs="Arial"/>
          <w:b w:val="0"/>
          <w:sz w:val="22"/>
          <w:szCs w:val="22"/>
          <w:u w:val="single"/>
        </w:rPr>
      </w:pPr>
      <w:r w:rsidRPr="0088313F">
        <w:rPr>
          <w:rFonts w:ascii="Arial Narrow" w:hAnsi="Arial Narrow" w:cs="Arial"/>
          <w:sz w:val="22"/>
          <w:szCs w:val="22"/>
        </w:rPr>
        <w:br/>
      </w:r>
      <w:r w:rsidRPr="0088313F">
        <w:rPr>
          <w:rStyle w:val="Strong"/>
          <w:rFonts w:ascii="Arial Narrow" w:hAnsi="Arial Narrow" w:cs="Arial"/>
          <w:b w:val="0"/>
          <w:sz w:val="22"/>
          <w:szCs w:val="22"/>
          <w:u w:val="single"/>
        </w:rPr>
        <w:t>Zoning</w:t>
      </w:r>
      <w:r w:rsidRPr="0088313F">
        <w:rPr>
          <w:rStyle w:val="Strong"/>
          <w:rFonts w:ascii="Arial Narrow" w:hAnsi="Arial Narrow" w:cs="Arial"/>
          <w:b w:val="0"/>
          <w:sz w:val="22"/>
          <w:szCs w:val="22"/>
        </w:rPr>
        <w:t>:</w:t>
      </w:r>
      <w:r w:rsidRPr="0088313F">
        <w:rPr>
          <w:rFonts w:ascii="Arial Narrow" w:hAnsi="Arial Narrow" w:cs="Arial"/>
          <w:sz w:val="22"/>
          <w:szCs w:val="22"/>
        </w:rPr>
        <w:t>    A</w:t>
      </w:r>
      <w:r w:rsidR="004102DF" w:rsidRPr="0088313F">
        <w:rPr>
          <w:rFonts w:ascii="Arial Narrow" w:hAnsi="Arial Narrow" w:cs="Arial"/>
          <w:sz w:val="22"/>
          <w:szCs w:val="22"/>
        </w:rPr>
        <w:t>P</w:t>
      </w:r>
      <w:r w:rsidR="00C70B6A" w:rsidRPr="0088313F">
        <w:rPr>
          <w:rFonts w:ascii="Arial Narrow" w:hAnsi="Arial Narrow" w:cs="Arial"/>
          <w:sz w:val="22"/>
          <w:szCs w:val="22"/>
        </w:rPr>
        <w:t xml:space="preserve"> (Agricultural </w:t>
      </w:r>
      <w:r w:rsidR="004102DF" w:rsidRPr="0088313F">
        <w:rPr>
          <w:rFonts w:ascii="Arial Narrow" w:hAnsi="Arial Narrow" w:cs="Arial"/>
          <w:sz w:val="22"/>
          <w:szCs w:val="22"/>
        </w:rPr>
        <w:t>Preserve</w:t>
      </w:r>
      <w:r w:rsidRPr="0088313F">
        <w:rPr>
          <w:rFonts w:ascii="Arial Narrow" w:hAnsi="Arial Narrow" w:cs="Arial"/>
          <w:sz w:val="22"/>
          <w:szCs w:val="22"/>
        </w:rPr>
        <w:t xml:space="preserve">) </w:t>
      </w:r>
      <w:r w:rsidRPr="0088313F">
        <w:rPr>
          <w:rFonts w:ascii="Arial Narrow" w:hAnsi="Arial Narrow" w:cs="Arial"/>
          <w:sz w:val="22"/>
          <w:szCs w:val="22"/>
        </w:rPr>
        <w:br/>
      </w:r>
      <w:r w:rsidRPr="0088313F">
        <w:rPr>
          <w:rFonts w:ascii="Arial Narrow" w:hAnsi="Arial Narrow" w:cs="Arial"/>
          <w:sz w:val="22"/>
          <w:szCs w:val="22"/>
        </w:rPr>
        <w:br/>
      </w:r>
      <w:r w:rsidRPr="0088313F">
        <w:rPr>
          <w:rStyle w:val="Strong"/>
          <w:rFonts w:ascii="Arial Narrow" w:hAnsi="Arial Narrow" w:cs="Arial"/>
          <w:b w:val="0"/>
          <w:sz w:val="22"/>
          <w:szCs w:val="22"/>
          <w:u w:val="single"/>
        </w:rPr>
        <w:t>General Plan Designation</w:t>
      </w:r>
      <w:r w:rsidRPr="0088313F">
        <w:rPr>
          <w:rStyle w:val="Strong"/>
          <w:rFonts w:ascii="Arial Narrow" w:hAnsi="Arial Narrow" w:cs="Arial"/>
          <w:b w:val="0"/>
          <w:sz w:val="22"/>
          <w:szCs w:val="22"/>
        </w:rPr>
        <w:t>:</w:t>
      </w:r>
      <w:r w:rsidRPr="0088313F">
        <w:rPr>
          <w:rFonts w:ascii="Arial Narrow" w:hAnsi="Arial Narrow" w:cs="Arial"/>
          <w:sz w:val="22"/>
          <w:szCs w:val="22"/>
        </w:rPr>
        <w:t>    A</w:t>
      </w:r>
      <w:r w:rsidR="002B5AC3" w:rsidRPr="0088313F">
        <w:rPr>
          <w:rFonts w:ascii="Arial Narrow" w:hAnsi="Arial Narrow" w:cs="Arial"/>
          <w:sz w:val="22"/>
          <w:szCs w:val="22"/>
        </w:rPr>
        <w:t>R</w:t>
      </w:r>
      <w:r w:rsidRPr="0088313F">
        <w:rPr>
          <w:rFonts w:ascii="Arial Narrow" w:hAnsi="Arial Narrow" w:cs="Arial"/>
          <w:sz w:val="22"/>
          <w:szCs w:val="22"/>
        </w:rPr>
        <w:t xml:space="preserve"> (</w:t>
      </w:r>
      <w:r w:rsidR="00C70B6A" w:rsidRPr="0088313F">
        <w:rPr>
          <w:rFonts w:ascii="Arial Narrow" w:hAnsi="Arial Narrow" w:cs="Arial"/>
          <w:sz w:val="22"/>
          <w:szCs w:val="22"/>
        </w:rPr>
        <w:t>Agricultur</w:t>
      </w:r>
      <w:r w:rsidR="006B23CA" w:rsidRPr="0088313F">
        <w:rPr>
          <w:rFonts w:ascii="Arial Narrow" w:hAnsi="Arial Narrow" w:cs="Arial"/>
          <w:sz w:val="22"/>
          <w:szCs w:val="22"/>
        </w:rPr>
        <w:t>e</w:t>
      </w:r>
      <w:r w:rsidR="002B5AC3" w:rsidRPr="0088313F">
        <w:rPr>
          <w:rFonts w:ascii="Arial Narrow" w:hAnsi="Arial Narrow" w:cs="Arial"/>
          <w:sz w:val="22"/>
          <w:szCs w:val="22"/>
        </w:rPr>
        <w:t xml:space="preserve"> Resource</w:t>
      </w:r>
      <w:r w:rsidRPr="0088313F">
        <w:rPr>
          <w:rFonts w:ascii="Arial Narrow" w:hAnsi="Arial Narrow" w:cs="Arial"/>
          <w:sz w:val="22"/>
          <w:szCs w:val="22"/>
        </w:rPr>
        <w:t xml:space="preserve">) </w:t>
      </w:r>
      <w:r w:rsidRPr="0088313F">
        <w:rPr>
          <w:rFonts w:ascii="Arial Narrow" w:hAnsi="Arial Narrow" w:cs="Arial"/>
          <w:sz w:val="22"/>
          <w:szCs w:val="22"/>
        </w:rPr>
        <w:br/>
      </w:r>
      <w:r w:rsidRPr="0088313F">
        <w:rPr>
          <w:rFonts w:ascii="Arial Narrow" w:hAnsi="Arial Narrow" w:cs="Arial"/>
          <w:sz w:val="22"/>
          <w:szCs w:val="22"/>
        </w:rPr>
        <w:br/>
      </w:r>
      <w:r w:rsidRPr="0088313F">
        <w:rPr>
          <w:rStyle w:val="Strong"/>
          <w:rFonts w:ascii="Arial Narrow" w:hAnsi="Arial Narrow" w:cs="Arial"/>
          <w:b w:val="0"/>
          <w:sz w:val="22"/>
          <w:szCs w:val="22"/>
          <w:u w:val="single"/>
        </w:rPr>
        <w:t>Filed</w:t>
      </w:r>
      <w:r w:rsidRPr="0088313F">
        <w:rPr>
          <w:rStyle w:val="Strong"/>
          <w:rFonts w:ascii="Arial Narrow" w:hAnsi="Arial Narrow" w:cs="Arial"/>
          <w:b w:val="0"/>
          <w:sz w:val="22"/>
          <w:szCs w:val="22"/>
        </w:rPr>
        <w:t>:</w:t>
      </w:r>
      <w:r w:rsidRPr="0088313F">
        <w:rPr>
          <w:rFonts w:ascii="Arial Narrow" w:hAnsi="Arial Narrow" w:cs="Arial"/>
          <w:sz w:val="22"/>
          <w:szCs w:val="22"/>
        </w:rPr>
        <w:t>    </w:t>
      </w:r>
      <w:r w:rsidR="00A66FB3" w:rsidRPr="0088313F">
        <w:rPr>
          <w:rFonts w:ascii="Arial Narrow" w:hAnsi="Arial Narrow" w:cs="Arial"/>
          <w:sz w:val="22"/>
          <w:szCs w:val="22"/>
        </w:rPr>
        <w:t>September 11</w:t>
      </w:r>
      <w:r w:rsidR="004102DF" w:rsidRPr="0088313F">
        <w:rPr>
          <w:rFonts w:ascii="Arial Narrow" w:hAnsi="Arial Narrow" w:cs="Arial"/>
          <w:sz w:val="22"/>
          <w:szCs w:val="22"/>
        </w:rPr>
        <w:t>, 2013</w:t>
      </w:r>
      <w:r w:rsidRPr="0088313F">
        <w:rPr>
          <w:rFonts w:ascii="Arial Narrow" w:hAnsi="Arial Narrow" w:cs="Arial"/>
          <w:sz w:val="22"/>
          <w:szCs w:val="22"/>
        </w:rPr>
        <w:t xml:space="preserve">   </w:t>
      </w:r>
      <w:r w:rsidR="00805828" w:rsidRPr="0088313F">
        <w:rPr>
          <w:rFonts w:ascii="Arial Narrow" w:hAnsi="Arial Narrow" w:cs="Arial"/>
          <w:sz w:val="22"/>
          <w:szCs w:val="22"/>
        </w:rPr>
        <w:tab/>
      </w:r>
      <w:r w:rsidR="00805828" w:rsidRPr="0088313F">
        <w:rPr>
          <w:rFonts w:ascii="Arial Narrow" w:hAnsi="Arial Narrow" w:cs="Arial"/>
          <w:sz w:val="22"/>
          <w:szCs w:val="22"/>
        </w:rPr>
        <w:tab/>
      </w:r>
      <w:r w:rsidRPr="0088313F">
        <w:rPr>
          <w:rStyle w:val="Strong"/>
          <w:rFonts w:ascii="Arial Narrow" w:hAnsi="Arial Narrow" w:cs="Arial"/>
          <w:b w:val="0"/>
          <w:sz w:val="22"/>
          <w:szCs w:val="22"/>
          <w:u w:val="single"/>
        </w:rPr>
        <w:t>Complete</w:t>
      </w:r>
      <w:r w:rsidRPr="0088313F">
        <w:rPr>
          <w:rStyle w:val="Strong"/>
          <w:rFonts w:ascii="Arial Narrow" w:hAnsi="Arial Narrow" w:cs="Arial"/>
          <w:b w:val="0"/>
          <w:sz w:val="22"/>
          <w:szCs w:val="22"/>
        </w:rPr>
        <w:t>:</w:t>
      </w:r>
      <w:r w:rsidR="00EB5B3D" w:rsidRPr="0088313F">
        <w:rPr>
          <w:rFonts w:ascii="Arial Narrow" w:hAnsi="Arial Narrow" w:cs="Arial"/>
          <w:sz w:val="22"/>
          <w:szCs w:val="22"/>
        </w:rPr>
        <w:t>    </w:t>
      </w:r>
      <w:r w:rsidR="00A66FB3" w:rsidRPr="0088313F">
        <w:rPr>
          <w:rFonts w:ascii="Arial Narrow" w:hAnsi="Arial Narrow" w:cs="Arial"/>
          <w:sz w:val="22"/>
          <w:szCs w:val="22"/>
        </w:rPr>
        <w:t>December 16</w:t>
      </w:r>
      <w:r w:rsidR="00EB01EB" w:rsidRPr="0088313F">
        <w:rPr>
          <w:rFonts w:ascii="Arial Narrow" w:hAnsi="Arial Narrow" w:cs="Arial"/>
          <w:sz w:val="22"/>
          <w:szCs w:val="22"/>
        </w:rPr>
        <w:t xml:space="preserve">, </w:t>
      </w:r>
      <w:r w:rsidR="00F46247" w:rsidRPr="0088313F">
        <w:rPr>
          <w:rFonts w:ascii="Arial Narrow" w:hAnsi="Arial Narrow" w:cs="Arial"/>
          <w:sz w:val="22"/>
          <w:szCs w:val="22"/>
        </w:rPr>
        <w:t>2013</w:t>
      </w:r>
      <w:r w:rsidRPr="0088313F">
        <w:rPr>
          <w:rFonts w:ascii="Arial Narrow" w:hAnsi="Arial Narrow" w:cs="Arial"/>
          <w:sz w:val="22"/>
          <w:szCs w:val="22"/>
        </w:rPr>
        <w:t xml:space="preserve"> </w:t>
      </w:r>
      <w:r w:rsidRPr="0088313F">
        <w:rPr>
          <w:rFonts w:ascii="Arial Narrow" w:hAnsi="Arial Narrow" w:cs="Arial"/>
          <w:sz w:val="22"/>
          <w:szCs w:val="22"/>
        </w:rPr>
        <w:br/>
      </w:r>
      <w:r w:rsidRPr="0088313F">
        <w:rPr>
          <w:rFonts w:ascii="Arial Narrow" w:hAnsi="Arial Narrow" w:cs="Arial"/>
          <w:sz w:val="22"/>
          <w:szCs w:val="22"/>
        </w:rPr>
        <w:br/>
      </w:r>
      <w:r w:rsidR="00681FDA" w:rsidRPr="0088313F">
        <w:rPr>
          <w:rStyle w:val="Strong"/>
          <w:rFonts w:ascii="Arial Narrow" w:hAnsi="Arial Narrow" w:cs="Arial"/>
          <w:b w:val="0"/>
          <w:sz w:val="22"/>
          <w:szCs w:val="22"/>
          <w:u w:val="single"/>
        </w:rPr>
        <w:t>Production Capacity - Existing</w:t>
      </w:r>
      <w:r w:rsidR="00681FDA" w:rsidRPr="0088313F">
        <w:rPr>
          <w:rStyle w:val="Strong"/>
          <w:rFonts w:ascii="Arial Narrow" w:hAnsi="Arial Narrow" w:cs="Arial"/>
          <w:b w:val="0"/>
          <w:sz w:val="22"/>
          <w:szCs w:val="22"/>
        </w:rPr>
        <w:t>:</w:t>
      </w:r>
      <w:r w:rsidR="00681FDA" w:rsidRPr="0088313F">
        <w:rPr>
          <w:rStyle w:val="Strong"/>
          <w:rFonts w:ascii="Arial Narrow" w:hAnsi="Arial Narrow" w:cs="Arial"/>
          <w:sz w:val="22"/>
          <w:szCs w:val="22"/>
        </w:rPr>
        <w:t xml:space="preserve">    </w:t>
      </w:r>
      <w:r w:rsidR="00A66FB3" w:rsidRPr="0088313F">
        <w:rPr>
          <w:rStyle w:val="Strong"/>
          <w:rFonts w:ascii="Arial Narrow" w:hAnsi="Arial Narrow" w:cs="Arial"/>
          <w:b w:val="0"/>
          <w:sz w:val="22"/>
          <w:szCs w:val="22"/>
        </w:rPr>
        <w:t>3</w:t>
      </w:r>
      <w:r w:rsidR="00A66FB3" w:rsidRPr="0088313F">
        <w:rPr>
          <w:rFonts w:ascii="Arial Narrow" w:hAnsi="Arial Narrow" w:cs="Arial"/>
          <w:sz w:val="22"/>
          <w:szCs w:val="22"/>
        </w:rPr>
        <w:t>0,000 gallons per year</w:t>
      </w:r>
    </w:p>
    <w:p w:rsidR="00357804" w:rsidRPr="0088313F" w:rsidRDefault="003C3637" w:rsidP="00707753">
      <w:pPr>
        <w:pStyle w:val="NormalWeb"/>
        <w:spacing w:before="0" w:beforeAutospacing="0" w:after="0" w:afterAutospacing="0"/>
        <w:rPr>
          <w:rStyle w:val="Strong"/>
          <w:rFonts w:ascii="Arial Narrow" w:hAnsi="Arial Narrow" w:cs="Arial"/>
          <w:b w:val="0"/>
          <w:sz w:val="22"/>
          <w:szCs w:val="22"/>
          <w:u w:val="single"/>
        </w:rPr>
      </w:pPr>
      <w:r w:rsidRPr="0088313F">
        <w:rPr>
          <w:rStyle w:val="Strong"/>
          <w:rFonts w:ascii="Arial Narrow" w:hAnsi="Arial Narrow" w:cs="Arial"/>
          <w:b w:val="0"/>
          <w:sz w:val="22"/>
          <w:szCs w:val="22"/>
          <w:u w:val="single"/>
        </w:rPr>
        <w:t>Production Capacity - Proposed</w:t>
      </w:r>
      <w:r w:rsidRPr="0088313F">
        <w:rPr>
          <w:rStyle w:val="Strong"/>
          <w:rFonts w:ascii="Arial Narrow" w:hAnsi="Arial Narrow" w:cs="Arial"/>
          <w:b w:val="0"/>
          <w:sz w:val="22"/>
          <w:szCs w:val="22"/>
        </w:rPr>
        <w:t>:</w:t>
      </w:r>
      <w:r w:rsidR="002574B3">
        <w:rPr>
          <w:rStyle w:val="Strong"/>
          <w:rFonts w:ascii="Arial Narrow" w:hAnsi="Arial Narrow" w:cs="Arial"/>
          <w:sz w:val="22"/>
          <w:szCs w:val="22"/>
        </w:rPr>
        <w:t>  </w:t>
      </w:r>
      <w:r w:rsidR="002574B3">
        <w:rPr>
          <w:rStyle w:val="Strong"/>
          <w:rFonts w:ascii="Arial Narrow" w:hAnsi="Arial Narrow" w:cs="Arial"/>
          <w:b w:val="0"/>
          <w:sz w:val="22"/>
          <w:szCs w:val="22"/>
        </w:rPr>
        <w:t>No change</w:t>
      </w:r>
      <w:r w:rsidRPr="0088313F">
        <w:rPr>
          <w:rFonts w:ascii="Arial Narrow" w:hAnsi="Arial Narrow" w:cs="Arial"/>
          <w:sz w:val="22"/>
          <w:szCs w:val="22"/>
        </w:rPr>
        <w:br/>
      </w:r>
      <w:r w:rsidRPr="0088313F">
        <w:rPr>
          <w:rFonts w:ascii="Arial Narrow" w:hAnsi="Arial Narrow" w:cs="Arial"/>
          <w:sz w:val="22"/>
          <w:szCs w:val="22"/>
        </w:rPr>
        <w:br/>
      </w:r>
      <w:r w:rsidR="00357804" w:rsidRPr="0088313F">
        <w:rPr>
          <w:rStyle w:val="Strong"/>
          <w:rFonts w:ascii="Arial Narrow" w:hAnsi="Arial Narrow" w:cs="Arial"/>
          <w:b w:val="0"/>
          <w:sz w:val="22"/>
          <w:szCs w:val="22"/>
          <w:u w:val="single"/>
        </w:rPr>
        <w:t>Number of Employees - Existing</w:t>
      </w:r>
      <w:r w:rsidR="00357804" w:rsidRPr="0088313F">
        <w:rPr>
          <w:rStyle w:val="Strong"/>
          <w:rFonts w:ascii="Arial Narrow" w:hAnsi="Arial Narrow" w:cs="Arial"/>
          <w:b w:val="0"/>
          <w:sz w:val="22"/>
          <w:szCs w:val="22"/>
        </w:rPr>
        <w:t>:</w:t>
      </w:r>
      <w:r w:rsidR="00357804" w:rsidRPr="0088313F">
        <w:rPr>
          <w:rStyle w:val="Strong"/>
          <w:rFonts w:ascii="Arial Narrow" w:hAnsi="Arial Narrow" w:cs="Arial"/>
          <w:sz w:val="22"/>
          <w:szCs w:val="22"/>
        </w:rPr>
        <w:t>   </w:t>
      </w:r>
      <w:r w:rsidR="00357804" w:rsidRPr="0088313F">
        <w:rPr>
          <w:rFonts w:ascii="Arial Narrow" w:hAnsi="Arial Narrow" w:cs="Arial"/>
          <w:sz w:val="22"/>
          <w:szCs w:val="22"/>
        </w:rPr>
        <w:t> </w:t>
      </w:r>
      <w:r w:rsidR="002574B3" w:rsidRPr="0088313F">
        <w:rPr>
          <w:rFonts w:ascii="Arial Narrow" w:hAnsi="Arial Narrow" w:cs="Arial"/>
          <w:sz w:val="22"/>
          <w:szCs w:val="22"/>
        </w:rPr>
        <w:t>10 or fewer employees</w:t>
      </w:r>
    </w:p>
    <w:p w:rsidR="008D1F95" w:rsidRPr="0088313F" w:rsidRDefault="003C3637" w:rsidP="00707753">
      <w:pPr>
        <w:pStyle w:val="NormalWeb"/>
        <w:spacing w:before="0" w:beforeAutospacing="0" w:after="0" w:afterAutospacing="0"/>
        <w:rPr>
          <w:rFonts w:ascii="Arial Narrow" w:hAnsi="Arial Narrow" w:cs="Arial"/>
          <w:sz w:val="22"/>
          <w:szCs w:val="22"/>
        </w:rPr>
      </w:pPr>
      <w:r w:rsidRPr="0088313F">
        <w:rPr>
          <w:rStyle w:val="Strong"/>
          <w:rFonts w:ascii="Arial Narrow" w:hAnsi="Arial Narrow" w:cs="Arial"/>
          <w:b w:val="0"/>
          <w:sz w:val="22"/>
          <w:szCs w:val="22"/>
          <w:u w:val="single"/>
        </w:rPr>
        <w:t>Number of Employees - Proposed</w:t>
      </w:r>
      <w:r w:rsidRPr="0088313F">
        <w:rPr>
          <w:rStyle w:val="Strong"/>
          <w:rFonts w:ascii="Arial Narrow" w:hAnsi="Arial Narrow" w:cs="Arial"/>
          <w:b w:val="0"/>
          <w:sz w:val="22"/>
          <w:szCs w:val="22"/>
        </w:rPr>
        <w:t>:</w:t>
      </w:r>
      <w:r w:rsidR="002574B3">
        <w:rPr>
          <w:rStyle w:val="Strong"/>
          <w:rFonts w:ascii="Arial Narrow" w:hAnsi="Arial Narrow" w:cs="Arial"/>
          <w:sz w:val="22"/>
          <w:szCs w:val="22"/>
        </w:rPr>
        <w:t>  </w:t>
      </w:r>
      <w:r w:rsidRPr="0088313F">
        <w:rPr>
          <w:rFonts w:ascii="Arial Narrow" w:hAnsi="Arial Narrow" w:cs="Arial"/>
          <w:sz w:val="22"/>
          <w:szCs w:val="22"/>
        </w:rPr>
        <w:t> </w:t>
      </w:r>
      <w:r w:rsidR="002574B3">
        <w:rPr>
          <w:rStyle w:val="Strong"/>
          <w:rFonts w:ascii="Arial Narrow" w:hAnsi="Arial Narrow" w:cs="Arial"/>
          <w:b w:val="0"/>
          <w:sz w:val="22"/>
          <w:szCs w:val="22"/>
        </w:rPr>
        <w:t>No change</w:t>
      </w:r>
    </w:p>
    <w:p w:rsidR="00AC00E4" w:rsidRPr="0088313F" w:rsidRDefault="00AC00E4" w:rsidP="008D1F95">
      <w:pPr>
        <w:pStyle w:val="NormalWeb"/>
        <w:spacing w:before="0" w:beforeAutospacing="0" w:after="0" w:afterAutospacing="0"/>
        <w:rPr>
          <w:rFonts w:ascii="Arial Narrow" w:hAnsi="Arial Narrow" w:cs="Arial"/>
          <w:sz w:val="22"/>
          <w:szCs w:val="22"/>
        </w:rPr>
      </w:pPr>
    </w:p>
    <w:p w:rsidR="008D1F95" w:rsidRPr="0088313F" w:rsidRDefault="008D1F95" w:rsidP="00AC00E4">
      <w:pPr>
        <w:pStyle w:val="NormalWeb"/>
        <w:tabs>
          <w:tab w:val="left" w:pos="0"/>
        </w:tabs>
        <w:spacing w:before="0" w:beforeAutospacing="0" w:after="0" w:afterAutospacing="0"/>
        <w:rPr>
          <w:rStyle w:val="Strong"/>
          <w:rFonts w:ascii="Arial Narrow" w:hAnsi="Arial Narrow" w:cs="Arial"/>
          <w:b w:val="0"/>
          <w:sz w:val="22"/>
          <w:szCs w:val="22"/>
          <w:u w:val="single"/>
        </w:rPr>
      </w:pPr>
      <w:r w:rsidRPr="0088313F">
        <w:rPr>
          <w:rStyle w:val="Strong"/>
          <w:rFonts w:ascii="Arial Narrow" w:hAnsi="Arial Narrow" w:cs="Arial"/>
          <w:b w:val="0"/>
          <w:sz w:val="22"/>
          <w:szCs w:val="22"/>
          <w:u w:val="single"/>
        </w:rPr>
        <w:t>Visitation - Existing:</w:t>
      </w:r>
      <w:r w:rsidRPr="0088313F">
        <w:rPr>
          <w:rFonts w:ascii="Arial Narrow" w:hAnsi="Arial Narrow" w:cs="Arial"/>
          <w:sz w:val="22"/>
          <w:szCs w:val="22"/>
        </w:rPr>
        <w:t xml:space="preserve">    </w:t>
      </w:r>
      <w:r w:rsidR="005F7748">
        <w:rPr>
          <w:rFonts w:ascii="Arial Narrow" w:hAnsi="Arial Narrow" w:cs="Arial"/>
          <w:sz w:val="22"/>
          <w:szCs w:val="22"/>
        </w:rPr>
        <w:t>15 per week</w:t>
      </w:r>
    </w:p>
    <w:p w:rsidR="008D1F95" w:rsidRPr="0088313F" w:rsidRDefault="008D1F95" w:rsidP="008D1F95">
      <w:pPr>
        <w:pStyle w:val="NormalWeb"/>
        <w:spacing w:before="0" w:beforeAutospacing="0" w:after="0" w:afterAutospacing="0"/>
        <w:rPr>
          <w:rStyle w:val="Strong"/>
          <w:rFonts w:ascii="Arial Narrow" w:hAnsi="Arial Narrow" w:cs="Arial"/>
          <w:b w:val="0"/>
          <w:sz w:val="22"/>
          <w:szCs w:val="22"/>
          <w:u w:val="single"/>
        </w:rPr>
      </w:pPr>
      <w:r w:rsidRPr="0088313F">
        <w:rPr>
          <w:rStyle w:val="Strong"/>
          <w:rFonts w:ascii="Arial Narrow" w:hAnsi="Arial Narrow" w:cs="Arial"/>
          <w:b w:val="0"/>
          <w:sz w:val="22"/>
          <w:szCs w:val="22"/>
          <w:u w:val="single"/>
        </w:rPr>
        <w:t>Visitation - Proposed:</w:t>
      </w:r>
      <w:r w:rsidRPr="0088313F">
        <w:rPr>
          <w:rFonts w:ascii="Arial Narrow" w:hAnsi="Arial Narrow" w:cs="Arial"/>
          <w:sz w:val="22"/>
          <w:szCs w:val="22"/>
        </w:rPr>
        <w:t>    P</w:t>
      </w:r>
      <w:r w:rsidR="004102DF" w:rsidRPr="0088313F">
        <w:rPr>
          <w:rFonts w:ascii="Arial Narrow" w:hAnsi="Arial Narrow" w:cs="Arial"/>
          <w:sz w:val="22"/>
          <w:szCs w:val="22"/>
        </w:rPr>
        <w:t>rivate</w:t>
      </w:r>
      <w:r w:rsidRPr="0088313F">
        <w:rPr>
          <w:rFonts w:ascii="Arial Narrow" w:hAnsi="Arial Narrow" w:cs="Arial"/>
          <w:sz w:val="22"/>
          <w:szCs w:val="22"/>
        </w:rPr>
        <w:t xml:space="preserve"> tours and tastings;</w:t>
      </w:r>
      <w:r w:rsidR="00AC00E4" w:rsidRPr="0088313F">
        <w:rPr>
          <w:rFonts w:ascii="Arial Narrow" w:hAnsi="Arial Narrow" w:cs="Arial"/>
          <w:sz w:val="22"/>
          <w:szCs w:val="22"/>
        </w:rPr>
        <w:t xml:space="preserve"> max of</w:t>
      </w:r>
      <w:r w:rsidRPr="0088313F">
        <w:rPr>
          <w:rFonts w:ascii="Arial Narrow" w:hAnsi="Arial Narrow" w:cs="Arial"/>
          <w:sz w:val="22"/>
          <w:szCs w:val="22"/>
        </w:rPr>
        <w:t xml:space="preserve"> </w:t>
      </w:r>
      <w:r w:rsidR="00107C63" w:rsidRPr="0088313F">
        <w:rPr>
          <w:rFonts w:ascii="Arial Narrow" w:hAnsi="Arial Narrow" w:cs="Arial"/>
          <w:sz w:val="22"/>
          <w:szCs w:val="22"/>
        </w:rPr>
        <w:t>20</w:t>
      </w:r>
      <w:r w:rsidRPr="0088313F">
        <w:rPr>
          <w:rFonts w:ascii="Arial Narrow" w:hAnsi="Arial Narrow" w:cs="Arial"/>
          <w:sz w:val="22"/>
          <w:szCs w:val="22"/>
        </w:rPr>
        <w:t xml:space="preserve"> visitors per day</w:t>
      </w:r>
      <w:r w:rsidR="00AC00E4" w:rsidRPr="0088313F">
        <w:rPr>
          <w:rFonts w:ascii="Arial Narrow" w:hAnsi="Arial Narrow" w:cs="Arial"/>
          <w:sz w:val="22"/>
          <w:szCs w:val="22"/>
        </w:rPr>
        <w:t xml:space="preserve">; max of </w:t>
      </w:r>
      <w:r w:rsidR="00107C63" w:rsidRPr="0088313F">
        <w:rPr>
          <w:rFonts w:ascii="Arial Narrow" w:hAnsi="Arial Narrow" w:cs="Arial"/>
          <w:sz w:val="22"/>
          <w:szCs w:val="22"/>
        </w:rPr>
        <w:t>120</w:t>
      </w:r>
      <w:r w:rsidR="00AC00E4" w:rsidRPr="0088313F">
        <w:rPr>
          <w:rFonts w:ascii="Arial Narrow" w:hAnsi="Arial Narrow" w:cs="Arial"/>
          <w:sz w:val="22"/>
          <w:szCs w:val="22"/>
        </w:rPr>
        <w:t xml:space="preserve"> visitors per week</w:t>
      </w:r>
    </w:p>
    <w:p w:rsidR="00504967" w:rsidRPr="0088313F" w:rsidRDefault="003C3637" w:rsidP="008D1F95">
      <w:pPr>
        <w:pStyle w:val="NormalWeb"/>
        <w:spacing w:before="0" w:beforeAutospacing="0" w:after="0" w:afterAutospacing="0"/>
        <w:rPr>
          <w:rStyle w:val="Strong"/>
          <w:rFonts w:ascii="Arial Narrow" w:hAnsi="Arial Narrow" w:cs="Arial"/>
          <w:b w:val="0"/>
          <w:sz w:val="22"/>
          <w:szCs w:val="22"/>
          <w:u w:val="single"/>
        </w:rPr>
      </w:pPr>
      <w:r w:rsidRPr="0088313F">
        <w:rPr>
          <w:rStyle w:val="Strong"/>
          <w:rFonts w:ascii="Arial Narrow" w:hAnsi="Arial Narrow" w:cs="Arial"/>
          <w:sz w:val="22"/>
          <w:szCs w:val="22"/>
        </w:rPr>
        <w:t xml:space="preserve">  </w:t>
      </w:r>
      <w:r w:rsidRPr="0088313F">
        <w:rPr>
          <w:rFonts w:ascii="Arial Narrow" w:hAnsi="Arial Narrow" w:cs="Arial"/>
          <w:b/>
          <w:bCs/>
          <w:sz w:val="22"/>
          <w:szCs w:val="22"/>
        </w:rPr>
        <w:br/>
      </w:r>
      <w:r w:rsidR="00504967" w:rsidRPr="0088313F">
        <w:rPr>
          <w:rStyle w:val="Strong"/>
          <w:rFonts w:ascii="Arial Narrow" w:hAnsi="Arial Narrow" w:cs="Arial"/>
          <w:b w:val="0"/>
          <w:sz w:val="22"/>
          <w:szCs w:val="22"/>
          <w:u w:val="single"/>
        </w:rPr>
        <w:t>Hours of Operation - Existing:</w:t>
      </w:r>
      <w:r w:rsidR="00504967" w:rsidRPr="0088313F">
        <w:rPr>
          <w:rFonts w:ascii="Arial Narrow" w:hAnsi="Arial Narrow" w:cs="Arial"/>
          <w:sz w:val="22"/>
          <w:szCs w:val="22"/>
        </w:rPr>
        <w:t>    </w:t>
      </w:r>
      <w:r w:rsidR="002574B3" w:rsidRPr="0088313F">
        <w:rPr>
          <w:rFonts w:ascii="Arial Narrow" w:hAnsi="Arial Narrow" w:cs="Arial"/>
          <w:sz w:val="22"/>
          <w:szCs w:val="22"/>
        </w:rPr>
        <w:t>8 am to 5 pm, daily</w:t>
      </w:r>
    </w:p>
    <w:p w:rsidR="00920221" w:rsidRPr="0088313F" w:rsidRDefault="003C3637" w:rsidP="00707753">
      <w:pPr>
        <w:pStyle w:val="NormalWeb"/>
        <w:spacing w:before="0" w:beforeAutospacing="0" w:after="0" w:afterAutospacing="0"/>
        <w:rPr>
          <w:rFonts w:ascii="Arial Narrow" w:hAnsi="Arial Narrow" w:cs="Arial"/>
          <w:sz w:val="22"/>
          <w:szCs w:val="22"/>
        </w:rPr>
      </w:pPr>
      <w:r w:rsidRPr="0088313F">
        <w:rPr>
          <w:rStyle w:val="Strong"/>
          <w:rFonts w:ascii="Arial Narrow" w:hAnsi="Arial Narrow" w:cs="Arial"/>
          <w:b w:val="0"/>
          <w:sz w:val="22"/>
          <w:szCs w:val="22"/>
          <w:u w:val="single"/>
        </w:rPr>
        <w:t>Hours of Operation - Proposed:</w:t>
      </w:r>
      <w:r w:rsidRPr="0088313F">
        <w:rPr>
          <w:rFonts w:ascii="Arial Narrow" w:hAnsi="Arial Narrow" w:cs="Arial"/>
          <w:sz w:val="22"/>
          <w:szCs w:val="22"/>
        </w:rPr>
        <w:t>    </w:t>
      </w:r>
      <w:r w:rsidR="002574B3">
        <w:rPr>
          <w:rStyle w:val="Strong"/>
          <w:rFonts w:ascii="Arial Narrow" w:hAnsi="Arial Narrow" w:cs="Arial"/>
          <w:b w:val="0"/>
          <w:sz w:val="22"/>
          <w:szCs w:val="22"/>
        </w:rPr>
        <w:t>No change</w:t>
      </w:r>
    </w:p>
    <w:p w:rsidR="00AC00E4" w:rsidRPr="0088313F" w:rsidRDefault="00AC00E4" w:rsidP="00707753">
      <w:pPr>
        <w:pStyle w:val="NormalWeb"/>
        <w:spacing w:before="0" w:beforeAutospacing="0" w:after="0" w:afterAutospacing="0"/>
        <w:rPr>
          <w:rFonts w:ascii="Arial Narrow" w:hAnsi="Arial Narrow" w:cs="Arial"/>
          <w:sz w:val="22"/>
          <w:szCs w:val="22"/>
        </w:rPr>
      </w:pPr>
    </w:p>
    <w:p w:rsidR="00AC00E4" w:rsidRPr="0088313F" w:rsidRDefault="00AC00E4" w:rsidP="00AC00E4">
      <w:pPr>
        <w:pStyle w:val="NormalWeb"/>
        <w:spacing w:before="0" w:beforeAutospacing="0" w:after="0" w:afterAutospacing="0"/>
        <w:rPr>
          <w:rStyle w:val="Strong"/>
          <w:rFonts w:ascii="Arial Narrow" w:hAnsi="Arial Narrow" w:cs="Arial"/>
          <w:b w:val="0"/>
          <w:sz w:val="22"/>
          <w:szCs w:val="22"/>
          <w:u w:val="single"/>
        </w:rPr>
      </w:pPr>
      <w:r w:rsidRPr="0088313F">
        <w:rPr>
          <w:rStyle w:val="Strong"/>
          <w:rFonts w:ascii="Arial Narrow" w:hAnsi="Arial Narrow" w:cs="Arial"/>
          <w:b w:val="0"/>
          <w:sz w:val="22"/>
          <w:szCs w:val="22"/>
          <w:u w:val="single"/>
        </w:rPr>
        <w:t>Visitation Hours of - Existing:</w:t>
      </w:r>
      <w:r w:rsidRPr="0088313F">
        <w:rPr>
          <w:rFonts w:ascii="Arial Narrow" w:hAnsi="Arial Narrow" w:cs="Arial"/>
          <w:sz w:val="22"/>
          <w:szCs w:val="22"/>
        </w:rPr>
        <w:t>    </w:t>
      </w:r>
      <w:r w:rsidR="002574B3" w:rsidRPr="0088313F">
        <w:rPr>
          <w:rFonts w:ascii="Arial Narrow" w:hAnsi="Arial Narrow" w:cs="Arial"/>
          <w:sz w:val="22"/>
          <w:szCs w:val="22"/>
        </w:rPr>
        <w:t>10 am to 4 pm, daily</w:t>
      </w:r>
    </w:p>
    <w:p w:rsidR="00AC00E4" w:rsidRPr="0088313F" w:rsidRDefault="00AC00E4" w:rsidP="00AC00E4">
      <w:pPr>
        <w:pStyle w:val="NormalWeb"/>
        <w:spacing w:before="0" w:beforeAutospacing="0" w:after="0" w:afterAutospacing="0"/>
        <w:rPr>
          <w:rFonts w:ascii="Arial Narrow" w:hAnsi="Arial Narrow" w:cs="Arial"/>
          <w:sz w:val="22"/>
          <w:szCs w:val="22"/>
        </w:rPr>
      </w:pPr>
      <w:r w:rsidRPr="0088313F">
        <w:rPr>
          <w:rStyle w:val="Strong"/>
          <w:rFonts w:ascii="Arial Narrow" w:hAnsi="Arial Narrow" w:cs="Arial"/>
          <w:b w:val="0"/>
          <w:sz w:val="22"/>
          <w:szCs w:val="22"/>
          <w:u w:val="single"/>
        </w:rPr>
        <w:t>Visitation Hours - Proposed:</w:t>
      </w:r>
      <w:r w:rsidRPr="0088313F">
        <w:rPr>
          <w:rFonts w:ascii="Arial Narrow" w:hAnsi="Arial Narrow" w:cs="Arial"/>
          <w:sz w:val="22"/>
          <w:szCs w:val="22"/>
        </w:rPr>
        <w:t>    </w:t>
      </w:r>
      <w:r w:rsidR="002574B3">
        <w:rPr>
          <w:rStyle w:val="Strong"/>
          <w:rFonts w:ascii="Arial Narrow" w:hAnsi="Arial Narrow" w:cs="Arial"/>
          <w:b w:val="0"/>
          <w:sz w:val="22"/>
          <w:szCs w:val="22"/>
        </w:rPr>
        <w:t>No change</w:t>
      </w:r>
    </w:p>
    <w:p w:rsidR="00554F11" w:rsidRPr="0088313F" w:rsidRDefault="00554F11" w:rsidP="00554F11">
      <w:pPr>
        <w:pStyle w:val="NormalWeb"/>
        <w:spacing w:before="0" w:beforeAutospacing="0" w:after="0" w:afterAutospacing="0"/>
        <w:rPr>
          <w:rStyle w:val="Strong"/>
          <w:rFonts w:ascii="Arial Narrow" w:hAnsi="Arial Narrow" w:cs="Arial"/>
          <w:sz w:val="22"/>
          <w:szCs w:val="22"/>
        </w:rPr>
      </w:pPr>
    </w:p>
    <w:p w:rsidR="00DB7358" w:rsidRPr="0088313F" w:rsidRDefault="00DB7358" w:rsidP="00012AE7">
      <w:pPr>
        <w:pStyle w:val="NormalWeb"/>
        <w:spacing w:before="0" w:beforeAutospacing="0" w:after="0" w:afterAutospacing="0"/>
        <w:rPr>
          <w:rStyle w:val="Strong"/>
          <w:rFonts w:ascii="Arial Narrow" w:hAnsi="Arial Narrow" w:cs="Arial"/>
          <w:b w:val="0"/>
          <w:sz w:val="22"/>
          <w:szCs w:val="22"/>
          <w:u w:val="single"/>
        </w:rPr>
      </w:pPr>
      <w:r w:rsidRPr="0088313F">
        <w:rPr>
          <w:rStyle w:val="Strong"/>
          <w:rFonts w:ascii="Arial Narrow" w:hAnsi="Arial Narrow" w:cs="Arial"/>
          <w:b w:val="0"/>
          <w:sz w:val="22"/>
          <w:szCs w:val="22"/>
          <w:u w:val="single"/>
        </w:rPr>
        <w:t>Parking - Existing</w:t>
      </w:r>
      <w:r w:rsidRPr="0088313F">
        <w:rPr>
          <w:rStyle w:val="Strong"/>
          <w:rFonts w:ascii="Arial Narrow" w:hAnsi="Arial Narrow" w:cs="Arial"/>
          <w:b w:val="0"/>
          <w:sz w:val="22"/>
          <w:szCs w:val="22"/>
        </w:rPr>
        <w:t>:  </w:t>
      </w:r>
      <w:r w:rsidRPr="0088313F">
        <w:rPr>
          <w:rStyle w:val="Strong"/>
          <w:rFonts w:ascii="Arial Narrow" w:hAnsi="Arial Narrow" w:cs="Arial"/>
          <w:sz w:val="22"/>
          <w:szCs w:val="22"/>
        </w:rPr>
        <w:t> </w:t>
      </w:r>
      <w:r w:rsidRPr="0088313F">
        <w:rPr>
          <w:rFonts w:ascii="Arial Narrow" w:hAnsi="Arial Narrow" w:cs="Arial"/>
          <w:sz w:val="22"/>
          <w:szCs w:val="22"/>
        </w:rPr>
        <w:t> </w:t>
      </w:r>
      <w:r w:rsidR="00107C63" w:rsidRPr="0088313F">
        <w:rPr>
          <w:rFonts w:ascii="Arial Narrow" w:hAnsi="Arial Narrow" w:cs="Arial"/>
          <w:sz w:val="22"/>
          <w:szCs w:val="22"/>
        </w:rPr>
        <w:t>8 spaces</w:t>
      </w:r>
    </w:p>
    <w:p w:rsidR="00107C63" w:rsidRPr="0088313F" w:rsidRDefault="003C3637" w:rsidP="00107C63">
      <w:pPr>
        <w:pStyle w:val="NormalWeb"/>
        <w:spacing w:before="0" w:beforeAutospacing="0" w:after="0" w:afterAutospacing="0"/>
        <w:rPr>
          <w:rStyle w:val="Strong"/>
          <w:rFonts w:ascii="Arial Narrow" w:hAnsi="Arial Narrow" w:cs="Arial"/>
          <w:b w:val="0"/>
          <w:sz w:val="22"/>
          <w:szCs w:val="22"/>
          <w:u w:val="single"/>
        </w:rPr>
      </w:pPr>
      <w:r w:rsidRPr="0088313F">
        <w:rPr>
          <w:rStyle w:val="Strong"/>
          <w:rFonts w:ascii="Arial Narrow" w:hAnsi="Arial Narrow" w:cs="Arial"/>
          <w:b w:val="0"/>
          <w:sz w:val="22"/>
          <w:szCs w:val="22"/>
          <w:u w:val="single"/>
        </w:rPr>
        <w:t>Parking - Proposed</w:t>
      </w:r>
      <w:r w:rsidRPr="0088313F">
        <w:rPr>
          <w:rStyle w:val="Strong"/>
          <w:rFonts w:ascii="Arial Narrow" w:hAnsi="Arial Narrow" w:cs="Arial"/>
          <w:b w:val="0"/>
          <w:sz w:val="22"/>
          <w:szCs w:val="22"/>
        </w:rPr>
        <w:t>:  </w:t>
      </w:r>
      <w:r w:rsidRPr="0088313F">
        <w:rPr>
          <w:rStyle w:val="Strong"/>
          <w:rFonts w:ascii="Arial Narrow" w:hAnsi="Arial Narrow" w:cs="Arial"/>
          <w:sz w:val="22"/>
          <w:szCs w:val="22"/>
        </w:rPr>
        <w:t> </w:t>
      </w:r>
      <w:r w:rsidRPr="0088313F">
        <w:rPr>
          <w:rFonts w:ascii="Arial Narrow" w:hAnsi="Arial Narrow" w:cs="Arial"/>
          <w:sz w:val="22"/>
          <w:szCs w:val="22"/>
        </w:rPr>
        <w:t> </w:t>
      </w:r>
      <w:r w:rsidR="005F7748">
        <w:rPr>
          <w:rFonts w:ascii="Arial Narrow" w:hAnsi="Arial Narrow" w:cs="Arial"/>
          <w:sz w:val="22"/>
          <w:szCs w:val="22"/>
        </w:rPr>
        <w:t>No change</w:t>
      </w:r>
      <w:r w:rsidR="00AD7EF0" w:rsidRPr="0088313F">
        <w:rPr>
          <w:rFonts w:ascii="Arial Narrow" w:hAnsi="Arial Narrow" w:cs="Arial"/>
          <w:sz w:val="22"/>
          <w:szCs w:val="22"/>
        </w:rPr>
        <w:t xml:space="preserve"> </w:t>
      </w:r>
      <w:r w:rsidRPr="0088313F">
        <w:rPr>
          <w:rFonts w:ascii="Arial Narrow" w:hAnsi="Arial Narrow" w:cs="Arial"/>
          <w:sz w:val="22"/>
          <w:szCs w:val="22"/>
        </w:rPr>
        <w:br/>
      </w:r>
    </w:p>
    <w:p w:rsidR="002574B3" w:rsidRDefault="003C3637" w:rsidP="00CD2973">
      <w:pPr>
        <w:pStyle w:val="NormalWeb"/>
        <w:spacing w:before="0" w:beforeAutospacing="0" w:after="0" w:afterAutospacing="0"/>
        <w:rPr>
          <w:rStyle w:val="Strong"/>
          <w:rFonts w:ascii="Arial Narrow" w:hAnsi="Arial Narrow" w:cs="Arial"/>
          <w:sz w:val="22"/>
          <w:szCs w:val="22"/>
          <w:u w:val="single"/>
        </w:rPr>
      </w:pPr>
      <w:r w:rsidRPr="0088313F">
        <w:rPr>
          <w:rStyle w:val="Strong"/>
          <w:rFonts w:ascii="Arial Narrow" w:hAnsi="Arial Narrow" w:cs="Arial"/>
          <w:b w:val="0"/>
          <w:sz w:val="22"/>
          <w:szCs w:val="22"/>
          <w:u w:val="single"/>
        </w:rPr>
        <w:t xml:space="preserve">Winery Coverage - </w:t>
      </w:r>
      <w:r w:rsidR="00240FF3" w:rsidRPr="0088313F">
        <w:rPr>
          <w:rStyle w:val="Strong"/>
          <w:rFonts w:ascii="Arial Narrow" w:hAnsi="Arial Narrow" w:cs="Arial"/>
          <w:b w:val="0"/>
          <w:sz w:val="22"/>
          <w:szCs w:val="22"/>
          <w:u w:val="single"/>
        </w:rPr>
        <w:t>Existing</w:t>
      </w:r>
      <w:r w:rsidRPr="0088313F">
        <w:rPr>
          <w:rStyle w:val="Strong"/>
          <w:rFonts w:ascii="Arial Narrow" w:hAnsi="Arial Narrow" w:cs="Arial"/>
          <w:b w:val="0"/>
          <w:sz w:val="22"/>
          <w:szCs w:val="22"/>
        </w:rPr>
        <w:t>:</w:t>
      </w:r>
      <w:r w:rsidRPr="0088313F">
        <w:rPr>
          <w:rFonts w:ascii="Arial Narrow" w:hAnsi="Arial Narrow" w:cs="Arial"/>
          <w:sz w:val="22"/>
          <w:szCs w:val="22"/>
        </w:rPr>
        <w:t xml:space="preserve">    </w:t>
      </w:r>
      <w:r w:rsidR="00107C63" w:rsidRPr="0088313F">
        <w:rPr>
          <w:rFonts w:ascii="Arial Narrow" w:hAnsi="Arial Narrow" w:cs="Arial"/>
          <w:sz w:val="22"/>
          <w:szCs w:val="22"/>
        </w:rPr>
        <w:t>Approx. 0.</w:t>
      </w:r>
      <w:r w:rsidR="00CD2973" w:rsidRPr="0088313F">
        <w:rPr>
          <w:rFonts w:ascii="Arial Narrow" w:hAnsi="Arial Narrow" w:cs="Arial"/>
          <w:sz w:val="22"/>
          <w:szCs w:val="22"/>
        </w:rPr>
        <w:t>19</w:t>
      </w:r>
      <w:r w:rsidR="00107C63" w:rsidRPr="0088313F">
        <w:rPr>
          <w:rFonts w:ascii="Arial Narrow" w:hAnsi="Arial Narrow" w:cs="Arial"/>
          <w:sz w:val="22"/>
          <w:szCs w:val="22"/>
        </w:rPr>
        <w:t xml:space="preserve"> acres </w:t>
      </w:r>
      <w:r w:rsidRPr="0088313F">
        <w:rPr>
          <w:rFonts w:ascii="Arial Narrow" w:hAnsi="Arial Narrow" w:cs="Arial"/>
          <w:sz w:val="22"/>
          <w:szCs w:val="22"/>
        </w:rPr>
        <w:t>(25% max)</w:t>
      </w:r>
      <w:r w:rsidR="00107C63" w:rsidRPr="0088313F">
        <w:rPr>
          <w:rFonts w:ascii="Arial Narrow" w:hAnsi="Arial Narrow" w:cs="Arial"/>
          <w:sz w:val="22"/>
          <w:szCs w:val="22"/>
        </w:rPr>
        <w:t xml:space="preserve"> and/or </w:t>
      </w:r>
      <w:r w:rsidR="00CD2973" w:rsidRPr="0088313F">
        <w:rPr>
          <w:rFonts w:ascii="Arial Narrow" w:hAnsi="Arial Narrow" w:cs="Arial"/>
          <w:sz w:val="22"/>
          <w:szCs w:val="22"/>
        </w:rPr>
        <w:t>.007</w:t>
      </w:r>
      <w:r w:rsidR="00107C63" w:rsidRPr="0088313F">
        <w:rPr>
          <w:rFonts w:ascii="Arial Narrow" w:hAnsi="Arial Narrow" w:cs="Arial"/>
          <w:sz w:val="22"/>
          <w:szCs w:val="22"/>
        </w:rPr>
        <w:t xml:space="preserve">% of the </w:t>
      </w:r>
      <w:r w:rsidR="00CD2973" w:rsidRPr="0088313F">
        <w:rPr>
          <w:rFonts w:ascii="Arial Narrow" w:hAnsi="Arial Narrow" w:cs="Arial"/>
          <w:sz w:val="22"/>
          <w:szCs w:val="22"/>
        </w:rPr>
        <w:t>26</w:t>
      </w:r>
      <w:r w:rsidR="00702C33" w:rsidRPr="0088313F">
        <w:rPr>
          <w:rFonts w:ascii="Arial Narrow" w:hAnsi="Arial Narrow" w:cs="Arial"/>
          <w:sz w:val="22"/>
          <w:szCs w:val="22"/>
        </w:rPr>
        <w:t>.25</w:t>
      </w:r>
      <w:r w:rsidR="00107C63" w:rsidRPr="0088313F">
        <w:rPr>
          <w:rFonts w:ascii="Arial Narrow" w:hAnsi="Arial Narrow" w:cs="Arial"/>
          <w:sz w:val="22"/>
          <w:szCs w:val="22"/>
        </w:rPr>
        <w:t xml:space="preserve"> acre lot area (25% max</w:t>
      </w:r>
      <w:proofErr w:type="gramStart"/>
      <w:r w:rsidR="00107C63" w:rsidRPr="0088313F">
        <w:rPr>
          <w:rFonts w:ascii="Arial Narrow" w:hAnsi="Arial Narrow" w:cs="Arial"/>
          <w:sz w:val="22"/>
          <w:szCs w:val="22"/>
        </w:rPr>
        <w:t>)</w:t>
      </w:r>
      <w:proofErr w:type="gramEnd"/>
      <w:r w:rsidRPr="0088313F">
        <w:rPr>
          <w:rFonts w:ascii="Arial Narrow" w:hAnsi="Arial Narrow" w:cs="Arial"/>
          <w:sz w:val="22"/>
          <w:szCs w:val="22"/>
        </w:rPr>
        <w:br/>
      </w:r>
      <w:r w:rsidR="00240FF3" w:rsidRPr="0088313F">
        <w:rPr>
          <w:rStyle w:val="Strong"/>
          <w:rFonts w:ascii="Arial Narrow" w:hAnsi="Arial Narrow" w:cs="Arial"/>
          <w:b w:val="0"/>
          <w:sz w:val="22"/>
          <w:szCs w:val="22"/>
          <w:u w:val="single"/>
        </w:rPr>
        <w:t>Winery Coverage - Proposed</w:t>
      </w:r>
      <w:r w:rsidR="00240FF3" w:rsidRPr="0088313F">
        <w:rPr>
          <w:rStyle w:val="Strong"/>
          <w:rFonts w:ascii="Arial Narrow" w:hAnsi="Arial Narrow" w:cs="Arial"/>
          <w:b w:val="0"/>
          <w:sz w:val="22"/>
          <w:szCs w:val="22"/>
        </w:rPr>
        <w:t>:</w:t>
      </w:r>
      <w:r w:rsidR="00240FF3" w:rsidRPr="0088313F">
        <w:rPr>
          <w:rFonts w:ascii="Arial Narrow" w:hAnsi="Arial Narrow" w:cs="Arial"/>
          <w:sz w:val="22"/>
          <w:szCs w:val="22"/>
        </w:rPr>
        <w:t xml:space="preserve">    </w:t>
      </w:r>
      <w:r w:rsidR="00CD2973" w:rsidRPr="0088313F">
        <w:rPr>
          <w:rFonts w:ascii="Arial Narrow" w:hAnsi="Arial Narrow" w:cs="Arial"/>
          <w:sz w:val="22"/>
          <w:szCs w:val="22"/>
        </w:rPr>
        <w:t>Approx. 0.19 acres (25% max) and/or .007% of the 26</w:t>
      </w:r>
      <w:r w:rsidR="00702C33" w:rsidRPr="0088313F">
        <w:rPr>
          <w:rFonts w:ascii="Arial Narrow" w:hAnsi="Arial Narrow" w:cs="Arial"/>
          <w:sz w:val="22"/>
          <w:szCs w:val="22"/>
        </w:rPr>
        <w:t>.25</w:t>
      </w:r>
      <w:r w:rsidR="00CD2973" w:rsidRPr="0088313F">
        <w:rPr>
          <w:rFonts w:ascii="Arial Narrow" w:hAnsi="Arial Narrow" w:cs="Arial"/>
          <w:sz w:val="22"/>
          <w:szCs w:val="22"/>
        </w:rPr>
        <w:t xml:space="preserve"> acre lot area (25% max)</w:t>
      </w:r>
      <w:r w:rsidR="00CD2973" w:rsidRPr="0088313F">
        <w:rPr>
          <w:rFonts w:ascii="Arial Narrow" w:hAnsi="Arial Narrow" w:cs="Arial"/>
          <w:sz w:val="22"/>
          <w:szCs w:val="22"/>
        </w:rPr>
        <w:br/>
      </w:r>
    </w:p>
    <w:p w:rsidR="001066AE" w:rsidRPr="0088313F" w:rsidRDefault="003C3637" w:rsidP="00CD2973">
      <w:pPr>
        <w:pStyle w:val="NormalWeb"/>
        <w:spacing w:before="0" w:beforeAutospacing="0" w:after="0" w:afterAutospacing="0"/>
        <w:rPr>
          <w:rFonts w:ascii="Arial Narrow" w:hAnsi="Arial Narrow" w:cs="Arial"/>
          <w:sz w:val="22"/>
          <w:szCs w:val="22"/>
          <w:u w:val="single"/>
        </w:rPr>
      </w:pPr>
      <w:r w:rsidRPr="0088313F">
        <w:rPr>
          <w:rStyle w:val="Strong"/>
          <w:rFonts w:ascii="Arial Narrow" w:hAnsi="Arial Narrow" w:cs="Arial"/>
          <w:sz w:val="22"/>
          <w:szCs w:val="22"/>
          <w:u w:val="single"/>
        </w:rPr>
        <w:t>Adjacent General Plan Designation/ Zoning / Land Use</w:t>
      </w:r>
      <w:r w:rsidRPr="0088313F">
        <w:rPr>
          <w:rFonts w:ascii="Arial Narrow" w:hAnsi="Arial Narrow" w:cs="Arial"/>
          <w:sz w:val="22"/>
          <w:szCs w:val="22"/>
          <w:u w:val="single"/>
        </w:rPr>
        <w:t xml:space="preserve"> </w:t>
      </w:r>
      <w:r w:rsidRPr="0088313F">
        <w:rPr>
          <w:rFonts w:ascii="Arial Narrow" w:hAnsi="Arial Narrow" w:cs="Arial"/>
          <w:sz w:val="22"/>
          <w:szCs w:val="22"/>
          <w:u w:val="single"/>
        </w:rPr>
        <w:br/>
      </w:r>
    </w:p>
    <w:p w:rsidR="001066AE" w:rsidRPr="0088313F" w:rsidRDefault="003C3637" w:rsidP="00255D1B">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u w:val="single"/>
        </w:rPr>
        <w:t>North</w:t>
      </w:r>
      <w:r w:rsidRPr="0088313F">
        <w:rPr>
          <w:rFonts w:ascii="Arial Narrow" w:hAnsi="Arial Narrow" w:cs="Arial"/>
          <w:sz w:val="22"/>
          <w:szCs w:val="22"/>
        </w:rPr>
        <w:t> </w:t>
      </w:r>
      <w:r w:rsidRPr="0088313F">
        <w:rPr>
          <w:rFonts w:ascii="Arial Narrow" w:hAnsi="Arial Narrow" w:cs="Arial"/>
          <w:sz w:val="22"/>
          <w:szCs w:val="22"/>
        </w:rPr>
        <w:br/>
      </w:r>
      <w:r w:rsidR="005901CA" w:rsidRPr="0088313F">
        <w:rPr>
          <w:rFonts w:ascii="Arial Narrow" w:hAnsi="Arial Narrow" w:cs="Arial"/>
          <w:sz w:val="22"/>
          <w:szCs w:val="22"/>
        </w:rPr>
        <w:t>Agriculture Resource</w:t>
      </w:r>
      <w:r w:rsidR="005901CA" w:rsidRPr="0088313F">
        <w:rPr>
          <w:rStyle w:val="Strong"/>
          <w:rFonts w:ascii="Arial Narrow" w:hAnsi="Arial Narrow" w:cs="Arial"/>
          <w:b w:val="0"/>
          <w:sz w:val="22"/>
          <w:szCs w:val="22"/>
        </w:rPr>
        <w:t xml:space="preserve"> </w:t>
      </w:r>
      <w:r w:rsidR="009A4D9A" w:rsidRPr="0088313F">
        <w:rPr>
          <w:rStyle w:val="Strong"/>
          <w:rFonts w:ascii="Arial Narrow" w:hAnsi="Arial Narrow" w:cs="Arial"/>
          <w:b w:val="0"/>
          <w:sz w:val="22"/>
          <w:szCs w:val="22"/>
        </w:rPr>
        <w:t xml:space="preserve">General Plan </w:t>
      </w:r>
      <w:r w:rsidRPr="0088313F">
        <w:rPr>
          <w:rFonts w:ascii="Arial Narrow" w:hAnsi="Arial Narrow" w:cs="Arial"/>
          <w:sz w:val="22"/>
          <w:szCs w:val="22"/>
        </w:rPr>
        <w:t>designation - </w:t>
      </w:r>
      <w:r w:rsidR="005901CA" w:rsidRPr="0088313F">
        <w:rPr>
          <w:rFonts w:ascii="Arial Narrow" w:hAnsi="Arial Narrow" w:cs="Arial"/>
          <w:sz w:val="22"/>
          <w:szCs w:val="22"/>
        </w:rPr>
        <w:t xml:space="preserve">AP (Agricultural Preserve) </w:t>
      </w:r>
      <w:r w:rsidRPr="0088313F">
        <w:rPr>
          <w:rFonts w:ascii="Arial Narrow" w:hAnsi="Arial Narrow" w:cs="Arial"/>
          <w:sz w:val="22"/>
          <w:szCs w:val="22"/>
        </w:rPr>
        <w:t>zoning </w:t>
      </w:r>
      <w:r w:rsidRPr="0088313F">
        <w:rPr>
          <w:rFonts w:ascii="Arial Narrow" w:hAnsi="Arial Narrow" w:cs="Arial"/>
          <w:sz w:val="22"/>
          <w:szCs w:val="22"/>
        </w:rPr>
        <w:br/>
      </w:r>
      <w:r w:rsidR="00030DE0" w:rsidRPr="0088313F">
        <w:rPr>
          <w:rFonts w:ascii="Arial Narrow" w:hAnsi="Arial Narrow" w:cs="Arial"/>
          <w:sz w:val="22"/>
          <w:szCs w:val="22"/>
        </w:rPr>
        <w:t>Agricultural</w:t>
      </w:r>
      <w:r w:rsidR="00B743DA" w:rsidRPr="0088313F">
        <w:rPr>
          <w:rFonts w:ascii="Arial Narrow" w:hAnsi="Arial Narrow" w:cs="Arial"/>
          <w:sz w:val="22"/>
          <w:szCs w:val="22"/>
        </w:rPr>
        <w:t xml:space="preserve">, </w:t>
      </w:r>
      <w:r w:rsidR="00390F8B" w:rsidRPr="0088313F">
        <w:rPr>
          <w:rFonts w:ascii="Arial Narrow" w:hAnsi="Arial Narrow" w:cs="Arial"/>
          <w:sz w:val="22"/>
          <w:szCs w:val="22"/>
        </w:rPr>
        <w:t>residential</w:t>
      </w:r>
      <w:r w:rsidR="008D1F95" w:rsidRPr="0088313F">
        <w:rPr>
          <w:rFonts w:ascii="Arial Narrow" w:hAnsi="Arial Narrow" w:cs="Arial"/>
          <w:sz w:val="22"/>
          <w:szCs w:val="22"/>
        </w:rPr>
        <w:t>, and</w:t>
      </w:r>
      <w:r w:rsidR="00DD5C03" w:rsidRPr="0088313F">
        <w:rPr>
          <w:rFonts w:ascii="Arial Narrow" w:hAnsi="Arial Narrow" w:cs="Arial"/>
          <w:sz w:val="22"/>
          <w:szCs w:val="22"/>
        </w:rPr>
        <w:t xml:space="preserve"> a producing </w:t>
      </w:r>
      <w:r w:rsidR="008D1F95" w:rsidRPr="0088313F">
        <w:rPr>
          <w:rFonts w:ascii="Arial Narrow" w:hAnsi="Arial Narrow" w:cs="Arial"/>
          <w:sz w:val="22"/>
          <w:szCs w:val="22"/>
        </w:rPr>
        <w:t xml:space="preserve">winery </w:t>
      </w:r>
      <w:r w:rsidR="00390F8B" w:rsidRPr="0088313F">
        <w:rPr>
          <w:rFonts w:ascii="Arial Narrow" w:hAnsi="Arial Narrow" w:cs="Arial"/>
          <w:sz w:val="22"/>
          <w:szCs w:val="22"/>
        </w:rPr>
        <w:t>uses</w:t>
      </w:r>
      <w:r w:rsidR="00030DE0" w:rsidRPr="0088313F">
        <w:rPr>
          <w:rFonts w:ascii="Arial Narrow" w:hAnsi="Arial Narrow" w:cs="Arial"/>
          <w:sz w:val="22"/>
          <w:szCs w:val="22"/>
        </w:rPr>
        <w:t xml:space="preserve"> on large </w:t>
      </w:r>
      <w:r w:rsidR="005D2425" w:rsidRPr="0088313F">
        <w:rPr>
          <w:rFonts w:ascii="Arial Narrow" w:hAnsi="Arial Narrow" w:cs="Arial"/>
          <w:sz w:val="22"/>
          <w:szCs w:val="22"/>
        </w:rPr>
        <w:t>lots</w:t>
      </w:r>
      <w:r w:rsidR="00D27323" w:rsidRPr="0088313F">
        <w:rPr>
          <w:rFonts w:ascii="Arial Narrow" w:hAnsi="Arial Narrow" w:cs="Arial"/>
          <w:sz w:val="22"/>
          <w:szCs w:val="22"/>
        </w:rPr>
        <w:t xml:space="preserve"> </w:t>
      </w:r>
      <w:r w:rsidR="00DD5C03" w:rsidRPr="0088313F">
        <w:rPr>
          <w:rFonts w:ascii="Arial Narrow" w:hAnsi="Arial Narrow" w:cs="Arial"/>
          <w:sz w:val="22"/>
          <w:szCs w:val="22"/>
        </w:rPr>
        <w:t>(</w:t>
      </w:r>
      <w:r w:rsidR="00A0678D" w:rsidRPr="0088313F">
        <w:rPr>
          <w:rFonts w:ascii="Arial Narrow" w:hAnsi="Arial Narrow" w:cs="Arial"/>
          <w:sz w:val="22"/>
          <w:szCs w:val="22"/>
        </w:rPr>
        <w:t xml:space="preserve">Far </w:t>
      </w:r>
      <w:proofErr w:type="spellStart"/>
      <w:r w:rsidR="00A0678D" w:rsidRPr="0088313F">
        <w:rPr>
          <w:rFonts w:ascii="Arial Narrow" w:hAnsi="Arial Narrow" w:cs="Arial"/>
          <w:sz w:val="22"/>
          <w:szCs w:val="22"/>
        </w:rPr>
        <w:t>Niente</w:t>
      </w:r>
      <w:proofErr w:type="spellEnd"/>
      <w:r w:rsidR="00DD5C03" w:rsidRPr="0088313F">
        <w:rPr>
          <w:rFonts w:ascii="Arial Narrow" w:hAnsi="Arial Narrow" w:cs="Arial"/>
          <w:sz w:val="22"/>
          <w:szCs w:val="22"/>
        </w:rPr>
        <w:t xml:space="preserve"> Winery</w:t>
      </w:r>
      <w:r w:rsidR="00A0678D" w:rsidRPr="0088313F">
        <w:rPr>
          <w:rFonts w:ascii="Arial Narrow" w:hAnsi="Arial Narrow" w:cs="Arial"/>
          <w:sz w:val="22"/>
          <w:szCs w:val="22"/>
        </w:rPr>
        <w:t xml:space="preserve">, </w:t>
      </w:r>
      <w:proofErr w:type="spellStart"/>
      <w:r w:rsidR="00A0678D" w:rsidRPr="0088313F">
        <w:rPr>
          <w:rFonts w:ascii="Arial Narrow" w:hAnsi="Arial Narrow" w:cs="Arial"/>
          <w:sz w:val="22"/>
          <w:szCs w:val="22"/>
        </w:rPr>
        <w:t>Cardinale</w:t>
      </w:r>
      <w:proofErr w:type="spellEnd"/>
      <w:r w:rsidR="00A0678D" w:rsidRPr="0088313F">
        <w:rPr>
          <w:rFonts w:ascii="Arial Narrow" w:hAnsi="Arial Narrow" w:cs="Arial"/>
          <w:sz w:val="22"/>
          <w:szCs w:val="22"/>
        </w:rPr>
        <w:t xml:space="preserve"> Winery, Lincoln Ranch Winery</w:t>
      </w:r>
      <w:r w:rsidR="00DD5C03" w:rsidRPr="0088313F">
        <w:rPr>
          <w:rFonts w:ascii="Arial Narrow" w:hAnsi="Arial Narrow" w:cs="Arial"/>
          <w:sz w:val="22"/>
          <w:szCs w:val="22"/>
        </w:rPr>
        <w:t>)</w:t>
      </w:r>
    </w:p>
    <w:p w:rsidR="00030DE0" w:rsidRPr="0088313F" w:rsidRDefault="00030DE0" w:rsidP="00255D1B">
      <w:pPr>
        <w:pStyle w:val="NormalWeb"/>
        <w:spacing w:before="0" w:beforeAutospacing="0" w:after="0" w:afterAutospacing="0"/>
        <w:rPr>
          <w:rFonts w:ascii="Arial Narrow" w:hAnsi="Arial Narrow" w:cs="Arial"/>
          <w:sz w:val="22"/>
          <w:szCs w:val="22"/>
          <w:u w:val="single"/>
        </w:rPr>
      </w:pPr>
    </w:p>
    <w:p w:rsidR="009E053B" w:rsidRPr="0088313F" w:rsidRDefault="003C3637" w:rsidP="009E053B">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u w:val="single"/>
        </w:rPr>
        <w:t xml:space="preserve">South </w:t>
      </w:r>
      <w:r w:rsidRPr="0088313F">
        <w:rPr>
          <w:rFonts w:ascii="Arial Narrow" w:hAnsi="Arial Narrow" w:cs="Arial"/>
          <w:sz w:val="22"/>
          <w:szCs w:val="22"/>
        </w:rPr>
        <w:br/>
      </w:r>
      <w:r w:rsidR="005901CA" w:rsidRPr="0088313F">
        <w:rPr>
          <w:rFonts w:ascii="Arial Narrow" w:hAnsi="Arial Narrow" w:cs="Arial"/>
          <w:sz w:val="22"/>
          <w:szCs w:val="22"/>
        </w:rPr>
        <w:t>Agriculture Resource</w:t>
      </w:r>
      <w:r w:rsidR="005901CA" w:rsidRPr="0088313F">
        <w:rPr>
          <w:rStyle w:val="Strong"/>
          <w:rFonts w:ascii="Arial Narrow" w:hAnsi="Arial Narrow" w:cs="Arial"/>
          <w:b w:val="0"/>
          <w:sz w:val="22"/>
          <w:szCs w:val="22"/>
        </w:rPr>
        <w:t xml:space="preserve"> </w:t>
      </w:r>
      <w:r w:rsidR="008B4D08" w:rsidRPr="0088313F">
        <w:rPr>
          <w:rStyle w:val="Strong"/>
          <w:rFonts w:ascii="Arial Narrow" w:hAnsi="Arial Narrow" w:cs="Arial"/>
          <w:b w:val="0"/>
          <w:sz w:val="22"/>
          <w:szCs w:val="22"/>
        </w:rPr>
        <w:t xml:space="preserve">General Plan </w:t>
      </w:r>
      <w:r w:rsidR="008B4D08" w:rsidRPr="0088313F">
        <w:rPr>
          <w:rFonts w:ascii="Arial Narrow" w:hAnsi="Arial Narrow" w:cs="Arial"/>
          <w:sz w:val="22"/>
          <w:szCs w:val="22"/>
        </w:rPr>
        <w:t>designation - </w:t>
      </w:r>
      <w:r w:rsidR="005901CA" w:rsidRPr="0088313F">
        <w:rPr>
          <w:rFonts w:ascii="Arial Narrow" w:hAnsi="Arial Narrow" w:cs="Arial"/>
          <w:sz w:val="22"/>
          <w:szCs w:val="22"/>
        </w:rPr>
        <w:t xml:space="preserve">AP (Agricultural Preserve) </w:t>
      </w:r>
      <w:r w:rsidR="008B4D08" w:rsidRPr="0088313F">
        <w:rPr>
          <w:rFonts w:ascii="Arial Narrow" w:hAnsi="Arial Narrow" w:cs="Arial"/>
          <w:sz w:val="22"/>
          <w:szCs w:val="22"/>
        </w:rPr>
        <w:t>zoning </w:t>
      </w:r>
      <w:r w:rsidR="009A4D9A" w:rsidRPr="0088313F">
        <w:rPr>
          <w:rFonts w:ascii="Arial Narrow" w:hAnsi="Arial Narrow" w:cs="Arial"/>
          <w:sz w:val="22"/>
          <w:szCs w:val="22"/>
        </w:rPr>
        <w:br/>
      </w:r>
      <w:r w:rsidR="00DD5C03" w:rsidRPr="0088313F">
        <w:rPr>
          <w:rFonts w:ascii="Arial Narrow" w:hAnsi="Arial Narrow" w:cs="Arial"/>
          <w:sz w:val="22"/>
          <w:szCs w:val="22"/>
        </w:rPr>
        <w:t xml:space="preserve">Agricultural, residential, and </w:t>
      </w:r>
      <w:r w:rsidR="00A0678D" w:rsidRPr="0088313F">
        <w:rPr>
          <w:rFonts w:ascii="Arial Narrow" w:hAnsi="Arial Narrow" w:cs="Arial"/>
          <w:sz w:val="22"/>
          <w:szCs w:val="22"/>
        </w:rPr>
        <w:t xml:space="preserve">vineyard uses on large lots </w:t>
      </w:r>
      <w:r w:rsidRPr="0088313F">
        <w:rPr>
          <w:rFonts w:ascii="Arial Narrow" w:hAnsi="Arial Narrow" w:cs="Arial"/>
          <w:sz w:val="22"/>
          <w:szCs w:val="22"/>
        </w:rPr>
        <w:br/>
      </w:r>
      <w:r w:rsidRPr="0088313F">
        <w:rPr>
          <w:rFonts w:ascii="Arial Narrow" w:hAnsi="Arial Narrow" w:cs="Arial"/>
          <w:sz w:val="22"/>
          <w:szCs w:val="22"/>
        </w:rPr>
        <w:lastRenderedPageBreak/>
        <w:br/>
      </w:r>
      <w:r w:rsidRPr="0088313F">
        <w:rPr>
          <w:rFonts w:ascii="Arial Narrow" w:hAnsi="Arial Narrow" w:cs="Arial"/>
          <w:sz w:val="22"/>
          <w:szCs w:val="22"/>
          <w:u w:val="single"/>
        </w:rPr>
        <w:t>West</w:t>
      </w:r>
      <w:r w:rsidRPr="0088313F">
        <w:rPr>
          <w:rFonts w:ascii="Arial Narrow" w:hAnsi="Arial Narrow" w:cs="Arial"/>
          <w:sz w:val="22"/>
          <w:szCs w:val="22"/>
        </w:rPr>
        <w:t> </w:t>
      </w:r>
      <w:r w:rsidRPr="0088313F">
        <w:rPr>
          <w:rFonts w:ascii="Arial Narrow" w:hAnsi="Arial Narrow" w:cs="Arial"/>
          <w:sz w:val="22"/>
          <w:szCs w:val="22"/>
        </w:rPr>
        <w:br/>
      </w:r>
      <w:r w:rsidR="005901CA" w:rsidRPr="0088313F">
        <w:rPr>
          <w:rFonts w:ascii="Arial Narrow" w:hAnsi="Arial Narrow" w:cs="Arial"/>
          <w:sz w:val="22"/>
          <w:szCs w:val="22"/>
        </w:rPr>
        <w:t>Agriculture Resource</w:t>
      </w:r>
      <w:r w:rsidR="005901CA" w:rsidRPr="0088313F">
        <w:rPr>
          <w:rStyle w:val="Strong"/>
          <w:rFonts w:ascii="Arial Narrow" w:hAnsi="Arial Narrow" w:cs="Arial"/>
          <w:b w:val="0"/>
          <w:sz w:val="22"/>
          <w:szCs w:val="22"/>
        </w:rPr>
        <w:t xml:space="preserve"> </w:t>
      </w:r>
      <w:r w:rsidR="008B4D08" w:rsidRPr="0088313F">
        <w:rPr>
          <w:rStyle w:val="Strong"/>
          <w:rFonts w:ascii="Arial Narrow" w:hAnsi="Arial Narrow" w:cs="Arial"/>
          <w:b w:val="0"/>
          <w:sz w:val="22"/>
          <w:szCs w:val="22"/>
        </w:rPr>
        <w:t xml:space="preserve">General Plan </w:t>
      </w:r>
      <w:r w:rsidR="008B4D08" w:rsidRPr="0088313F">
        <w:rPr>
          <w:rFonts w:ascii="Arial Narrow" w:hAnsi="Arial Narrow" w:cs="Arial"/>
          <w:sz w:val="22"/>
          <w:szCs w:val="22"/>
        </w:rPr>
        <w:t>designation - </w:t>
      </w:r>
      <w:r w:rsidR="005901CA" w:rsidRPr="0088313F">
        <w:rPr>
          <w:rFonts w:ascii="Arial Narrow" w:hAnsi="Arial Narrow" w:cs="Arial"/>
          <w:sz w:val="22"/>
          <w:szCs w:val="22"/>
        </w:rPr>
        <w:t xml:space="preserve">AP (Agricultural Preserve) </w:t>
      </w:r>
      <w:r w:rsidR="008B4D08" w:rsidRPr="0088313F">
        <w:rPr>
          <w:rFonts w:ascii="Arial Narrow" w:hAnsi="Arial Narrow" w:cs="Arial"/>
          <w:sz w:val="22"/>
          <w:szCs w:val="22"/>
        </w:rPr>
        <w:t xml:space="preserve"> zoning </w:t>
      </w:r>
      <w:r w:rsidR="009A4D9A" w:rsidRPr="0088313F">
        <w:rPr>
          <w:rFonts w:ascii="Arial Narrow" w:hAnsi="Arial Narrow" w:cs="Arial"/>
          <w:sz w:val="22"/>
          <w:szCs w:val="22"/>
        </w:rPr>
        <w:br/>
      </w:r>
      <w:r w:rsidR="00DD5C03" w:rsidRPr="0088313F">
        <w:rPr>
          <w:rFonts w:ascii="Arial Narrow" w:hAnsi="Arial Narrow" w:cs="Arial"/>
          <w:sz w:val="22"/>
          <w:szCs w:val="22"/>
        </w:rPr>
        <w:t>Agricultural, residential, and vineyards uses on large lots (</w:t>
      </w:r>
      <w:proofErr w:type="spellStart"/>
      <w:r w:rsidR="00A0678D" w:rsidRPr="0088313F">
        <w:rPr>
          <w:rFonts w:ascii="Arial Narrow" w:hAnsi="Arial Narrow" w:cs="Arial"/>
          <w:sz w:val="22"/>
          <w:szCs w:val="22"/>
        </w:rPr>
        <w:t>Folie</w:t>
      </w:r>
      <w:proofErr w:type="spellEnd"/>
      <w:r w:rsidR="00A0678D" w:rsidRPr="0088313F">
        <w:rPr>
          <w:rFonts w:ascii="Arial Narrow" w:hAnsi="Arial Narrow" w:cs="Arial"/>
          <w:sz w:val="22"/>
          <w:szCs w:val="22"/>
        </w:rPr>
        <w:t xml:space="preserve"> </w:t>
      </w:r>
      <w:proofErr w:type="spellStart"/>
      <w:r w:rsidR="00A0678D" w:rsidRPr="0088313F">
        <w:rPr>
          <w:rFonts w:ascii="Arial Narrow" w:hAnsi="Arial Narrow" w:cs="Arial"/>
          <w:sz w:val="22"/>
          <w:szCs w:val="22"/>
        </w:rPr>
        <w:t>Adeux</w:t>
      </w:r>
      <w:proofErr w:type="spellEnd"/>
      <w:r w:rsidR="00A0678D" w:rsidRPr="0088313F">
        <w:rPr>
          <w:rFonts w:ascii="Arial Narrow" w:hAnsi="Arial Narrow" w:cs="Arial"/>
          <w:sz w:val="22"/>
          <w:szCs w:val="22"/>
        </w:rPr>
        <w:t xml:space="preserve">, </w:t>
      </w:r>
      <w:proofErr w:type="spellStart"/>
      <w:r w:rsidR="00A0678D" w:rsidRPr="0088313F">
        <w:rPr>
          <w:rFonts w:ascii="Arial Narrow" w:hAnsi="Arial Narrow" w:cs="Arial"/>
          <w:sz w:val="22"/>
          <w:szCs w:val="22"/>
        </w:rPr>
        <w:t>Consentino</w:t>
      </w:r>
      <w:proofErr w:type="spellEnd"/>
      <w:r w:rsidR="00A0678D" w:rsidRPr="0088313F">
        <w:rPr>
          <w:rFonts w:ascii="Arial Narrow" w:hAnsi="Arial Narrow" w:cs="Arial"/>
          <w:sz w:val="22"/>
          <w:szCs w:val="22"/>
        </w:rPr>
        <w:t xml:space="preserve"> Winery, </w:t>
      </w:r>
      <w:r w:rsidR="00DD5C03" w:rsidRPr="0088313F">
        <w:rPr>
          <w:rFonts w:ascii="Arial Narrow" w:hAnsi="Arial Narrow" w:cs="Arial"/>
          <w:sz w:val="22"/>
          <w:szCs w:val="22"/>
        </w:rPr>
        <w:t xml:space="preserve"> </w:t>
      </w:r>
      <w:proofErr w:type="spellStart"/>
      <w:r w:rsidR="00A0678D" w:rsidRPr="0088313F">
        <w:rPr>
          <w:rFonts w:ascii="Arial Narrow" w:hAnsi="Arial Narrow" w:cs="Arial"/>
          <w:sz w:val="22"/>
          <w:szCs w:val="22"/>
        </w:rPr>
        <w:t>Ca’Nani</w:t>
      </w:r>
      <w:proofErr w:type="spellEnd"/>
      <w:r w:rsidR="00A0678D" w:rsidRPr="0088313F">
        <w:rPr>
          <w:rFonts w:ascii="Arial Narrow" w:hAnsi="Arial Narrow" w:cs="Arial"/>
          <w:sz w:val="22"/>
          <w:szCs w:val="22"/>
        </w:rPr>
        <w:t xml:space="preserve"> Winery, </w:t>
      </w:r>
      <w:r w:rsidR="00DD5C03" w:rsidRPr="0088313F">
        <w:rPr>
          <w:rFonts w:ascii="Arial Narrow" w:hAnsi="Arial Narrow" w:cs="Arial"/>
          <w:sz w:val="22"/>
          <w:szCs w:val="22"/>
        </w:rPr>
        <w:t xml:space="preserve">and </w:t>
      </w:r>
      <w:r w:rsidR="00A0678D" w:rsidRPr="0088313F">
        <w:rPr>
          <w:rFonts w:ascii="Arial Narrow" w:hAnsi="Arial Narrow" w:cs="Arial"/>
          <w:sz w:val="22"/>
          <w:szCs w:val="22"/>
        </w:rPr>
        <w:t>Yountville Hill Winery</w:t>
      </w:r>
      <w:r w:rsidR="00DD5C03" w:rsidRPr="0088313F">
        <w:rPr>
          <w:rFonts w:ascii="Arial Narrow" w:hAnsi="Arial Narrow" w:cs="Arial"/>
          <w:sz w:val="22"/>
          <w:szCs w:val="22"/>
        </w:rPr>
        <w:t>)</w:t>
      </w:r>
    </w:p>
    <w:p w:rsidR="00012AE7" w:rsidRPr="0088313F" w:rsidRDefault="00012AE7" w:rsidP="00255D1B">
      <w:pPr>
        <w:pStyle w:val="NormalWeb"/>
        <w:spacing w:before="0" w:beforeAutospacing="0" w:after="0" w:afterAutospacing="0"/>
        <w:rPr>
          <w:rFonts w:ascii="Arial Narrow" w:hAnsi="Arial Narrow" w:cs="Arial"/>
          <w:sz w:val="22"/>
          <w:szCs w:val="22"/>
          <w:u w:val="single"/>
        </w:rPr>
      </w:pPr>
    </w:p>
    <w:p w:rsidR="009E48CE" w:rsidRPr="0088313F" w:rsidRDefault="003C3637" w:rsidP="009E48CE">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u w:val="single"/>
        </w:rPr>
        <w:t>East</w:t>
      </w:r>
      <w:r w:rsidRPr="0088313F">
        <w:rPr>
          <w:rFonts w:ascii="Arial Narrow" w:hAnsi="Arial Narrow" w:cs="Arial"/>
          <w:sz w:val="22"/>
          <w:szCs w:val="22"/>
        </w:rPr>
        <w:t xml:space="preserve"> </w:t>
      </w:r>
      <w:r w:rsidRPr="0088313F">
        <w:rPr>
          <w:rFonts w:ascii="Arial Narrow" w:hAnsi="Arial Narrow" w:cs="Arial"/>
          <w:sz w:val="22"/>
          <w:szCs w:val="22"/>
        </w:rPr>
        <w:br/>
      </w:r>
      <w:r w:rsidR="005901CA" w:rsidRPr="0088313F">
        <w:rPr>
          <w:rFonts w:ascii="Arial Narrow" w:hAnsi="Arial Narrow" w:cs="Arial"/>
          <w:sz w:val="22"/>
          <w:szCs w:val="22"/>
        </w:rPr>
        <w:t>Agriculture Resource</w:t>
      </w:r>
      <w:r w:rsidR="005901CA" w:rsidRPr="0088313F">
        <w:rPr>
          <w:rStyle w:val="Strong"/>
          <w:rFonts w:ascii="Arial Narrow" w:hAnsi="Arial Narrow" w:cs="Arial"/>
          <w:b w:val="0"/>
          <w:sz w:val="22"/>
          <w:szCs w:val="22"/>
        </w:rPr>
        <w:t xml:space="preserve"> </w:t>
      </w:r>
      <w:r w:rsidR="008B4D08" w:rsidRPr="0088313F">
        <w:rPr>
          <w:rStyle w:val="Strong"/>
          <w:rFonts w:ascii="Arial Narrow" w:hAnsi="Arial Narrow" w:cs="Arial"/>
          <w:b w:val="0"/>
          <w:sz w:val="22"/>
          <w:szCs w:val="22"/>
        </w:rPr>
        <w:t xml:space="preserve">General Plan </w:t>
      </w:r>
      <w:r w:rsidR="008B4D08" w:rsidRPr="0088313F">
        <w:rPr>
          <w:rFonts w:ascii="Arial Narrow" w:hAnsi="Arial Narrow" w:cs="Arial"/>
          <w:sz w:val="22"/>
          <w:szCs w:val="22"/>
        </w:rPr>
        <w:t>designation - </w:t>
      </w:r>
      <w:r w:rsidR="005901CA" w:rsidRPr="0088313F">
        <w:rPr>
          <w:rFonts w:ascii="Arial Narrow" w:hAnsi="Arial Narrow" w:cs="Arial"/>
          <w:sz w:val="22"/>
          <w:szCs w:val="22"/>
        </w:rPr>
        <w:t>AP (Agricultural Preserve</w:t>
      </w:r>
      <w:r w:rsidR="00574E68" w:rsidRPr="0088313F">
        <w:rPr>
          <w:rFonts w:ascii="Arial Narrow" w:hAnsi="Arial Narrow" w:cs="Arial"/>
          <w:sz w:val="22"/>
          <w:szCs w:val="22"/>
        </w:rPr>
        <w:t>) zoning</w:t>
      </w:r>
      <w:r w:rsidR="008B4D08" w:rsidRPr="0088313F">
        <w:rPr>
          <w:rFonts w:ascii="Arial Narrow" w:hAnsi="Arial Narrow" w:cs="Arial"/>
          <w:sz w:val="22"/>
          <w:szCs w:val="22"/>
        </w:rPr>
        <w:t> </w:t>
      </w:r>
      <w:r w:rsidR="009A4D9A" w:rsidRPr="0088313F">
        <w:rPr>
          <w:rFonts w:ascii="Arial Narrow" w:hAnsi="Arial Narrow" w:cs="Arial"/>
          <w:sz w:val="22"/>
          <w:szCs w:val="22"/>
        </w:rPr>
        <w:br/>
      </w:r>
      <w:r w:rsidR="00DD5C03" w:rsidRPr="0088313F">
        <w:rPr>
          <w:rFonts w:ascii="Arial Narrow" w:hAnsi="Arial Narrow" w:cs="Arial"/>
          <w:sz w:val="22"/>
          <w:szCs w:val="22"/>
        </w:rPr>
        <w:t xml:space="preserve">Agricultural, residential, and approved </w:t>
      </w:r>
      <w:r w:rsidR="00074532" w:rsidRPr="0088313F">
        <w:rPr>
          <w:rFonts w:ascii="Arial Narrow" w:hAnsi="Arial Narrow" w:cs="Arial"/>
          <w:sz w:val="22"/>
          <w:szCs w:val="22"/>
        </w:rPr>
        <w:t>vineyard</w:t>
      </w:r>
      <w:r w:rsidR="00DD5C03" w:rsidRPr="0088313F">
        <w:rPr>
          <w:rFonts w:ascii="Arial Narrow" w:hAnsi="Arial Narrow" w:cs="Arial"/>
          <w:sz w:val="22"/>
          <w:szCs w:val="22"/>
        </w:rPr>
        <w:t xml:space="preserve"> uses on large lots </w:t>
      </w:r>
    </w:p>
    <w:p w:rsidR="003C3637" w:rsidRPr="0088313F" w:rsidRDefault="003C3637" w:rsidP="009E48CE">
      <w:pPr>
        <w:pStyle w:val="NormalWeb"/>
        <w:spacing w:before="0" w:beforeAutospacing="0" w:after="0" w:afterAutospacing="0"/>
        <w:jc w:val="center"/>
        <w:rPr>
          <w:rFonts w:ascii="Arial Narrow" w:hAnsi="Arial Narrow" w:cs="Arial"/>
          <w:sz w:val="22"/>
          <w:szCs w:val="22"/>
        </w:rPr>
      </w:pPr>
      <w:r w:rsidRPr="0088313F">
        <w:rPr>
          <w:rFonts w:ascii="Arial Narrow" w:hAnsi="Arial Narrow" w:cs="Arial"/>
          <w:sz w:val="22"/>
          <w:szCs w:val="22"/>
          <w:highlight w:val="yellow"/>
        </w:rPr>
        <w:br/>
      </w:r>
      <w:r w:rsidRPr="0088313F">
        <w:rPr>
          <w:rStyle w:val="Strong"/>
          <w:rFonts w:ascii="Arial Narrow" w:hAnsi="Arial Narrow" w:cs="Arial"/>
          <w:sz w:val="22"/>
          <w:szCs w:val="22"/>
          <w:u w:val="single"/>
        </w:rPr>
        <w:t>Nearby Wineries (located within 1 mile of the project)</w:t>
      </w:r>
    </w:p>
    <w:p w:rsidR="006A2639" w:rsidRPr="0088313F" w:rsidRDefault="00A0678D" w:rsidP="00E210A9">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u w:val="single"/>
        </w:rPr>
        <w:t xml:space="preserve">Far </w:t>
      </w:r>
      <w:proofErr w:type="spellStart"/>
      <w:r w:rsidRPr="0088313F">
        <w:rPr>
          <w:rFonts w:ascii="Arial Narrow" w:hAnsi="Arial Narrow" w:cs="Arial"/>
          <w:sz w:val="22"/>
          <w:szCs w:val="22"/>
          <w:u w:val="single"/>
        </w:rPr>
        <w:t>Niente</w:t>
      </w:r>
      <w:proofErr w:type="spellEnd"/>
      <w:r w:rsidRPr="0088313F">
        <w:rPr>
          <w:rFonts w:ascii="Arial Narrow" w:hAnsi="Arial Narrow" w:cs="Arial"/>
          <w:sz w:val="22"/>
          <w:szCs w:val="22"/>
          <w:u w:val="single"/>
        </w:rPr>
        <w:t xml:space="preserve"> Winery</w:t>
      </w:r>
      <w:r w:rsidRPr="0088313F">
        <w:rPr>
          <w:rFonts w:ascii="Arial Narrow" w:hAnsi="Arial Narrow" w:cs="Arial"/>
          <w:sz w:val="22"/>
          <w:szCs w:val="22"/>
        </w:rPr>
        <w:t xml:space="preserve"> </w:t>
      </w:r>
      <w:r w:rsidR="006A2639" w:rsidRPr="0088313F">
        <w:rPr>
          <w:rFonts w:ascii="Arial Narrow" w:hAnsi="Arial Narrow" w:cs="Arial"/>
          <w:sz w:val="22"/>
          <w:szCs w:val="22"/>
        </w:rPr>
        <w:t>~</w:t>
      </w:r>
      <w:r w:rsidR="00702C33" w:rsidRPr="0088313F">
        <w:rPr>
          <w:rFonts w:ascii="Arial Narrow" w:hAnsi="Arial Narrow" w:cs="Arial"/>
          <w:sz w:val="22"/>
          <w:szCs w:val="22"/>
        </w:rPr>
        <w:t xml:space="preserve">1 Acacia </w:t>
      </w:r>
      <w:proofErr w:type="gramStart"/>
      <w:r w:rsidR="00702C33" w:rsidRPr="0088313F">
        <w:rPr>
          <w:rFonts w:ascii="Arial Narrow" w:hAnsi="Arial Narrow" w:cs="Arial"/>
          <w:sz w:val="22"/>
          <w:szCs w:val="22"/>
        </w:rPr>
        <w:t>Drive</w:t>
      </w:r>
      <w:proofErr w:type="gramEnd"/>
      <w:r w:rsidR="00702C33" w:rsidRPr="0088313F">
        <w:rPr>
          <w:rFonts w:ascii="Arial Narrow" w:hAnsi="Arial Narrow" w:cs="Arial"/>
          <w:sz w:val="22"/>
          <w:szCs w:val="22"/>
        </w:rPr>
        <w:t xml:space="preserve"> </w:t>
      </w:r>
      <w:r w:rsidR="006A2639" w:rsidRPr="0088313F">
        <w:rPr>
          <w:rFonts w:ascii="Arial Narrow" w:hAnsi="Arial Narrow" w:cs="Arial"/>
          <w:sz w:val="22"/>
          <w:szCs w:val="22"/>
        </w:rPr>
        <w:t>~</w:t>
      </w:r>
      <w:r w:rsidR="00702C33" w:rsidRPr="0088313F">
        <w:rPr>
          <w:rFonts w:ascii="Arial Narrow" w:hAnsi="Arial Narrow" w:cs="Arial"/>
          <w:sz w:val="22"/>
          <w:szCs w:val="22"/>
        </w:rPr>
        <w:t>Producing</w:t>
      </w:r>
      <w:r w:rsidR="006A2639" w:rsidRPr="0088313F">
        <w:rPr>
          <w:rFonts w:ascii="Arial Narrow" w:hAnsi="Arial Narrow" w:cs="Arial"/>
          <w:sz w:val="22"/>
          <w:szCs w:val="22"/>
        </w:rPr>
        <w:t>~</w:t>
      </w:r>
      <w:r w:rsidRPr="0088313F">
        <w:rPr>
          <w:rFonts w:ascii="Arial Narrow" w:hAnsi="Arial Narrow" w:cs="Arial"/>
          <w:sz w:val="22"/>
          <w:szCs w:val="22"/>
        </w:rPr>
        <w:t>75</w:t>
      </w:r>
      <w:r w:rsidR="00D33EC0" w:rsidRPr="0088313F">
        <w:rPr>
          <w:rFonts w:ascii="Arial Narrow" w:hAnsi="Arial Narrow" w:cs="Arial"/>
          <w:sz w:val="22"/>
          <w:szCs w:val="22"/>
        </w:rPr>
        <w:t>,0</w:t>
      </w:r>
      <w:r w:rsidR="006A2639" w:rsidRPr="0088313F">
        <w:rPr>
          <w:rFonts w:ascii="Arial Narrow" w:hAnsi="Arial Narrow" w:cs="Arial"/>
          <w:sz w:val="22"/>
          <w:szCs w:val="22"/>
        </w:rPr>
        <w:t xml:space="preserve">00 gallons per </w:t>
      </w:r>
      <w:proofErr w:type="spellStart"/>
      <w:r w:rsidR="006A2639" w:rsidRPr="0088313F">
        <w:rPr>
          <w:rFonts w:ascii="Arial Narrow" w:hAnsi="Arial Narrow" w:cs="Arial"/>
          <w:sz w:val="22"/>
          <w:szCs w:val="22"/>
        </w:rPr>
        <w:t>year~By</w:t>
      </w:r>
      <w:proofErr w:type="spellEnd"/>
      <w:r w:rsidR="006A2639" w:rsidRPr="0088313F">
        <w:rPr>
          <w:rFonts w:ascii="Arial Narrow" w:hAnsi="Arial Narrow" w:cs="Arial"/>
          <w:sz w:val="22"/>
          <w:szCs w:val="22"/>
        </w:rPr>
        <w:t xml:space="preserve"> appointment  </w:t>
      </w:r>
    </w:p>
    <w:p w:rsidR="008D5055" w:rsidRPr="0088313F" w:rsidRDefault="008D5055" w:rsidP="00E210A9">
      <w:pPr>
        <w:pStyle w:val="NormalWeb"/>
        <w:spacing w:before="0" w:beforeAutospacing="0" w:after="0" w:afterAutospacing="0"/>
        <w:rPr>
          <w:rFonts w:ascii="Arial Narrow" w:hAnsi="Arial Narrow" w:cs="Arial"/>
          <w:sz w:val="22"/>
          <w:szCs w:val="22"/>
          <w:highlight w:val="yellow"/>
          <w:u w:val="single"/>
        </w:rPr>
      </w:pPr>
    </w:p>
    <w:p w:rsidR="006A2639" w:rsidRPr="0088313F" w:rsidRDefault="00A0678D" w:rsidP="00E210A9">
      <w:pPr>
        <w:pStyle w:val="NormalWeb"/>
        <w:spacing w:before="0" w:beforeAutospacing="0" w:after="0" w:afterAutospacing="0"/>
        <w:rPr>
          <w:rFonts w:ascii="Arial Narrow" w:hAnsi="Arial Narrow" w:cs="Arial"/>
          <w:sz w:val="22"/>
          <w:szCs w:val="22"/>
        </w:rPr>
      </w:pPr>
      <w:proofErr w:type="spellStart"/>
      <w:r w:rsidRPr="0088313F">
        <w:rPr>
          <w:rFonts w:ascii="Arial Narrow" w:hAnsi="Arial Narrow" w:cs="Arial"/>
          <w:sz w:val="22"/>
          <w:szCs w:val="22"/>
          <w:u w:val="single"/>
        </w:rPr>
        <w:t>Cardinale</w:t>
      </w:r>
      <w:proofErr w:type="spellEnd"/>
      <w:r w:rsidRPr="0088313F">
        <w:rPr>
          <w:rFonts w:ascii="Arial Narrow" w:hAnsi="Arial Narrow" w:cs="Arial"/>
          <w:sz w:val="22"/>
          <w:szCs w:val="22"/>
          <w:u w:val="single"/>
        </w:rPr>
        <w:t xml:space="preserve"> Winery</w:t>
      </w:r>
      <w:r w:rsidR="006A2639" w:rsidRPr="0088313F">
        <w:rPr>
          <w:rFonts w:ascii="Arial Narrow" w:hAnsi="Arial Narrow" w:cs="Arial"/>
          <w:sz w:val="22"/>
          <w:szCs w:val="22"/>
        </w:rPr>
        <w:t>~</w:t>
      </w:r>
      <w:r w:rsidR="00702C33" w:rsidRPr="0088313F">
        <w:rPr>
          <w:rFonts w:ascii="Arial Narrow" w:hAnsi="Arial Narrow" w:cs="Arial"/>
          <w:sz w:val="22"/>
          <w:szCs w:val="22"/>
        </w:rPr>
        <w:t xml:space="preserve">7600 Saint Helena Highway </w:t>
      </w:r>
      <w:r w:rsidR="00A46BED" w:rsidRPr="0088313F">
        <w:rPr>
          <w:rFonts w:ascii="Arial Narrow" w:hAnsi="Arial Narrow" w:cs="Arial"/>
          <w:sz w:val="22"/>
          <w:szCs w:val="22"/>
        </w:rPr>
        <w:t xml:space="preserve">~ </w:t>
      </w:r>
      <w:proofErr w:type="gramStart"/>
      <w:r w:rsidR="00A46BED" w:rsidRPr="0088313F">
        <w:rPr>
          <w:rFonts w:ascii="Arial Narrow" w:hAnsi="Arial Narrow" w:cs="Arial"/>
          <w:sz w:val="22"/>
          <w:szCs w:val="22"/>
        </w:rPr>
        <w:t>Producing</w:t>
      </w:r>
      <w:proofErr w:type="gramEnd"/>
      <w:r w:rsidR="00A46BED" w:rsidRPr="0088313F">
        <w:rPr>
          <w:rFonts w:ascii="Arial Narrow" w:hAnsi="Arial Narrow" w:cs="Arial"/>
          <w:sz w:val="22"/>
          <w:szCs w:val="22"/>
        </w:rPr>
        <w:t xml:space="preserve"> </w:t>
      </w:r>
      <w:r w:rsidR="006A2639" w:rsidRPr="0088313F">
        <w:rPr>
          <w:rFonts w:ascii="Arial Narrow" w:hAnsi="Arial Narrow" w:cs="Arial"/>
          <w:sz w:val="22"/>
          <w:szCs w:val="22"/>
        </w:rPr>
        <w:t>~</w:t>
      </w:r>
      <w:r w:rsidR="00A46BED" w:rsidRPr="0088313F">
        <w:rPr>
          <w:rFonts w:ascii="Arial Narrow" w:hAnsi="Arial Narrow" w:cs="Arial"/>
          <w:sz w:val="22"/>
          <w:szCs w:val="22"/>
        </w:rPr>
        <w:t>1</w:t>
      </w:r>
      <w:r w:rsidR="00AD7CC9" w:rsidRPr="0088313F">
        <w:rPr>
          <w:rFonts w:ascii="Arial Narrow" w:hAnsi="Arial Narrow" w:cs="Arial"/>
          <w:sz w:val="22"/>
          <w:szCs w:val="22"/>
        </w:rPr>
        <w:t>5</w:t>
      </w:r>
      <w:r w:rsidRPr="0088313F">
        <w:rPr>
          <w:rFonts w:ascii="Arial Narrow" w:hAnsi="Arial Narrow" w:cs="Arial"/>
          <w:sz w:val="22"/>
          <w:szCs w:val="22"/>
        </w:rPr>
        <w:t>0</w:t>
      </w:r>
      <w:r w:rsidR="006A2639" w:rsidRPr="0088313F">
        <w:rPr>
          <w:rFonts w:ascii="Arial Narrow" w:hAnsi="Arial Narrow" w:cs="Arial"/>
          <w:sz w:val="22"/>
          <w:szCs w:val="22"/>
        </w:rPr>
        <w:t xml:space="preserve">,000 gallons per </w:t>
      </w:r>
      <w:proofErr w:type="spellStart"/>
      <w:r w:rsidR="006A2639" w:rsidRPr="0088313F">
        <w:rPr>
          <w:rFonts w:ascii="Arial Narrow" w:hAnsi="Arial Narrow" w:cs="Arial"/>
          <w:sz w:val="22"/>
          <w:szCs w:val="22"/>
        </w:rPr>
        <w:t>year~By</w:t>
      </w:r>
      <w:proofErr w:type="spellEnd"/>
      <w:r w:rsidR="006A2639" w:rsidRPr="0088313F">
        <w:rPr>
          <w:rFonts w:ascii="Arial Narrow" w:hAnsi="Arial Narrow" w:cs="Arial"/>
          <w:sz w:val="22"/>
          <w:szCs w:val="22"/>
        </w:rPr>
        <w:t xml:space="preserve"> appointment   </w:t>
      </w:r>
    </w:p>
    <w:p w:rsidR="00A46BED" w:rsidRPr="0088313F" w:rsidRDefault="00A46BED" w:rsidP="00E210A9">
      <w:pPr>
        <w:pStyle w:val="NormalWeb"/>
        <w:spacing w:before="0" w:beforeAutospacing="0" w:after="0" w:afterAutospacing="0"/>
        <w:rPr>
          <w:rFonts w:ascii="Arial Narrow" w:hAnsi="Arial Narrow" w:cs="Arial"/>
          <w:sz w:val="22"/>
          <w:szCs w:val="22"/>
        </w:rPr>
      </w:pPr>
    </w:p>
    <w:p w:rsidR="00A46BED" w:rsidRPr="0088313F" w:rsidRDefault="00074532" w:rsidP="00A46BED">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u w:val="single"/>
        </w:rPr>
        <w:t>Lincoln Ranch Winery</w:t>
      </w:r>
      <w:r w:rsidRPr="0088313F">
        <w:rPr>
          <w:rFonts w:ascii="Arial Narrow" w:hAnsi="Arial Narrow" w:cs="Arial"/>
          <w:sz w:val="22"/>
          <w:szCs w:val="22"/>
        </w:rPr>
        <w:t xml:space="preserve"> </w:t>
      </w:r>
      <w:r w:rsidR="00A46BED" w:rsidRPr="0088313F">
        <w:rPr>
          <w:rFonts w:ascii="Arial Narrow" w:hAnsi="Arial Narrow" w:cs="Arial"/>
          <w:sz w:val="22"/>
          <w:szCs w:val="22"/>
        </w:rPr>
        <w:t>~</w:t>
      </w:r>
      <w:r w:rsidRPr="0088313F">
        <w:rPr>
          <w:rFonts w:ascii="Arial Narrow" w:hAnsi="Arial Narrow" w:cs="Arial"/>
          <w:sz w:val="22"/>
          <w:szCs w:val="22"/>
        </w:rPr>
        <w:t>7554 Saint Helena Highway</w:t>
      </w:r>
      <w:r w:rsidR="00A46BED" w:rsidRPr="0088313F">
        <w:rPr>
          <w:rFonts w:ascii="Arial Narrow" w:hAnsi="Arial Narrow" w:cs="Arial"/>
          <w:sz w:val="22"/>
          <w:szCs w:val="22"/>
        </w:rPr>
        <w:t xml:space="preserve">~ </w:t>
      </w:r>
      <w:proofErr w:type="gramStart"/>
      <w:r w:rsidR="00702C33" w:rsidRPr="0088313F">
        <w:rPr>
          <w:rFonts w:ascii="Arial Narrow" w:hAnsi="Arial Narrow" w:cs="Arial"/>
          <w:sz w:val="22"/>
          <w:szCs w:val="22"/>
        </w:rPr>
        <w:t>Approved</w:t>
      </w:r>
      <w:proofErr w:type="gramEnd"/>
      <w:r w:rsidR="00A46BED" w:rsidRPr="0088313F">
        <w:rPr>
          <w:rFonts w:ascii="Arial Narrow" w:hAnsi="Arial Narrow" w:cs="Arial"/>
          <w:sz w:val="22"/>
          <w:szCs w:val="22"/>
        </w:rPr>
        <w:t xml:space="preserve"> ~</w:t>
      </w:r>
      <w:r w:rsidR="00702C33" w:rsidRPr="0088313F">
        <w:rPr>
          <w:rFonts w:ascii="Arial Narrow" w:hAnsi="Arial Narrow" w:cs="Arial"/>
          <w:sz w:val="22"/>
          <w:szCs w:val="22"/>
        </w:rPr>
        <w:t>5</w:t>
      </w:r>
      <w:r w:rsidR="00410A97" w:rsidRPr="0088313F">
        <w:rPr>
          <w:rFonts w:ascii="Arial Narrow" w:hAnsi="Arial Narrow" w:cs="Arial"/>
          <w:sz w:val="22"/>
          <w:szCs w:val="22"/>
        </w:rPr>
        <w:t>0</w:t>
      </w:r>
      <w:r w:rsidR="00A46BED" w:rsidRPr="0088313F">
        <w:rPr>
          <w:rFonts w:ascii="Arial Narrow" w:hAnsi="Arial Narrow" w:cs="Arial"/>
          <w:sz w:val="22"/>
          <w:szCs w:val="22"/>
        </w:rPr>
        <w:t xml:space="preserve">,000 gallons per </w:t>
      </w:r>
      <w:proofErr w:type="spellStart"/>
      <w:r w:rsidR="00A46BED" w:rsidRPr="0088313F">
        <w:rPr>
          <w:rFonts w:ascii="Arial Narrow" w:hAnsi="Arial Narrow" w:cs="Arial"/>
          <w:sz w:val="22"/>
          <w:szCs w:val="22"/>
        </w:rPr>
        <w:t>year~By</w:t>
      </w:r>
      <w:proofErr w:type="spellEnd"/>
      <w:r w:rsidR="00A46BED" w:rsidRPr="0088313F">
        <w:rPr>
          <w:rFonts w:ascii="Arial Narrow" w:hAnsi="Arial Narrow" w:cs="Arial"/>
          <w:sz w:val="22"/>
          <w:szCs w:val="22"/>
        </w:rPr>
        <w:t xml:space="preserve"> appointment   </w:t>
      </w:r>
    </w:p>
    <w:p w:rsidR="00410A97" w:rsidRPr="0088313F" w:rsidRDefault="00410A97" w:rsidP="00A46BED">
      <w:pPr>
        <w:pStyle w:val="NormalWeb"/>
        <w:spacing w:before="0" w:beforeAutospacing="0" w:after="0" w:afterAutospacing="0"/>
        <w:rPr>
          <w:rFonts w:ascii="Arial Narrow" w:hAnsi="Arial Narrow" w:cs="Arial"/>
          <w:sz w:val="22"/>
          <w:szCs w:val="22"/>
          <w:u w:val="single"/>
        </w:rPr>
      </w:pPr>
    </w:p>
    <w:p w:rsidR="00053686" w:rsidRPr="0088313F" w:rsidRDefault="00074532" w:rsidP="00E210A9">
      <w:pPr>
        <w:pStyle w:val="NormalWeb"/>
        <w:spacing w:before="0" w:beforeAutospacing="0" w:after="0" w:afterAutospacing="0"/>
        <w:rPr>
          <w:rFonts w:ascii="Arial Narrow" w:hAnsi="Arial Narrow" w:cs="Arial"/>
          <w:sz w:val="22"/>
          <w:szCs w:val="22"/>
        </w:rPr>
      </w:pPr>
      <w:proofErr w:type="spellStart"/>
      <w:r w:rsidRPr="0088313F">
        <w:rPr>
          <w:rFonts w:ascii="Arial Narrow" w:hAnsi="Arial Narrow" w:cs="Arial"/>
          <w:sz w:val="22"/>
          <w:szCs w:val="22"/>
          <w:u w:val="single"/>
        </w:rPr>
        <w:t>Folie</w:t>
      </w:r>
      <w:proofErr w:type="spellEnd"/>
      <w:r w:rsidRPr="0088313F">
        <w:rPr>
          <w:rFonts w:ascii="Arial Narrow" w:hAnsi="Arial Narrow" w:cs="Arial"/>
          <w:sz w:val="22"/>
          <w:szCs w:val="22"/>
          <w:u w:val="single"/>
        </w:rPr>
        <w:t xml:space="preserve"> A</w:t>
      </w:r>
      <w:r w:rsidR="00702C33" w:rsidRPr="0088313F">
        <w:rPr>
          <w:rFonts w:ascii="Arial Narrow" w:hAnsi="Arial Narrow" w:cs="Arial"/>
          <w:sz w:val="22"/>
          <w:szCs w:val="22"/>
          <w:u w:val="single"/>
        </w:rPr>
        <w:t xml:space="preserve"> </w:t>
      </w:r>
      <w:proofErr w:type="spellStart"/>
      <w:r w:rsidR="00702C33" w:rsidRPr="0088313F">
        <w:rPr>
          <w:rFonts w:ascii="Arial Narrow" w:hAnsi="Arial Narrow" w:cs="Arial"/>
          <w:sz w:val="22"/>
          <w:szCs w:val="22"/>
          <w:u w:val="single"/>
        </w:rPr>
        <w:t>D</w:t>
      </w:r>
      <w:r w:rsidRPr="0088313F">
        <w:rPr>
          <w:rFonts w:ascii="Arial Narrow" w:hAnsi="Arial Narrow" w:cs="Arial"/>
          <w:sz w:val="22"/>
          <w:szCs w:val="22"/>
          <w:u w:val="single"/>
        </w:rPr>
        <w:t>eux</w:t>
      </w:r>
      <w:proofErr w:type="spellEnd"/>
      <w:r w:rsidRPr="0088313F">
        <w:rPr>
          <w:rFonts w:ascii="Arial Narrow" w:hAnsi="Arial Narrow" w:cs="Arial"/>
          <w:sz w:val="22"/>
          <w:szCs w:val="22"/>
        </w:rPr>
        <w:t xml:space="preserve"> </w:t>
      </w:r>
      <w:r w:rsidR="00410A97" w:rsidRPr="0088313F">
        <w:rPr>
          <w:rFonts w:ascii="Arial Narrow" w:hAnsi="Arial Narrow" w:cs="Arial"/>
          <w:sz w:val="22"/>
          <w:szCs w:val="22"/>
        </w:rPr>
        <w:t>~</w:t>
      </w:r>
      <w:r w:rsidR="00702C33" w:rsidRPr="0088313F">
        <w:rPr>
          <w:rFonts w:ascii="Arial Narrow" w:hAnsi="Arial Narrow" w:cs="Arial"/>
          <w:sz w:val="22"/>
          <w:szCs w:val="22"/>
        </w:rPr>
        <w:t xml:space="preserve">7481 Saint Helena Highway ~ </w:t>
      </w:r>
      <w:proofErr w:type="gramStart"/>
      <w:r w:rsidR="00702C33" w:rsidRPr="0088313F">
        <w:rPr>
          <w:rFonts w:ascii="Arial Narrow" w:hAnsi="Arial Narrow" w:cs="Arial"/>
          <w:sz w:val="22"/>
          <w:szCs w:val="22"/>
        </w:rPr>
        <w:t>Producing</w:t>
      </w:r>
      <w:proofErr w:type="gramEnd"/>
      <w:r w:rsidR="00702C33" w:rsidRPr="0088313F">
        <w:rPr>
          <w:rFonts w:ascii="Arial Narrow" w:hAnsi="Arial Narrow" w:cs="Arial"/>
          <w:sz w:val="22"/>
          <w:szCs w:val="22"/>
        </w:rPr>
        <w:t xml:space="preserve"> ~5</w:t>
      </w:r>
      <w:r w:rsidR="00410A97" w:rsidRPr="0088313F">
        <w:rPr>
          <w:rFonts w:ascii="Arial Narrow" w:hAnsi="Arial Narrow" w:cs="Arial"/>
          <w:sz w:val="22"/>
          <w:szCs w:val="22"/>
        </w:rPr>
        <w:t>0,000 gallons per year~</w:t>
      </w:r>
      <w:r w:rsidR="00702C33" w:rsidRPr="0088313F">
        <w:rPr>
          <w:rFonts w:ascii="Arial Narrow" w:hAnsi="Arial Narrow" w:cs="Arial"/>
          <w:sz w:val="22"/>
          <w:szCs w:val="22"/>
        </w:rPr>
        <w:t xml:space="preserve"> By appointment  </w:t>
      </w:r>
    </w:p>
    <w:p w:rsidR="00702C33" w:rsidRPr="0088313F" w:rsidRDefault="00702C33" w:rsidP="00E210A9">
      <w:pPr>
        <w:pStyle w:val="NormalWeb"/>
        <w:spacing w:before="0" w:beforeAutospacing="0" w:after="0" w:afterAutospacing="0"/>
        <w:rPr>
          <w:rFonts w:ascii="Arial Narrow" w:hAnsi="Arial Narrow" w:cs="Arial"/>
          <w:sz w:val="22"/>
          <w:szCs w:val="22"/>
        </w:rPr>
      </w:pPr>
    </w:p>
    <w:p w:rsidR="00053686" w:rsidRPr="0088313F" w:rsidRDefault="00074532" w:rsidP="00E210A9">
      <w:pPr>
        <w:pStyle w:val="NormalWeb"/>
        <w:spacing w:before="0" w:beforeAutospacing="0" w:after="0" w:afterAutospacing="0"/>
        <w:rPr>
          <w:rFonts w:ascii="Arial Narrow" w:hAnsi="Arial Narrow" w:cs="Arial"/>
          <w:sz w:val="22"/>
          <w:szCs w:val="22"/>
        </w:rPr>
      </w:pPr>
      <w:proofErr w:type="spellStart"/>
      <w:r w:rsidRPr="0088313F">
        <w:rPr>
          <w:rFonts w:ascii="Arial Narrow" w:hAnsi="Arial Narrow" w:cs="Arial"/>
          <w:sz w:val="22"/>
          <w:szCs w:val="22"/>
          <w:u w:val="single"/>
        </w:rPr>
        <w:t>Consentino</w:t>
      </w:r>
      <w:proofErr w:type="spellEnd"/>
      <w:r w:rsidRPr="0088313F">
        <w:rPr>
          <w:rFonts w:ascii="Arial Narrow" w:hAnsi="Arial Narrow" w:cs="Arial"/>
          <w:sz w:val="22"/>
          <w:szCs w:val="22"/>
          <w:u w:val="single"/>
        </w:rPr>
        <w:t xml:space="preserve"> Winery</w:t>
      </w:r>
      <w:r w:rsidRPr="0088313F">
        <w:rPr>
          <w:rFonts w:ascii="Arial Narrow" w:hAnsi="Arial Narrow" w:cs="Arial"/>
          <w:sz w:val="22"/>
          <w:szCs w:val="22"/>
        </w:rPr>
        <w:t xml:space="preserve"> </w:t>
      </w:r>
      <w:r w:rsidR="007D6328" w:rsidRPr="0088313F">
        <w:rPr>
          <w:rFonts w:ascii="Arial Narrow" w:hAnsi="Arial Narrow" w:cs="Arial"/>
          <w:sz w:val="22"/>
          <w:szCs w:val="22"/>
        </w:rPr>
        <w:t>~</w:t>
      </w:r>
      <w:r w:rsidR="00702C33" w:rsidRPr="0088313F">
        <w:rPr>
          <w:rFonts w:ascii="Arial Narrow" w:hAnsi="Arial Narrow" w:cs="Arial"/>
          <w:sz w:val="22"/>
          <w:szCs w:val="22"/>
        </w:rPr>
        <w:t xml:space="preserve">7415 Saint Helena Highway </w:t>
      </w:r>
      <w:r w:rsidR="007D6328" w:rsidRPr="0088313F">
        <w:rPr>
          <w:rFonts w:ascii="Arial Narrow" w:hAnsi="Arial Narrow" w:cs="Arial"/>
          <w:sz w:val="22"/>
          <w:szCs w:val="22"/>
        </w:rPr>
        <w:t xml:space="preserve">~ </w:t>
      </w:r>
      <w:proofErr w:type="gramStart"/>
      <w:r w:rsidR="007D6328" w:rsidRPr="0088313F">
        <w:rPr>
          <w:rFonts w:ascii="Arial Narrow" w:hAnsi="Arial Narrow" w:cs="Arial"/>
          <w:sz w:val="22"/>
          <w:szCs w:val="22"/>
        </w:rPr>
        <w:t>Producing</w:t>
      </w:r>
      <w:proofErr w:type="gramEnd"/>
      <w:r w:rsidR="007D6328" w:rsidRPr="0088313F">
        <w:rPr>
          <w:rFonts w:ascii="Arial Narrow" w:hAnsi="Arial Narrow" w:cs="Arial"/>
          <w:sz w:val="22"/>
          <w:szCs w:val="22"/>
        </w:rPr>
        <w:t xml:space="preserve"> ~</w:t>
      </w:r>
      <w:r w:rsidR="00702C33" w:rsidRPr="0088313F">
        <w:rPr>
          <w:rFonts w:ascii="Arial Narrow" w:hAnsi="Arial Narrow" w:cs="Arial"/>
          <w:sz w:val="22"/>
          <w:szCs w:val="22"/>
        </w:rPr>
        <w:t>3</w:t>
      </w:r>
      <w:r w:rsidR="007D6328" w:rsidRPr="0088313F">
        <w:rPr>
          <w:rFonts w:ascii="Arial Narrow" w:hAnsi="Arial Narrow" w:cs="Arial"/>
          <w:sz w:val="22"/>
          <w:szCs w:val="22"/>
        </w:rPr>
        <w:t>0,000 gallons per year~</w:t>
      </w:r>
      <w:r w:rsidR="00B80EC5" w:rsidRPr="0088313F">
        <w:rPr>
          <w:rFonts w:ascii="Arial Narrow" w:hAnsi="Arial Narrow" w:cs="Arial"/>
          <w:sz w:val="22"/>
          <w:szCs w:val="22"/>
        </w:rPr>
        <w:t xml:space="preserve"> By appointment   </w:t>
      </w:r>
    </w:p>
    <w:p w:rsidR="004D3255" w:rsidRPr="0088313F" w:rsidRDefault="004D3255" w:rsidP="006015CB">
      <w:pPr>
        <w:pStyle w:val="NormalWeb"/>
        <w:spacing w:before="0" w:beforeAutospacing="0" w:after="0" w:afterAutospacing="0"/>
        <w:rPr>
          <w:rStyle w:val="Strong"/>
          <w:rFonts w:ascii="Arial Narrow" w:hAnsi="Arial Narrow" w:cs="Arial"/>
          <w:sz w:val="22"/>
          <w:szCs w:val="22"/>
          <w:u w:val="single"/>
        </w:rPr>
      </w:pPr>
    </w:p>
    <w:p w:rsidR="00DD5C03" w:rsidRPr="0088313F" w:rsidRDefault="00074532" w:rsidP="00DD5C03">
      <w:pPr>
        <w:pStyle w:val="NormalWeb"/>
        <w:spacing w:before="0" w:beforeAutospacing="0" w:after="0" w:afterAutospacing="0"/>
        <w:rPr>
          <w:rFonts w:ascii="Arial Narrow" w:hAnsi="Arial Narrow" w:cs="Arial"/>
          <w:sz w:val="22"/>
          <w:szCs w:val="22"/>
        </w:rPr>
      </w:pPr>
      <w:proofErr w:type="spellStart"/>
      <w:r w:rsidRPr="0088313F">
        <w:rPr>
          <w:rFonts w:ascii="Arial Narrow" w:hAnsi="Arial Narrow" w:cs="Arial"/>
          <w:sz w:val="22"/>
          <w:szCs w:val="22"/>
          <w:u w:val="single"/>
        </w:rPr>
        <w:t>Ca’Nani</w:t>
      </w:r>
      <w:proofErr w:type="spellEnd"/>
      <w:r w:rsidRPr="0088313F">
        <w:rPr>
          <w:rFonts w:ascii="Arial Narrow" w:hAnsi="Arial Narrow" w:cs="Arial"/>
          <w:sz w:val="22"/>
          <w:szCs w:val="22"/>
          <w:u w:val="single"/>
        </w:rPr>
        <w:t xml:space="preserve"> Winery</w:t>
      </w:r>
      <w:r w:rsidRPr="0088313F">
        <w:rPr>
          <w:rFonts w:ascii="Arial Narrow" w:hAnsi="Arial Narrow" w:cs="Arial"/>
          <w:sz w:val="22"/>
          <w:szCs w:val="22"/>
        </w:rPr>
        <w:t xml:space="preserve"> </w:t>
      </w:r>
      <w:r w:rsidR="00DD5C03" w:rsidRPr="0088313F">
        <w:rPr>
          <w:rFonts w:ascii="Arial Narrow" w:hAnsi="Arial Narrow" w:cs="Arial"/>
          <w:sz w:val="22"/>
          <w:szCs w:val="22"/>
        </w:rPr>
        <w:t>~</w:t>
      </w:r>
      <w:r w:rsidR="00702C33" w:rsidRPr="0088313F">
        <w:rPr>
          <w:rFonts w:ascii="Arial Narrow" w:hAnsi="Arial Narrow" w:cs="Arial"/>
          <w:sz w:val="22"/>
          <w:szCs w:val="22"/>
        </w:rPr>
        <w:t xml:space="preserve">7466 Saint Helena Highway </w:t>
      </w:r>
      <w:r w:rsidR="00DD5C03" w:rsidRPr="0088313F">
        <w:rPr>
          <w:rFonts w:ascii="Arial Narrow" w:hAnsi="Arial Narrow" w:cs="Arial"/>
          <w:sz w:val="22"/>
          <w:szCs w:val="22"/>
        </w:rPr>
        <w:t xml:space="preserve">~ </w:t>
      </w:r>
      <w:proofErr w:type="gramStart"/>
      <w:r w:rsidR="00B80EC5" w:rsidRPr="0088313F">
        <w:rPr>
          <w:rFonts w:ascii="Arial Narrow" w:hAnsi="Arial Narrow" w:cs="Arial"/>
          <w:sz w:val="22"/>
          <w:szCs w:val="22"/>
        </w:rPr>
        <w:t>Producing</w:t>
      </w:r>
      <w:proofErr w:type="gramEnd"/>
      <w:r w:rsidR="00B80EC5" w:rsidRPr="0088313F">
        <w:rPr>
          <w:rFonts w:ascii="Arial Narrow" w:hAnsi="Arial Narrow" w:cs="Arial"/>
          <w:sz w:val="22"/>
          <w:szCs w:val="22"/>
        </w:rPr>
        <w:t xml:space="preserve"> ~4</w:t>
      </w:r>
      <w:r w:rsidR="00702C33" w:rsidRPr="0088313F">
        <w:rPr>
          <w:rFonts w:ascii="Arial Narrow" w:hAnsi="Arial Narrow" w:cs="Arial"/>
          <w:sz w:val="22"/>
          <w:szCs w:val="22"/>
        </w:rPr>
        <w:t>8</w:t>
      </w:r>
      <w:r w:rsidR="00DD5C03" w:rsidRPr="0088313F">
        <w:rPr>
          <w:rFonts w:ascii="Arial Narrow" w:hAnsi="Arial Narrow" w:cs="Arial"/>
          <w:sz w:val="22"/>
          <w:szCs w:val="22"/>
        </w:rPr>
        <w:t>,000 gallons per year~</w:t>
      </w:r>
      <w:r w:rsidR="00B80EC5" w:rsidRPr="0088313F">
        <w:rPr>
          <w:rFonts w:ascii="Arial Narrow" w:hAnsi="Arial Narrow" w:cs="Arial"/>
          <w:sz w:val="22"/>
          <w:szCs w:val="22"/>
        </w:rPr>
        <w:t xml:space="preserve"> By appointment   </w:t>
      </w:r>
    </w:p>
    <w:p w:rsidR="00074532" w:rsidRPr="0088313F" w:rsidRDefault="00074532" w:rsidP="00DD5C03">
      <w:pPr>
        <w:pStyle w:val="NormalWeb"/>
        <w:spacing w:before="0" w:beforeAutospacing="0" w:after="0" w:afterAutospacing="0"/>
        <w:rPr>
          <w:rFonts w:ascii="Arial Narrow" w:hAnsi="Arial Narrow" w:cs="Arial"/>
          <w:sz w:val="22"/>
          <w:szCs w:val="22"/>
          <w:highlight w:val="yellow"/>
        </w:rPr>
      </w:pPr>
    </w:p>
    <w:p w:rsidR="00074532" w:rsidRPr="0088313F" w:rsidRDefault="00074532" w:rsidP="00DD5C03">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u w:val="single"/>
        </w:rPr>
        <w:t>Yountville Hill Winery</w:t>
      </w:r>
      <w:r w:rsidRPr="0088313F">
        <w:rPr>
          <w:rFonts w:ascii="Arial Narrow" w:hAnsi="Arial Narrow" w:cs="Arial"/>
          <w:sz w:val="22"/>
          <w:szCs w:val="22"/>
        </w:rPr>
        <w:t>~</w:t>
      </w:r>
      <w:r w:rsidR="00702C33" w:rsidRPr="0088313F">
        <w:rPr>
          <w:rFonts w:ascii="Arial Narrow" w:hAnsi="Arial Narrow" w:cs="Arial"/>
          <w:sz w:val="22"/>
          <w:szCs w:val="22"/>
        </w:rPr>
        <w:t xml:space="preserve">7400 Saint Helena Highway </w:t>
      </w:r>
      <w:r w:rsidRPr="0088313F">
        <w:rPr>
          <w:rFonts w:ascii="Arial Narrow" w:hAnsi="Arial Narrow" w:cs="Arial"/>
          <w:sz w:val="22"/>
          <w:szCs w:val="22"/>
        </w:rPr>
        <w:t xml:space="preserve">~ </w:t>
      </w:r>
      <w:proofErr w:type="gramStart"/>
      <w:r w:rsidR="00702C33" w:rsidRPr="0088313F">
        <w:rPr>
          <w:rFonts w:ascii="Arial Narrow" w:hAnsi="Arial Narrow" w:cs="Arial"/>
          <w:sz w:val="22"/>
          <w:szCs w:val="22"/>
        </w:rPr>
        <w:t>Pending</w:t>
      </w:r>
      <w:proofErr w:type="gramEnd"/>
      <w:r w:rsidR="00702C33" w:rsidRPr="0088313F">
        <w:rPr>
          <w:rFonts w:ascii="Arial Narrow" w:hAnsi="Arial Narrow" w:cs="Arial"/>
          <w:sz w:val="22"/>
          <w:szCs w:val="22"/>
        </w:rPr>
        <w:t xml:space="preserve"> ~10</w:t>
      </w:r>
      <w:r w:rsidRPr="0088313F">
        <w:rPr>
          <w:rFonts w:ascii="Arial Narrow" w:hAnsi="Arial Narrow" w:cs="Arial"/>
          <w:sz w:val="22"/>
          <w:szCs w:val="22"/>
        </w:rPr>
        <w:t xml:space="preserve">0,000 gallons per year~ By appointment   </w:t>
      </w:r>
    </w:p>
    <w:p w:rsidR="00702C33" w:rsidRPr="0088313F" w:rsidRDefault="00702C33" w:rsidP="00702C33">
      <w:pPr>
        <w:pStyle w:val="NormalWeb"/>
        <w:spacing w:before="0" w:beforeAutospacing="0" w:after="0" w:afterAutospacing="0" w:line="276" w:lineRule="auto"/>
        <w:rPr>
          <w:rStyle w:val="Strong"/>
          <w:rFonts w:ascii="Arial Narrow" w:hAnsi="Arial Narrow" w:cs="Arial"/>
          <w:sz w:val="22"/>
          <w:szCs w:val="22"/>
          <w:u w:val="single"/>
        </w:rPr>
      </w:pPr>
    </w:p>
    <w:p w:rsidR="00702C33" w:rsidRPr="0088313F" w:rsidRDefault="00702C33" w:rsidP="00DD5C03">
      <w:pPr>
        <w:pStyle w:val="NormalWeb"/>
        <w:spacing w:before="0" w:beforeAutospacing="0" w:after="0" w:afterAutospacing="0" w:line="276" w:lineRule="auto"/>
        <w:jc w:val="center"/>
        <w:rPr>
          <w:rStyle w:val="Strong"/>
          <w:rFonts w:ascii="Arial Narrow" w:hAnsi="Arial Narrow" w:cs="Arial"/>
          <w:sz w:val="22"/>
          <w:szCs w:val="22"/>
          <w:u w:val="single"/>
        </w:rPr>
      </w:pPr>
    </w:p>
    <w:p w:rsidR="001066AE" w:rsidRPr="0088313F" w:rsidRDefault="003C3637" w:rsidP="00DD5C03">
      <w:pPr>
        <w:pStyle w:val="NormalWeb"/>
        <w:spacing w:before="0" w:beforeAutospacing="0" w:after="0" w:afterAutospacing="0" w:line="276" w:lineRule="auto"/>
        <w:jc w:val="center"/>
        <w:rPr>
          <w:rFonts w:ascii="Arial Narrow" w:hAnsi="Arial Narrow" w:cs="Arial"/>
          <w:sz w:val="22"/>
          <w:szCs w:val="22"/>
        </w:rPr>
      </w:pPr>
      <w:r w:rsidRPr="0088313F">
        <w:rPr>
          <w:rStyle w:val="Strong"/>
          <w:rFonts w:ascii="Arial Narrow" w:hAnsi="Arial Narrow" w:cs="Arial"/>
          <w:b w:val="0"/>
          <w:sz w:val="22"/>
          <w:szCs w:val="22"/>
          <w:u w:val="single"/>
        </w:rPr>
        <w:t>Parcel History and Evolution of this Application</w:t>
      </w:r>
    </w:p>
    <w:p w:rsidR="00E07C6F" w:rsidRPr="0088313F" w:rsidRDefault="003C3637" w:rsidP="00DF1A57">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highlight w:val="yellow"/>
        </w:rPr>
        <w:br/>
      </w:r>
      <w:r w:rsidR="00DF1A57" w:rsidRPr="0088313F">
        <w:rPr>
          <w:rFonts w:ascii="Arial Narrow" w:hAnsi="Arial Narrow" w:cs="Arial"/>
          <w:sz w:val="22"/>
          <w:szCs w:val="22"/>
          <w:u w:val="single"/>
        </w:rPr>
        <w:t xml:space="preserve">June 1988- </w:t>
      </w:r>
      <w:r w:rsidR="00DF1A57" w:rsidRPr="005F7748">
        <w:rPr>
          <w:rFonts w:ascii="Arial Narrow" w:hAnsi="Arial Narrow" w:cs="Arial"/>
          <w:sz w:val="22"/>
          <w:szCs w:val="22"/>
        </w:rPr>
        <w:t xml:space="preserve">The </w:t>
      </w:r>
      <w:r w:rsidR="00DF1A57" w:rsidRPr="0088313F">
        <w:rPr>
          <w:rFonts w:ascii="Arial Narrow" w:hAnsi="Arial Narrow" w:cs="Arial"/>
          <w:sz w:val="22"/>
          <w:szCs w:val="22"/>
        </w:rPr>
        <w:t xml:space="preserve">Planning Commission approved Use Permit U-308788 allowing </w:t>
      </w:r>
      <w:proofErr w:type="gramStart"/>
      <w:r w:rsidR="00DF1A57" w:rsidRPr="0088313F">
        <w:rPr>
          <w:rFonts w:ascii="Arial Narrow" w:hAnsi="Arial Narrow" w:cs="Arial"/>
          <w:sz w:val="22"/>
          <w:szCs w:val="22"/>
        </w:rPr>
        <w:t>a 6,000</w:t>
      </w:r>
      <w:proofErr w:type="gramEnd"/>
      <w:r w:rsidR="00DF1A57" w:rsidRPr="0088313F">
        <w:rPr>
          <w:rFonts w:ascii="Arial Narrow" w:hAnsi="Arial Narrow" w:cs="Arial"/>
          <w:sz w:val="22"/>
          <w:szCs w:val="22"/>
        </w:rPr>
        <w:t xml:space="preserve"> gallons per year winery with a winery building of 1</w:t>
      </w:r>
      <w:r w:rsidR="00E07C6F" w:rsidRPr="0088313F">
        <w:rPr>
          <w:rFonts w:ascii="Arial Narrow" w:hAnsi="Arial Narrow" w:cs="Arial"/>
          <w:sz w:val="22"/>
          <w:szCs w:val="22"/>
        </w:rPr>
        <w:t>,</w:t>
      </w:r>
      <w:r w:rsidR="00DF1A57" w:rsidRPr="0088313F">
        <w:rPr>
          <w:rFonts w:ascii="Arial Narrow" w:hAnsi="Arial Narrow" w:cs="Arial"/>
          <w:sz w:val="22"/>
          <w:szCs w:val="22"/>
        </w:rPr>
        <w:t>200 square feet, four parking spaces, and private tours and tastings by appointment only</w:t>
      </w:r>
      <w:r w:rsidR="00197203" w:rsidRPr="0088313F">
        <w:rPr>
          <w:rFonts w:ascii="Arial Narrow" w:hAnsi="Arial Narrow" w:cs="Arial"/>
          <w:sz w:val="22"/>
          <w:szCs w:val="22"/>
        </w:rPr>
        <w:t xml:space="preserve"> for up to 15 persons per week</w:t>
      </w:r>
      <w:r w:rsidR="006658D1" w:rsidRPr="0088313F">
        <w:rPr>
          <w:rFonts w:ascii="Arial Narrow" w:hAnsi="Arial Narrow" w:cs="Arial"/>
          <w:sz w:val="22"/>
          <w:szCs w:val="22"/>
        </w:rPr>
        <w:t>.</w:t>
      </w:r>
    </w:p>
    <w:p w:rsidR="00D825A3" w:rsidRPr="0088313F" w:rsidRDefault="00DF1A57" w:rsidP="00D825A3">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u w:val="single"/>
        </w:rPr>
        <w:t>January 1990</w:t>
      </w:r>
      <w:r w:rsidRPr="0088313F">
        <w:rPr>
          <w:rFonts w:ascii="Arial Narrow" w:hAnsi="Arial Narrow" w:cs="Arial"/>
          <w:sz w:val="22"/>
          <w:szCs w:val="22"/>
        </w:rPr>
        <w:t xml:space="preserve"> – The Planning Commission approved Use Permit Modification #U-308788. The Use Permit allowed for </w:t>
      </w:r>
      <w:r w:rsidR="00D825A3" w:rsidRPr="0088313F">
        <w:rPr>
          <w:rFonts w:ascii="Arial Narrow" w:hAnsi="Arial Narrow" w:cs="Arial"/>
          <w:sz w:val="22"/>
          <w:szCs w:val="22"/>
        </w:rPr>
        <w:t xml:space="preserve">an expansion to the winery building of 250 square feet and </w:t>
      </w:r>
      <w:proofErr w:type="gramStart"/>
      <w:r w:rsidR="00D825A3" w:rsidRPr="0088313F">
        <w:rPr>
          <w:rFonts w:ascii="Arial Narrow" w:hAnsi="Arial Narrow" w:cs="Arial"/>
          <w:sz w:val="22"/>
          <w:szCs w:val="22"/>
        </w:rPr>
        <w:t>a 90</w:t>
      </w:r>
      <w:proofErr w:type="gramEnd"/>
      <w:r w:rsidR="00D825A3" w:rsidRPr="0088313F">
        <w:rPr>
          <w:rFonts w:ascii="Arial Narrow" w:hAnsi="Arial Narrow" w:cs="Arial"/>
          <w:sz w:val="22"/>
          <w:szCs w:val="22"/>
        </w:rPr>
        <w:t xml:space="preserve"> square feet concrete storage pad.</w:t>
      </w:r>
    </w:p>
    <w:p w:rsidR="00D825A3" w:rsidRPr="0088313F" w:rsidRDefault="00D825A3" w:rsidP="00D825A3">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u w:val="single"/>
        </w:rPr>
        <w:t xml:space="preserve">December 1994- </w:t>
      </w:r>
      <w:r w:rsidRPr="0088313F">
        <w:rPr>
          <w:rFonts w:ascii="Arial Narrow" w:hAnsi="Arial Narrow" w:cs="Arial"/>
          <w:sz w:val="22"/>
          <w:szCs w:val="22"/>
        </w:rPr>
        <w:t xml:space="preserve">The Planning Commission approved Use Permit #94088-UP allowing a 13,000 gallon per year winery, an increase in 2,076 square feet to the winery building, </w:t>
      </w:r>
      <w:proofErr w:type="gramStart"/>
      <w:r w:rsidRPr="0088313F">
        <w:rPr>
          <w:rFonts w:ascii="Arial Narrow" w:hAnsi="Arial Narrow" w:cs="Arial"/>
          <w:sz w:val="22"/>
          <w:szCs w:val="22"/>
        </w:rPr>
        <w:t>a 408</w:t>
      </w:r>
      <w:proofErr w:type="gramEnd"/>
      <w:r w:rsidRPr="0088313F">
        <w:rPr>
          <w:rFonts w:ascii="Arial Narrow" w:hAnsi="Arial Narrow" w:cs="Arial"/>
          <w:sz w:val="22"/>
          <w:szCs w:val="22"/>
        </w:rPr>
        <w:t xml:space="preserve"> square feet to the crush pad</w:t>
      </w:r>
      <w:r w:rsidR="006658D1" w:rsidRPr="0088313F">
        <w:rPr>
          <w:rFonts w:ascii="Arial Narrow" w:hAnsi="Arial Narrow" w:cs="Arial"/>
          <w:sz w:val="22"/>
          <w:szCs w:val="22"/>
        </w:rPr>
        <w:t>, one annual marketing event in conjunction with Auction Napa Valley for up to 30 persons</w:t>
      </w:r>
      <w:r w:rsidR="00E07C6F" w:rsidRPr="0088313F">
        <w:rPr>
          <w:rFonts w:ascii="Arial Narrow" w:hAnsi="Arial Narrow" w:cs="Arial"/>
          <w:sz w:val="22"/>
          <w:szCs w:val="22"/>
        </w:rPr>
        <w:t>.</w:t>
      </w:r>
      <w:r w:rsidR="006658D1" w:rsidRPr="0088313F">
        <w:rPr>
          <w:rFonts w:ascii="Arial Narrow" w:hAnsi="Arial Narrow" w:cs="Arial"/>
          <w:sz w:val="22"/>
          <w:szCs w:val="22"/>
        </w:rPr>
        <w:t xml:space="preserve"> </w:t>
      </w:r>
      <w:r w:rsidR="00E07C6F" w:rsidRPr="0088313F">
        <w:rPr>
          <w:rFonts w:ascii="Arial Narrow" w:hAnsi="Arial Narrow" w:cs="Arial"/>
          <w:sz w:val="22"/>
          <w:szCs w:val="22"/>
        </w:rPr>
        <w:t>T</w:t>
      </w:r>
      <w:r w:rsidRPr="0088313F">
        <w:rPr>
          <w:rFonts w:ascii="Arial Narrow" w:hAnsi="Arial Narrow" w:cs="Arial"/>
          <w:sz w:val="22"/>
          <w:szCs w:val="22"/>
        </w:rPr>
        <w:t>he additional 7,000 square feet increase in production was subject to the 75% grape sourcing rule.</w:t>
      </w:r>
    </w:p>
    <w:p w:rsidR="00E07C6F" w:rsidRPr="0088313F" w:rsidRDefault="00D825A3" w:rsidP="00E07C6F">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u w:val="single"/>
        </w:rPr>
        <w:t>June 2000-</w:t>
      </w:r>
      <w:r w:rsidRPr="0088313F">
        <w:rPr>
          <w:rFonts w:ascii="Arial Narrow" w:hAnsi="Arial Narrow" w:cs="Arial"/>
          <w:sz w:val="22"/>
          <w:szCs w:val="22"/>
        </w:rPr>
        <w:t xml:space="preserve"> The Planning Commission approved Use Permit #</w:t>
      </w:r>
      <w:r w:rsidR="00820C6D" w:rsidRPr="0088313F">
        <w:rPr>
          <w:rFonts w:ascii="Arial Narrow" w:hAnsi="Arial Narrow" w:cs="Arial"/>
          <w:sz w:val="22"/>
          <w:szCs w:val="22"/>
        </w:rPr>
        <w:t>99380</w:t>
      </w:r>
      <w:r w:rsidRPr="0088313F">
        <w:rPr>
          <w:rFonts w:ascii="Arial Narrow" w:hAnsi="Arial Narrow" w:cs="Arial"/>
          <w:sz w:val="22"/>
          <w:szCs w:val="22"/>
        </w:rPr>
        <w:t>-UP allowing an increase in production to 30,000 gallon per year winery</w:t>
      </w:r>
      <w:r w:rsidR="00820C6D" w:rsidRPr="0088313F">
        <w:rPr>
          <w:rFonts w:ascii="Arial Narrow" w:hAnsi="Arial Narrow" w:cs="Arial"/>
          <w:sz w:val="22"/>
          <w:szCs w:val="22"/>
        </w:rPr>
        <w:t xml:space="preserve">, a 2,396 square foot addition to the winery building, </w:t>
      </w:r>
      <w:r w:rsidR="00C01F04" w:rsidRPr="0088313F">
        <w:rPr>
          <w:rFonts w:ascii="Arial Narrow" w:hAnsi="Arial Narrow" w:cs="Arial"/>
          <w:sz w:val="22"/>
          <w:szCs w:val="22"/>
        </w:rPr>
        <w:t xml:space="preserve">15 visitors per week, </w:t>
      </w:r>
      <w:r w:rsidR="00820C6D" w:rsidRPr="0088313F">
        <w:rPr>
          <w:rFonts w:ascii="Arial Narrow" w:hAnsi="Arial Narrow" w:cs="Arial"/>
          <w:sz w:val="22"/>
          <w:szCs w:val="22"/>
        </w:rPr>
        <w:t>and a 1,924 outdoor pad addition</w:t>
      </w:r>
      <w:r w:rsidR="00E07C6F" w:rsidRPr="0088313F">
        <w:rPr>
          <w:rFonts w:ascii="Arial Narrow" w:hAnsi="Arial Narrow" w:cs="Arial"/>
          <w:sz w:val="22"/>
          <w:szCs w:val="22"/>
        </w:rPr>
        <w:t>. The additional 24,000 square feet increase in production from the 1988 approval was subject to the 75% grape sourcing rule.</w:t>
      </w:r>
    </w:p>
    <w:p w:rsidR="002574B3" w:rsidRDefault="002574B3" w:rsidP="00D825A3">
      <w:pPr>
        <w:pStyle w:val="NormalWeb"/>
        <w:spacing w:before="0" w:beforeAutospacing="0" w:after="0" w:afterAutospacing="0"/>
        <w:rPr>
          <w:rFonts w:ascii="Arial Narrow" w:hAnsi="Arial Narrow" w:cs="Arial"/>
          <w:sz w:val="22"/>
          <w:szCs w:val="22"/>
          <w:u w:val="single"/>
        </w:rPr>
      </w:pPr>
    </w:p>
    <w:p w:rsidR="006A2639" w:rsidRPr="0088313F" w:rsidRDefault="008D5055" w:rsidP="00D825A3">
      <w:pPr>
        <w:pStyle w:val="NormalWeb"/>
        <w:spacing w:before="0" w:beforeAutospacing="0" w:after="0" w:afterAutospacing="0"/>
        <w:rPr>
          <w:rFonts w:ascii="Arial Narrow" w:hAnsi="Arial Narrow" w:cs="Arial"/>
          <w:sz w:val="22"/>
          <w:szCs w:val="22"/>
        </w:rPr>
      </w:pPr>
      <w:r w:rsidRPr="0088313F">
        <w:rPr>
          <w:rFonts w:ascii="Arial Narrow" w:hAnsi="Arial Narrow" w:cs="Arial"/>
          <w:sz w:val="22"/>
          <w:szCs w:val="22"/>
        </w:rPr>
        <w:t xml:space="preserve">The </w:t>
      </w:r>
      <w:r w:rsidR="00410A97" w:rsidRPr="0088313F">
        <w:rPr>
          <w:rFonts w:ascii="Arial Narrow" w:hAnsi="Arial Narrow" w:cs="Arial"/>
          <w:sz w:val="22"/>
          <w:szCs w:val="22"/>
        </w:rPr>
        <w:t xml:space="preserve">application for </w:t>
      </w:r>
      <w:r w:rsidR="00DF1A57" w:rsidRPr="0088313F">
        <w:rPr>
          <w:rFonts w:ascii="Arial Narrow" w:hAnsi="Arial Narrow" w:cs="Arial"/>
          <w:sz w:val="22"/>
          <w:szCs w:val="22"/>
        </w:rPr>
        <w:t xml:space="preserve">the expanded daily tours and tastings </w:t>
      </w:r>
      <w:r w:rsidR="00410A97" w:rsidRPr="0088313F">
        <w:rPr>
          <w:rFonts w:ascii="Arial Narrow" w:hAnsi="Arial Narrow" w:cs="Arial"/>
          <w:sz w:val="22"/>
          <w:szCs w:val="22"/>
        </w:rPr>
        <w:t xml:space="preserve">was submitted on </w:t>
      </w:r>
      <w:r w:rsidR="00DF1A57" w:rsidRPr="0088313F">
        <w:rPr>
          <w:rFonts w:ascii="Arial Narrow" w:hAnsi="Arial Narrow" w:cs="Arial"/>
          <w:sz w:val="22"/>
          <w:szCs w:val="22"/>
        </w:rPr>
        <w:t>September 11</w:t>
      </w:r>
      <w:r w:rsidR="00410A97" w:rsidRPr="0088313F">
        <w:rPr>
          <w:rFonts w:ascii="Arial Narrow" w:hAnsi="Arial Narrow" w:cs="Arial"/>
          <w:sz w:val="22"/>
          <w:szCs w:val="22"/>
        </w:rPr>
        <w:t xml:space="preserve">, 2013. The application was complete </w:t>
      </w:r>
      <w:r w:rsidR="00DF1A57" w:rsidRPr="0088313F">
        <w:rPr>
          <w:rFonts w:ascii="Arial Narrow" w:hAnsi="Arial Narrow" w:cs="Arial"/>
          <w:sz w:val="22"/>
          <w:szCs w:val="22"/>
        </w:rPr>
        <w:t>December 20</w:t>
      </w:r>
      <w:r w:rsidR="00410A97" w:rsidRPr="0088313F">
        <w:rPr>
          <w:rFonts w:ascii="Arial Narrow" w:hAnsi="Arial Narrow" w:cs="Arial"/>
          <w:sz w:val="22"/>
          <w:szCs w:val="22"/>
        </w:rPr>
        <w:t>, 2013.</w:t>
      </w:r>
    </w:p>
    <w:p w:rsidR="009E48CE" w:rsidRPr="0088313F" w:rsidRDefault="009E48CE" w:rsidP="00DD5C03">
      <w:pPr>
        <w:pStyle w:val="NormalWeb"/>
        <w:spacing w:before="0" w:beforeAutospacing="0" w:after="0" w:afterAutospacing="0" w:line="276" w:lineRule="auto"/>
        <w:rPr>
          <w:rFonts w:ascii="Arial Narrow" w:hAnsi="Arial Narrow" w:cs="Arial"/>
          <w:sz w:val="22"/>
          <w:szCs w:val="22"/>
          <w:u w:val="single"/>
        </w:rPr>
      </w:pPr>
    </w:p>
    <w:p w:rsidR="001066AE" w:rsidRPr="0088313F" w:rsidRDefault="003C3637" w:rsidP="00DD5C03">
      <w:pPr>
        <w:pStyle w:val="NormalWeb"/>
        <w:spacing w:before="0" w:beforeAutospacing="0" w:after="0" w:afterAutospacing="0" w:line="276" w:lineRule="auto"/>
        <w:jc w:val="center"/>
        <w:rPr>
          <w:rStyle w:val="Strong"/>
          <w:rFonts w:ascii="Arial Narrow" w:hAnsi="Arial Narrow" w:cs="Arial"/>
          <w:sz w:val="22"/>
          <w:szCs w:val="22"/>
          <w:u w:val="single"/>
        </w:rPr>
      </w:pPr>
      <w:r w:rsidRPr="0088313F">
        <w:rPr>
          <w:rFonts w:ascii="Arial Narrow" w:hAnsi="Arial Narrow" w:cs="Arial"/>
          <w:sz w:val="22"/>
          <w:szCs w:val="22"/>
          <w:highlight w:val="yellow"/>
        </w:rPr>
        <w:br/>
      </w:r>
      <w:r w:rsidRPr="0088313F">
        <w:rPr>
          <w:rStyle w:val="Strong"/>
          <w:rFonts w:ascii="Arial Narrow" w:hAnsi="Arial Narrow" w:cs="Arial"/>
          <w:sz w:val="22"/>
          <w:szCs w:val="22"/>
          <w:u w:val="single"/>
        </w:rPr>
        <w:t>Code Compliance History</w:t>
      </w:r>
    </w:p>
    <w:p w:rsidR="001066AE" w:rsidRPr="0088313F" w:rsidRDefault="00410A97" w:rsidP="00DD5C03">
      <w:pPr>
        <w:pStyle w:val="NormalWeb"/>
        <w:tabs>
          <w:tab w:val="left" w:pos="1605"/>
        </w:tabs>
        <w:spacing w:before="0" w:beforeAutospacing="0" w:after="0" w:afterAutospacing="0" w:line="276" w:lineRule="auto"/>
        <w:rPr>
          <w:rFonts w:ascii="Arial Narrow" w:hAnsi="Arial Narrow" w:cs="Arial"/>
          <w:sz w:val="22"/>
          <w:szCs w:val="22"/>
        </w:rPr>
      </w:pPr>
      <w:r w:rsidRPr="0088313F">
        <w:rPr>
          <w:rFonts w:ascii="Arial Narrow" w:hAnsi="Arial Narrow" w:cs="Arial"/>
          <w:sz w:val="22"/>
          <w:szCs w:val="22"/>
        </w:rPr>
        <w:t>There are no open or pending code violations for the subject site.</w:t>
      </w:r>
    </w:p>
    <w:p w:rsidR="001066AE" w:rsidRPr="0088313F" w:rsidRDefault="003C3637" w:rsidP="00DD5C03">
      <w:pPr>
        <w:pStyle w:val="NormalWeb"/>
        <w:tabs>
          <w:tab w:val="left" w:pos="1605"/>
        </w:tabs>
        <w:spacing w:before="0" w:beforeAutospacing="0" w:after="0" w:afterAutospacing="0" w:line="276" w:lineRule="auto"/>
        <w:jc w:val="center"/>
        <w:rPr>
          <w:rFonts w:ascii="Arial Narrow" w:hAnsi="Arial Narrow" w:cs="Arial"/>
          <w:sz w:val="22"/>
          <w:szCs w:val="22"/>
          <w:highlight w:val="yellow"/>
        </w:rPr>
      </w:pPr>
      <w:r w:rsidRPr="0088313F">
        <w:rPr>
          <w:rFonts w:ascii="Arial Narrow" w:hAnsi="Arial Narrow" w:cs="Arial"/>
          <w:sz w:val="22"/>
          <w:szCs w:val="22"/>
        </w:rPr>
        <w:lastRenderedPageBreak/>
        <w:br/>
      </w:r>
      <w:r w:rsidRPr="0088313F">
        <w:rPr>
          <w:rStyle w:val="Strong"/>
          <w:rFonts w:ascii="Arial Narrow" w:hAnsi="Arial Narrow" w:cs="Arial"/>
          <w:sz w:val="22"/>
          <w:szCs w:val="22"/>
          <w:u w:val="single"/>
        </w:rPr>
        <w:t>Discussion Points</w:t>
      </w:r>
    </w:p>
    <w:p w:rsidR="00066148" w:rsidRPr="0088313F" w:rsidRDefault="00AC00E4" w:rsidP="00DD5C03">
      <w:pPr>
        <w:spacing w:after="0"/>
        <w:jc w:val="both"/>
        <w:rPr>
          <w:rFonts w:ascii="Arial Narrow" w:hAnsi="Arial Narrow" w:cs="Arial"/>
          <w:bCs/>
        </w:rPr>
      </w:pPr>
      <w:r w:rsidRPr="0088313F">
        <w:rPr>
          <w:rFonts w:ascii="Arial Narrow" w:hAnsi="Arial Narrow" w:cs="Arial"/>
          <w:u w:val="single"/>
        </w:rPr>
        <w:t>Setting</w:t>
      </w:r>
      <w:r w:rsidR="005C5738" w:rsidRPr="0088313F">
        <w:rPr>
          <w:rFonts w:ascii="Arial Narrow" w:hAnsi="Arial Narrow" w:cs="Arial"/>
        </w:rPr>
        <w:t>-</w:t>
      </w:r>
      <w:r w:rsidRPr="0088313F">
        <w:rPr>
          <w:rFonts w:ascii="Arial Narrow" w:hAnsi="Arial Narrow" w:cs="Arial"/>
        </w:rPr>
        <w:t xml:space="preserve"> </w:t>
      </w:r>
      <w:r w:rsidR="00E07C6F" w:rsidRPr="0088313F">
        <w:rPr>
          <w:rFonts w:ascii="Arial Narrow" w:hAnsi="Arial Narrow" w:cs="Arial"/>
          <w:bCs/>
        </w:rPr>
        <w:t>Paradigm</w:t>
      </w:r>
      <w:r w:rsidR="00820C6D" w:rsidRPr="0088313F">
        <w:rPr>
          <w:rFonts w:ascii="Arial Narrow" w:hAnsi="Arial Narrow" w:cs="Arial"/>
          <w:bCs/>
        </w:rPr>
        <w:t xml:space="preserve"> </w:t>
      </w:r>
      <w:r w:rsidR="00BB324C" w:rsidRPr="0088313F">
        <w:rPr>
          <w:rFonts w:ascii="Arial Narrow" w:hAnsi="Arial Narrow" w:cs="Arial"/>
          <w:bCs/>
        </w:rPr>
        <w:t>Winery</w:t>
      </w:r>
      <w:r w:rsidR="001033B7" w:rsidRPr="0088313F">
        <w:rPr>
          <w:rFonts w:ascii="Arial Narrow" w:hAnsi="Arial Narrow" w:cs="Arial"/>
          <w:bCs/>
        </w:rPr>
        <w:t xml:space="preserve"> is located on a </w:t>
      </w:r>
      <w:r w:rsidR="00E07C6F" w:rsidRPr="0088313F">
        <w:rPr>
          <w:rFonts w:ascii="Arial Narrow" w:hAnsi="Arial Narrow" w:cs="Arial"/>
          <w:bCs/>
        </w:rPr>
        <w:t>26.25</w:t>
      </w:r>
      <w:r w:rsidR="00BB324C" w:rsidRPr="0088313F">
        <w:rPr>
          <w:rFonts w:ascii="Arial Narrow" w:hAnsi="Arial Narrow" w:cs="Arial"/>
          <w:bCs/>
        </w:rPr>
        <w:t xml:space="preserve"> ac</w:t>
      </w:r>
      <w:r w:rsidR="001033B7" w:rsidRPr="0088313F">
        <w:rPr>
          <w:rFonts w:ascii="Arial Narrow" w:hAnsi="Arial Narrow" w:cs="Arial"/>
          <w:bCs/>
        </w:rPr>
        <w:t xml:space="preserve">re parcel </w:t>
      </w:r>
      <w:r w:rsidR="00066148" w:rsidRPr="0088313F">
        <w:rPr>
          <w:rFonts w:ascii="Arial Narrow" w:hAnsi="Arial Narrow" w:cs="Arial"/>
          <w:bCs/>
        </w:rPr>
        <w:t>l</w:t>
      </w:r>
      <w:r w:rsidR="00066148" w:rsidRPr="0088313F">
        <w:rPr>
          <w:rFonts w:ascii="Arial Narrow" w:hAnsi="Arial Narrow" w:cs="Arial"/>
        </w:rPr>
        <w:t xml:space="preserve">ocated </w:t>
      </w:r>
      <w:r w:rsidR="00E07C6F" w:rsidRPr="0088313F">
        <w:rPr>
          <w:rFonts w:ascii="Arial Narrow" w:hAnsi="Arial Narrow" w:cs="Arial"/>
        </w:rPr>
        <w:t>at the terminus o</w:t>
      </w:r>
      <w:r w:rsidR="00C01F04" w:rsidRPr="0088313F">
        <w:rPr>
          <w:rFonts w:ascii="Arial Narrow" w:hAnsi="Arial Narrow" w:cs="Arial"/>
        </w:rPr>
        <w:t>f</w:t>
      </w:r>
      <w:r w:rsidR="00E07C6F" w:rsidRPr="0088313F">
        <w:rPr>
          <w:rFonts w:ascii="Arial Narrow" w:hAnsi="Arial Narrow" w:cs="Arial"/>
        </w:rPr>
        <w:t xml:space="preserve"> Dwyer Road off of Highway 29</w:t>
      </w:r>
      <w:r w:rsidR="001033B7" w:rsidRPr="0088313F">
        <w:rPr>
          <w:rFonts w:ascii="Arial Narrow" w:hAnsi="Arial Narrow" w:cs="Arial"/>
          <w:bCs/>
        </w:rPr>
        <w:t xml:space="preserve">. The </w:t>
      </w:r>
      <w:r w:rsidR="00066148" w:rsidRPr="0088313F">
        <w:rPr>
          <w:rFonts w:ascii="Arial Narrow" w:hAnsi="Arial Narrow" w:cs="Arial"/>
          <w:bCs/>
        </w:rPr>
        <w:t xml:space="preserve">proposed </w:t>
      </w:r>
      <w:r w:rsidR="00E07C6F" w:rsidRPr="0088313F">
        <w:rPr>
          <w:rFonts w:ascii="Arial Narrow" w:hAnsi="Arial Narrow" w:cs="Arial"/>
          <w:bCs/>
        </w:rPr>
        <w:t xml:space="preserve">increase in daily tours and tastings from the current </w:t>
      </w:r>
      <w:r w:rsidR="00C01F04" w:rsidRPr="0088313F">
        <w:rPr>
          <w:rFonts w:ascii="Arial Narrow" w:hAnsi="Arial Narrow" w:cs="Arial"/>
          <w:bCs/>
        </w:rPr>
        <w:t>15</w:t>
      </w:r>
      <w:r w:rsidR="002574B3">
        <w:rPr>
          <w:rFonts w:ascii="Arial Narrow" w:hAnsi="Arial Narrow" w:cs="Arial"/>
          <w:bCs/>
        </w:rPr>
        <w:t xml:space="preserve"> visitors</w:t>
      </w:r>
      <w:r w:rsidR="00C01F04" w:rsidRPr="0088313F">
        <w:rPr>
          <w:rFonts w:ascii="Arial Narrow" w:hAnsi="Arial Narrow" w:cs="Arial"/>
          <w:bCs/>
        </w:rPr>
        <w:t xml:space="preserve"> per week maximum to allow </w:t>
      </w:r>
      <w:r w:rsidR="002574B3">
        <w:rPr>
          <w:rFonts w:ascii="Arial Narrow" w:hAnsi="Arial Narrow" w:cs="Arial"/>
          <w:bCs/>
        </w:rPr>
        <w:t xml:space="preserve">up to 20 visitors per day and </w:t>
      </w:r>
      <w:r w:rsidR="00C01F04" w:rsidRPr="0088313F">
        <w:rPr>
          <w:rFonts w:ascii="Arial Narrow" w:hAnsi="Arial Narrow" w:cs="Arial"/>
          <w:bCs/>
        </w:rPr>
        <w:t xml:space="preserve">120 </w:t>
      </w:r>
      <w:r w:rsidR="002574B3">
        <w:rPr>
          <w:rFonts w:ascii="Arial Narrow" w:hAnsi="Arial Narrow" w:cs="Arial"/>
          <w:bCs/>
        </w:rPr>
        <w:t>visitors</w:t>
      </w:r>
      <w:r w:rsidR="00C01F04" w:rsidRPr="0088313F">
        <w:rPr>
          <w:rFonts w:ascii="Arial Narrow" w:hAnsi="Arial Narrow" w:cs="Arial"/>
          <w:bCs/>
        </w:rPr>
        <w:t xml:space="preserve"> maximum per week is the only request as part of this application</w:t>
      </w:r>
      <w:r w:rsidR="004042CF" w:rsidRPr="0088313F">
        <w:rPr>
          <w:rFonts w:ascii="Arial Narrow" w:hAnsi="Arial Narrow" w:cs="Arial"/>
          <w:bCs/>
        </w:rPr>
        <w:t>.</w:t>
      </w:r>
    </w:p>
    <w:p w:rsidR="00781694" w:rsidRPr="0088313F" w:rsidRDefault="001033B7" w:rsidP="00DD5C03">
      <w:pPr>
        <w:pStyle w:val="NormalWeb"/>
        <w:tabs>
          <w:tab w:val="left" w:pos="1605"/>
        </w:tabs>
        <w:spacing w:line="276" w:lineRule="auto"/>
        <w:rPr>
          <w:rFonts w:ascii="Arial Narrow" w:hAnsi="Arial Narrow" w:cs="Arial"/>
          <w:bCs/>
          <w:sz w:val="22"/>
          <w:szCs w:val="22"/>
        </w:rPr>
      </w:pPr>
      <w:r w:rsidRPr="0088313F">
        <w:rPr>
          <w:rFonts w:ascii="Arial Narrow" w:hAnsi="Arial Narrow" w:cs="Arial"/>
          <w:bCs/>
          <w:sz w:val="22"/>
          <w:szCs w:val="22"/>
        </w:rPr>
        <w:t>Land uses in the vicinity are a mix of large lot residential uses, active vineyard operations, and wineries with produ</w:t>
      </w:r>
      <w:r w:rsidR="00066148" w:rsidRPr="0088313F">
        <w:rPr>
          <w:rFonts w:ascii="Arial Narrow" w:hAnsi="Arial Narrow" w:cs="Arial"/>
          <w:bCs/>
          <w:sz w:val="22"/>
          <w:szCs w:val="22"/>
        </w:rPr>
        <w:t>ction ranging from 8</w:t>
      </w:r>
      <w:r w:rsidRPr="0088313F">
        <w:rPr>
          <w:rFonts w:ascii="Arial Narrow" w:hAnsi="Arial Narrow" w:cs="Arial"/>
          <w:bCs/>
          <w:sz w:val="22"/>
          <w:szCs w:val="22"/>
        </w:rPr>
        <w:t>,000 to 2</w:t>
      </w:r>
      <w:r w:rsidR="00066148" w:rsidRPr="0088313F">
        <w:rPr>
          <w:rFonts w:ascii="Arial Narrow" w:hAnsi="Arial Narrow" w:cs="Arial"/>
          <w:bCs/>
          <w:sz w:val="22"/>
          <w:szCs w:val="22"/>
        </w:rPr>
        <w:t>0</w:t>
      </w:r>
      <w:r w:rsidRPr="0088313F">
        <w:rPr>
          <w:rFonts w:ascii="Arial Narrow" w:hAnsi="Arial Narrow" w:cs="Arial"/>
          <w:bCs/>
          <w:sz w:val="22"/>
          <w:szCs w:val="22"/>
        </w:rPr>
        <w:t xml:space="preserve">,000 gallons annually. Residential uses in the project area are fairly sparse, with less than a dozen residences located within a mile of the </w:t>
      </w:r>
      <w:r w:rsidR="00421683" w:rsidRPr="0088313F">
        <w:rPr>
          <w:rFonts w:ascii="Arial Narrow" w:hAnsi="Arial Narrow" w:cs="Arial"/>
          <w:bCs/>
          <w:sz w:val="22"/>
          <w:szCs w:val="22"/>
        </w:rPr>
        <w:t>Winery</w:t>
      </w:r>
      <w:r w:rsidRPr="0088313F">
        <w:rPr>
          <w:rFonts w:ascii="Arial Narrow" w:hAnsi="Arial Narrow" w:cs="Arial"/>
          <w:bCs/>
          <w:sz w:val="22"/>
          <w:szCs w:val="22"/>
        </w:rPr>
        <w:t xml:space="preserve">. </w:t>
      </w:r>
    </w:p>
    <w:p w:rsidR="0040509D" w:rsidRPr="0088313F" w:rsidRDefault="009C5CED" w:rsidP="00DD5C03">
      <w:pPr>
        <w:pStyle w:val="NormalWeb"/>
        <w:spacing w:before="0" w:beforeAutospacing="0" w:after="0" w:afterAutospacing="0" w:line="276" w:lineRule="auto"/>
        <w:rPr>
          <w:rFonts w:ascii="Arial Narrow" w:hAnsi="Arial Narrow" w:cs="Arial"/>
          <w:sz w:val="22"/>
          <w:szCs w:val="22"/>
        </w:rPr>
      </w:pPr>
      <w:r w:rsidRPr="0088313F">
        <w:rPr>
          <w:rFonts w:ascii="Arial Narrow" w:hAnsi="Arial Narrow" w:cs="Arial"/>
          <w:sz w:val="22"/>
          <w:szCs w:val="22"/>
          <w:u w:val="single"/>
        </w:rPr>
        <w:t>Tours and Tastings/Marketing Events</w:t>
      </w:r>
      <w:r w:rsidR="005C5738" w:rsidRPr="0088313F">
        <w:rPr>
          <w:rFonts w:ascii="Arial Narrow" w:hAnsi="Arial Narrow" w:cs="Arial"/>
          <w:sz w:val="22"/>
          <w:szCs w:val="22"/>
        </w:rPr>
        <w:t xml:space="preserve">- </w:t>
      </w:r>
      <w:r w:rsidR="004042CF" w:rsidRPr="0088313F">
        <w:rPr>
          <w:rFonts w:ascii="Arial Narrow" w:hAnsi="Arial Narrow" w:cs="Arial"/>
          <w:sz w:val="22"/>
          <w:szCs w:val="22"/>
        </w:rPr>
        <w:t>The applicant is proposing</w:t>
      </w:r>
      <w:r w:rsidR="004042CF" w:rsidRPr="00236E64">
        <w:rPr>
          <w:rFonts w:ascii="Arial Narrow" w:hAnsi="Arial Narrow" w:cs="Arial"/>
          <w:sz w:val="22"/>
          <w:szCs w:val="22"/>
        </w:rPr>
        <w:t xml:space="preserve"> </w:t>
      </w:r>
      <w:r w:rsidR="004042CF" w:rsidRPr="0088313F">
        <w:rPr>
          <w:rFonts w:ascii="Arial Narrow" w:hAnsi="Arial Narrow" w:cs="Arial"/>
          <w:bCs/>
          <w:sz w:val="22"/>
          <w:szCs w:val="22"/>
        </w:rPr>
        <w:t>tours and tastings by appointment only on a daily basis up to a maximum of</w:t>
      </w:r>
      <w:r w:rsidR="00C01F04" w:rsidRPr="0088313F">
        <w:rPr>
          <w:rFonts w:ascii="Arial Narrow" w:hAnsi="Arial Narrow" w:cs="Arial"/>
          <w:bCs/>
          <w:sz w:val="22"/>
          <w:szCs w:val="22"/>
        </w:rPr>
        <w:t xml:space="preserve"> 20</w:t>
      </w:r>
      <w:r w:rsidR="004042CF" w:rsidRPr="0088313F">
        <w:rPr>
          <w:rFonts w:ascii="Arial Narrow" w:hAnsi="Arial Narrow" w:cs="Arial"/>
          <w:bCs/>
          <w:sz w:val="22"/>
          <w:szCs w:val="22"/>
        </w:rPr>
        <w:t xml:space="preserve"> visitors per day from the hours of 10 AM to 4 PM daily.  </w:t>
      </w:r>
      <w:r w:rsidR="0040509D" w:rsidRPr="0088313F">
        <w:rPr>
          <w:rFonts w:ascii="Arial Narrow" w:hAnsi="Arial Narrow" w:cs="Arial"/>
          <w:sz w:val="22"/>
          <w:szCs w:val="22"/>
        </w:rPr>
        <w:t>Staff has provided a table below comparing marketing and tours and tastings visitation at other wine</w:t>
      </w:r>
      <w:r w:rsidR="00C01F04" w:rsidRPr="0088313F">
        <w:rPr>
          <w:rFonts w:ascii="Arial Narrow" w:hAnsi="Arial Narrow" w:cs="Arial"/>
          <w:sz w:val="22"/>
          <w:szCs w:val="22"/>
        </w:rPr>
        <w:t>ries with annual production of 3</w:t>
      </w:r>
      <w:r w:rsidR="0040509D" w:rsidRPr="0088313F">
        <w:rPr>
          <w:rFonts w:ascii="Arial Narrow" w:hAnsi="Arial Narrow" w:cs="Arial"/>
          <w:sz w:val="22"/>
          <w:szCs w:val="22"/>
        </w:rPr>
        <w:t xml:space="preserve">0,000 gallons per year. The proposed visitation programs falls into the </w:t>
      </w:r>
      <w:r w:rsidR="001C1695" w:rsidRPr="0088313F">
        <w:rPr>
          <w:rFonts w:ascii="Arial Narrow" w:hAnsi="Arial Narrow" w:cs="Arial"/>
          <w:sz w:val="22"/>
          <w:szCs w:val="22"/>
        </w:rPr>
        <w:t>middle</w:t>
      </w:r>
      <w:r w:rsidR="0040509D" w:rsidRPr="0088313F">
        <w:rPr>
          <w:rFonts w:ascii="Arial Narrow" w:hAnsi="Arial Narrow" w:cs="Arial"/>
          <w:sz w:val="22"/>
          <w:szCs w:val="22"/>
        </w:rPr>
        <w:t xml:space="preserve"> of the spectrum with regards to number of visitors and</w:t>
      </w:r>
      <w:r w:rsidR="001C1695" w:rsidRPr="0088313F">
        <w:rPr>
          <w:rFonts w:ascii="Arial Narrow" w:hAnsi="Arial Narrow" w:cs="Arial"/>
          <w:sz w:val="22"/>
          <w:szCs w:val="22"/>
        </w:rPr>
        <w:t xml:space="preserve"> on the high end for</w:t>
      </w:r>
      <w:r w:rsidR="0040509D" w:rsidRPr="0088313F">
        <w:rPr>
          <w:rFonts w:ascii="Arial Narrow" w:hAnsi="Arial Narrow" w:cs="Arial"/>
          <w:sz w:val="22"/>
          <w:szCs w:val="22"/>
        </w:rPr>
        <w:t xml:space="preserve"> events among its peer group of wineries with an a</w:t>
      </w:r>
      <w:r w:rsidR="004E4DEE" w:rsidRPr="0088313F">
        <w:rPr>
          <w:rFonts w:ascii="Arial Narrow" w:hAnsi="Arial Narrow" w:cs="Arial"/>
          <w:sz w:val="22"/>
          <w:szCs w:val="22"/>
        </w:rPr>
        <w:t>pproved production capacity of 3</w:t>
      </w:r>
      <w:r w:rsidR="0040509D" w:rsidRPr="0088313F">
        <w:rPr>
          <w:rFonts w:ascii="Arial Narrow" w:hAnsi="Arial Narrow" w:cs="Arial"/>
          <w:sz w:val="22"/>
          <w:szCs w:val="22"/>
        </w:rPr>
        <w:t xml:space="preserve">0,000 gallons per year. The table also provides a comparison of winery building square footage for the wineries listed. As can be seen </w:t>
      </w:r>
      <w:r w:rsidR="004E4DEE" w:rsidRPr="0088313F">
        <w:rPr>
          <w:rFonts w:ascii="Arial Narrow" w:hAnsi="Arial Narrow" w:cs="Arial"/>
          <w:sz w:val="22"/>
          <w:szCs w:val="22"/>
        </w:rPr>
        <w:t>Paradigm</w:t>
      </w:r>
      <w:r w:rsidR="0040509D" w:rsidRPr="0088313F">
        <w:rPr>
          <w:rFonts w:ascii="Arial Narrow" w:hAnsi="Arial Narrow" w:cs="Arial"/>
          <w:sz w:val="22"/>
          <w:szCs w:val="22"/>
        </w:rPr>
        <w:t xml:space="preserve"> Winery’s building square footage relative to its production capacity hits on the </w:t>
      </w:r>
      <w:r w:rsidR="004E4DEE" w:rsidRPr="0088313F">
        <w:rPr>
          <w:rFonts w:ascii="Arial Narrow" w:hAnsi="Arial Narrow" w:cs="Arial"/>
          <w:sz w:val="22"/>
          <w:szCs w:val="22"/>
        </w:rPr>
        <w:t>lower</w:t>
      </w:r>
      <w:r w:rsidR="0040509D" w:rsidRPr="0088313F">
        <w:rPr>
          <w:rFonts w:ascii="Arial Narrow" w:hAnsi="Arial Narrow" w:cs="Arial"/>
          <w:sz w:val="22"/>
          <w:szCs w:val="22"/>
        </w:rPr>
        <w:t xml:space="preserve"> end of the spectrum at </w:t>
      </w:r>
      <w:r w:rsidR="004E4DEE" w:rsidRPr="0088313F">
        <w:rPr>
          <w:rFonts w:ascii="Arial Narrow" w:hAnsi="Arial Narrow" w:cs="Arial"/>
          <w:sz w:val="22"/>
          <w:szCs w:val="22"/>
        </w:rPr>
        <w:t>5,967</w:t>
      </w:r>
      <w:r w:rsidR="0040509D" w:rsidRPr="0088313F">
        <w:rPr>
          <w:rFonts w:ascii="Arial Narrow" w:hAnsi="Arial Narrow" w:cs="Arial"/>
          <w:sz w:val="22"/>
          <w:szCs w:val="22"/>
        </w:rPr>
        <w:t xml:space="preserve"> square feet, with other wineries ranging in size from </w:t>
      </w:r>
      <w:r w:rsidR="004E4DEE" w:rsidRPr="0088313F">
        <w:rPr>
          <w:rFonts w:ascii="Arial Narrow" w:hAnsi="Arial Narrow" w:cs="Arial"/>
          <w:sz w:val="22"/>
          <w:szCs w:val="22"/>
        </w:rPr>
        <w:t>2,000</w:t>
      </w:r>
      <w:r w:rsidR="0040509D" w:rsidRPr="0088313F">
        <w:rPr>
          <w:rFonts w:ascii="Arial Narrow" w:hAnsi="Arial Narrow" w:cs="Arial"/>
          <w:sz w:val="22"/>
          <w:szCs w:val="22"/>
        </w:rPr>
        <w:t xml:space="preserve"> square feet to </w:t>
      </w:r>
      <w:r w:rsidR="005C265F" w:rsidRPr="0088313F">
        <w:rPr>
          <w:rFonts w:ascii="Arial Narrow" w:hAnsi="Arial Narrow" w:cs="Arial"/>
          <w:sz w:val="22"/>
          <w:szCs w:val="22"/>
        </w:rPr>
        <w:t xml:space="preserve">almost </w:t>
      </w:r>
      <w:r w:rsidR="004E4DEE" w:rsidRPr="0088313F">
        <w:rPr>
          <w:rFonts w:ascii="Arial Narrow" w:hAnsi="Arial Narrow" w:cs="Arial"/>
          <w:sz w:val="22"/>
          <w:szCs w:val="22"/>
        </w:rPr>
        <w:t>26</w:t>
      </w:r>
      <w:r w:rsidR="005C265F" w:rsidRPr="0088313F">
        <w:rPr>
          <w:rFonts w:ascii="Arial Narrow" w:hAnsi="Arial Narrow" w:cs="Arial"/>
          <w:sz w:val="22"/>
          <w:szCs w:val="22"/>
        </w:rPr>
        <w:t>,000</w:t>
      </w:r>
      <w:r w:rsidR="0040509D" w:rsidRPr="0088313F">
        <w:rPr>
          <w:rFonts w:ascii="Arial Narrow" w:hAnsi="Arial Narrow" w:cs="Arial"/>
          <w:sz w:val="22"/>
          <w:szCs w:val="22"/>
        </w:rPr>
        <w:t xml:space="preserve"> square feet.</w:t>
      </w:r>
    </w:p>
    <w:p w:rsidR="00D82687" w:rsidRPr="0088313F" w:rsidRDefault="00D82687" w:rsidP="00DD5C03">
      <w:pPr>
        <w:pStyle w:val="NormalWeb"/>
        <w:spacing w:before="0" w:beforeAutospacing="0" w:after="0" w:afterAutospacing="0" w:line="276" w:lineRule="auto"/>
        <w:rPr>
          <w:rFonts w:ascii="Arial Narrow" w:hAnsi="Arial Narrow" w:cs="Arial"/>
          <w:sz w:val="22"/>
          <w:szCs w:val="22"/>
        </w:rPr>
      </w:pPr>
    </w:p>
    <w:tbl>
      <w:tblPr>
        <w:tblW w:w="99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30"/>
        <w:gridCol w:w="1345"/>
        <w:gridCol w:w="1657"/>
        <w:gridCol w:w="1819"/>
        <w:gridCol w:w="1282"/>
        <w:gridCol w:w="1082"/>
        <w:gridCol w:w="20"/>
      </w:tblGrid>
      <w:tr w:rsidR="00C01F04" w:rsidRPr="0088313F" w:rsidTr="0055129E">
        <w:trPr>
          <w:tblHeader/>
          <w:tblCellSpacing w:w="0" w:type="dxa"/>
        </w:trPr>
        <w:tc>
          <w:tcPr>
            <w:tcW w:w="9915" w:type="dxa"/>
            <w:gridSpan w:val="6"/>
            <w:tcBorders>
              <w:top w:val="nil"/>
              <w:left w:val="nil"/>
              <w:bottom w:val="nil"/>
              <w:right w:val="nil"/>
            </w:tcBorders>
            <w:shd w:val="clear" w:color="auto" w:fill="C0C0C0"/>
            <w:tcMar>
              <w:top w:w="15" w:type="dxa"/>
              <w:left w:w="15" w:type="dxa"/>
              <w:bottom w:w="15" w:type="dxa"/>
              <w:right w:w="15" w:type="dxa"/>
            </w:tcMar>
            <w:vAlign w:val="center"/>
            <w:hideMark/>
          </w:tcPr>
          <w:p w:rsidR="00C01F04" w:rsidRPr="0088313F" w:rsidRDefault="00C01F04">
            <w:pPr>
              <w:jc w:val="center"/>
              <w:rPr>
                <w:rFonts w:ascii="Arial Narrow" w:eastAsiaTheme="minorHAnsi" w:hAnsi="Arial Narrow" w:cs="Arial"/>
                <w:color w:val="000000"/>
              </w:rPr>
            </w:pPr>
            <w:r w:rsidRPr="0088313F">
              <w:rPr>
                <w:rFonts w:ascii="Arial Narrow" w:hAnsi="Arial Narrow" w:cs="Arial"/>
                <w:b/>
                <w:bCs/>
                <w:color w:val="000000"/>
              </w:rPr>
              <w:t>Staff Report – 30K GPY Comparison Wineries</w:t>
            </w:r>
          </w:p>
        </w:tc>
        <w:tc>
          <w:tcPr>
            <w:tcW w:w="20" w:type="dxa"/>
            <w:tcBorders>
              <w:top w:val="nil"/>
              <w:left w:val="nil"/>
              <w:bottom w:val="nil"/>
              <w:right w:val="nil"/>
            </w:tcBorders>
            <w:shd w:val="clear" w:color="auto" w:fill="C0C0C0"/>
          </w:tcPr>
          <w:p w:rsidR="00C01F04" w:rsidRPr="0088313F" w:rsidRDefault="00C01F04">
            <w:pPr>
              <w:jc w:val="center"/>
              <w:rPr>
                <w:rFonts w:ascii="Arial Narrow" w:hAnsi="Arial Narrow" w:cs="Arial"/>
                <w:b/>
                <w:bCs/>
                <w:color w:val="000000"/>
              </w:rPr>
            </w:pPr>
          </w:p>
        </w:tc>
      </w:tr>
      <w:tr w:rsidR="00C01F04" w:rsidRPr="0088313F" w:rsidTr="002F0B14">
        <w:trPr>
          <w:gridAfter w:val="1"/>
          <w:wAfter w:w="20" w:type="dxa"/>
          <w:tblHeade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C01F04" w:rsidRPr="0088313F" w:rsidRDefault="00C01F04">
            <w:pPr>
              <w:jc w:val="center"/>
              <w:rPr>
                <w:rFonts w:ascii="Arial Narrow" w:eastAsiaTheme="minorHAnsi" w:hAnsi="Arial Narrow" w:cs="Arial"/>
                <w:b/>
                <w:bCs/>
              </w:rPr>
            </w:pPr>
            <w:r w:rsidRPr="0088313F">
              <w:rPr>
                <w:rFonts w:ascii="Arial Narrow" w:hAnsi="Arial Narrow" w:cs="Arial"/>
                <w:b/>
                <w:bCs/>
                <w:color w:val="000000"/>
              </w:rPr>
              <w:t>Winery Name</w:t>
            </w:r>
          </w:p>
        </w:tc>
        <w:tc>
          <w:tcPr>
            <w:tcW w:w="134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C01F04" w:rsidRPr="0088313F" w:rsidRDefault="00C01F04" w:rsidP="00C01F04">
            <w:pPr>
              <w:jc w:val="center"/>
              <w:rPr>
                <w:rFonts w:ascii="Arial Narrow" w:eastAsiaTheme="minorHAnsi" w:hAnsi="Arial Narrow" w:cs="Arial"/>
                <w:b/>
                <w:bCs/>
              </w:rPr>
            </w:pPr>
            <w:r w:rsidRPr="0088313F">
              <w:rPr>
                <w:rFonts w:ascii="Arial Narrow" w:hAnsi="Arial Narrow" w:cs="Arial"/>
                <w:b/>
                <w:bCs/>
                <w:color w:val="000000"/>
              </w:rPr>
              <w:t>Current Total Prod.</w:t>
            </w:r>
          </w:p>
        </w:tc>
        <w:tc>
          <w:tcPr>
            <w:tcW w:w="165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C01F04" w:rsidRPr="0088313F" w:rsidRDefault="00C01F04">
            <w:pPr>
              <w:jc w:val="center"/>
              <w:rPr>
                <w:rFonts w:ascii="Arial Narrow" w:eastAsiaTheme="minorHAnsi" w:hAnsi="Arial Narrow" w:cs="Arial"/>
                <w:b/>
                <w:bCs/>
              </w:rPr>
            </w:pPr>
            <w:r w:rsidRPr="0088313F">
              <w:rPr>
                <w:rFonts w:ascii="Arial Narrow" w:hAnsi="Arial Narrow" w:cs="Arial"/>
                <w:b/>
                <w:bCs/>
                <w:color w:val="000000"/>
              </w:rPr>
              <w:t>Tours &amp; Tasting</w:t>
            </w:r>
          </w:p>
        </w:tc>
        <w:tc>
          <w:tcPr>
            <w:tcW w:w="1819"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C01F04" w:rsidRPr="0088313F" w:rsidRDefault="00C01F04">
            <w:pPr>
              <w:jc w:val="center"/>
              <w:rPr>
                <w:rFonts w:ascii="Arial Narrow" w:eastAsiaTheme="minorHAnsi" w:hAnsi="Arial Narrow" w:cs="Arial"/>
                <w:b/>
                <w:bCs/>
              </w:rPr>
            </w:pPr>
            <w:r w:rsidRPr="0088313F">
              <w:rPr>
                <w:rFonts w:ascii="Arial Narrow" w:hAnsi="Arial Narrow" w:cs="Arial"/>
                <w:b/>
                <w:bCs/>
                <w:color w:val="000000"/>
              </w:rPr>
              <w:t>Visitors(Ave/</w:t>
            </w:r>
            <w:proofErr w:type="spellStart"/>
            <w:r w:rsidRPr="0088313F">
              <w:rPr>
                <w:rFonts w:ascii="Arial Narrow" w:hAnsi="Arial Narrow" w:cs="Arial"/>
                <w:b/>
                <w:bCs/>
                <w:color w:val="000000"/>
              </w:rPr>
              <w:t>Wk</w:t>
            </w:r>
            <w:proofErr w:type="spellEnd"/>
            <w:r w:rsidRPr="0088313F">
              <w:rPr>
                <w:rFonts w:ascii="Arial Narrow" w:hAnsi="Arial Narrow" w:cs="Arial"/>
                <w:b/>
                <w:bCs/>
                <w:color w:val="000000"/>
              </w:rPr>
              <w: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C01F04" w:rsidRPr="0088313F" w:rsidRDefault="00C01F04">
            <w:pPr>
              <w:jc w:val="center"/>
              <w:rPr>
                <w:rFonts w:ascii="Arial Narrow" w:eastAsiaTheme="minorHAnsi" w:hAnsi="Arial Narrow" w:cs="Arial"/>
                <w:b/>
                <w:bCs/>
              </w:rPr>
            </w:pPr>
            <w:r w:rsidRPr="0088313F">
              <w:rPr>
                <w:rFonts w:ascii="Arial Narrow" w:hAnsi="Arial Narrow" w:cs="Arial"/>
                <w:b/>
                <w:bCs/>
                <w:color w:val="000000"/>
              </w:rPr>
              <w:t>Total Events/</w:t>
            </w:r>
            <w:proofErr w:type="spellStart"/>
            <w:r w:rsidRPr="0088313F">
              <w:rPr>
                <w:rFonts w:ascii="Arial Narrow" w:hAnsi="Arial Narrow" w:cs="Arial"/>
                <w:b/>
                <w:bCs/>
                <w:color w:val="000000"/>
              </w:rPr>
              <w:t>Yr</w:t>
            </w:r>
            <w:proofErr w:type="spellEnd"/>
          </w:p>
        </w:tc>
        <w:tc>
          <w:tcPr>
            <w:tcW w:w="1082" w:type="dxa"/>
            <w:tcBorders>
              <w:top w:val="outset" w:sz="8" w:space="0" w:color="000000"/>
              <w:left w:val="outset" w:sz="8" w:space="0" w:color="000000"/>
              <w:bottom w:val="outset" w:sz="8" w:space="0" w:color="000000"/>
              <w:right w:val="outset" w:sz="8" w:space="0" w:color="000000"/>
            </w:tcBorders>
            <w:shd w:val="clear" w:color="auto" w:fill="C0C0C0"/>
          </w:tcPr>
          <w:p w:rsidR="00C01F04" w:rsidRPr="0088313F" w:rsidRDefault="00C01F04">
            <w:pPr>
              <w:jc w:val="center"/>
              <w:rPr>
                <w:rFonts w:ascii="Arial Narrow" w:hAnsi="Arial Narrow" w:cs="Arial"/>
                <w:b/>
                <w:bCs/>
                <w:color w:val="000000"/>
              </w:rPr>
            </w:pPr>
            <w:r w:rsidRPr="0088313F">
              <w:rPr>
                <w:rFonts w:ascii="Arial Narrow" w:hAnsi="Arial Narrow" w:cs="Arial"/>
                <w:b/>
                <w:bCs/>
                <w:color w:val="000000"/>
              </w:rPr>
              <w:t>Building</w:t>
            </w:r>
          </w:p>
          <w:p w:rsidR="00C01F04" w:rsidRPr="0088313F" w:rsidRDefault="00C01F04">
            <w:pPr>
              <w:jc w:val="center"/>
              <w:rPr>
                <w:rFonts w:ascii="Arial Narrow" w:hAnsi="Arial Narrow" w:cs="Arial"/>
                <w:b/>
                <w:bCs/>
                <w:color w:val="000000"/>
              </w:rPr>
            </w:pPr>
            <w:proofErr w:type="spellStart"/>
            <w:r w:rsidRPr="0088313F">
              <w:rPr>
                <w:rFonts w:ascii="Arial Narrow" w:hAnsi="Arial Narrow" w:cs="Arial"/>
                <w:b/>
                <w:bCs/>
                <w:color w:val="000000"/>
              </w:rPr>
              <w:t>s.f.</w:t>
            </w:r>
            <w:proofErr w:type="spellEnd"/>
          </w:p>
        </w:tc>
      </w:tr>
      <w:tr w:rsidR="00C01F04"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pPr>
              <w:rPr>
                <w:rFonts w:ascii="Arial Narrow" w:eastAsiaTheme="minorHAnsi" w:hAnsi="Arial Narrow" w:cs="Arial"/>
              </w:rPr>
            </w:pPr>
            <w:r w:rsidRPr="0088313F">
              <w:rPr>
                <w:rFonts w:ascii="Arial Narrow" w:hAnsi="Arial Narrow" w:cs="Arial"/>
                <w:color w:val="000000"/>
              </w:rPr>
              <w:t>ANTHEM WINERY AND VINEYARDS</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5F7748">
            <w:pPr>
              <w:jc w:val="right"/>
              <w:rPr>
                <w:rFonts w:ascii="Arial Narrow" w:eastAsiaTheme="minorHAnsi" w:hAnsi="Arial Narrow" w:cs="Arial"/>
              </w:rPr>
            </w:pPr>
            <w:r w:rsidRPr="0088313F">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heme="minorHAnsi" w:hAnsi="Arial Narrow" w:cs="Arial"/>
              </w:rPr>
            </w:pPr>
            <w:r w:rsidRPr="0088313F">
              <w:rPr>
                <w:rFonts w:ascii="Arial Narrow" w:hAnsi="Arial Narrow" w:cs="Arial"/>
                <w:color w:val="000000"/>
              </w:rPr>
              <w:t>NO</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heme="minorHAnsi" w:hAnsi="Arial Narrow" w:cs="Arial"/>
              </w:rPr>
            </w:pPr>
            <w:r w:rsidRPr="0088313F">
              <w:rPr>
                <w:rFonts w:ascii="Arial Narrow" w:hAnsi="Arial Narrow" w:cs="Arial"/>
                <w:color w:val="000000"/>
              </w:rPr>
              <w:t>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imes New Roman" w:hAnsi="Arial Narrow" w:cs="Arial"/>
              </w:rPr>
            </w:pP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C01F04" w:rsidRPr="0088313F" w:rsidRDefault="0055129E" w:rsidP="00C01F04">
            <w:pPr>
              <w:jc w:val="right"/>
              <w:rPr>
                <w:rFonts w:ascii="Arial Narrow" w:eastAsia="Times New Roman" w:hAnsi="Arial Narrow" w:cs="Arial"/>
              </w:rPr>
            </w:pPr>
            <w:r w:rsidRPr="0088313F">
              <w:rPr>
                <w:rFonts w:ascii="Arial Narrow" w:eastAsia="Times New Roman" w:hAnsi="Arial Narrow" w:cs="Arial"/>
              </w:rPr>
              <w:t>2,000</w:t>
            </w:r>
          </w:p>
        </w:tc>
      </w:tr>
      <w:tr w:rsidR="00C01F04"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pPr>
              <w:rPr>
                <w:rFonts w:ascii="Arial Narrow" w:eastAsiaTheme="minorHAnsi" w:hAnsi="Arial Narrow" w:cs="Arial"/>
              </w:rPr>
            </w:pPr>
            <w:r w:rsidRPr="0088313F">
              <w:rPr>
                <w:rFonts w:ascii="Arial Narrow" w:hAnsi="Arial Narrow" w:cs="Arial"/>
                <w:color w:val="000000"/>
              </w:rPr>
              <w:t>CADE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5F7748">
            <w:pPr>
              <w:jc w:val="right"/>
              <w:rPr>
                <w:rFonts w:ascii="Arial Narrow" w:eastAsiaTheme="minorHAnsi" w:hAnsi="Arial Narrow" w:cs="Arial"/>
              </w:rPr>
            </w:pPr>
            <w:r w:rsidRPr="0088313F">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heme="minorHAnsi" w:hAnsi="Arial Narrow" w:cs="Arial"/>
              </w:rPr>
            </w:pPr>
            <w:r w:rsidRPr="0088313F">
              <w:rPr>
                <w:rFonts w:ascii="Arial Narrow" w:hAnsi="Arial Narrow" w:cs="Arial"/>
                <w:color w:val="000000"/>
              </w:rPr>
              <w:t>75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heme="minorHAnsi" w:hAnsi="Arial Narrow" w:cs="Arial"/>
              </w:rPr>
            </w:pPr>
            <w:r w:rsidRPr="0088313F">
              <w:rPr>
                <w:rFonts w:ascii="Arial Narrow" w:hAnsi="Arial Narrow" w:cs="Arial"/>
                <w:color w:val="000000"/>
              </w:rPr>
              <w:t>15</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C01F04" w:rsidRPr="0088313F" w:rsidRDefault="0055129E" w:rsidP="00C01F04">
            <w:pPr>
              <w:jc w:val="right"/>
              <w:rPr>
                <w:rFonts w:ascii="Arial Narrow" w:hAnsi="Arial Narrow" w:cs="Arial"/>
                <w:color w:val="000000"/>
              </w:rPr>
            </w:pPr>
            <w:r w:rsidRPr="0088313F">
              <w:rPr>
                <w:rFonts w:ascii="Arial Narrow" w:hAnsi="Arial Narrow" w:cs="Arial"/>
                <w:color w:val="000000"/>
              </w:rPr>
              <w:t>25,960</w:t>
            </w:r>
          </w:p>
        </w:tc>
      </w:tr>
      <w:tr w:rsidR="00C01F04"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pPr>
              <w:rPr>
                <w:rFonts w:ascii="Arial Narrow" w:eastAsiaTheme="minorHAnsi" w:hAnsi="Arial Narrow" w:cs="Arial"/>
              </w:rPr>
            </w:pPr>
            <w:r w:rsidRPr="0088313F">
              <w:rPr>
                <w:rFonts w:ascii="Arial Narrow" w:hAnsi="Arial Narrow" w:cs="Arial"/>
                <w:color w:val="000000"/>
              </w:rPr>
              <w:t>COSENTINO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5F7748" w:rsidP="005F7748">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heme="minorHAnsi" w:hAnsi="Arial Narrow" w:cs="Arial"/>
              </w:rPr>
            </w:pPr>
            <w:r w:rsidRPr="0088313F">
              <w:rPr>
                <w:rFonts w:ascii="Arial Narrow" w:hAnsi="Arial Narrow" w:cs="Arial"/>
                <w:color w:val="000000"/>
              </w:rPr>
              <w:t>PUB</w:t>
            </w:r>
            <w:r w:rsidR="002F0B14" w:rsidRPr="0088313F">
              <w:rPr>
                <w:rFonts w:ascii="Arial Narrow" w:hAnsi="Arial Narrow" w:cs="Arial"/>
                <w:color w:val="000000"/>
              </w:rPr>
              <w:t>LIC</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heme="minorHAnsi" w:hAnsi="Arial Narrow" w:cs="Arial"/>
              </w:rPr>
            </w:pPr>
            <w:r w:rsidRPr="0088313F">
              <w:rPr>
                <w:rFonts w:ascii="Arial Narrow" w:hAnsi="Arial Narrow" w:cs="Arial"/>
                <w:color w:val="000000"/>
              </w:rPr>
              <w:t>350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imes New Roman" w:hAnsi="Arial Narrow" w:cs="Arial"/>
              </w:rPr>
            </w:pP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C01F04" w:rsidRPr="0088313F" w:rsidRDefault="0055129E" w:rsidP="00C01F04">
            <w:pPr>
              <w:jc w:val="right"/>
              <w:rPr>
                <w:rFonts w:ascii="Arial Narrow" w:eastAsia="Times New Roman" w:hAnsi="Arial Narrow" w:cs="Arial"/>
              </w:rPr>
            </w:pPr>
            <w:r w:rsidRPr="0088313F">
              <w:rPr>
                <w:rFonts w:ascii="Arial Narrow" w:eastAsia="Times New Roman" w:hAnsi="Arial Narrow" w:cs="Arial"/>
              </w:rPr>
              <w:t>11,809</w:t>
            </w:r>
          </w:p>
        </w:tc>
      </w:tr>
      <w:tr w:rsidR="00C01F04"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pPr>
              <w:rPr>
                <w:rFonts w:ascii="Arial Narrow" w:eastAsiaTheme="minorHAnsi" w:hAnsi="Arial Narrow" w:cs="Arial"/>
              </w:rPr>
            </w:pPr>
            <w:r w:rsidRPr="0088313F">
              <w:rPr>
                <w:rFonts w:ascii="Arial Narrow" w:hAnsi="Arial Narrow" w:cs="Arial"/>
                <w:color w:val="000000"/>
              </w:rPr>
              <w:t>DAVID ARTHUR VINEYARDS</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5F7748" w:rsidP="005F7748">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heme="minorHAnsi" w:hAnsi="Arial Narrow" w:cs="Arial"/>
              </w:rPr>
            </w:pPr>
            <w:r w:rsidRPr="0088313F">
              <w:rPr>
                <w:rFonts w:ascii="Arial Narrow" w:hAnsi="Arial Narrow" w:cs="Arial"/>
                <w:color w:val="000000"/>
              </w:rPr>
              <w:t>35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C01F04" w:rsidRPr="0088313F" w:rsidRDefault="00C01F04" w:rsidP="00C01F04">
            <w:pPr>
              <w:jc w:val="right"/>
              <w:rPr>
                <w:rFonts w:ascii="Arial Narrow" w:eastAsia="Times New Roman" w:hAnsi="Arial Narrow" w:cs="Arial"/>
              </w:rPr>
            </w:pP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C01F04" w:rsidRPr="0088313F" w:rsidRDefault="0055129E" w:rsidP="00C01F04">
            <w:pPr>
              <w:jc w:val="right"/>
              <w:rPr>
                <w:rFonts w:ascii="Arial Narrow" w:eastAsia="Times New Roman" w:hAnsi="Arial Narrow" w:cs="Arial"/>
              </w:rPr>
            </w:pPr>
            <w:r w:rsidRPr="0088313F">
              <w:rPr>
                <w:rFonts w:ascii="Arial Narrow" w:eastAsia="Times New Roman" w:hAnsi="Arial Narrow" w:cs="Arial"/>
              </w:rPr>
              <w:t>13,400</w:t>
            </w:r>
          </w:p>
        </w:tc>
      </w:tr>
      <w:tr w:rsidR="0055129E"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pPr>
              <w:rPr>
                <w:rFonts w:ascii="Arial Narrow" w:eastAsiaTheme="minorHAnsi" w:hAnsi="Arial Narrow" w:cs="Arial"/>
              </w:rPr>
            </w:pPr>
            <w:r w:rsidRPr="0088313F">
              <w:rPr>
                <w:rFonts w:ascii="Arial Narrow" w:hAnsi="Arial Narrow" w:cs="Arial"/>
                <w:color w:val="000000"/>
              </w:rPr>
              <w:t>FONTANELLA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F7748" w:rsidP="00C01F04">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10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9</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55129E" w:rsidRPr="0088313F" w:rsidRDefault="0055129E" w:rsidP="00C01F04">
            <w:pPr>
              <w:jc w:val="right"/>
              <w:rPr>
                <w:rFonts w:ascii="Arial Narrow" w:hAnsi="Arial Narrow" w:cs="Arial"/>
                <w:color w:val="000000"/>
              </w:rPr>
            </w:pPr>
            <w:r w:rsidRPr="0088313F">
              <w:rPr>
                <w:rFonts w:ascii="Arial Narrow" w:hAnsi="Arial Narrow" w:cs="Arial"/>
                <w:color w:val="000000"/>
              </w:rPr>
              <w:t>4,800</w:t>
            </w:r>
          </w:p>
        </w:tc>
      </w:tr>
      <w:tr w:rsidR="0055129E"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pPr>
              <w:rPr>
                <w:rFonts w:ascii="Arial Narrow" w:eastAsiaTheme="minorHAnsi" w:hAnsi="Arial Narrow" w:cs="Arial"/>
              </w:rPr>
            </w:pPr>
            <w:r w:rsidRPr="0088313F">
              <w:rPr>
                <w:rFonts w:ascii="Arial Narrow" w:hAnsi="Arial Narrow" w:cs="Arial"/>
                <w:color w:val="000000"/>
              </w:rPr>
              <w:t>GOOSE CROSS CELLARS</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F7748" w:rsidP="00C01F04">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350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14</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55129E" w:rsidRPr="0088313F" w:rsidRDefault="0055129E" w:rsidP="00C01F04">
            <w:pPr>
              <w:jc w:val="right"/>
              <w:rPr>
                <w:rFonts w:ascii="Arial Narrow" w:hAnsi="Arial Narrow" w:cs="Arial"/>
                <w:color w:val="000000"/>
              </w:rPr>
            </w:pPr>
            <w:r w:rsidRPr="0088313F">
              <w:rPr>
                <w:rFonts w:ascii="Arial Narrow" w:hAnsi="Arial Narrow" w:cs="Arial"/>
                <w:color w:val="000000"/>
              </w:rPr>
              <w:t>2,504</w:t>
            </w:r>
          </w:p>
        </w:tc>
      </w:tr>
      <w:tr w:rsidR="0055129E"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pPr>
              <w:rPr>
                <w:rFonts w:ascii="Arial Narrow" w:eastAsiaTheme="minorHAnsi" w:hAnsi="Arial Narrow" w:cs="Arial"/>
              </w:rPr>
            </w:pPr>
            <w:r w:rsidRPr="0088313F">
              <w:rPr>
                <w:rFonts w:ascii="Arial Narrow" w:hAnsi="Arial Narrow" w:cs="Arial"/>
                <w:color w:val="000000"/>
              </w:rPr>
              <w:t>HOURGLASS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F7748" w:rsidP="005F7748">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22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15</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55129E" w:rsidRPr="0088313F" w:rsidRDefault="0055129E" w:rsidP="00C01F04">
            <w:pPr>
              <w:jc w:val="right"/>
              <w:rPr>
                <w:rFonts w:ascii="Arial Narrow" w:hAnsi="Arial Narrow" w:cs="Arial"/>
                <w:color w:val="000000"/>
              </w:rPr>
            </w:pPr>
            <w:r w:rsidRPr="0088313F">
              <w:rPr>
                <w:rFonts w:ascii="Arial Narrow" w:hAnsi="Arial Narrow" w:cs="Arial"/>
                <w:color w:val="000000"/>
              </w:rPr>
              <w:t>10,400</w:t>
            </w:r>
          </w:p>
        </w:tc>
      </w:tr>
      <w:tr w:rsidR="0055129E"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pPr>
              <w:rPr>
                <w:rFonts w:ascii="Arial Narrow" w:eastAsiaTheme="minorHAnsi" w:hAnsi="Arial Narrow" w:cs="Arial"/>
              </w:rPr>
            </w:pPr>
            <w:r w:rsidRPr="0088313F">
              <w:rPr>
                <w:rFonts w:ascii="Arial Narrow" w:hAnsi="Arial Narrow" w:cs="Arial"/>
                <w:color w:val="000000"/>
              </w:rPr>
              <w:t>JUDD'S HILL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F7748" w:rsidP="005F7748">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28</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0</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55129E" w:rsidRPr="0088313F" w:rsidRDefault="0055129E" w:rsidP="00C01F04">
            <w:pPr>
              <w:jc w:val="right"/>
              <w:rPr>
                <w:rFonts w:ascii="Arial Narrow" w:hAnsi="Arial Narrow" w:cs="Arial"/>
                <w:color w:val="000000"/>
              </w:rPr>
            </w:pPr>
            <w:r w:rsidRPr="0088313F">
              <w:rPr>
                <w:rFonts w:ascii="Arial Narrow" w:hAnsi="Arial Narrow" w:cs="Arial"/>
                <w:color w:val="000000"/>
              </w:rPr>
              <w:t>5,608</w:t>
            </w:r>
          </w:p>
        </w:tc>
      </w:tr>
      <w:tr w:rsidR="0055129E"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pPr>
              <w:rPr>
                <w:rFonts w:ascii="Arial Narrow" w:eastAsiaTheme="minorHAnsi" w:hAnsi="Arial Narrow" w:cs="Arial"/>
              </w:rPr>
            </w:pPr>
            <w:r w:rsidRPr="0088313F">
              <w:rPr>
                <w:rFonts w:ascii="Arial Narrow" w:hAnsi="Arial Narrow" w:cs="Arial"/>
                <w:color w:val="000000"/>
              </w:rPr>
              <w:t>STAR VINEYARDS</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F7748" w:rsidP="005F7748">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55129E" w:rsidP="00C01F04">
            <w:pPr>
              <w:jc w:val="right"/>
              <w:rPr>
                <w:rFonts w:ascii="Arial Narrow" w:eastAsiaTheme="minorHAnsi" w:hAnsi="Arial Narrow" w:cs="Arial"/>
              </w:rPr>
            </w:pPr>
            <w:r w:rsidRPr="0088313F">
              <w:rPr>
                <w:rFonts w:ascii="Arial Narrow" w:hAnsi="Arial Narrow" w:cs="Arial"/>
                <w:color w:val="000000"/>
              </w:rPr>
              <w:t>20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55129E" w:rsidRPr="0088313F" w:rsidRDefault="002F0B14" w:rsidP="00C01F04">
            <w:pPr>
              <w:jc w:val="right"/>
              <w:rPr>
                <w:rFonts w:ascii="Arial Narrow" w:eastAsiaTheme="minorHAnsi" w:hAnsi="Arial Narrow" w:cs="Arial"/>
              </w:rPr>
            </w:pPr>
            <w:r w:rsidRPr="0088313F">
              <w:rPr>
                <w:rFonts w:ascii="Arial Narrow" w:eastAsiaTheme="minorHAnsi" w:hAnsi="Arial Narrow" w:cs="Arial"/>
              </w:rPr>
              <w:t>0</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55129E" w:rsidRPr="0088313F" w:rsidRDefault="0055129E" w:rsidP="00C01F04">
            <w:pPr>
              <w:jc w:val="right"/>
              <w:rPr>
                <w:rFonts w:ascii="Arial Narrow" w:hAnsi="Arial Narrow" w:cs="Arial"/>
                <w:color w:val="000000"/>
              </w:rPr>
            </w:pPr>
            <w:r w:rsidRPr="0088313F">
              <w:rPr>
                <w:rFonts w:ascii="Arial Narrow" w:hAnsi="Arial Narrow" w:cs="Arial"/>
                <w:color w:val="000000"/>
              </w:rPr>
              <w:t>2,800</w:t>
            </w:r>
          </w:p>
        </w:tc>
      </w:tr>
      <w:tr w:rsidR="0055129E" w:rsidRPr="0088313F" w:rsidTr="002F0B14">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55129E" w:rsidRPr="005F7748" w:rsidRDefault="0055129E">
            <w:pPr>
              <w:rPr>
                <w:rFonts w:ascii="Arial Narrow" w:hAnsi="Arial Narrow" w:cs="Arial"/>
                <w:b/>
                <w:color w:val="000000"/>
              </w:rPr>
            </w:pPr>
            <w:r w:rsidRPr="005F7748">
              <w:rPr>
                <w:rFonts w:ascii="Arial Narrow" w:hAnsi="Arial Narrow" w:cs="Arial"/>
                <w:b/>
                <w:color w:val="000000"/>
              </w:rPr>
              <w:lastRenderedPageBreak/>
              <w:t>PARADIGM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55129E" w:rsidRPr="0088313F" w:rsidRDefault="005F7748" w:rsidP="005F7748">
            <w:pPr>
              <w:jc w:val="right"/>
              <w:rPr>
                <w:rFonts w:ascii="Arial Narrow" w:hAnsi="Arial Narrow" w:cs="Arial"/>
                <w:color w:val="000000"/>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55129E" w:rsidRPr="0088313F" w:rsidRDefault="0055129E" w:rsidP="00C01F04">
            <w:pPr>
              <w:jc w:val="right"/>
              <w:rPr>
                <w:rFonts w:ascii="Arial Narrow" w:hAnsi="Arial Narrow" w:cs="Arial"/>
                <w:color w:val="000000"/>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55129E" w:rsidRPr="0088313F" w:rsidRDefault="0055129E" w:rsidP="00C01F04">
            <w:pPr>
              <w:jc w:val="right"/>
              <w:rPr>
                <w:rFonts w:ascii="Arial Narrow" w:hAnsi="Arial Narrow" w:cs="Arial"/>
                <w:color w:val="000000"/>
              </w:rPr>
            </w:pPr>
            <w:r w:rsidRPr="0088313F">
              <w:rPr>
                <w:rFonts w:ascii="Arial Narrow" w:hAnsi="Arial Narrow" w:cs="Arial"/>
                <w:color w:val="000000"/>
              </w:rPr>
              <w:t>120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55129E" w:rsidRPr="0088313F" w:rsidRDefault="002F0B14" w:rsidP="00C01F04">
            <w:pPr>
              <w:jc w:val="right"/>
              <w:rPr>
                <w:rFonts w:ascii="Arial Narrow" w:eastAsiaTheme="minorHAnsi" w:hAnsi="Arial Narrow" w:cs="Arial"/>
              </w:rPr>
            </w:pPr>
            <w:r w:rsidRPr="0088313F">
              <w:rPr>
                <w:rFonts w:ascii="Arial Narrow" w:eastAsiaTheme="minorHAnsi" w:hAnsi="Arial Narrow" w:cs="Arial"/>
              </w:rPr>
              <w:t>1</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55129E" w:rsidRPr="0088313F" w:rsidRDefault="0055129E" w:rsidP="00C01F04">
            <w:pPr>
              <w:jc w:val="right"/>
              <w:rPr>
                <w:rFonts w:ascii="Arial Narrow" w:hAnsi="Arial Narrow" w:cs="Arial"/>
                <w:color w:val="000000"/>
              </w:rPr>
            </w:pPr>
            <w:r w:rsidRPr="0088313F">
              <w:rPr>
                <w:rFonts w:ascii="Arial Narrow" w:hAnsi="Arial Narrow" w:cs="Arial"/>
                <w:color w:val="000000"/>
              </w:rPr>
              <w:t>5,967</w:t>
            </w:r>
          </w:p>
        </w:tc>
      </w:tr>
    </w:tbl>
    <w:p w:rsidR="00C01F04" w:rsidRPr="0088313F" w:rsidRDefault="00C01F04" w:rsidP="00C01F04">
      <w:pPr>
        <w:rPr>
          <w:rFonts w:ascii="Arial Narrow" w:eastAsiaTheme="minorHAnsi" w:hAnsi="Arial Narrow" w:cs="Arial"/>
          <w:color w:val="1F497D"/>
        </w:rPr>
      </w:pPr>
    </w:p>
    <w:p w:rsidR="00EA77C4" w:rsidRPr="0088313F" w:rsidRDefault="00EA77C4" w:rsidP="005C5738">
      <w:pPr>
        <w:pStyle w:val="NormalWeb"/>
        <w:spacing w:before="0" w:beforeAutospacing="0" w:after="0" w:afterAutospacing="0" w:line="276" w:lineRule="auto"/>
        <w:rPr>
          <w:rFonts w:ascii="Arial Narrow" w:hAnsi="Arial Narrow" w:cs="Arial"/>
          <w:sz w:val="22"/>
          <w:szCs w:val="22"/>
        </w:rPr>
      </w:pPr>
      <w:r w:rsidRPr="0088313F">
        <w:rPr>
          <w:rFonts w:ascii="Arial Narrow" w:hAnsi="Arial Narrow" w:cs="Arial"/>
          <w:sz w:val="22"/>
          <w:szCs w:val="22"/>
          <w:u w:val="single"/>
        </w:rPr>
        <w:t>Traffic</w:t>
      </w:r>
      <w:r w:rsidR="005C5738" w:rsidRPr="0088313F">
        <w:rPr>
          <w:rFonts w:ascii="Arial Narrow" w:hAnsi="Arial Narrow" w:cs="Arial"/>
          <w:sz w:val="22"/>
          <w:szCs w:val="22"/>
          <w:u w:val="single"/>
        </w:rPr>
        <w:t>-</w:t>
      </w:r>
      <w:r w:rsidR="005C5738" w:rsidRPr="0088313F">
        <w:rPr>
          <w:rFonts w:ascii="Arial Narrow" w:hAnsi="Arial Narrow" w:cs="Arial"/>
          <w:sz w:val="22"/>
          <w:szCs w:val="22"/>
        </w:rPr>
        <w:t xml:space="preserve"> The winery t</w:t>
      </w:r>
      <w:r w:rsidRPr="0088313F">
        <w:rPr>
          <w:rFonts w:ascii="Arial Narrow" w:hAnsi="Arial Narrow" w:cs="Arial"/>
          <w:sz w:val="22"/>
          <w:szCs w:val="22"/>
        </w:rPr>
        <w:t xml:space="preserve">raffic generated by the project is expected to be minimal. Access to the winery is from </w:t>
      </w:r>
      <w:r w:rsidR="0055129E" w:rsidRPr="0088313F">
        <w:rPr>
          <w:rFonts w:ascii="Arial Narrow" w:hAnsi="Arial Narrow" w:cs="Arial"/>
          <w:sz w:val="22"/>
          <w:szCs w:val="22"/>
        </w:rPr>
        <w:t>Highway 29</w:t>
      </w:r>
      <w:r w:rsidRPr="0088313F">
        <w:rPr>
          <w:rFonts w:ascii="Arial Narrow" w:hAnsi="Arial Narrow" w:cs="Arial"/>
          <w:sz w:val="22"/>
          <w:szCs w:val="22"/>
        </w:rPr>
        <w:t xml:space="preserve">, </w:t>
      </w:r>
      <w:r w:rsidR="004042CF" w:rsidRPr="0088313F">
        <w:rPr>
          <w:rFonts w:ascii="Arial Narrow" w:hAnsi="Arial Narrow" w:cs="Arial"/>
          <w:sz w:val="22"/>
          <w:szCs w:val="22"/>
        </w:rPr>
        <w:t xml:space="preserve">between </w:t>
      </w:r>
      <w:proofErr w:type="spellStart"/>
      <w:r w:rsidR="0055129E" w:rsidRPr="0088313F">
        <w:rPr>
          <w:rFonts w:ascii="Arial Narrow" w:hAnsi="Arial Narrow" w:cs="Arial"/>
          <w:sz w:val="22"/>
          <w:szCs w:val="22"/>
        </w:rPr>
        <w:t>Yount</w:t>
      </w:r>
      <w:proofErr w:type="spellEnd"/>
      <w:r w:rsidR="0055129E" w:rsidRPr="0088313F">
        <w:rPr>
          <w:rFonts w:ascii="Arial Narrow" w:hAnsi="Arial Narrow" w:cs="Arial"/>
          <w:sz w:val="22"/>
          <w:szCs w:val="22"/>
        </w:rPr>
        <w:t xml:space="preserve"> Mill</w:t>
      </w:r>
      <w:r w:rsidR="004658AA" w:rsidRPr="0088313F">
        <w:rPr>
          <w:rFonts w:ascii="Arial Narrow" w:hAnsi="Arial Narrow" w:cs="Arial"/>
          <w:sz w:val="22"/>
          <w:szCs w:val="22"/>
        </w:rPr>
        <w:t xml:space="preserve"> Road and </w:t>
      </w:r>
      <w:r w:rsidR="0055129E" w:rsidRPr="0088313F">
        <w:rPr>
          <w:rFonts w:ascii="Arial Narrow" w:hAnsi="Arial Narrow" w:cs="Arial"/>
          <w:sz w:val="22"/>
          <w:szCs w:val="22"/>
        </w:rPr>
        <w:t>Oakville Cross Road</w:t>
      </w:r>
      <w:r w:rsidR="004658AA" w:rsidRPr="0088313F">
        <w:rPr>
          <w:rFonts w:ascii="Arial Narrow" w:hAnsi="Arial Narrow" w:cs="Arial"/>
          <w:sz w:val="22"/>
          <w:szCs w:val="22"/>
        </w:rPr>
        <w:t xml:space="preserve"> </w:t>
      </w:r>
      <w:r w:rsidRPr="0088313F">
        <w:rPr>
          <w:rFonts w:ascii="Arial Narrow" w:hAnsi="Arial Narrow" w:cs="Arial"/>
          <w:sz w:val="22"/>
          <w:szCs w:val="22"/>
        </w:rPr>
        <w:t>where</w:t>
      </w:r>
      <w:r w:rsidR="004658AA" w:rsidRPr="0088313F">
        <w:rPr>
          <w:rFonts w:ascii="Arial Narrow" w:hAnsi="Arial Narrow" w:cs="Arial"/>
          <w:sz w:val="22"/>
          <w:szCs w:val="22"/>
        </w:rPr>
        <w:t xml:space="preserve"> the Level of Service has </w:t>
      </w:r>
      <w:proofErr w:type="gramStart"/>
      <w:r w:rsidR="004658AA" w:rsidRPr="0088313F">
        <w:rPr>
          <w:rFonts w:ascii="Arial Narrow" w:hAnsi="Arial Narrow" w:cs="Arial"/>
          <w:sz w:val="22"/>
          <w:szCs w:val="22"/>
        </w:rPr>
        <w:t>a</w:t>
      </w:r>
      <w:proofErr w:type="gramEnd"/>
      <w:r w:rsidR="004658AA" w:rsidRPr="0088313F">
        <w:rPr>
          <w:rFonts w:ascii="Arial Narrow" w:hAnsi="Arial Narrow" w:cs="Arial"/>
          <w:sz w:val="22"/>
          <w:szCs w:val="22"/>
        </w:rPr>
        <w:t xml:space="preserve"> “</w:t>
      </w:r>
      <w:r w:rsidR="0055129E" w:rsidRPr="0088313F">
        <w:rPr>
          <w:rFonts w:ascii="Arial Narrow" w:hAnsi="Arial Narrow" w:cs="Arial"/>
          <w:sz w:val="22"/>
          <w:szCs w:val="22"/>
        </w:rPr>
        <w:t>F</w:t>
      </w:r>
      <w:r w:rsidR="004658AA" w:rsidRPr="0088313F">
        <w:rPr>
          <w:rFonts w:ascii="Arial Narrow" w:hAnsi="Arial Narrow" w:cs="Arial"/>
          <w:sz w:val="22"/>
          <w:szCs w:val="22"/>
        </w:rPr>
        <w:t>” and “</w:t>
      </w:r>
      <w:r w:rsidR="0055129E" w:rsidRPr="0088313F">
        <w:rPr>
          <w:rFonts w:ascii="Arial Narrow" w:hAnsi="Arial Narrow" w:cs="Arial"/>
          <w:sz w:val="22"/>
          <w:szCs w:val="22"/>
        </w:rPr>
        <w:t>F</w:t>
      </w:r>
      <w:r w:rsidR="004658AA" w:rsidRPr="0088313F">
        <w:rPr>
          <w:rFonts w:ascii="Arial Narrow" w:hAnsi="Arial Narrow" w:cs="Arial"/>
          <w:sz w:val="22"/>
          <w:szCs w:val="22"/>
        </w:rPr>
        <w:t xml:space="preserve">” </w:t>
      </w:r>
      <w:r w:rsidRPr="0088313F">
        <w:rPr>
          <w:rFonts w:ascii="Arial Narrow" w:hAnsi="Arial Narrow" w:cs="Arial"/>
          <w:sz w:val="22"/>
          <w:szCs w:val="22"/>
        </w:rPr>
        <w:t>rating</w:t>
      </w:r>
      <w:r w:rsidR="004658AA" w:rsidRPr="0088313F">
        <w:rPr>
          <w:rFonts w:ascii="Arial Narrow" w:hAnsi="Arial Narrow" w:cs="Arial"/>
          <w:sz w:val="22"/>
          <w:szCs w:val="22"/>
        </w:rPr>
        <w:t>, respectively</w:t>
      </w:r>
      <w:r w:rsidRPr="0088313F">
        <w:rPr>
          <w:rFonts w:ascii="Arial Narrow" w:hAnsi="Arial Narrow" w:cs="Arial"/>
          <w:sz w:val="22"/>
          <w:szCs w:val="22"/>
        </w:rPr>
        <w:t xml:space="preserve"> as of the most recent county-wide traffic study. The applicant has </w:t>
      </w:r>
      <w:proofErr w:type="gramStart"/>
      <w:r w:rsidRPr="0088313F">
        <w:rPr>
          <w:rFonts w:ascii="Arial Narrow" w:hAnsi="Arial Narrow" w:cs="Arial"/>
          <w:sz w:val="22"/>
          <w:szCs w:val="22"/>
        </w:rPr>
        <w:t>submitted</w:t>
      </w:r>
      <w:r w:rsidR="002574B3">
        <w:rPr>
          <w:rFonts w:ascii="Arial Narrow" w:hAnsi="Arial Narrow" w:cs="Arial"/>
          <w:sz w:val="22"/>
          <w:szCs w:val="22"/>
        </w:rPr>
        <w:t xml:space="preserve"> </w:t>
      </w:r>
      <w:r w:rsidR="00FF1F4B" w:rsidRPr="0088313F">
        <w:rPr>
          <w:rFonts w:ascii="Arial Narrow" w:hAnsi="Arial Narrow" w:cs="Arial"/>
          <w:sz w:val="22"/>
          <w:szCs w:val="22"/>
        </w:rPr>
        <w:t xml:space="preserve"> traffic</w:t>
      </w:r>
      <w:proofErr w:type="gramEnd"/>
      <w:r w:rsidR="00FF1F4B" w:rsidRPr="0088313F">
        <w:rPr>
          <w:rFonts w:ascii="Arial Narrow" w:hAnsi="Arial Narrow" w:cs="Arial"/>
          <w:sz w:val="22"/>
          <w:szCs w:val="22"/>
        </w:rPr>
        <w:t xml:space="preserve"> </w:t>
      </w:r>
      <w:r w:rsidR="002574B3">
        <w:rPr>
          <w:rFonts w:ascii="Arial Narrow" w:hAnsi="Arial Narrow" w:cs="Arial"/>
          <w:sz w:val="22"/>
          <w:szCs w:val="22"/>
        </w:rPr>
        <w:t>information</w:t>
      </w:r>
      <w:r w:rsidR="00FF1F4B" w:rsidRPr="0088313F">
        <w:rPr>
          <w:rFonts w:ascii="Arial Narrow" w:hAnsi="Arial Narrow" w:cs="Arial"/>
          <w:sz w:val="22"/>
          <w:szCs w:val="22"/>
        </w:rPr>
        <w:t xml:space="preserve"> which identifies</w:t>
      </w:r>
      <w:r w:rsidRPr="0088313F">
        <w:rPr>
          <w:rFonts w:ascii="Arial Narrow" w:hAnsi="Arial Narrow" w:cs="Arial"/>
          <w:sz w:val="22"/>
          <w:szCs w:val="22"/>
        </w:rPr>
        <w:t xml:space="preserve"> that the </w:t>
      </w:r>
      <w:r w:rsidR="005F7748">
        <w:rPr>
          <w:rFonts w:ascii="Arial Narrow" w:hAnsi="Arial Narrow" w:cs="Arial"/>
          <w:sz w:val="22"/>
          <w:szCs w:val="22"/>
        </w:rPr>
        <w:t>additional 115 visitors per week</w:t>
      </w:r>
      <w:r w:rsidRPr="0088313F">
        <w:rPr>
          <w:rFonts w:ascii="Arial Narrow" w:hAnsi="Arial Narrow" w:cs="Arial"/>
          <w:sz w:val="22"/>
          <w:szCs w:val="22"/>
        </w:rPr>
        <w:t>, will contribute to</w:t>
      </w:r>
      <w:r w:rsidR="00B0433B" w:rsidRPr="0088313F">
        <w:rPr>
          <w:rFonts w:ascii="Arial Narrow" w:hAnsi="Arial Narrow" w:cs="Arial"/>
          <w:sz w:val="22"/>
          <w:szCs w:val="22"/>
        </w:rPr>
        <w:t xml:space="preserve"> </w:t>
      </w:r>
      <w:r w:rsidR="005F7748">
        <w:rPr>
          <w:rFonts w:ascii="Arial Narrow" w:hAnsi="Arial Narrow" w:cs="Arial"/>
          <w:sz w:val="22"/>
          <w:szCs w:val="22"/>
        </w:rPr>
        <w:t>12 additional</w:t>
      </w:r>
      <w:r w:rsidRPr="0088313F">
        <w:rPr>
          <w:rFonts w:ascii="Arial Narrow" w:hAnsi="Arial Narrow" w:cs="Arial"/>
          <w:sz w:val="22"/>
          <w:szCs w:val="22"/>
        </w:rPr>
        <w:t xml:space="preserve"> daily trips and </w:t>
      </w:r>
      <w:r w:rsidR="00B0433B" w:rsidRPr="0088313F">
        <w:rPr>
          <w:rFonts w:ascii="Arial Narrow" w:hAnsi="Arial Narrow" w:cs="Arial"/>
          <w:sz w:val="22"/>
          <w:szCs w:val="22"/>
        </w:rPr>
        <w:t>5</w:t>
      </w:r>
      <w:r w:rsidRPr="0088313F">
        <w:rPr>
          <w:rFonts w:ascii="Arial Narrow" w:hAnsi="Arial Narrow" w:cs="Arial"/>
          <w:sz w:val="22"/>
          <w:szCs w:val="22"/>
        </w:rPr>
        <w:t xml:space="preserve"> daily PM peak trips </w:t>
      </w:r>
      <w:r w:rsidR="004658AA" w:rsidRPr="0088313F">
        <w:rPr>
          <w:rFonts w:ascii="Arial Narrow" w:hAnsi="Arial Narrow" w:cs="Arial"/>
          <w:sz w:val="22"/>
          <w:szCs w:val="22"/>
        </w:rPr>
        <w:t xml:space="preserve">to </w:t>
      </w:r>
      <w:r w:rsidR="00B0433B" w:rsidRPr="0088313F">
        <w:rPr>
          <w:rFonts w:ascii="Arial Narrow" w:hAnsi="Arial Narrow" w:cs="Arial"/>
          <w:sz w:val="22"/>
          <w:szCs w:val="22"/>
        </w:rPr>
        <w:t>Highway 29’s</w:t>
      </w:r>
      <w:r w:rsidR="00EE122E" w:rsidRPr="0088313F">
        <w:rPr>
          <w:rFonts w:ascii="Arial Narrow" w:hAnsi="Arial Narrow" w:cs="Arial"/>
          <w:sz w:val="22"/>
          <w:szCs w:val="22"/>
        </w:rPr>
        <w:t xml:space="preserve"> overall traffic.</w:t>
      </w:r>
      <w:r w:rsidR="006658D1" w:rsidRPr="0088313F">
        <w:rPr>
          <w:rFonts w:ascii="Arial Narrow" w:hAnsi="Arial Narrow" w:cs="Arial"/>
          <w:sz w:val="22"/>
          <w:szCs w:val="22"/>
        </w:rPr>
        <w:t xml:space="preserve"> The additional traffic is negligible and will pose no significant impacts to Highway 29.</w:t>
      </w:r>
    </w:p>
    <w:p w:rsidR="00EE122E" w:rsidRPr="0088313F" w:rsidRDefault="00EE122E" w:rsidP="005C5738">
      <w:pPr>
        <w:pStyle w:val="NormalWeb"/>
        <w:spacing w:before="0" w:beforeAutospacing="0" w:after="0" w:afterAutospacing="0" w:line="276" w:lineRule="auto"/>
        <w:rPr>
          <w:rFonts w:ascii="Arial Narrow" w:hAnsi="Arial Narrow" w:cs="Arial"/>
          <w:sz w:val="22"/>
          <w:szCs w:val="22"/>
          <w:u w:val="single"/>
        </w:rPr>
      </w:pPr>
    </w:p>
    <w:p w:rsidR="00EA77C4" w:rsidRPr="0088313F" w:rsidRDefault="00EA77C4" w:rsidP="00DD5C03">
      <w:pPr>
        <w:tabs>
          <w:tab w:val="left" w:pos="0"/>
        </w:tabs>
        <w:autoSpaceDE w:val="0"/>
        <w:autoSpaceDN w:val="0"/>
        <w:adjustRightInd w:val="0"/>
        <w:jc w:val="both"/>
        <w:rPr>
          <w:rFonts w:ascii="Arial Narrow" w:hAnsi="Arial Narrow" w:cs="Arial"/>
        </w:rPr>
      </w:pPr>
      <w:r w:rsidRPr="0088313F">
        <w:rPr>
          <w:rFonts w:ascii="Arial Narrow" w:hAnsi="Arial Narrow" w:cs="Arial"/>
        </w:rPr>
        <w:t xml:space="preserve">Access to the site is </w:t>
      </w:r>
      <w:r w:rsidR="005F7748">
        <w:rPr>
          <w:rFonts w:ascii="Arial Narrow" w:hAnsi="Arial Narrow" w:cs="Arial"/>
        </w:rPr>
        <w:t>via</w:t>
      </w:r>
      <w:r w:rsidR="004658AA" w:rsidRPr="0088313F">
        <w:rPr>
          <w:rFonts w:ascii="Arial Narrow" w:hAnsi="Arial Narrow" w:cs="Arial"/>
        </w:rPr>
        <w:t xml:space="preserve"> a</w:t>
      </w:r>
      <w:r w:rsidR="00B0433B" w:rsidRPr="0088313F">
        <w:rPr>
          <w:rFonts w:ascii="Arial Narrow" w:hAnsi="Arial Narrow" w:cs="Arial"/>
        </w:rPr>
        <w:t>n</w:t>
      </w:r>
      <w:r w:rsidR="004658AA" w:rsidRPr="0088313F">
        <w:rPr>
          <w:rFonts w:ascii="Arial Narrow" w:hAnsi="Arial Narrow" w:cs="Arial"/>
        </w:rPr>
        <w:t xml:space="preserve"> </w:t>
      </w:r>
      <w:r w:rsidR="00B0433B" w:rsidRPr="0088313F">
        <w:rPr>
          <w:rFonts w:ascii="Arial Narrow" w:hAnsi="Arial Narrow" w:cs="Arial"/>
        </w:rPr>
        <w:t>existing of sixteen-</w:t>
      </w:r>
      <w:r w:rsidR="004658AA" w:rsidRPr="0088313F">
        <w:rPr>
          <w:rFonts w:ascii="Arial Narrow" w:hAnsi="Arial Narrow" w:cs="Arial"/>
        </w:rPr>
        <w:t>foot wide driveway leading to the winery. This allows traffic from both directions to reach the site</w:t>
      </w:r>
      <w:r w:rsidRPr="0088313F">
        <w:rPr>
          <w:rFonts w:ascii="Arial Narrow" w:hAnsi="Arial Narrow" w:cs="Arial"/>
        </w:rPr>
        <w:t xml:space="preserve">.  </w:t>
      </w:r>
      <w:r w:rsidR="006B23CA" w:rsidRPr="0088313F">
        <w:rPr>
          <w:rFonts w:ascii="Arial Narrow" w:hAnsi="Arial Narrow" w:cs="Arial"/>
        </w:rPr>
        <w:t>There are no</w:t>
      </w:r>
      <w:r w:rsidRPr="0088313F">
        <w:rPr>
          <w:rFonts w:ascii="Arial Narrow" w:hAnsi="Arial Narrow" w:cs="Arial"/>
        </w:rPr>
        <w:t xml:space="preserve"> design features that will impact traffic on </w:t>
      </w:r>
      <w:r w:rsidR="00B0433B" w:rsidRPr="0088313F">
        <w:rPr>
          <w:rFonts w:ascii="Arial Narrow" w:hAnsi="Arial Narrow" w:cs="Arial"/>
        </w:rPr>
        <w:t>Highway 29</w:t>
      </w:r>
      <w:r w:rsidRPr="0088313F">
        <w:rPr>
          <w:rFonts w:ascii="Arial Narrow" w:hAnsi="Arial Narrow" w:cs="Arial"/>
        </w:rPr>
        <w:t>. The Department of Public Works</w:t>
      </w:r>
      <w:r w:rsidR="005C5738" w:rsidRPr="0088313F">
        <w:rPr>
          <w:rFonts w:ascii="Arial Narrow" w:hAnsi="Arial Narrow" w:cs="Arial"/>
        </w:rPr>
        <w:t xml:space="preserve"> and Engineering Services</w:t>
      </w:r>
      <w:r w:rsidRPr="0088313F">
        <w:rPr>
          <w:rFonts w:ascii="Arial Narrow" w:hAnsi="Arial Narrow" w:cs="Arial"/>
        </w:rPr>
        <w:t xml:space="preserve"> has reviewed project access and recommends approval of the project as proposed. The Napa County Fire Marshall has reviewed this application and has identified no significant impacts related to emergency vehicle access provided that standard conditions of approval are incorporated. Project impacts related to traffic hazards and emergency access are expected to be less than significant.</w:t>
      </w:r>
    </w:p>
    <w:p w:rsidR="00EA77C4" w:rsidRPr="0088313F" w:rsidRDefault="00EA77C4" w:rsidP="00DD5C03">
      <w:pPr>
        <w:tabs>
          <w:tab w:val="left" w:pos="720"/>
        </w:tabs>
        <w:autoSpaceDE w:val="0"/>
        <w:autoSpaceDN w:val="0"/>
        <w:adjustRightInd w:val="0"/>
        <w:spacing w:after="0"/>
        <w:jc w:val="both"/>
        <w:rPr>
          <w:rFonts w:ascii="Arial Narrow" w:hAnsi="Arial Narrow" w:cs="Arial"/>
        </w:rPr>
      </w:pPr>
      <w:r w:rsidRPr="0088313F">
        <w:rPr>
          <w:rFonts w:ascii="Arial Narrow" w:hAnsi="Arial Narrow" w:cs="Arial"/>
        </w:rPr>
        <w:t>The Department o</w:t>
      </w:r>
      <w:r w:rsidR="009E48CE" w:rsidRPr="0088313F">
        <w:rPr>
          <w:rFonts w:ascii="Arial Narrow" w:hAnsi="Arial Narrow" w:cs="Arial"/>
        </w:rPr>
        <w:t xml:space="preserve">f Public Works has reviewed the traffic </w:t>
      </w:r>
      <w:r w:rsidR="00B0433B" w:rsidRPr="0088313F">
        <w:rPr>
          <w:rFonts w:ascii="Arial Narrow" w:hAnsi="Arial Narrow" w:cs="Arial"/>
        </w:rPr>
        <w:t xml:space="preserve">and </w:t>
      </w:r>
      <w:r w:rsidR="009E48CE" w:rsidRPr="0088313F">
        <w:rPr>
          <w:rFonts w:ascii="Arial Narrow" w:hAnsi="Arial Narrow" w:cs="Arial"/>
        </w:rPr>
        <w:t>application</w:t>
      </w:r>
      <w:r w:rsidRPr="0088313F">
        <w:rPr>
          <w:rFonts w:ascii="Arial Narrow" w:hAnsi="Arial Narrow" w:cs="Arial"/>
        </w:rPr>
        <w:t xml:space="preserve"> </w:t>
      </w:r>
      <w:r w:rsidR="00B0433B" w:rsidRPr="0088313F">
        <w:rPr>
          <w:rFonts w:ascii="Arial Narrow" w:hAnsi="Arial Narrow" w:cs="Arial"/>
        </w:rPr>
        <w:t xml:space="preserve">for the proposal </w:t>
      </w:r>
      <w:r w:rsidRPr="0088313F">
        <w:rPr>
          <w:rFonts w:ascii="Arial Narrow" w:hAnsi="Arial Narrow" w:cs="Arial"/>
        </w:rPr>
        <w:t xml:space="preserve">and recommends approval of the project on the basis that the </w:t>
      </w:r>
      <w:r w:rsidR="00B0433B" w:rsidRPr="0088313F">
        <w:rPr>
          <w:rFonts w:ascii="Arial Narrow" w:hAnsi="Arial Narrow" w:cs="Arial"/>
        </w:rPr>
        <w:t xml:space="preserve">additional traffic volumes </w:t>
      </w:r>
      <w:r w:rsidRPr="0088313F">
        <w:rPr>
          <w:rFonts w:ascii="Arial Narrow" w:hAnsi="Arial Narrow" w:cs="Arial"/>
        </w:rPr>
        <w:t xml:space="preserve">would </w:t>
      </w:r>
      <w:r w:rsidR="00B0433B" w:rsidRPr="0088313F">
        <w:rPr>
          <w:rFonts w:ascii="Arial Narrow" w:hAnsi="Arial Narrow" w:cs="Arial"/>
        </w:rPr>
        <w:t xml:space="preserve">be of minimal </w:t>
      </w:r>
      <w:r w:rsidRPr="0088313F">
        <w:rPr>
          <w:rFonts w:ascii="Arial Narrow" w:hAnsi="Arial Narrow" w:cs="Arial"/>
        </w:rPr>
        <w:t xml:space="preserve">impact </w:t>
      </w:r>
      <w:r w:rsidR="00B0433B" w:rsidRPr="0088313F">
        <w:rPr>
          <w:rFonts w:ascii="Arial Narrow" w:hAnsi="Arial Narrow" w:cs="Arial"/>
        </w:rPr>
        <w:t>to Highway 29</w:t>
      </w:r>
      <w:r w:rsidRPr="0088313F">
        <w:rPr>
          <w:rFonts w:ascii="Arial Narrow" w:hAnsi="Arial Narrow" w:cs="Arial"/>
        </w:rPr>
        <w:t xml:space="preserve">. There </w:t>
      </w:r>
      <w:r w:rsidR="006B23CA" w:rsidRPr="0088313F">
        <w:rPr>
          <w:rFonts w:ascii="Arial Narrow" w:hAnsi="Arial Narrow" w:cs="Arial"/>
        </w:rPr>
        <w:t>will be no residual individual</w:t>
      </w:r>
      <w:r w:rsidRPr="0088313F">
        <w:rPr>
          <w:rFonts w:ascii="Arial Narrow" w:hAnsi="Arial Narrow" w:cs="Arial"/>
        </w:rPr>
        <w:t xml:space="preserve"> or cumulatively significant traffic impacts associated with this project as regards traffic congestion and levels of service. </w:t>
      </w:r>
      <w:r w:rsidR="00B447FB" w:rsidRPr="0088313F">
        <w:rPr>
          <w:rFonts w:ascii="Arial Narrow" w:hAnsi="Arial Narrow" w:cs="Arial"/>
        </w:rPr>
        <w:t xml:space="preserve">The </w:t>
      </w:r>
      <w:r w:rsidR="00B0433B" w:rsidRPr="0088313F">
        <w:rPr>
          <w:rFonts w:ascii="Arial Narrow" w:hAnsi="Arial Narrow" w:cs="Arial"/>
        </w:rPr>
        <w:t xml:space="preserve">existing </w:t>
      </w:r>
      <w:r w:rsidR="005F7748">
        <w:rPr>
          <w:rFonts w:ascii="Arial Narrow" w:hAnsi="Arial Narrow" w:cs="Arial"/>
        </w:rPr>
        <w:t>eight</w:t>
      </w:r>
      <w:r w:rsidRPr="0088313F">
        <w:rPr>
          <w:rFonts w:ascii="Arial Narrow" w:hAnsi="Arial Narrow" w:cs="Arial"/>
        </w:rPr>
        <w:t xml:space="preserve"> parking spaces would be sufficient to accommodate parking needs during normal business days for employees and visitors.</w:t>
      </w:r>
      <w:r w:rsidRPr="0088313F">
        <w:rPr>
          <w:rFonts w:ascii="Arial Narrow" w:hAnsi="Arial Narrow" w:cs="Arial"/>
          <w:color w:val="000000"/>
        </w:rPr>
        <w:t xml:space="preserve"> </w:t>
      </w:r>
    </w:p>
    <w:p w:rsidR="00EA77C4" w:rsidRPr="0088313F" w:rsidRDefault="00EA77C4" w:rsidP="00DD5C03">
      <w:pPr>
        <w:tabs>
          <w:tab w:val="left" w:pos="720"/>
        </w:tabs>
        <w:autoSpaceDE w:val="0"/>
        <w:autoSpaceDN w:val="0"/>
        <w:adjustRightInd w:val="0"/>
        <w:spacing w:after="0"/>
        <w:jc w:val="both"/>
        <w:rPr>
          <w:rFonts w:ascii="Arial Narrow" w:hAnsi="Arial Narrow" w:cs="Arial"/>
        </w:rPr>
      </w:pPr>
    </w:p>
    <w:p w:rsidR="009E48CE" w:rsidRPr="0088313F" w:rsidRDefault="00EA77C4" w:rsidP="006658D1">
      <w:pPr>
        <w:tabs>
          <w:tab w:val="left" w:pos="720"/>
        </w:tabs>
        <w:autoSpaceDE w:val="0"/>
        <w:autoSpaceDN w:val="0"/>
        <w:adjustRightInd w:val="0"/>
        <w:spacing w:after="0"/>
        <w:jc w:val="both"/>
        <w:rPr>
          <w:rFonts w:ascii="Arial Narrow" w:hAnsi="Arial Narrow" w:cs="Arial"/>
          <w:highlight w:val="yellow"/>
        </w:rPr>
      </w:pPr>
      <w:r w:rsidRPr="0088313F">
        <w:rPr>
          <w:rFonts w:ascii="Arial Narrow" w:hAnsi="Arial Narrow" w:cs="Arial"/>
          <w:u w:val="single"/>
        </w:rPr>
        <w:t>Grape Sourcing</w:t>
      </w:r>
      <w:r w:rsidR="005C5738" w:rsidRPr="0088313F">
        <w:rPr>
          <w:rFonts w:ascii="Arial Narrow" w:hAnsi="Arial Narrow" w:cs="Arial"/>
        </w:rPr>
        <w:t xml:space="preserve">- </w:t>
      </w:r>
      <w:r w:rsidRPr="0088313F">
        <w:rPr>
          <w:rFonts w:ascii="Arial Narrow" w:hAnsi="Arial Narrow" w:cs="Arial"/>
        </w:rPr>
        <w:t xml:space="preserve">The subject property contains approximately </w:t>
      </w:r>
      <w:r w:rsidR="0088313F">
        <w:rPr>
          <w:rFonts w:ascii="Arial Narrow" w:hAnsi="Arial Narrow" w:cs="Arial"/>
        </w:rPr>
        <w:t>22</w:t>
      </w:r>
      <w:r w:rsidRPr="0088313F">
        <w:rPr>
          <w:rFonts w:ascii="Arial Narrow" w:hAnsi="Arial Narrow" w:cs="Arial"/>
        </w:rPr>
        <w:t xml:space="preserve"> acres of existing vineyards. </w:t>
      </w:r>
      <w:r w:rsidR="00B447FB" w:rsidRPr="0088313F">
        <w:rPr>
          <w:rFonts w:ascii="Arial Narrow" w:hAnsi="Arial Narrow" w:cs="Arial"/>
        </w:rPr>
        <w:t>T</w:t>
      </w:r>
      <w:r w:rsidRPr="0088313F">
        <w:rPr>
          <w:rFonts w:ascii="Arial Narrow" w:hAnsi="Arial Narrow" w:cs="Arial"/>
        </w:rPr>
        <w:t xml:space="preserve">he applicant </w:t>
      </w:r>
      <w:r w:rsidR="00B0433B" w:rsidRPr="0088313F">
        <w:rPr>
          <w:rFonts w:ascii="Arial Narrow" w:hAnsi="Arial Narrow" w:cs="Arial"/>
        </w:rPr>
        <w:t>for the past nine years has chosen to only produce 18,000</w:t>
      </w:r>
      <w:r w:rsidR="004E4DEE" w:rsidRPr="0088313F">
        <w:rPr>
          <w:rFonts w:ascii="Arial Narrow" w:hAnsi="Arial Narrow" w:cs="Arial"/>
        </w:rPr>
        <w:t xml:space="preserve"> gallons which is produced by the vines on site. The</w:t>
      </w:r>
      <w:r w:rsidR="00C2235C" w:rsidRPr="0088313F">
        <w:rPr>
          <w:rFonts w:ascii="Arial Narrow" w:hAnsi="Arial Narrow" w:cs="Arial"/>
        </w:rPr>
        <w:t xml:space="preserve"> owners </w:t>
      </w:r>
      <w:r w:rsidRPr="0088313F">
        <w:rPr>
          <w:rFonts w:ascii="Arial Narrow" w:hAnsi="Arial Narrow" w:cs="Arial"/>
        </w:rPr>
        <w:t xml:space="preserve">will </w:t>
      </w:r>
      <w:r w:rsidR="004E4DEE" w:rsidRPr="0088313F">
        <w:rPr>
          <w:rFonts w:ascii="Arial Narrow" w:hAnsi="Arial Narrow" w:cs="Arial"/>
        </w:rPr>
        <w:t xml:space="preserve">continue </w:t>
      </w:r>
      <w:r w:rsidRPr="0088313F">
        <w:rPr>
          <w:rFonts w:ascii="Arial Narrow" w:hAnsi="Arial Narrow" w:cs="Arial"/>
        </w:rPr>
        <w:t>to comply with the 75% Napa Valley grape source requirement.</w:t>
      </w:r>
      <w:r w:rsidR="00C3761E" w:rsidRPr="0088313F">
        <w:rPr>
          <w:rFonts w:ascii="Arial Narrow" w:hAnsi="Arial Narrow" w:cs="Arial"/>
        </w:rPr>
        <w:t xml:space="preserve"> The existing vineyards produce approximately </w:t>
      </w:r>
      <w:r w:rsidR="0088313F" w:rsidRPr="0088313F">
        <w:rPr>
          <w:rFonts w:ascii="Arial Narrow" w:hAnsi="Arial Narrow" w:cs="Arial"/>
        </w:rPr>
        <w:t>7</w:t>
      </w:r>
      <w:r w:rsidR="00B447FB" w:rsidRPr="0088313F">
        <w:rPr>
          <w:rFonts w:ascii="Arial Narrow" w:hAnsi="Arial Narrow" w:cs="Arial"/>
        </w:rPr>
        <w:t>,</w:t>
      </w:r>
      <w:r w:rsidR="0088313F" w:rsidRPr="0088313F">
        <w:rPr>
          <w:rFonts w:ascii="Arial Narrow" w:hAnsi="Arial Narrow" w:cs="Arial"/>
        </w:rPr>
        <w:t>7</w:t>
      </w:r>
      <w:r w:rsidR="00B447FB" w:rsidRPr="0088313F">
        <w:rPr>
          <w:rFonts w:ascii="Arial Narrow" w:hAnsi="Arial Narrow" w:cs="Arial"/>
        </w:rPr>
        <w:t>00</w:t>
      </w:r>
      <w:r w:rsidR="00C3761E" w:rsidRPr="0088313F">
        <w:rPr>
          <w:rFonts w:ascii="Arial Narrow" w:hAnsi="Arial Narrow" w:cs="Arial"/>
        </w:rPr>
        <w:t xml:space="preserve"> gallons annually. </w:t>
      </w:r>
    </w:p>
    <w:p w:rsidR="00EA77C4" w:rsidRPr="0088313F" w:rsidRDefault="00EA77C4" w:rsidP="004E4DEE">
      <w:pPr>
        <w:tabs>
          <w:tab w:val="left" w:pos="720"/>
        </w:tabs>
        <w:autoSpaceDE w:val="0"/>
        <w:autoSpaceDN w:val="0"/>
        <w:adjustRightInd w:val="0"/>
        <w:spacing w:before="240" w:after="0"/>
        <w:jc w:val="both"/>
        <w:rPr>
          <w:rFonts w:ascii="Arial Narrow" w:hAnsi="Arial Narrow" w:cs="Arial"/>
          <w:u w:val="single"/>
        </w:rPr>
      </w:pPr>
      <w:r w:rsidRPr="0088313F">
        <w:rPr>
          <w:rFonts w:ascii="Arial Narrow" w:hAnsi="Arial Narrow" w:cs="Arial"/>
          <w:u w:val="single"/>
        </w:rPr>
        <w:t>Greenhouse Gases/Climate Action Plan</w:t>
      </w:r>
      <w:r w:rsidR="005C5738" w:rsidRPr="0088313F">
        <w:rPr>
          <w:rFonts w:ascii="Arial Narrow" w:hAnsi="Arial Narrow" w:cs="Arial"/>
        </w:rPr>
        <w:t xml:space="preserve">- </w:t>
      </w:r>
      <w:proofErr w:type="gramStart"/>
      <w:r w:rsidR="008038F8" w:rsidRPr="0088313F">
        <w:rPr>
          <w:rFonts w:ascii="Arial Narrow" w:hAnsi="Arial Narrow" w:cs="Arial"/>
        </w:rPr>
        <w:t>The</w:t>
      </w:r>
      <w:proofErr w:type="gramEnd"/>
      <w:r w:rsidR="008038F8" w:rsidRPr="0088313F">
        <w:rPr>
          <w:rFonts w:ascii="Arial Narrow" w:hAnsi="Arial Narrow" w:cs="Arial"/>
        </w:rPr>
        <w:t xml:space="preserve"> County requires project applicants to consider methods to reduce Green House Gas (GHG) emissions consistent with Napa County General Plan Policy CON-65(e), which </w:t>
      </w:r>
      <w:r w:rsidR="001150D5" w:rsidRPr="0088313F">
        <w:rPr>
          <w:rFonts w:ascii="Arial Narrow" w:hAnsi="Arial Narrow" w:cs="Arial"/>
        </w:rPr>
        <w:t>requires</w:t>
      </w:r>
      <w:r w:rsidR="008038F8" w:rsidRPr="0088313F">
        <w:rPr>
          <w:rFonts w:ascii="Arial Narrow" w:hAnsi="Arial Narrow" w:cs="Arial"/>
        </w:rPr>
        <w:t xml:space="preserve"> GHG review of discretionary projects. The applicant has completed the Department’</w:t>
      </w:r>
      <w:r w:rsidR="004E4DEE" w:rsidRPr="0088313F">
        <w:rPr>
          <w:rFonts w:ascii="Arial Narrow" w:hAnsi="Arial Narrow" w:cs="Arial"/>
        </w:rPr>
        <w:t xml:space="preserve">s Best Management Practices </w:t>
      </w:r>
      <w:r w:rsidR="008038F8" w:rsidRPr="0088313F">
        <w:rPr>
          <w:rFonts w:ascii="Arial Narrow" w:hAnsi="Arial Narrow" w:cs="Arial"/>
        </w:rPr>
        <w:t xml:space="preserve">Checklist for Development Projects, which is attached to this report as part of the application materials. The applicant </w:t>
      </w:r>
      <w:r w:rsidR="005F7748">
        <w:rPr>
          <w:rFonts w:ascii="Arial Narrow" w:hAnsi="Arial Narrow" w:cs="Arial"/>
        </w:rPr>
        <w:t>has already</w:t>
      </w:r>
      <w:r w:rsidR="008038F8" w:rsidRPr="0088313F">
        <w:rPr>
          <w:rFonts w:ascii="Arial Narrow" w:hAnsi="Arial Narrow" w:cs="Arial"/>
        </w:rPr>
        <w:t xml:space="preserve"> incorporate</w:t>
      </w:r>
      <w:r w:rsidR="005F7748">
        <w:rPr>
          <w:rFonts w:ascii="Arial Narrow" w:hAnsi="Arial Narrow" w:cs="Arial"/>
        </w:rPr>
        <w:t>d</w:t>
      </w:r>
      <w:r w:rsidR="008038F8" w:rsidRPr="0088313F">
        <w:rPr>
          <w:rFonts w:ascii="Arial Narrow" w:hAnsi="Arial Narrow" w:cs="Arial"/>
        </w:rPr>
        <w:t xml:space="preserve"> </w:t>
      </w:r>
      <w:r w:rsidR="001150D5" w:rsidRPr="0088313F">
        <w:rPr>
          <w:rFonts w:ascii="Arial Narrow" w:hAnsi="Arial Narrow" w:cs="Arial"/>
        </w:rPr>
        <w:t>GH</w:t>
      </w:r>
      <w:r w:rsidR="00C2235C" w:rsidRPr="0088313F">
        <w:rPr>
          <w:rFonts w:ascii="Arial Narrow" w:hAnsi="Arial Narrow" w:cs="Arial"/>
        </w:rPr>
        <w:t>G</w:t>
      </w:r>
      <w:r w:rsidR="001150D5" w:rsidRPr="0088313F">
        <w:rPr>
          <w:rFonts w:ascii="Arial Narrow" w:hAnsi="Arial Narrow" w:cs="Arial"/>
        </w:rPr>
        <w:t xml:space="preserve"> reduction methods including: 1)</w:t>
      </w:r>
      <w:r w:rsidR="004E4DEE" w:rsidRPr="0088313F">
        <w:rPr>
          <w:rFonts w:ascii="Arial Narrow" w:hAnsi="Arial Narrow" w:cs="Arial"/>
        </w:rPr>
        <w:t xml:space="preserve"> habitat restoration or new vegetation</w:t>
      </w:r>
      <w:r w:rsidR="001150D5" w:rsidRPr="0088313F">
        <w:rPr>
          <w:rFonts w:ascii="Arial Narrow" w:hAnsi="Arial Narrow" w:cs="Arial"/>
        </w:rPr>
        <w:t>; 2)</w:t>
      </w:r>
      <w:r w:rsidR="004E4DEE" w:rsidRPr="0088313F">
        <w:rPr>
          <w:rFonts w:ascii="Arial Narrow" w:hAnsi="Arial Narrow" w:cs="Arial"/>
        </w:rPr>
        <w:t xml:space="preserve"> energy conserving lighting</w:t>
      </w:r>
      <w:r w:rsidR="001150D5" w:rsidRPr="0088313F">
        <w:rPr>
          <w:rFonts w:ascii="Arial Narrow" w:hAnsi="Arial Narrow" w:cs="Arial"/>
        </w:rPr>
        <w:t>; 3)</w:t>
      </w:r>
      <w:r w:rsidR="004E4DEE" w:rsidRPr="0088313F">
        <w:rPr>
          <w:rFonts w:ascii="Arial Narrow" w:hAnsi="Arial Narrow" w:cs="Arial"/>
        </w:rPr>
        <w:t xml:space="preserve"> cool roof</w:t>
      </w:r>
      <w:r w:rsidR="001150D5" w:rsidRPr="0088313F">
        <w:rPr>
          <w:rFonts w:ascii="Arial Narrow" w:hAnsi="Arial Narrow" w:cs="Arial"/>
        </w:rPr>
        <w:t xml:space="preserve">; 4) </w:t>
      </w:r>
      <w:r w:rsidR="004E4DEE" w:rsidRPr="0088313F">
        <w:rPr>
          <w:rFonts w:ascii="Arial Narrow" w:hAnsi="Arial Narrow" w:cs="Arial"/>
        </w:rPr>
        <w:t>water efficient fixtures; 5) recycling 75% of waste; 6) compost 75% of food and garden material; 7)sustainable purchasing and shipping; 8) use of recycled materials; 9) local foods; 10) 70%-80% cover crop; 10) retain biomass; 11</w:t>
      </w:r>
      <w:r w:rsidR="002574B3">
        <w:rPr>
          <w:rFonts w:ascii="Arial Narrow" w:hAnsi="Arial Narrow" w:cs="Arial"/>
        </w:rPr>
        <w:t>)</w:t>
      </w:r>
      <w:r w:rsidR="004E4DEE" w:rsidRPr="0088313F">
        <w:rPr>
          <w:rFonts w:ascii="Arial Narrow" w:hAnsi="Arial Narrow" w:cs="Arial"/>
        </w:rPr>
        <w:t xml:space="preserve"> participation in 1% for the planet since 2001</w:t>
      </w:r>
      <w:r w:rsidR="005F7748">
        <w:rPr>
          <w:rFonts w:ascii="Arial Narrow" w:hAnsi="Arial Narrow" w:cs="Arial"/>
        </w:rPr>
        <w:t xml:space="preserve">( an organization that receives 1% of a company’s sales </w:t>
      </w:r>
      <w:r w:rsidR="00D51A01">
        <w:rPr>
          <w:rFonts w:ascii="Arial Narrow" w:hAnsi="Arial Narrow" w:cs="Arial"/>
        </w:rPr>
        <w:t>and uses the funds towards</w:t>
      </w:r>
      <w:r w:rsidR="005F7748">
        <w:rPr>
          <w:rFonts w:ascii="Arial Narrow" w:hAnsi="Arial Narrow" w:cs="Arial"/>
        </w:rPr>
        <w:t xml:space="preserve"> </w:t>
      </w:r>
      <w:r w:rsidR="00D51A01">
        <w:rPr>
          <w:rFonts w:ascii="Arial Narrow" w:hAnsi="Arial Narrow" w:cs="Arial"/>
        </w:rPr>
        <w:t>sustainable causes)</w:t>
      </w:r>
      <w:r w:rsidR="004E4DEE" w:rsidRPr="0088313F">
        <w:rPr>
          <w:rFonts w:ascii="Arial Narrow" w:hAnsi="Arial Narrow" w:cs="Arial"/>
        </w:rPr>
        <w:t xml:space="preserve"> </w:t>
      </w:r>
      <w:r w:rsidR="001150D5" w:rsidRPr="0088313F">
        <w:rPr>
          <w:rFonts w:ascii="Arial Narrow" w:hAnsi="Arial Narrow" w:cs="Arial"/>
        </w:rPr>
        <w:t>.</w:t>
      </w:r>
    </w:p>
    <w:p w:rsidR="00EA77C4" w:rsidRPr="0088313F" w:rsidRDefault="00EA77C4" w:rsidP="00DD5C03">
      <w:pPr>
        <w:pStyle w:val="NormalWeb"/>
        <w:spacing w:before="0" w:beforeAutospacing="0" w:after="0" w:afterAutospacing="0" w:line="276" w:lineRule="auto"/>
        <w:rPr>
          <w:rFonts w:ascii="Arial Narrow" w:hAnsi="Arial Narrow" w:cs="Arial"/>
          <w:sz w:val="22"/>
          <w:szCs w:val="22"/>
        </w:rPr>
      </w:pPr>
    </w:p>
    <w:p w:rsidR="005C265F" w:rsidRDefault="001150D5" w:rsidP="006658D1">
      <w:pPr>
        <w:pStyle w:val="NormalWeb"/>
        <w:spacing w:before="0" w:beforeAutospacing="0" w:after="0" w:afterAutospacing="0" w:line="276" w:lineRule="auto"/>
        <w:rPr>
          <w:rFonts w:ascii="Arial Narrow" w:hAnsi="Arial Narrow" w:cs="Arial"/>
          <w:sz w:val="22"/>
          <w:szCs w:val="22"/>
        </w:rPr>
      </w:pPr>
      <w:r w:rsidRPr="0088313F">
        <w:rPr>
          <w:rFonts w:ascii="Arial Narrow" w:hAnsi="Arial Narrow" w:cs="Arial"/>
          <w:sz w:val="22"/>
          <w:szCs w:val="22"/>
        </w:rPr>
        <w:lastRenderedPageBreak/>
        <w:t xml:space="preserve">GHG Emission reductions from local programs and project level actions, such as application of the </w:t>
      </w:r>
      <w:proofErr w:type="spellStart"/>
      <w:r w:rsidRPr="0088313F">
        <w:rPr>
          <w:rFonts w:ascii="Arial Narrow" w:hAnsi="Arial Narrow" w:cs="Arial"/>
          <w:sz w:val="22"/>
          <w:szCs w:val="22"/>
        </w:rPr>
        <w:t>CalGreen</w:t>
      </w:r>
      <w:proofErr w:type="spellEnd"/>
      <w:r w:rsidRPr="0088313F">
        <w:rPr>
          <w:rFonts w:ascii="Arial Narrow" w:hAnsi="Arial Narrow" w:cs="Arial"/>
          <w:sz w:val="22"/>
          <w:szCs w:val="22"/>
        </w:rPr>
        <w:t xml:space="preserve"> Building Code, tightened vehicle fuel efficiency standards, and more project specific on-site programs including those winery features noted above would combine to reduce emissions. The proposed project would not conflict with or obstruct the implementation of any applicable air quality plan.</w:t>
      </w:r>
    </w:p>
    <w:p w:rsidR="00236E64" w:rsidRDefault="00236E64" w:rsidP="006658D1">
      <w:pPr>
        <w:pStyle w:val="NormalWeb"/>
        <w:spacing w:before="0" w:beforeAutospacing="0" w:after="0" w:afterAutospacing="0" w:line="276" w:lineRule="auto"/>
        <w:rPr>
          <w:rFonts w:ascii="Arial Narrow" w:hAnsi="Arial Narrow" w:cs="Arial"/>
          <w:sz w:val="22"/>
          <w:szCs w:val="22"/>
        </w:rPr>
      </w:pPr>
    </w:p>
    <w:p w:rsidR="00236E64" w:rsidRPr="00236E64" w:rsidRDefault="00236E64" w:rsidP="006658D1">
      <w:pPr>
        <w:pStyle w:val="NormalWeb"/>
        <w:spacing w:before="0" w:beforeAutospacing="0" w:after="0" w:afterAutospacing="0" w:line="276" w:lineRule="auto"/>
        <w:rPr>
          <w:rFonts w:ascii="Arial Narrow" w:hAnsi="Arial Narrow" w:cs="Arial"/>
          <w:sz w:val="22"/>
          <w:szCs w:val="22"/>
          <w:u w:val="single"/>
        </w:rPr>
      </w:pPr>
      <w:r w:rsidRPr="00236E64">
        <w:rPr>
          <w:rFonts w:ascii="Arial Narrow" w:hAnsi="Arial Narrow" w:cs="Arial"/>
          <w:sz w:val="22"/>
          <w:szCs w:val="22"/>
          <w:u w:val="single"/>
        </w:rPr>
        <w:t>Public comment</w:t>
      </w:r>
    </w:p>
    <w:p w:rsidR="006658D1" w:rsidRDefault="00236E64" w:rsidP="006658D1">
      <w:pPr>
        <w:pStyle w:val="NormalWeb"/>
        <w:spacing w:before="0" w:beforeAutospacing="0" w:after="0" w:afterAutospacing="0" w:line="276" w:lineRule="auto"/>
        <w:rPr>
          <w:rFonts w:ascii="Arial Narrow" w:hAnsi="Arial Narrow" w:cs="Arial"/>
          <w:sz w:val="22"/>
          <w:szCs w:val="22"/>
        </w:rPr>
      </w:pPr>
      <w:r>
        <w:rPr>
          <w:rFonts w:ascii="Arial Narrow" w:hAnsi="Arial Narrow" w:cs="Arial"/>
          <w:sz w:val="22"/>
          <w:szCs w:val="22"/>
        </w:rPr>
        <w:t xml:space="preserve">Staff received a letter opposing the increase in visitation from a neighbor dated January 7, 2014.  The neighbor cites concern with traffic and monitoring of visitors.  The categorical exemption memo prepared for the project analyzed the additional traffic as a result of the increased visitation and it was determined that the eight (8) additional vehicle trips was not a significant impact to the overall traffic on Highway 29. As for ensuring that the winery does not exceed the number of visitors requested, the winery will be required to keep a log of all visitors. If the winery were to be audited </w:t>
      </w:r>
      <w:bookmarkStart w:id="0" w:name="_GoBack"/>
      <w:bookmarkEnd w:id="0"/>
      <w:r>
        <w:rPr>
          <w:rFonts w:ascii="Arial Narrow" w:hAnsi="Arial Narrow" w:cs="Arial"/>
          <w:sz w:val="22"/>
          <w:szCs w:val="22"/>
        </w:rPr>
        <w:t>the logs would be analyzed by County staff to ensure conformity with the proposed Use Permit modification.</w:t>
      </w:r>
    </w:p>
    <w:p w:rsidR="00236E64" w:rsidRPr="0088313F" w:rsidRDefault="00236E64" w:rsidP="006658D1">
      <w:pPr>
        <w:pStyle w:val="NormalWeb"/>
        <w:spacing w:before="0" w:beforeAutospacing="0" w:after="0" w:afterAutospacing="0" w:line="276" w:lineRule="auto"/>
        <w:rPr>
          <w:rFonts w:ascii="Arial Narrow" w:hAnsi="Arial Narrow" w:cs="Arial"/>
          <w:sz w:val="22"/>
          <w:szCs w:val="22"/>
        </w:rPr>
      </w:pPr>
    </w:p>
    <w:p w:rsidR="00574E68" w:rsidRPr="0088313F" w:rsidRDefault="003C3637" w:rsidP="005C5738">
      <w:pPr>
        <w:pStyle w:val="NormalWeb"/>
        <w:spacing w:before="0" w:beforeAutospacing="0" w:after="0" w:afterAutospacing="0" w:line="276" w:lineRule="auto"/>
        <w:jc w:val="center"/>
        <w:rPr>
          <w:rFonts w:ascii="Arial Narrow" w:hAnsi="Arial Narrow" w:cs="Arial"/>
          <w:sz w:val="22"/>
          <w:szCs w:val="22"/>
          <w:u w:val="single"/>
        </w:rPr>
      </w:pPr>
      <w:r w:rsidRPr="0088313F">
        <w:rPr>
          <w:rStyle w:val="Strong"/>
          <w:rFonts w:ascii="Arial Narrow" w:hAnsi="Arial Narrow" w:cs="Arial"/>
          <w:sz w:val="22"/>
          <w:szCs w:val="22"/>
          <w:u w:val="single"/>
        </w:rPr>
        <w:t>Consistency with Standards</w:t>
      </w:r>
      <w:r w:rsidRPr="0088313F">
        <w:rPr>
          <w:rFonts w:ascii="Arial Narrow" w:hAnsi="Arial Narrow" w:cs="Arial"/>
          <w:sz w:val="22"/>
          <w:szCs w:val="22"/>
          <w:u w:val="single"/>
        </w:rPr>
        <w:t xml:space="preserve"> </w:t>
      </w:r>
    </w:p>
    <w:p w:rsidR="007B28B4" w:rsidRPr="0088313F" w:rsidRDefault="007B28B4" w:rsidP="005C5738">
      <w:pPr>
        <w:pStyle w:val="NormalWeb"/>
        <w:spacing w:before="0" w:beforeAutospacing="0" w:after="0" w:afterAutospacing="0" w:line="276" w:lineRule="auto"/>
        <w:jc w:val="center"/>
        <w:rPr>
          <w:rFonts w:ascii="Arial Narrow" w:hAnsi="Arial Narrow" w:cs="Arial"/>
          <w:sz w:val="22"/>
          <w:szCs w:val="22"/>
        </w:rPr>
      </w:pPr>
    </w:p>
    <w:p w:rsidR="00B06A2C" w:rsidRPr="0088313F" w:rsidRDefault="00574E68" w:rsidP="007B28B4">
      <w:pPr>
        <w:pStyle w:val="NormalWeb"/>
        <w:tabs>
          <w:tab w:val="left" w:pos="0"/>
        </w:tabs>
        <w:spacing w:before="0" w:beforeAutospacing="0" w:after="0" w:afterAutospacing="0" w:line="276" w:lineRule="auto"/>
        <w:rPr>
          <w:rFonts w:ascii="Arial Narrow" w:hAnsi="Arial Narrow" w:cs="Arial"/>
          <w:sz w:val="22"/>
          <w:szCs w:val="22"/>
        </w:rPr>
      </w:pPr>
      <w:r w:rsidRPr="0088313F">
        <w:rPr>
          <w:rFonts w:ascii="Arial Narrow" w:hAnsi="Arial Narrow" w:cs="Arial"/>
          <w:sz w:val="22"/>
          <w:szCs w:val="22"/>
          <w:u w:val="single"/>
        </w:rPr>
        <w:t xml:space="preserve">Zoning </w:t>
      </w:r>
      <w:r w:rsidRPr="0088313F">
        <w:rPr>
          <w:rFonts w:ascii="Arial Narrow" w:hAnsi="Arial Narrow" w:cs="Arial"/>
          <w:sz w:val="22"/>
          <w:szCs w:val="22"/>
        </w:rPr>
        <w:t xml:space="preserve">- </w:t>
      </w:r>
      <w:r w:rsidR="003C3637" w:rsidRPr="0088313F">
        <w:rPr>
          <w:rFonts w:ascii="Arial Narrow" w:hAnsi="Arial Narrow" w:cs="Arial"/>
          <w:sz w:val="22"/>
          <w:szCs w:val="22"/>
        </w:rPr>
        <w:t>The project is consistent with A</w:t>
      </w:r>
      <w:r w:rsidR="001C1695" w:rsidRPr="0088313F">
        <w:rPr>
          <w:rFonts w:ascii="Arial Narrow" w:hAnsi="Arial Narrow" w:cs="Arial"/>
          <w:sz w:val="22"/>
          <w:szCs w:val="22"/>
        </w:rPr>
        <w:t>P</w:t>
      </w:r>
      <w:r w:rsidR="003C3637" w:rsidRPr="0088313F">
        <w:rPr>
          <w:rFonts w:ascii="Arial Narrow" w:hAnsi="Arial Narrow" w:cs="Arial"/>
          <w:sz w:val="22"/>
          <w:szCs w:val="22"/>
        </w:rPr>
        <w:t xml:space="preserve"> (Agricultural </w:t>
      </w:r>
      <w:r w:rsidR="001C1695" w:rsidRPr="0088313F">
        <w:rPr>
          <w:rFonts w:ascii="Arial Narrow" w:hAnsi="Arial Narrow" w:cs="Arial"/>
          <w:sz w:val="22"/>
          <w:szCs w:val="22"/>
        </w:rPr>
        <w:t>Preserve</w:t>
      </w:r>
      <w:r w:rsidR="003C3637" w:rsidRPr="0088313F">
        <w:rPr>
          <w:rFonts w:ascii="Arial Narrow" w:hAnsi="Arial Narrow" w:cs="Arial"/>
          <w:sz w:val="22"/>
          <w:szCs w:val="22"/>
        </w:rPr>
        <w:t>) zoning district regulations. A winery (as defined in Napa County Code § 18.08.640) and uses in connection with a winery (see Napa County Code § Section 18.</w:t>
      </w:r>
      <w:r w:rsidR="002574B3">
        <w:rPr>
          <w:rFonts w:ascii="Arial Narrow" w:hAnsi="Arial Narrow" w:cs="Arial"/>
          <w:sz w:val="22"/>
          <w:szCs w:val="22"/>
        </w:rPr>
        <w:t>16</w:t>
      </w:r>
      <w:r w:rsidR="003C3637" w:rsidRPr="0088313F">
        <w:rPr>
          <w:rFonts w:ascii="Arial Narrow" w:hAnsi="Arial Narrow" w:cs="Arial"/>
          <w:sz w:val="22"/>
          <w:szCs w:val="22"/>
        </w:rPr>
        <w:t>.030) are permitted in the A</w:t>
      </w:r>
      <w:r w:rsidR="004E4DEE" w:rsidRPr="0088313F">
        <w:rPr>
          <w:rFonts w:ascii="Arial Narrow" w:hAnsi="Arial Narrow" w:cs="Arial"/>
          <w:sz w:val="22"/>
          <w:szCs w:val="22"/>
        </w:rPr>
        <w:t>P</w:t>
      </w:r>
      <w:r w:rsidR="003C3637" w:rsidRPr="0088313F">
        <w:rPr>
          <w:rFonts w:ascii="Arial Narrow" w:hAnsi="Arial Narrow" w:cs="Arial"/>
          <w:sz w:val="22"/>
          <w:szCs w:val="22"/>
        </w:rPr>
        <w:t xml:space="preserve"> district with an approved use permit. This application </w:t>
      </w:r>
      <w:r w:rsidR="00125B8C" w:rsidRPr="0088313F">
        <w:rPr>
          <w:rFonts w:ascii="Arial Narrow" w:hAnsi="Arial Narrow" w:cs="Arial"/>
          <w:sz w:val="22"/>
          <w:szCs w:val="22"/>
        </w:rPr>
        <w:t xml:space="preserve">is subject to and </w:t>
      </w:r>
      <w:r w:rsidR="003C3637" w:rsidRPr="0088313F">
        <w:rPr>
          <w:rFonts w:ascii="Arial Narrow" w:hAnsi="Arial Narrow" w:cs="Arial"/>
          <w:sz w:val="22"/>
          <w:szCs w:val="22"/>
        </w:rPr>
        <w:t xml:space="preserve">complies with </w:t>
      </w:r>
      <w:r w:rsidR="00125B8C" w:rsidRPr="0088313F">
        <w:rPr>
          <w:rFonts w:ascii="Arial Narrow" w:hAnsi="Arial Narrow" w:cs="Arial"/>
          <w:sz w:val="22"/>
          <w:szCs w:val="22"/>
        </w:rPr>
        <w:t xml:space="preserve">all tenants of the </w:t>
      </w:r>
      <w:r w:rsidR="003C3637" w:rsidRPr="0088313F">
        <w:rPr>
          <w:rFonts w:ascii="Arial Narrow" w:hAnsi="Arial Narrow" w:cs="Arial"/>
          <w:sz w:val="22"/>
          <w:szCs w:val="22"/>
        </w:rPr>
        <w:t>Winery Definition Ordinance and</w:t>
      </w:r>
      <w:r w:rsidR="00DD5E00" w:rsidRPr="0088313F">
        <w:rPr>
          <w:rFonts w:ascii="Arial Narrow" w:hAnsi="Arial Narrow" w:cs="Arial"/>
          <w:sz w:val="22"/>
          <w:szCs w:val="22"/>
        </w:rPr>
        <w:t xml:space="preserve"> </w:t>
      </w:r>
      <w:r w:rsidR="00125B8C" w:rsidRPr="0088313F">
        <w:rPr>
          <w:rFonts w:ascii="Arial Narrow" w:hAnsi="Arial Narrow" w:cs="Arial"/>
          <w:sz w:val="22"/>
          <w:szCs w:val="22"/>
        </w:rPr>
        <w:t xml:space="preserve">all </w:t>
      </w:r>
      <w:r w:rsidR="00DD5E00" w:rsidRPr="0088313F">
        <w:rPr>
          <w:rFonts w:ascii="Arial Narrow" w:hAnsi="Arial Narrow" w:cs="Arial"/>
          <w:sz w:val="22"/>
          <w:szCs w:val="22"/>
        </w:rPr>
        <w:t xml:space="preserve">other </w:t>
      </w:r>
      <w:r w:rsidR="003C3637" w:rsidRPr="0088313F">
        <w:rPr>
          <w:rFonts w:ascii="Arial Narrow" w:hAnsi="Arial Narrow" w:cs="Arial"/>
          <w:sz w:val="22"/>
          <w:szCs w:val="22"/>
        </w:rPr>
        <w:t xml:space="preserve">requirements of the Zoning Code </w:t>
      </w:r>
      <w:r w:rsidR="00DD5E00" w:rsidRPr="0088313F">
        <w:rPr>
          <w:rFonts w:ascii="Arial Narrow" w:hAnsi="Arial Narrow" w:cs="Arial"/>
          <w:sz w:val="22"/>
          <w:szCs w:val="22"/>
        </w:rPr>
        <w:t>as applicable</w:t>
      </w:r>
      <w:r w:rsidR="003C3637" w:rsidRPr="0088313F">
        <w:rPr>
          <w:rFonts w:ascii="Arial Narrow" w:hAnsi="Arial Narrow" w:cs="Arial"/>
          <w:sz w:val="22"/>
          <w:szCs w:val="22"/>
        </w:rPr>
        <w:t>.</w:t>
      </w:r>
      <w:r w:rsidR="003C3637" w:rsidRPr="0088313F">
        <w:rPr>
          <w:rFonts w:ascii="Arial Narrow" w:hAnsi="Arial Narrow" w:cs="Arial"/>
          <w:sz w:val="22"/>
          <w:szCs w:val="22"/>
          <w:highlight w:val="yellow"/>
        </w:rPr>
        <w:br/>
      </w:r>
      <w:r w:rsidR="003C3637" w:rsidRPr="0088313F">
        <w:rPr>
          <w:rFonts w:ascii="Arial Narrow" w:hAnsi="Arial Narrow" w:cs="Arial"/>
          <w:sz w:val="22"/>
          <w:szCs w:val="22"/>
          <w:highlight w:val="yellow"/>
        </w:rPr>
        <w:br/>
      </w:r>
      <w:r w:rsidR="00734303" w:rsidRPr="0088313F">
        <w:rPr>
          <w:rFonts w:ascii="Arial Narrow" w:hAnsi="Arial Narrow" w:cs="Arial"/>
          <w:sz w:val="22"/>
          <w:szCs w:val="22"/>
          <w:u w:val="single"/>
        </w:rPr>
        <w:t>Engineering Services Division</w:t>
      </w:r>
      <w:r w:rsidR="003C3637" w:rsidRPr="0088313F">
        <w:rPr>
          <w:rFonts w:ascii="Arial Narrow" w:hAnsi="Arial Narrow" w:cs="Arial"/>
          <w:sz w:val="22"/>
          <w:szCs w:val="22"/>
          <w:u w:val="single"/>
        </w:rPr>
        <w:t xml:space="preserve"> Requi</w:t>
      </w:r>
      <w:r w:rsidRPr="0088313F">
        <w:rPr>
          <w:rFonts w:ascii="Arial Narrow" w:hAnsi="Arial Narrow" w:cs="Arial"/>
          <w:sz w:val="22"/>
          <w:szCs w:val="22"/>
          <w:u w:val="single"/>
        </w:rPr>
        <w:t>rements</w:t>
      </w:r>
      <w:r w:rsidRPr="0088313F">
        <w:rPr>
          <w:rFonts w:ascii="Arial Narrow" w:hAnsi="Arial Narrow" w:cs="Arial"/>
          <w:sz w:val="22"/>
          <w:szCs w:val="22"/>
        </w:rPr>
        <w:t xml:space="preserve"> - </w:t>
      </w:r>
      <w:r w:rsidR="003C3637" w:rsidRPr="0088313F">
        <w:rPr>
          <w:rFonts w:ascii="Arial Narrow" w:hAnsi="Arial Narrow" w:cs="Arial"/>
          <w:sz w:val="22"/>
          <w:szCs w:val="22"/>
        </w:rPr>
        <w:t xml:space="preserve">The </w:t>
      </w:r>
      <w:r w:rsidR="00FF1F4B" w:rsidRPr="0088313F">
        <w:rPr>
          <w:rFonts w:ascii="Arial Narrow" w:hAnsi="Arial Narrow" w:cs="Arial"/>
          <w:sz w:val="22"/>
          <w:szCs w:val="22"/>
        </w:rPr>
        <w:t>Engineering Services Division</w:t>
      </w:r>
      <w:r w:rsidR="00D370AB" w:rsidRPr="0088313F">
        <w:rPr>
          <w:rFonts w:ascii="Arial Narrow" w:hAnsi="Arial Narrow" w:cs="Arial"/>
          <w:sz w:val="22"/>
          <w:szCs w:val="22"/>
        </w:rPr>
        <w:t xml:space="preserve"> </w:t>
      </w:r>
      <w:r w:rsidR="00B06A2C" w:rsidRPr="0088313F">
        <w:rPr>
          <w:rFonts w:ascii="Arial Narrow" w:hAnsi="Arial Narrow" w:cs="Arial"/>
          <w:sz w:val="22"/>
          <w:szCs w:val="22"/>
        </w:rPr>
        <w:t xml:space="preserve">has reviewed this application and </w:t>
      </w:r>
      <w:r w:rsidR="00734303" w:rsidRPr="0088313F">
        <w:rPr>
          <w:rFonts w:ascii="Arial Narrow" w:hAnsi="Arial Narrow" w:cs="Arial"/>
          <w:sz w:val="22"/>
          <w:szCs w:val="22"/>
        </w:rPr>
        <w:t>recommends approval with standard conditions</w:t>
      </w:r>
      <w:r w:rsidR="00B06A2C" w:rsidRPr="0088313F">
        <w:rPr>
          <w:rFonts w:ascii="Arial Narrow" w:hAnsi="Arial Narrow" w:cs="Arial"/>
          <w:sz w:val="22"/>
          <w:szCs w:val="22"/>
        </w:rPr>
        <w:t>.</w:t>
      </w:r>
      <w:r w:rsidR="00734303" w:rsidRPr="0088313F">
        <w:rPr>
          <w:rFonts w:ascii="Arial Narrow" w:hAnsi="Arial Narrow" w:cs="Arial"/>
          <w:sz w:val="22"/>
          <w:szCs w:val="22"/>
        </w:rPr>
        <w:t xml:space="preserve"> </w:t>
      </w:r>
      <w:r w:rsidR="009E48CE" w:rsidRPr="0088313F">
        <w:rPr>
          <w:rFonts w:ascii="Arial Narrow" w:hAnsi="Arial Narrow" w:cs="Arial"/>
          <w:sz w:val="22"/>
          <w:szCs w:val="22"/>
        </w:rPr>
        <w:t xml:space="preserve">Please see their attached memo dated </w:t>
      </w:r>
      <w:r w:rsidR="00300286" w:rsidRPr="0088313F">
        <w:rPr>
          <w:rFonts w:ascii="Arial Narrow" w:hAnsi="Arial Narrow" w:cs="Arial"/>
          <w:sz w:val="22"/>
          <w:szCs w:val="22"/>
        </w:rPr>
        <w:t>December 23, 2013.</w:t>
      </w:r>
    </w:p>
    <w:p w:rsidR="00480DBD" w:rsidRPr="0088313F" w:rsidRDefault="003C3637" w:rsidP="00D370AB">
      <w:pPr>
        <w:pStyle w:val="NormalWeb"/>
        <w:spacing w:before="0" w:beforeAutospacing="0" w:after="0" w:afterAutospacing="0" w:line="276" w:lineRule="auto"/>
        <w:rPr>
          <w:rFonts w:ascii="Arial Narrow" w:hAnsi="Arial Narrow" w:cs="Arial"/>
          <w:sz w:val="22"/>
          <w:szCs w:val="22"/>
        </w:rPr>
      </w:pPr>
      <w:r w:rsidRPr="0088313F">
        <w:rPr>
          <w:rFonts w:ascii="Arial Narrow" w:hAnsi="Arial Narrow" w:cs="Arial"/>
          <w:sz w:val="22"/>
          <w:szCs w:val="22"/>
        </w:rPr>
        <w:br/>
      </w:r>
      <w:r w:rsidRPr="0088313F">
        <w:rPr>
          <w:rFonts w:ascii="Arial Narrow" w:hAnsi="Arial Narrow" w:cs="Arial"/>
          <w:sz w:val="22"/>
          <w:szCs w:val="22"/>
          <w:u w:val="single"/>
        </w:rPr>
        <w:t xml:space="preserve">Environmental </w:t>
      </w:r>
      <w:r w:rsidR="00734303" w:rsidRPr="0088313F">
        <w:rPr>
          <w:rFonts w:ascii="Arial Narrow" w:hAnsi="Arial Narrow" w:cs="Arial"/>
          <w:sz w:val="22"/>
          <w:szCs w:val="22"/>
          <w:u w:val="single"/>
        </w:rPr>
        <w:t xml:space="preserve">Health Division </w:t>
      </w:r>
      <w:r w:rsidR="00574E68" w:rsidRPr="0088313F">
        <w:rPr>
          <w:rFonts w:ascii="Arial Narrow" w:hAnsi="Arial Narrow" w:cs="Arial"/>
          <w:sz w:val="22"/>
          <w:szCs w:val="22"/>
          <w:u w:val="single"/>
        </w:rPr>
        <w:t xml:space="preserve">Requirements </w:t>
      </w:r>
      <w:r w:rsidR="00574E68" w:rsidRPr="0088313F">
        <w:rPr>
          <w:rFonts w:ascii="Arial Narrow" w:hAnsi="Arial Narrow" w:cs="Arial"/>
          <w:sz w:val="22"/>
          <w:szCs w:val="22"/>
        </w:rPr>
        <w:t xml:space="preserve">- </w:t>
      </w:r>
      <w:r w:rsidRPr="0088313F">
        <w:rPr>
          <w:rFonts w:ascii="Arial Narrow" w:hAnsi="Arial Narrow" w:cs="Arial"/>
          <w:sz w:val="22"/>
          <w:szCs w:val="22"/>
        </w:rPr>
        <w:t xml:space="preserve">The </w:t>
      </w:r>
      <w:r w:rsidR="00FF1F4B" w:rsidRPr="0088313F">
        <w:rPr>
          <w:rFonts w:ascii="Arial Narrow" w:hAnsi="Arial Narrow" w:cs="Arial"/>
          <w:sz w:val="22"/>
          <w:szCs w:val="22"/>
        </w:rPr>
        <w:t>Environmental Health Division</w:t>
      </w:r>
      <w:r w:rsidR="00D370AB" w:rsidRPr="0088313F">
        <w:rPr>
          <w:rFonts w:ascii="Arial Narrow" w:hAnsi="Arial Narrow" w:cs="Arial"/>
          <w:sz w:val="22"/>
          <w:szCs w:val="22"/>
        </w:rPr>
        <w:t xml:space="preserve"> has reviewed this application and recommends approval with standard conditions. </w:t>
      </w:r>
      <w:r w:rsidR="009E48CE" w:rsidRPr="0088313F">
        <w:rPr>
          <w:rFonts w:ascii="Arial Narrow" w:hAnsi="Arial Narrow" w:cs="Arial"/>
          <w:sz w:val="22"/>
          <w:szCs w:val="22"/>
        </w:rPr>
        <w:t xml:space="preserve">Please see their attached memo dated </w:t>
      </w:r>
      <w:r w:rsidR="00300286" w:rsidRPr="0088313F">
        <w:rPr>
          <w:rFonts w:ascii="Arial Narrow" w:hAnsi="Arial Narrow" w:cs="Arial"/>
          <w:sz w:val="22"/>
          <w:szCs w:val="22"/>
        </w:rPr>
        <w:t>Dec</w:t>
      </w:r>
      <w:r w:rsidR="009E48CE" w:rsidRPr="0088313F">
        <w:rPr>
          <w:rFonts w:ascii="Arial Narrow" w:hAnsi="Arial Narrow" w:cs="Arial"/>
          <w:sz w:val="22"/>
          <w:szCs w:val="22"/>
        </w:rPr>
        <w:t>ember 2</w:t>
      </w:r>
      <w:r w:rsidR="00300286" w:rsidRPr="0088313F">
        <w:rPr>
          <w:rFonts w:ascii="Arial Narrow" w:hAnsi="Arial Narrow" w:cs="Arial"/>
          <w:sz w:val="22"/>
          <w:szCs w:val="22"/>
        </w:rPr>
        <w:t>3</w:t>
      </w:r>
      <w:r w:rsidR="009E48CE" w:rsidRPr="0088313F">
        <w:rPr>
          <w:rFonts w:ascii="Arial Narrow" w:hAnsi="Arial Narrow" w:cs="Arial"/>
          <w:sz w:val="22"/>
          <w:szCs w:val="22"/>
        </w:rPr>
        <w:t>, 2013.</w:t>
      </w:r>
    </w:p>
    <w:sectPr w:rsidR="00480DBD" w:rsidRPr="0088313F" w:rsidSect="003159B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5F" w:rsidRDefault="005C265F" w:rsidP="00EF5A56">
      <w:pPr>
        <w:spacing w:after="0" w:line="240" w:lineRule="auto"/>
      </w:pPr>
      <w:r>
        <w:separator/>
      </w:r>
    </w:p>
  </w:endnote>
  <w:endnote w:type="continuationSeparator" w:id="0">
    <w:p w:rsidR="005C265F" w:rsidRDefault="005C265F" w:rsidP="00E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995032"/>
      <w:docPartObj>
        <w:docPartGallery w:val="Page Numbers (Bottom of Page)"/>
        <w:docPartUnique/>
      </w:docPartObj>
    </w:sdtPr>
    <w:sdtEndPr>
      <w:rPr>
        <w:rFonts w:ascii="Arial Narrow" w:hAnsi="Arial Narrow" w:cs="Arial"/>
      </w:rPr>
    </w:sdtEndPr>
    <w:sdtContent>
      <w:sdt>
        <w:sdtPr>
          <w:rPr>
            <w:rFonts w:ascii="Arial Narrow" w:hAnsi="Arial Narrow" w:cs="Arial"/>
            <w:sz w:val="20"/>
            <w:szCs w:val="20"/>
          </w:rPr>
          <w:id w:val="565050523"/>
          <w:docPartObj>
            <w:docPartGallery w:val="Page Numbers (Top of Page)"/>
            <w:docPartUnique/>
          </w:docPartObj>
        </w:sdtPr>
        <w:sdtEndPr/>
        <w:sdtContent>
          <w:p w:rsidR="005C265F" w:rsidRPr="0088313F" w:rsidRDefault="005C265F">
            <w:pPr>
              <w:pStyle w:val="Footer"/>
              <w:jc w:val="right"/>
              <w:rPr>
                <w:rFonts w:ascii="Arial Narrow" w:hAnsi="Arial Narrow" w:cs="Arial"/>
                <w:sz w:val="20"/>
                <w:szCs w:val="20"/>
              </w:rPr>
            </w:pPr>
            <w:r w:rsidRPr="0088313F">
              <w:rPr>
                <w:rFonts w:ascii="Arial Narrow" w:hAnsi="Arial Narrow" w:cs="Arial"/>
                <w:sz w:val="20"/>
                <w:szCs w:val="20"/>
              </w:rPr>
              <w:t xml:space="preserve">Page </w:t>
            </w:r>
            <w:r w:rsidRPr="0088313F">
              <w:rPr>
                <w:rFonts w:ascii="Arial Narrow" w:hAnsi="Arial Narrow" w:cs="Arial"/>
                <w:b/>
                <w:sz w:val="20"/>
                <w:szCs w:val="20"/>
              </w:rPr>
              <w:fldChar w:fldCharType="begin"/>
            </w:r>
            <w:r w:rsidRPr="0088313F">
              <w:rPr>
                <w:rFonts w:ascii="Arial Narrow" w:hAnsi="Arial Narrow" w:cs="Arial"/>
                <w:b/>
                <w:sz w:val="20"/>
                <w:szCs w:val="20"/>
              </w:rPr>
              <w:instrText xml:space="preserve"> PAGE </w:instrText>
            </w:r>
            <w:r w:rsidRPr="0088313F">
              <w:rPr>
                <w:rFonts w:ascii="Arial Narrow" w:hAnsi="Arial Narrow" w:cs="Arial"/>
                <w:b/>
                <w:sz w:val="20"/>
                <w:szCs w:val="20"/>
              </w:rPr>
              <w:fldChar w:fldCharType="separate"/>
            </w:r>
            <w:r w:rsidR="00236E64">
              <w:rPr>
                <w:rFonts w:ascii="Arial Narrow" w:hAnsi="Arial Narrow" w:cs="Arial"/>
                <w:b/>
                <w:noProof/>
                <w:sz w:val="20"/>
                <w:szCs w:val="20"/>
              </w:rPr>
              <w:t>5</w:t>
            </w:r>
            <w:r w:rsidRPr="0088313F">
              <w:rPr>
                <w:rFonts w:ascii="Arial Narrow" w:hAnsi="Arial Narrow" w:cs="Arial"/>
                <w:b/>
                <w:sz w:val="20"/>
                <w:szCs w:val="20"/>
              </w:rPr>
              <w:fldChar w:fldCharType="end"/>
            </w:r>
            <w:r w:rsidRPr="0088313F">
              <w:rPr>
                <w:rFonts w:ascii="Arial Narrow" w:hAnsi="Arial Narrow" w:cs="Arial"/>
                <w:sz w:val="20"/>
                <w:szCs w:val="20"/>
              </w:rPr>
              <w:t xml:space="preserve"> of </w:t>
            </w:r>
            <w:r w:rsidRPr="0088313F">
              <w:rPr>
                <w:rFonts w:ascii="Arial Narrow" w:hAnsi="Arial Narrow" w:cs="Arial"/>
                <w:b/>
                <w:sz w:val="20"/>
                <w:szCs w:val="20"/>
              </w:rPr>
              <w:fldChar w:fldCharType="begin"/>
            </w:r>
            <w:r w:rsidRPr="0088313F">
              <w:rPr>
                <w:rFonts w:ascii="Arial Narrow" w:hAnsi="Arial Narrow" w:cs="Arial"/>
                <w:b/>
                <w:sz w:val="20"/>
                <w:szCs w:val="20"/>
              </w:rPr>
              <w:instrText xml:space="preserve"> NUMPAGES  </w:instrText>
            </w:r>
            <w:r w:rsidRPr="0088313F">
              <w:rPr>
                <w:rFonts w:ascii="Arial Narrow" w:hAnsi="Arial Narrow" w:cs="Arial"/>
                <w:b/>
                <w:sz w:val="20"/>
                <w:szCs w:val="20"/>
              </w:rPr>
              <w:fldChar w:fldCharType="separate"/>
            </w:r>
            <w:r w:rsidR="00236E64">
              <w:rPr>
                <w:rFonts w:ascii="Arial Narrow" w:hAnsi="Arial Narrow" w:cs="Arial"/>
                <w:b/>
                <w:noProof/>
                <w:sz w:val="20"/>
                <w:szCs w:val="20"/>
              </w:rPr>
              <w:t>5</w:t>
            </w:r>
            <w:r w:rsidRPr="0088313F">
              <w:rPr>
                <w:rFonts w:ascii="Arial Narrow" w:hAnsi="Arial Narrow" w:cs="Arial"/>
                <w:b/>
                <w:sz w:val="20"/>
                <w:szCs w:val="20"/>
              </w:rPr>
              <w:fldChar w:fldCharType="end"/>
            </w:r>
          </w:p>
        </w:sdtContent>
      </w:sdt>
    </w:sdtContent>
  </w:sdt>
  <w:p w:rsidR="005C265F" w:rsidRPr="0088313F" w:rsidRDefault="00820C6D" w:rsidP="009E48CE">
    <w:pPr>
      <w:tabs>
        <w:tab w:val="left" w:pos="7590"/>
      </w:tabs>
      <w:spacing w:after="0" w:line="240" w:lineRule="auto"/>
      <w:rPr>
        <w:rFonts w:ascii="Arial Narrow" w:hAnsi="Arial Narrow" w:cs="Arial"/>
        <w:sz w:val="20"/>
        <w:szCs w:val="20"/>
      </w:rPr>
    </w:pPr>
    <w:r w:rsidRPr="0088313F">
      <w:rPr>
        <w:rFonts w:ascii="Arial Narrow" w:hAnsi="Arial Narrow" w:cs="Arial"/>
        <w:sz w:val="20"/>
        <w:szCs w:val="20"/>
      </w:rPr>
      <w:t>Paradigm Winery</w:t>
    </w:r>
    <w:r w:rsidR="009E48CE" w:rsidRPr="0088313F">
      <w:rPr>
        <w:rFonts w:ascii="Arial Narrow" w:hAnsi="Arial Narrow" w:cs="Arial"/>
        <w:sz w:val="20"/>
        <w:szCs w:val="20"/>
      </w:rPr>
      <w:tab/>
    </w:r>
  </w:p>
  <w:p w:rsidR="005C265F" w:rsidRPr="0088313F" w:rsidRDefault="005C265F" w:rsidP="003F4326">
    <w:pPr>
      <w:spacing w:after="0" w:line="240" w:lineRule="auto"/>
      <w:rPr>
        <w:rFonts w:ascii="Arial Narrow" w:hAnsi="Arial Narrow" w:cs="Arial"/>
        <w:bCs/>
        <w:sz w:val="20"/>
        <w:szCs w:val="20"/>
      </w:rPr>
    </w:pPr>
    <w:r w:rsidRPr="0088313F">
      <w:rPr>
        <w:rFonts w:ascii="Arial Narrow" w:hAnsi="Arial Narrow" w:cs="Arial"/>
        <w:bCs/>
        <w:sz w:val="20"/>
        <w:szCs w:val="20"/>
      </w:rPr>
      <w:t xml:space="preserve">Use Permit Modification Application </w:t>
    </w:r>
    <w:r w:rsidRPr="0088313F">
      <w:rPr>
        <w:rFonts w:ascii="Arial Narrow" w:hAnsi="Arial Narrow" w:cs="Arial"/>
        <w:bCs/>
        <w:i/>
        <w:sz w:val="20"/>
        <w:szCs w:val="20"/>
      </w:rPr>
      <w:t>№</w:t>
    </w:r>
    <w:r w:rsidRPr="0088313F">
      <w:rPr>
        <w:rFonts w:ascii="Arial Narrow" w:hAnsi="Arial Narrow" w:cs="Arial"/>
        <w:bCs/>
        <w:sz w:val="20"/>
        <w:szCs w:val="20"/>
      </w:rPr>
      <w:t xml:space="preserve"> P13-002</w:t>
    </w:r>
    <w:r w:rsidR="00820C6D" w:rsidRPr="0088313F">
      <w:rPr>
        <w:rFonts w:ascii="Arial Narrow" w:hAnsi="Arial Narrow" w:cs="Arial"/>
        <w:bCs/>
        <w:sz w:val="20"/>
        <w:szCs w:val="20"/>
      </w:rPr>
      <w:t>98</w:t>
    </w:r>
  </w:p>
  <w:p w:rsidR="005C265F" w:rsidRDefault="005C2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5F" w:rsidRDefault="005C265F" w:rsidP="00EF5A56">
      <w:pPr>
        <w:spacing w:after="0" w:line="240" w:lineRule="auto"/>
      </w:pPr>
      <w:r>
        <w:separator/>
      </w:r>
    </w:p>
  </w:footnote>
  <w:footnote w:type="continuationSeparator" w:id="0">
    <w:p w:rsidR="005C265F" w:rsidRDefault="005C265F" w:rsidP="00EF5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5A3D"/>
    <w:multiLevelType w:val="hybridMultilevel"/>
    <w:tmpl w:val="21C49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FC5776"/>
    <w:multiLevelType w:val="hybridMultilevel"/>
    <w:tmpl w:val="402071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883A5D"/>
    <w:multiLevelType w:val="hybridMultilevel"/>
    <w:tmpl w:val="829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74A8A"/>
    <w:multiLevelType w:val="hybridMultilevel"/>
    <w:tmpl w:val="1BB662A8"/>
    <w:lvl w:ilvl="0" w:tplc="D82EF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ED7E7F"/>
    <w:multiLevelType w:val="hybridMultilevel"/>
    <w:tmpl w:val="58CA9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4C7F53"/>
    <w:multiLevelType w:val="hybridMultilevel"/>
    <w:tmpl w:val="EF7E38D0"/>
    <w:lvl w:ilvl="0" w:tplc="643E320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37"/>
    <w:rsid w:val="00012674"/>
    <w:rsid w:val="00012AE7"/>
    <w:rsid w:val="00014930"/>
    <w:rsid w:val="000244AA"/>
    <w:rsid w:val="00024A6B"/>
    <w:rsid w:val="00030DE0"/>
    <w:rsid w:val="000400D1"/>
    <w:rsid w:val="00051CD7"/>
    <w:rsid w:val="00053686"/>
    <w:rsid w:val="00062ED6"/>
    <w:rsid w:val="00066148"/>
    <w:rsid w:val="00070A36"/>
    <w:rsid w:val="00074532"/>
    <w:rsid w:val="00081302"/>
    <w:rsid w:val="00085119"/>
    <w:rsid w:val="000A0D7D"/>
    <w:rsid w:val="000A2044"/>
    <w:rsid w:val="000C3D67"/>
    <w:rsid w:val="000C7B33"/>
    <w:rsid w:val="000E56A3"/>
    <w:rsid w:val="000E5F52"/>
    <w:rsid w:val="001033B7"/>
    <w:rsid w:val="001066AE"/>
    <w:rsid w:val="00107C63"/>
    <w:rsid w:val="00110E29"/>
    <w:rsid w:val="001110EB"/>
    <w:rsid w:val="001150D5"/>
    <w:rsid w:val="00117D44"/>
    <w:rsid w:val="00121BCC"/>
    <w:rsid w:val="00123AAB"/>
    <w:rsid w:val="00125B8C"/>
    <w:rsid w:val="00125D97"/>
    <w:rsid w:val="001274BF"/>
    <w:rsid w:val="00127BDB"/>
    <w:rsid w:val="0013680A"/>
    <w:rsid w:val="00150F56"/>
    <w:rsid w:val="001622D3"/>
    <w:rsid w:val="00173663"/>
    <w:rsid w:val="001828C9"/>
    <w:rsid w:val="00197203"/>
    <w:rsid w:val="001B08F4"/>
    <w:rsid w:val="001B5FC0"/>
    <w:rsid w:val="001C1695"/>
    <w:rsid w:val="001C1E64"/>
    <w:rsid w:val="001C2C63"/>
    <w:rsid w:val="001D004E"/>
    <w:rsid w:val="001E42AB"/>
    <w:rsid w:val="001E75FB"/>
    <w:rsid w:val="00211211"/>
    <w:rsid w:val="0021639D"/>
    <w:rsid w:val="002239A6"/>
    <w:rsid w:val="002241EC"/>
    <w:rsid w:val="002251A3"/>
    <w:rsid w:val="00232695"/>
    <w:rsid w:val="00236E64"/>
    <w:rsid w:val="00240FF3"/>
    <w:rsid w:val="00250345"/>
    <w:rsid w:val="00255D1B"/>
    <w:rsid w:val="002574B3"/>
    <w:rsid w:val="002740B6"/>
    <w:rsid w:val="00275531"/>
    <w:rsid w:val="00276F7C"/>
    <w:rsid w:val="00282123"/>
    <w:rsid w:val="00283F55"/>
    <w:rsid w:val="002861ED"/>
    <w:rsid w:val="002A7317"/>
    <w:rsid w:val="002A749D"/>
    <w:rsid w:val="002B5AC3"/>
    <w:rsid w:val="002C1ED5"/>
    <w:rsid w:val="002F0B14"/>
    <w:rsid w:val="00300286"/>
    <w:rsid w:val="003138FD"/>
    <w:rsid w:val="003159B1"/>
    <w:rsid w:val="00323933"/>
    <w:rsid w:val="003250D9"/>
    <w:rsid w:val="003256D5"/>
    <w:rsid w:val="00334B1C"/>
    <w:rsid w:val="00341AE4"/>
    <w:rsid w:val="00344501"/>
    <w:rsid w:val="00345077"/>
    <w:rsid w:val="00345718"/>
    <w:rsid w:val="00357804"/>
    <w:rsid w:val="00361F99"/>
    <w:rsid w:val="00374B1C"/>
    <w:rsid w:val="00374FAE"/>
    <w:rsid w:val="003762F7"/>
    <w:rsid w:val="003871EF"/>
    <w:rsid w:val="00390F8B"/>
    <w:rsid w:val="003A6D65"/>
    <w:rsid w:val="003A769E"/>
    <w:rsid w:val="003B4FCC"/>
    <w:rsid w:val="003C3637"/>
    <w:rsid w:val="003D3CA5"/>
    <w:rsid w:val="003D5C05"/>
    <w:rsid w:val="003D614D"/>
    <w:rsid w:val="003E4F4F"/>
    <w:rsid w:val="003E7074"/>
    <w:rsid w:val="003F4326"/>
    <w:rsid w:val="00401AB6"/>
    <w:rsid w:val="004042CF"/>
    <w:rsid w:val="0040509D"/>
    <w:rsid w:val="004102DF"/>
    <w:rsid w:val="00410A97"/>
    <w:rsid w:val="00421683"/>
    <w:rsid w:val="00437344"/>
    <w:rsid w:val="004405C2"/>
    <w:rsid w:val="0044335D"/>
    <w:rsid w:val="004658AA"/>
    <w:rsid w:val="004660D8"/>
    <w:rsid w:val="00480DBD"/>
    <w:rsid w:val="004A45EE"/>
    <w:rsid w:val="004A6C96"/>
    <w:rsid w:val="004B23B1"/>
    <w:rsid w:val="004B34B1"/>
    <w:rsid w:val="004B4429"/>
    <w:rsid w:val="004D17B2"/>
    <w:rsid w:val="004D3255"/>
    <w:rsid w:val="004E4DEE"/>
    <w:rsid w:val="004F3774"/>
    <w:rsid w:val="00504967"/>
    <w:rsid w:val="005139BB"/>
    <w:rsid w:val="00513A17"/>
    <w:rsid w:val="00517901"/>
    <w:rsid w:val="00530AB4"/>
    <w:rsid w:val="00530D37"/>
    <w:rsid w:val="005311C5"/>
    <w:rsid w:val="00533B84"/>
    <w:rsid w:val="00546617"/>
    <w:rsid w:val="0055129E"/>
    <w:rsid w:val="00554F11"/>
    <w:rsid w:val="00562299"/>
    <w:rsid w:val="00564602"/>
    <w:rsid w:val="0056772B"/>
    <w:rsid w:val="005730D8"/>
    <w:rsid w:val="00574E68"/>
    <w:rsid w:val="00577459"/>
    <w:rsid w:val="005777F3"/>
    <w:rsid w:val="00577B5E"/>
    <w:rsid w:val="00583310"/>
    <w:rsid w:val="00583663"/>
    <w:rsid w:val="005901CA"/>
    <w:rsid w:val="00591E5F"/>
    <w:rsid w:val="0059493A"/>
    <w:rsid w:val="005A3F81"/>
    <w:rsid w:val="005B483B"/>
    <w:rsid w:val="005B54E8"/>
    <w:rsid w:val="005C1DA8"/>
    <w:rsid w:val="005C265F"/>
    <w:rsid w:val="005C5738"/>
    <w:rsid w:val="005D2425"/>
    <w:rsid w:val="005E231C"/>
    <w:rsid w:val="005F6204"/>
    <w:rsid w:val="005F7748"/>
    <w:rsid w:val="00600E34"/>
    <w:rsid w:val="006015CB"/>
    <w:rsid w:val="006036EF"/>
    <w:rsid w:val="006053E4"/>
    <w:rsid w:val="0060625F"/>
    <w:rsid w:val="00607D9A"/>
    <w:rsid w:val="00607E36"/>
    <w:rsid w:val="00615E4A"/>
    <w:rsid w:val="0062456A"/>
    <w:rsid w:val="00631F26"/>
    <w:rsid w:val="006367AF"/>
    <w:rsid w:val="00642492"/>
    <w:rsid w:val="00654E68"/>
    <w:rsid w:val="006658D1"/>
    <w:rsid w:val="00681FDA"/>
    <w:rsid w:val="0068325A"/>
    <w:rsid w:val="006902EB"/>
    <w:rsid w:val="006A2639"/>
    <w:rsid w:val="006B1580"/>
    <w:rsid w:val="006B23CA"/>
    <w:rsid w:val="006B5397"/>
    <w:rsid w:val="006C7B11"/>
    <w:rsid w:val="006D2453"/>
    <w:rsid w:val="006D2635"/>
    <w:rsid w:val="006E11BD"/>
    <w:rsid w:val="0070216C"/>
    <w:rsid w:val="00702C33"/>
    <w:rsid w:val="0070347A"/>
    <w:rsid w:val="00706878"/>
    <w:rsid w:val="00707753"/>
    <w:rsid w:val="00715F64"/>
    <w:rsid w:val="0071661D"/>
    <w:rsid w:val="007209A9"/>
    <w:rsid w:val="00722747"/>
    <w:rsid w:val="007273B3"/>
    <w:rsid w:val="00734303"/>
    <w:rsid w:val="00734C2D"/>
    <w:rsid w:val="00737DC3"/>
    <w:rsid w:val="00737F38"/>
    <w:rsid w:val="00753300"/>
    <w:rsid w:val="00755F52"/>
    <w:rsid w:val="0077491B"/>
    <w:rsid w:val="00781694"/>
    <w:rsid w:val="00786129"/>
    <w:rsid w:val="00786FA3"/>
    <w:rsid w:val="00791B3D"/>
    <w:rsid w:val="00794846"/>
    <w:rsid w:val="007A40A5"/>
    <w:rsid w:val="007B28B4"/>
    <w:rsid w:val="007B62CD"/>
    <w:rsid w:val="007C5E84"/>
    <w:rsid w:val="007D6328"/>
    <w:rsid w:val="007E0753"/>
    <w:rsid w:val="007E6B71"/>
    <w:rsid w:val="007F2B18"/>
    <w:rsid w:val="007F2F06"/>
    <w:rsid w:val="007F32DA"/>
    <w:rsid w:val="007F3C93"/>
    <w:rsid w:val="007F7DB9"/>
    <w:rsid w:val="00801A63"/>
    <w:rsid w:val="008038F8"/>
    <w:rsid w:val="00805828"/>
    <w:rsid w:val="008174E8"/>
    <w:rsid w:val="00820B33"/>
    <w:rsid w:val="00820C6D"/>
    <w:rsid w:val="0083063E"/>
    <w:rsid w:val="00842BFE"/>
    <w:rsid w:val="00844AED"/>
    <w:rsid w:val="008450DC"/>
    <w:rsid w:val="00852BC2"/>
    <w:rsid w:val="008600C4"/>
    <w:rsid w:val="00863E07"/>
    <w:rsid w:val="00866CA2"/>
    <w:rsid w:val="00874EA5"/>
    <w:rsid w:val="00880CC3"/>
    <w:rsid w:val="0088313F"/>
    <w:rsid w:val="008B4D08"/>
    <w:rsid w:val="008C323E"/>
    <w:rsid w:val="008C42EF"/>
    <w:rsid w:val="008D1F95"/>
    <w:rsid w:val="008D42CE"/>
    <w:rsid w:val="008D5055"/>
    <w:rsid w:val="008E3523"/>
    <w:rsid w:val="008E7EDC"/>
    <w:rsid w:val="008F17CA"/>
    <w:rsid w:val="008F56F4"/>
    <w:rsid w:val="008F775C"/>
    <w:rsid w:val="00915357"/>
    <w:rsid w:val="00917E7F"/>
    <w:rsid w:val="00920221"/>
    <w:rsid w:val="00924FA8"/>
    <w:rsid w:val="00930CF0"/>
    <w:rsid w:val="00932BC2"/>
    <w:rsid w:val="00936702"/>
    <w:rsid w:val="009475B9"/>
    <w:rsid w:val="009517D3"/>
    <w:rsid w:val="009541E7"/>
    <w:rsid w:val="00954472"/>
    <w:rsid w:val="0095792F"/>
    <w:rsid w:val="00957A1E"/>
    <w:rsid w:val="009631B4"/>
    <w:rsid w:val="009654E5"/>
    <w:rsid w:val="00976DDB"/>
    <w:rsid w:val="009900A1"/>
    <w:rsid w:val="00992D31"/>
    <w:rsid w:val="009A28A1"/>
    <w:rsid w:val="009A2B0A"/>
    <w:rsid w:val="009A4D9A"/>
    <w:rsid w:val="009B053D"/>
    <w:rsid w:val="009C0347"/>
    <w:rsid w:val="009C084D"/>
    <w:rsid w:val="009C5CED"/>
    <w:rsid w:val="009D2C7E"/>
    <w:rsid w:val="009E053B"/>
    <w:rsid w:val="009E48CE"/>
    <w:rsid w:val="009F0A3D"/>
    <w:rsid w:val="009F283C"/>
    <w:rsid w:val="009F2C16"/>
    <w:rsid w:val="00A02574"/>
    <w:rsid w:val="00A046F2"/>
    <w:rsid w:val="00A0678D"/>
    <w:rsid w:val="00A304E8"/>
    <w:rsid w:val="00A4064D"/>
    <w:rsid w:val="00A4514A"/>
    <w:rsid w:val="00A46BED"/>
    <w:rsid w:val="00A57844"/>
    <w:rsid w:val="00A66FB3"/>
    <w:rsid w:val="00A71FC2"/>
    <w:rsid w:val="00A725C9"/>
    <w:rsid w:val="00A810F9"/>
    <w:rsid w:val="00AA4217"/>
    <w:rsid w:val="00AA5412"/>
    <w:rsid w:val="00AB11CD"/>
    <w:rsid w:val="00AB232C"/>
    <w:rsid w:val="00AB4D49"/>
    <w:rsid w:val="00AC00E4"/>
    <w:rsid w:val="00AC72AA"/>
    <w:rsid w:val="00AD7CC9"/>
    <w:rsid w:val="00AD7CF0"/>
    <w:rsid w:val="00AD7EF0"/>
    <w:rsid w:val="00AF36B2"/>
    <w:rsid w:val="00B000BA"/>
    <w:rsid w:val="00B0433B"/>
    <w:rsid w:val="00B06A2C"/>
    <w:rsid w:val="00B13F67"/>
    <w:rsid w:val="00B35C21"/>
    <w:rsid w:val="00B35CBD"/>
    <w:rsid w:val="00B363AF"/>
    <w:rsid w:val="00B447FB"/>
    <w:rsid w:val="00B46DAF"/>
    <w:rsid w:val="00B5021D"/>
    <w:rsid w:val="00B71809"/>
    <w:rsid w:val="00B743DA"/>
    <w:rsid w:val="00B7733E"/>
    <w:rsid w:val="00B804AF"/>
    <w:rsid w:val="00B80EC5"/>
    <w:rsid w:val="00B8326D"/>
    <w:rsid w:val="00B910B6"/>
    <w:rsid w:val="00BA113F"/>
    <w:rsid w:val="00BB0EA5"/>
    <w:rsid w:val="00BB1B61"/>
    <w:rsid w:val="00BB324C"/>
    <w:rsid w:val="00BC6259"/>
    <w:rsid w:val="00BD4C72"/>
    <w:rsid w:val="00BE210C"/>
    <w:rsid w:val="00BE696B"/>
    <w:rsid w:val="00C01F04"/>
    <w:rsid w:val="00C06C0D"/>
    <w:rsid w:val="00C2235C"/>
    <w:rsid w:val="00C3566C"/>
    <w:rsid w:val="00C36F15"/>
    <w:rsid w:val="00C37183"/>
    <w:rsid w:val="00C3761E"/>
    <w:rsid w:val="00C37856"/>
    <w:rsid w:val="00C61B86"/>
    <w:rsid w:val="00C64ECB"/>
    <w:rsid w:val="00C67698"/>
    <w:rsid w:val="00C7069E"/>
    <w:rsid w:val="00C70B6A"/>
    <w:rsid w:val="00C71267"/>
    <w:rsid w:val="00C71393"/>
    <w:rsid w:val="00C73785"/>
    <w:rsid w:val="00C762F5"/>
    <w:rsid w:val="00C92842"/>
    <w:rsid w:val="00C963E1"/>
    <w:rsid w:val="00CA0D94"/>
    <w:rsid w:val="00CA38C7"/>
    <w:rsid w:val="00CA6635"/>
    <w:rsid w:val="00CC0FA6"/>
    <w:rsid w:val="00CD2233"/>
    <w:rsid w:val="00CD2973"/>
    <w:rsid w:val="00CD743F"/>
    <w:rsid w:val="00CE5947"/>
    <w:rsid w:val="00CF00D0"/>
    <w:rsid w:val="00CF6F99"/>
    <w:rsid w:val="00D23DFE"/>
    <w:rsid w:val="00D26D54"/>
    <w:rsid w:val="00D27323"/>
    <w:rsid w:val="00D30B84"/>
    <w:rsid w:val="00D33EC0"/>
    <w:rsid w:val="00D370AB"/>
    <w:rsid w:val="00D44294"/>
    <w:rsid w:val="00D4486D"/>
    <w:rsid w:val="00D458D1"/>
    <w:rsid w:val="00D46F64"/>
    <w:rsid w:val="00D51A01"/>
    <w:rsid w:val="00D55F5F"/>
    <w:rsid w:val="00D5629A"/>
    <w:rsid w:val="00D62685"/>
    <w:rsid w:val="00D64A2D"/>
    <w:rsid w:val="00D7008D"/>
    <w:rsid w:val="00D732E1"/>
    <w:rsid w:val="00D75CCD"/>
    <w:rsid w:val="00D825A3"/>
    <w:rsid w:val="00D82687"/>
    <w:rsid w:val="00D94886"/>
    <w:rsid w:val="00DA28C0"/>
    <w:rsid w:val="00DB7358"/>
    <w:rsid w:val="00DC1562"/>
    <w:rsid w:val="00DC49A7"/>
    <w:rsid w:val="00DC651E"/>
    <w:rsid w:val="00DD5C03"/>
    <w:rsid w:val="00DD5E00"/>
    <w:rsid w:val="00DF1A57"/>
    <w:rsid w:val="00E00D00"/>
    <w:rsid w:val="00E01FEA"/>
    <w:rsid w:val="00E07C6F"/>
    <w:rsid w:val="00E210A9"/>
    <w:rsid w:val="00E368EA"/>
    <w:rsid w:val="00E41EA4"/>
    <w:rsid w:val="00E508D8"/>
    <w:rsid w:val="00E57914"/>
    <w:rsid w:val="00E67CCD"/>
    <w:rsid w:val="00E67DDE"/>
    <w:rsid w:val="00E70FEA"/>
    <w:rsid w:val="00E72CED"/>
    <w:rsid w:val="00E771E9"/>
    <w:rsid w:val="00E779BF"/>
    <w:rsid w:val="00E91C1F"/>
    <w:rsid w:val="00E97139"/>
    <w:rsid w:val="00EA4BE3"/>
    <w:rsid w:val="00EA5F62"/>
    <w:rsid w:val="00EA77C4"/>
    <w:rsid w:val="00EB01EB"/>
    <w:rsid w:val="00EB4150"/>
    <w:rsid w:val="00EB5B3D"/>
    <w:rsid w:val="00EC09E3"/>
    <w:rsid w:val="00EC630F"/>
    <w:rsid w:val="00EC68C7"/>
    <w:rsid w:val="00ED078F"/>
    <w:rsid w:val="00ED36E9"/>
    <w:rsid w:val="00EE119A"/>
    <w:rsid w:val="00EE122E"/>
    <w:rsid w:val="00EF5A56"/>
    <w:rsid w:val="00F03E37"/>
    <w:rsid w:val="00F11E70"/>
    <w:rsid w:val="00F26420"/>
    <w:rsid w:val="00F40389"/>
    <w:rsid w:val="00F42264"/>
    <w:rsid w:val="00F46247"/>
    <w:rsid w:val="00F51A5E"/>
    <w:rsid w:val="00F653FC"/>
    <w:rsid w:val="00F71625"/>
    <w:rsid w:val="00F72BB9"/>
    <w:rsid w:val="00F73350"/>
    <w:rsid w:val="00F9300F"/>
    <w:rsid w:val="00F97A9A"/>
    <w:rsid w:val="00FB22C0"/>
    <w:rsid w:val="00FC192E"/>
    <w:rsid w:val="00FC46DC"/>
    <w:rsid w:val="00FD125E"/>
    <w:rsid w:val="00FE198F"/>
    <w:rsid w:val="00FE2C7B"/>
    <w:rsid w:val="00FF1F4B"/>
    <w:rsid w:val="00FF4DB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5108">
      <w:bodyDiv w:val="1"/>
      <w:marLeft w:val="0"/>
      <w:marRight w:val="0"/>
      <w:marTop w:val="0"/>
      <w:marBottom w:val="0"/>
      <w:divBdr>
        <w:top w:val="none" w:sz="0" w:space="0" w:color="auto"/>
        <w:left w:val="none" w:sz="0" w:space="0" w:color="auto"/>
        <w:bottom w:val="none" w:sz="0" w:space="0" w:color="auto"/>
        <w:right w:val="none" w:sz="0" w:space="0" w:color="auto"/>
      </w:divBdr>
    </w:div>
    <w:div w:id="567229663">
      <w:bodyDiv w:val="1"/>
      <w:marLeft w:val="0"/>
      <w:marRight w:val="0"/>
      <w:marTop w:val="0"/>
      <w:marBottom w:val="0"/>
      <w:divBdr>
        <w:top w:val="none" w:sz="0" w:space="0" w:color="auto"/>
        <w:left w:val="none" w:sz="0" w:space="0" w:color="auto"/>
        <w:bottom w:val="none" w:sz="0" w:space="0" w:color="auto"/>
        <w:right w:val="none" w:sz="0" w:space="0" w:color="auto"/>
      </w:divBdr>
    </w:div>
    <w:div w:id="930698204">
      <w:bodyDiv w:val="1"/>
      <w:marLeft w:val="0"/>
      <w:marRight w:val="0"/>
      <w:marTop w:val="0"/>
      <w:marBottom w:val="0"/>
      <w:divBdr>
        <w:top w:val="none" w:sz="0" w:space="0" w:color="auto"/>
        <w:left w:val="none" w:sz="0" w:space="0" w:color="auto"/>
        <w:bottom w:val="none" w:sz="0" w:space="0" w:color="auto"/>
        <w:right w:val="none" w:sz="0" w:space="0" w:color="auto"/>
      </w:divBdr>
    </w:div>
    <w:div w:id="1297838933">
      <w:bodyDiv w:val="1"/>
      <w:marLeft w:val="0"/>
      <w:marRight w:val="0"/>
      <w:marTop w:val="0"/>
      <w:marBottom w:val="0"/>
      <w:divBdr>
        <w:top w:val="none" w:sz="0" w:space="0" w:color="auto"/>
        <w:left w:val="none" w:sz="0" w:space="0" w:color="auto"/>
        <w:bottom w:val="none" w:sz="0" w:space="0" w:color="auto"/>
        <w:right w:val="none" w:sz="0" w:space="0" w:color="auto"/>
      </w:divBdr>
    </w:div>
    <w:div w:id="1317955111">
      <w:bodyDiv w:val="1"/>
      <w:marLeft w:val="0"/>
      <w:marRight w:val="0"/>
      <w:marTop w:val="0"/>
      <w:marBottom w:val="0"/>
      <w:divBdr>
        <w:top w:val="none" w:sz="0" w:space="0" w:color="auto"/>
        <w:left w:val="none" w:sz="0" w:space="0" w:color="auto"/>
        <w:bottom w:val="none" w:sz="0" w:space="0" w:color="auto"/>
        <w:right w:val="none" w:sz="0" w:space="0" w:color="auto"/>
      </w:divBdr>
      <w:divsChild>
        <w:div w:id="668800217">
          <w:marLeft w:val="0"/>
          <w:marRight w:val="0"/>
          <w:marTop w:val="0"/>
          <w:marBottom w:val="0"/>
          <w:divBdr>
            <w:top w:val="none" w:sz="0" w:space="0" w:color="auto"/>
            <w:left w:val="none" w:sz="0" w:space="0" w:color="auto"/>
            <w:bottom w:val="none" w:sz="0" w:space="0" w:color="auto"/>
            <w:right w:val="none" w:sz="0" w:space="0" w:color="auto"/>
          </w:divBdr>
        </w:div>
      </w:divsChild>
    </w:div>
    <w:div w:id="1527518579">
      <w:bodyDiv w:val="1"/>
      <w:marLeft w:val="0"/>
      <w:marRight w:val="0"/>
      <w:marTop w:val="0"/>
      <w:marBottom w:val="0"/>
      <w:divBdr>
        <w:top w:val="none" w:sz="0" w:space="0" w:color="auto"/>
        <w:left w:val="none" w:sz="0" w:space="0" w:color="auto"/>
        <w:bottom w:val="none" w:sz="0" w:space="0" w:color="auto"/>
        <w:right w:val="none" w:sz="0" w:space="0" w:color="auto"/>
      </w:divBdr>
    </w:div>
    <w:div w:id="1550723900">
      <w:bodyDiv w:val="1"/>
      <w:marLeft w:val="0"/>
      <w:marRight w:val="0"/>
      <w:marTop w:val="0"/>
      <w:marBottom w:val="0"/>
      <w:divBdr>
        <w:top w:val="none" w:sz="0" w:space="0" w:color="auto"/>
        <w:left w:val="none" w:sz="0" w:space="0" w:color="auto"/>
        <w:bottom w:val="none" w:sz="0" w:space="0" w:color="auto"/>
        <w:right w:val="none" w:sz="0" w:space="0" w:color="auto"/>
      </w:divBdr>
    </w:div>
    <w:div w:id="1657758117">
      <w:bodyDiv w:val="1"/>
      <w:marLeft w:val="0"/>
      <w:marRight w:val="0"/>
      <w:marTop w:val="0"/>
      <w:marBottom w:val="0"/>
      <w:divBdr>
        <w:top w:val="none" w:sz="0" w:space="0" w:color="auto"/>
        <w:left w:val="none" w:sz="0" w:space="0" w:color="auto"/>
        <w:bottom w:val="none" w:sz="0" w:space="0" w:color="auto"/>
        <w:right w:val="none" w:sz="0" w:space="0" w:color="auto"/>
      </w:divBdr>
    </w:div>
    <w:div w:id="1841693366">
      <w:bodyDiv w:val="1"/>
      <w:marLeft w:val="0"/>
      <w:marRight w:val="0"/>
      <w:marTop w:val="0"/>
      <w:marBottom w:val="0"/>
      <w:divBdr>
        <w:top w:val="none" w:sz="0" w:space="0" w:color="auto"/>
        <w:left w:val="none" w:sz="0" w:space="0" w:color="auto"/>
        <w:bottom w:val="none" w:sz="0" w:space="0" w:color="auto"/>
        <w:right w:val="none" w:sz="0" w:space="0" w:color="auto"/>
      </w:divBdr>
    </w:div>
    <w:div w:id="1867059207">
      <w:bodyDiv w:val="1"/>
      <w:marLeft w:val="0"/>
      <w:marRight w:val="0"/>
      <w:marTop w:val="0"/>
      <w:marBottom w:val="0"/>
      <w:divBdr>
        <w:top w:val="none" w:sz="0" w:space="0" w:color="auto"/>
        <w:left w:val="none" w:sz="0" w:space="0" w:color="auto"/>
        <w:bottom w:val="none" w:sz="0" w:space="0" w:color="auto"/>
        <w:right w:val="none" w:sz="0" w:space="0" w:color="auto"/>
      </w:divBdr>
    </w:div>
    <w:div w:id="20903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22997-E832-4928-937F-3764C453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5</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Sharma, Shaveta</cp:lastModifiedBy>
  <cp:revision>10</cp:revision>
  <cp:lastPrinted>2011-10-07T20:05:00Z</cp:lastPrinted>
  <dcterms:created xsi:type="dcterms:W3CDTF">2013-12-04T18:24:00Z</dcterms:created>
  <dcterms:modified xsi:type="dcterms:W3CDTF">2014-01-08T23:04:00Z</dcterms:modified>
</cp:coreProperties>
</file>