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0C" w:rsidRPr="00B602C1" w:rsidRDefault="0018790C" w:rsidP="00B602C1">
      <w:pPr>
        <w:pStyle w:val="Subtitle"/>
        <w:jc w:val="center"/>
        <w:rPr>
          <w:rFonts w:ascii="Times New Roman" w:eastAsia="Times New Roman" w:hAnsi="Times New Roman" w:cs="Times New Roman"/>
          <w:b/>
          <w:color w:val="auto"/>
          <w:spacing w:val="0"/>
          <w:sz w:val="24"/>
          <w:szCs w:val="24"/>
        </w:rPr>
      </w:pPr>
      <w:r w:rsidRPr="00B602C1">
        <w:rPr>
          <w:rFonts w:ascii="Times New Roman" w:eastAsia="Times New Roman" w:hAnsi="Times New Roman" w:cs="Times New Roman"/>
          <w:b/>
          <w:color w:val="auto"/>
          <w:spacing w:val="0"/>
          <w:sz w:val="24"/>
          <w:szCs w:val="24"/>
        </w:rPr>
        <w:t>RESOLUTION NO. 20</w:t>
      </w:r>
      <w:r w:rsidR="003541C2" w:rsidRPr="00B602C1">
        <w:rPr>
          <w:rFonts w:ascii="Times New Roman" w:eastAsia="Times New Roman" w:hAnsi="Times New Roman" w:cs="Times New Roman"/>
          <w:b/>
          <w:color w:val="auto"/>
          <w:spacing w:val="0"/>
          <w:sz w:val="24"/>
          <w:szCs w:val="24"/>
        </w:rPr>
        <w:t>20</w:t>
      </w:r>
      <w:r w:rsidRPr="00B602C1">
        <w:rPr>
          <w:rFonts w:ascii="Times New Roman" w:eastAsia="Times New Roman" w:hAnsi="Times New Roman" w:cs="Times New Roman"/>
          <w:b/>
          <w:color w:val="auto"/>
          <w:spacing w:val="0"/>
          <w:sz w:val="24"/>
          <w:szCs w:val="24"/>
        </w:rPr>
        <w:t>-</w:t>
      </w:r>
      <w:r w:rsidR="00667CF6">
        <w:rPr>
          <w:rFonts w:ascii="Times New Roman" w:eastAsia="Times New Roman" w:hAnsi="Times New Roman" w:cs="Times New Roman"/>
          <w:b/>
          <w:color w:val="auto"/>
          <w:spacing w:val="0"/>
          <w:sz w:val="24"/>
          <w:szCs w:val="24"/>
        </w:rPr>
        <w:t>132</w:t>
      </w:r>
    </w:p>
    <w:p w:rsidR="0018790C" w:rsidRDefault="0018790C" w:rsidP="0094643E">
      <w:pPr>
        <w:pStyle w:val="BlockText"/>
        <w:ind w:left="0" w:right="-36"/>
        <w:rPr>
          <w:rFonts w:ascii="Times New Roman" w:hAnsi="Times New Roman"/>
          <w:sz w:val="24"/>
          <w:szCs w:val="24"/>
        </w:rPr>
      </w:pPr>
    </w:p>
    <w:p w:rsidR="0094643E" w:rsidRPr="00286E4B" w:rsidRDefault="0094643E" w:rsidP="0094643E">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OUNTY BOARD OF SUPERVISORS,</w:t>
      </w:r>
      <w:r>
        <w:rPr>
          <w:rFonts w:ascii="Times New Roman" w:hAnsi="Times New Roman"/>
          <w:sz w:val="24"/>
          <w:szCs w:val="24"/>
        </w:rPr>
        <w:t xml:space="preserve"> </w:t>
      </w:r>
      <w:r w:rsidRPr="001C1A7B">
        <w:rPr>
          <w:rFonts w:ascii="Times New Roman" w:hAnsi="Times New Roman"/>
          <w:sz w:val="24"/>
          <w:szCs w:val="24"/>
        </w:rPr>
        <w:t xml:space="preserve">STATE OF CALIFORNIA, </w:t>
      </w:r>
      <w:r w:rsidR="00F26DFD">
        <w:rPr>
          <w:rFonts w:ascii="Times New Roman" w:hAnsi="Times New Roman"/>
          <w:sz w:val="24"/>
          <w:szCs w:val="24"/>
        </w:rPr>
        <w:t xml:space="preserve">CORRECTING </w:t>
      </w:r>
      <w:r>
        <w:rPr>
          <w:rFonts w:ascii="Times New Roman" w:hAnsi="Times New Roman"/>
          <w:sz w:val="24"/>
          <w:szCs w:val="24"/>
        </w:rPr>
        <w:t xml:space="preserve">THE DEPARTMENTAL ALLOCATION LIST FOR </w:t>
      </w:r>
      <w:r w:rsidR="00AB0F85">
        <w:rPr>
          <w:rFonts w:ascii="Times New Roman" w:hAnsi="Times New Roman"/>
          <w:sz w:val="24"/>
          <w:szCs w:val="24"/>
        </w:rPr>
        <w:t xml:space="preserve">THE </w:t>
      </w:r>
      <w:r w:rsidR="00011934">
        <w:rPr>
          <w:rFonts w:ascii="Times New Roman" w:hAnsi="Times New Roman"/>
          <w:sz w:val="24"/>
          <w:szCs w:val="24"/>
        </w:rPr>
        <w:t>NATURAL</w:t>
      </w:r>
      <w:r w:rsidR="00C537BB">
        <w:rPr>
          <w:rFonts w:ascii="Times New Roman" w:hAnsi="Times New Roman"/>
          <w:sz w:val="24"/>
          <w:szCs w:val="24"/>
        </w:rPr>
        <w:t xml:space="preserve"> RESOURCES</w:t>
      </w:r>
      <w:r w:rsidR="003541C2">
        <w:rPr>
          <w:rFonts w:ascii="Times New Roman" w:hAnsi="Times New Roman"/>
          <w:sz w:val="24"/>
          <w:szCs w:val="24"/>
        </w:rPr>
        <w:t xml:space="preserve"> DIVISION OF THE </w:t>
      </w:r>
      <w:r w:rsidR="00011934">
        <w:rPr>
          <w:rFonts w:ascii="Times New Roman" w:hAnsi="Times New Roman"/>
          <w:sz w:val="24"/>
          <w:szCs w:val="24"/>
        </w:rPr>
        <w:t>PLANNING</w:t>
      </w:r>
      <w:r w:rsidR="00AB0F85">
        <w:rPr>
          <w:rFonts w:ascii="Times New Roman" w:hAnsi="Times New Roman"/>
          <w:sz w:val="24"/>
          <w:szCs w:val="24"/>
        </w:rPr>
        <w:t>,</w:t>
      </w:r>
      <w:r w:rsidR="00011934">
        <w:rPr>
          <w:rFonts w:ascii="Times New Roman" w:hAnsi="Times New Roman"/>
          <w:sz w:val="24"/>
          <w:szCs w:val="24"/>
        </w:rPr>
        <w:t xml:space="preserve"> BUILDING, AND ENVIRONMEN</w:t>
      </w:r>
      <w:r w:rsidR="00667CF6">
        <w:rPr>
          <w:rFonts w:ascii="Times New Roman" w:hAnsi="Times New Roman"/>
          <w:sz w:val="24"/>
          <w:szCs w:val="24"/>
        </w:rPr>
        <w:t>T</w:t>
      </w:r>
      <w:r w:rsidR="00011934">
        <w:rPr>
          <w:rFonts w:ascii="Times New Roman" w:hAnsi="Times New Roman"/>
          <w:sz w:val="24"/>
          <w:szCs w:val="24"/>
        </w:rPr>
        <w:t xml:space="preserve">AL SERVICES DEPARTMENT, </w:t>
      </w:r>
      <w:r w:rsidR="008F15F3">
        <w:rPr>
          <w:rFonts w:ascii="Times New Roman" w:hAnsi="Times New Roman"/>
          <w:sz w:val="24"/>
          <w:szCs w:val="24"/>
        </w:rPr>
        <w:t>RETROACTIVE TO</w:t>
      </w:r>
      <w:r w:rsidR="00C87FEA">
        <w:rPr>
          <w:rFonts w:ascii="Times New Roman" w:hAnsi="Times New Roman"/>
          <w:sz w:val="24"/>
          <w:szCs w:val="24"/>
        </w:rPr>
        <w:t xml:space="preserve"> </w:t>
      </w:r>
      <w:r w:rsidR="008F15F3">
        <w:rPr>
          <w:rFonts w:ascii="Times New Roman" w:hAnsi="Times New Roman"/>
          <w:sz w:val="24"/>
          <w:szCs w:val="24"/>
        </w:rPr>
        <w:t>JUNE 2</w:t>
      </w:r>
      <w:r w:rsidR="00011934">
        <w:rPr>
          <w:rFonts w:ascii="Times New Roman" w:hAnsi="Times New Roman"/>
          <w:sz w:val="24"/>
          <w:szCs w:val="24"/>
        </w:rPr>
        <w:t>7</w:t>
      </w:r>
      <w:r w:rsidRPr="004278D8">
        <w:rPr>
          <w:rFonts w:ascii="Times New Roman" w:hAnsi="Times New Roman"/>
          <w:sz w:val="24"/>
          <w:szCs w:val="24"/>
        </w:rPr>
        <w:t>, 20</w:t>
      </w:r>
      <w:r w:rsidR="003541C2">
        <w:rPr>
          <w:rFonts w:ascii="Times New Roman" w:hAnsi="Times New Roman"/>
          <w:sz w:val="24"/>
          <w:szCs w:val="24"/>
        </w:rPr>
        <w:t>20</w:t>
      </w:r>
    </w:p>
    <w:p w:rsidR="0094643E" w:rsidRPr="00A301EF"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94643E"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rsidR="0094643E" w:rsidRPr="00A301EF" w:rsidRDefault="0094643E" w:rsidP="0094643E">
      <w:pPr>
        <w:tabs>
          <w:tab w:val="left" w:pos="0"/>
        </w:tabs>
        <w:suppressAutoHyphens/>
        <w:jc w:val="both"/>
        <w:rPr>
          <w:rFonts w:ascii="Times New Roman" w:hAnsi="Times New Roman"/>
          <w:spacing w:val="-2"/>
          <w:sz w:val="24"/>
          <w:szCs w:val="24"/>
        </w:rPr>
      </w:pPr>
    </w:p>
    <w:p w:rsidR="0094643E" w:rsidRDefault="0094643E" w:rsidP="005524BE">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D926A2" w:rsidRDefault="00D926A2" w:rsidP="005524BE">
      <w:pPr>
        <w:tabs>
          <w:tab w:val="left" w:pos="0"/>
        </w:tabs>
        <w:suppressAutoHyphens/>
        <w:jc w:val="both"/>
        <w:rPr>
          <w:rFonts w:ascii="Times New Roman" w:hAnsi="Times New Roman"/>
          <w:sz w:val="24"/>
          <w:szCs w:val="24"/>
        </w:rPr>
      </w:pPr>
    </w:p>
    <w:p w:rsidR="00D926A2" w:rsidRDefault="00D926A2" w:rsidP="005524BE">
      <w:pPr>
        <w:tabs>
          <w:tab w:val="left" w:pos="0"/>
        </w:tabs>
        <w:suppressAutoHyphens/>
        <w:jc w:val="both"/>
        <w:rPr>
          <w:rFonts w:ascii="Times New Roman" w:hAnsi="Times New Roman"/>
          <w:sz w:val="24"/>
          <w:szCs w:val="24"/>
        </w:rPr>
      </w:pPr>
      <w:r>
        <w:rPr>
          <w:rFonts w:ascii="Times New Roman" w:hAnsi="Times New Roman"/>
          <w:sz w:val="24"/>
          <w:szCs w:val="24"/>
        </w:rPr>
        <w:tab/>
      </w:r>
      <w:r w:rsidRPr="00D926A2">
        <w:rPr>
          <w:rFonts w:ascii="Times New Roman" w:hAnsi="Times New Roman"/>
          <w:b/>
          <w:sz w:val="24"/>
          <w:szCs w:val="24"/>
        </w:rPr>
        <w:t>WHEREAS</w:t>
      </w:r>
      <w:r>
        <w:rPr>
          <w:rFonts w:ascii="Times New Roman" w:hAnsi="Times New Roman"/>
          <w:sz w:val="24"/>
          <w:szCs w:val="24"/>
        </w:rPr>
        <w:t xml:space="preserve">, on </w:t>
      </w:r>
      <w:r w:rsidR="00A86F67">
        <w:rPr>
          <w:rFonts w:ascii="Times New Roman" w:hAnsi="Times New Roman"/>
          <w:sz w:val="24"/>
          <w:szCs w:val="24"/>
        </w:rPr>
        <w:t xml:space="preserve">June 23, 2020, </w:t>
      </w:r>
      <w:r>
        <w:rPr>
          <w:rFonts w:ascii="Times New Roman" w:hAnsi="Times New Roman"/>
          <w:sz w:val="24"/>
          <w:szCs w:val="24"/>
        </w:rPr>
        <w:t xml:space="preserve">Exhibit </w:t>
      </w:r>
      <w:r w:rsidR="00A86F67">
        <w:rPr>
          <w:rFonts w:ascii="Times New Roman" w:hAnsi="Times New Roman"/>
          <w:sz w:val="24"/>
          <w:szCs w:val="24"/>
        </w:rPr>
        <w:t>D</w:t>
      </w:r>
      <w:r>
        <w:rPr>
          <w:rFonts w:ascii="Times New Roman" w:hAnsi="Times New Roman"/>
          <w:sz w:val="24"/>
          <w:szCs w:val="24"/>
        </w:rPr>
        <w:t xml:space="preserve"> of the Budget Resolution inadvertently allocated the position of a Supervising Planner to PBES rather that a Natural Resources Conservation manager.  Attached hereto as Exhibit “B” is a true and correct copy of the table of position allocations passed by the Board of Supervisors with tracked changes indicating the inadvertent errors; and </w:t>
      </w:r>
    </w:p>
    <w:p w:rsidR="00D926A2" w:rsidRDefault="00D926A2" w:rsidP="005524BE">
      <w:pPr>
        <w:tabs>
          <w:tab w:val="left" w:pos="0"/>
        </w:tabs>
        <w:suppressAutoHyphens/>
        <w:jc w:val="both"/>
        <w:rPr>
          <w:rFonts w:ascii="Times New Roman" w:hAnsi="Times New Roman"/>
          <w:sz w:val="24"/>
          <w:szCs w:val="24"/>
        </w:rPr>
      </w:pPr>
    </w:p>
    <w:p w:rsidR="0094643E" w:rsidRPr="00D926A2" w:rsidRDefault="00D926A2" w:rsidP="00D926A2">
      <w:pPr>
        <w:tabs>
          <w:tab w:val="left" w:pos="0"/>
        </w:tabs>
        <w:suppressAutoHyphens/>
        <w:jc w:val="both"/>
        <w:rPr>
          <w:rFonts w:ascii="Times New Roman" w:hAnsi="Times New Roman"/>
          <w:b/>
          <w:spacing w:val="-2"/>
          <w:sz w:val="24"/>
          <w:szCs w:val="24"/>
        </w:rPr>
      </w:pPr>
      <w:r>
        <w:rPr>
          <w:rFonts w:ascii="Times New Roman" w:hAnsi="Times New Roman"/>
          <w:sz w:val="24"/>
          <w:szCs w:val="24"/>
        </w:rPr>
        <w:tab/>
      </w:r>
      <w:r w:rsidRPr="00D926A2">
        <w:rPr>
          <w:rFonts w:ascii="Times New Roman" w:hAnsi="Times New Roman"/>
          <w:b/>
          <w:sz w:val="24"/>
          <w:szCs w:val="24"/>
        </w:rPr>
        <w:t>WHEREAS</w:t>
      </w:r>
      <w:r>
        <w:rPr>
          <w:rFonts w:ascii="Times New Roman" w:hAnsi="Times New Roman"/>
          <w:sz w:val="24"/>
          <w:szCs w:val="24"/>
        </w:rPr>
        <w:t>, to ensure that the appropriate positions are allocated to PBES</w:t>
      </w:r>
      <w:r>
        <w:rPr>
          <w:rFonts w:ascii="Times New Roman" w:hAnsi="Times New Roman"/>
          <w:b/>
          <w:spacing w:val="-2"/>
          <w:sz w:val="24"/>
          <w:szCs w:val="24"/>
        </w:rPr>
        <w:t xml:space="preserve"> </w:t>
      </w:r>
      <w:r w:rsidR="0094643E" w:rsidRPr="00AE2775">
        <w:rPr>
          <w:rFonts w:ascii="Times New Roman" w:hAnsi="Times New Roman"/>
          <w:spacing w:val="-2"/>
          <w:sz w:val="24"/>
          <w:szCs w:val="24"/>
        </w:rPr>
        <w:t xml:space="preserve">the Director of Human Resources recommends that the proposed changes to </w:t>
      </w:r>
      <w:r w:rsidR="0094643E">
        <w:rPr>
          <w:rFonts w:ascii="Times New Roman" w:hAnsi="Times New Roman"/>
          <w:spacing w:val="-2"/>
          <w:sz w:val="24"/>
          <w:szCs w:val="24"/>
        </w:rPr>
        <w:t xml:space="preserve">the </w:t>
      </w:r>
      <w:r w:rsidR="0094643E" w:rsidRPr="00AE2775">
        <w:rPr>
          <w:rFonts w:ascii="Times New Roman" w:hAnsi="Times New Roman"/>
          <w:spacing w:val="-2"/>
          <w:sz w:val="24"/>
          <w:szCs w:val="24"/>
        </w:rPr>
        <w:t>Departmental Allocation List</w:t>
      </w:r>
      <w:r w:rsidR="0094643E">
        <w:rPr>
          <w:rFonts w:ascii="Times New Roman" w:hAnsi="Times New Roman"/>
          <w:spacing w:val="-2"/>
          <w:sz w:val="24"/>
          <w:szCs w:val="24"/>
        </w:rPr>
        <w:t xml:space="preserve"> </w:t>
      </w:r>
      <w:r w:rsidR="0094643E" w:rsidRPr="00AE2775">
        <w:rPr>
          <w:rFonts w:ascii="Times New Roman" w:hAnsi="Times New Roman"/>
          <w:spacing w:val="-2"/>
          <w:sz w:val="24"/>
          <w:szCs w:val="24"/>
        </w:rPr>
        <w:t xml:space="preserve">for </w:t>
      </w:r>
      <w:r w:rsidR="005524BE">
        <w:rPr>
          <w:rFonts w:ascii="Times New Roman" w:hAnsi="Times New Roman"/>
          <w:spacing w:val="-2"/>
          <w:sz w:val="24"/>
          <w:szCs w:val="24"/>
        </w:rPr>
        <w:t xml:space="preserve">the </w:t>
      </w:r>
      <w:r w:rsidR="00B16172">
        <w:rPr>
          <w:rFonts w:ascii="Times New Roman" w:hAnsi="Times New Roman"/>
          <w:spacing w:val="-2"/>
          <w:sz w:val="24"/>
          <w:szCs w:val="24"/>
        </w:rPr>
        <w:t>Natural</w:t>
      </w:r>
      <w:r w:rsidR="00C537BB">
        <w:rPr>
          <w:rFonts w:ascii="Times New Roman" w:hAnsi="Times New Roman"/>
          <w:spacing w:val="-2"/>
          <w:sz w:val="24"/>
          <w:szCs w:val="24"/>
        </w:rPr>
        <w:t xml:space="preserve"> Resources </w:t>
      </w:r>
      <w:r w:rsidR="003541C2">
        <w:rPr>
          <w:rFonts w:ascii="Times New Roman" w:hAnsi="Times New Roman"/>
          <w:spacing w:val="-2"/>
          <w:sz w:val="24"/>
          <w:szCs w:val="24"/>
        </w:rPr>
        <w:t xml:space="preserve">Division of the </w:t>
      </w:r>
      <w:r w:rsidR="00B16172">
        <w:rPr>
          <w:rFonts w:ascii="Times New Roman" w:hAnsi="Times New Roman"/>
          <w:spacing w:val="-2"/>
          <w:sz w:val="24"/>
          <w:szCs w:val="24"/>
        </w:rPr>
        <w:t xml:space="preserve">Planning, </w:t>
      </w:r>
      <w:proofErr w:type="gramStart"/>
      <w:r w:rsidR="00B16172">
        <w:rPr>
          <w:rFonts w:ascii="Times New Roman" w:hAnsi="Times New Roman"/>
          <w:spacing w:val="-2"/>
          <w:sz w:val="24"/>
          <w:szCs w:val="24"/>
        </w:rPr>
        <w:t>Building, and Environmental Services Department</w:t>
      </w:r>
      <w:r w:rsidR="0094643E">
        <w:rPr>
          <w:rFonts w:ascii="Times New Roman" w:hAnsi="Times New Roman"/>
          <w:spacing w:val="-2"/>
          <w:sz w:val="24"/>
          <w:szCs w:val="24"/>
        </w:rPr>
        <w:t xml:space="preserve">, </w:t>
      </w:r>
      <w:r w:rsidR="0094643E" w:rsidRPr="00AE2775">
        <w:rPr>
          <w:rFonts w:ascii="Times New Roman" w:hAnsi="Times New Roman"/>
          <w:spacing w:val="-2"/>
          <w:sz w:val="24"/>
          <w:szCs w:val="24"/>
        </w:rPr>
        <w:t>as set forth in Exhibit “A,” be implemented</w:t>
      </w:r>
      <w:proofErr w:type="gramEnd"/>
      <w:r w:rsidR="0094643E" w:rsidRPr="00AE2775">
        <w:rPr>
          <w:rFonts w:ascii="Times New Roman" w:hAnsi="Times New Roman"/>
          <w:spacing w:val="-2"/>
          <w:sz w:val="24"/>
          <w:szCs w:val="24"/>
        </w:rPr>
        <w:t>.</w:t>
      </w:r>
    </w:p>
    <w:p w:rsidR="0094643E" w:rsidRPr="00A301EF" w:rsidRDefault="0094643E" w:rsidP="0094643E">
      <w:pPr>
        <w:tabs>
          <w:tab w:val="left" w:pos="0"/>
        </w:tabs>
        <w:suppressAutoHyphens/>
        <w:rPr>
          <w:rFonts w:ascii="Times New Roman" w:hAnsi="Times New Roman"/>
          <w:spacing w:val="-2"/>
          <w:sz w:val="24"/>
          <w:szCs w:val="24"/>
        </w:rPr>
      </w:pPr>
    </w:p>
    <w:p w:rsidR="0094643E" w:rsidRPr="00A301EF"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 xml:space="preserve">that the Napa County Board of Supervisors hereby approves the </w:t>
      </w:r>
      <w:r w:rsidR="00F26DFD">
        <w:rPr>
          <w:rFonts w:ascii="Times New Roman" w:hAnsi="Times New Roman"/>
          <w:spacing w:val="-2"/>
          <w:sz w:val="24"/>
          <w:szCs w:val="24"/>
        </w:rPr>
        <w:t>correction</w:t>
      </w:r>
      <w:r w:rsidR="00F26DFD" w:rsidRPr="00AE2775">
        <w:rPr>
          <w:rFonts w:ascii="Times New Roman" w:hAnsi="Times New Roman"/>
          <w:spacing w:val="-2"/>
          <w:sz w:val="24"/>
          <w:szCs w:val="24"/>
        </w:rPr>
        <w:t xml:space="preserve"> </w:t>
      </w:r>
      <w:r w:rsidRPr="00AE2775">
        <w:rPr>
          <w:rFonts w:ascii="Times New Roman" w:hAnsi="Times New Roman"/>
          <w:spacing w:val="-2"/>
          <w:sz w:val="24"/>
          <w:szCs w:val="24"/>
        </w:rPr>
        <w:t xml:space="preserve">to </w:t>
      </w:r>
      <w:r>
        <w:rPr>
          <w:rFonts w:ascii="Times New Roman" w:hAnsi="Times New Roman"/>
          <w:spacing w:val="-2"/>
          <w:sz w:val="24"/>
          <w:szCs w:val="24"/>
        </w:rPr>
        <w:t xml:space="preserve">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 xml:space="preserve">for </w:t>
      </w:r>
      <w:r w:rsidR="005524BE">
        <w:rPr>
          <w:rFonts w:ascii="Times New Roman" w:hAnsi="Times New Roman"/>
          <w:spacing w:val="-2"/>
          <w:sz w:val="24"/>
          <w:szCs w:val="24"/>
        </w:rPr>
        <w:t xml:space="preserve">the </w:t>
      </w:r>
      <w:r w:rsidR="00B16172">
        <w:rPr>
          <w:rFonts w:ascii="Times New Roman" w:hAnsi="Times New Roman"/>
          <w:spacing w:val="-2"/>
          <w:sz w:val="24"/>
          <w:szCs w:val="24"/>
        </w:rPr>
        <w:t>Natural Resources Division of the Planning, Building, and Environmental Services Department</w:t>
      </w:r>
      <w:r w:rsidRPr="00AE2775">
        <w:rPr>
          <w:rFonts w:ascii="Times New Roman" w:hAnsi="Times New Roman"/>
          <w:spacing w:val="-2"/>
          <w:sz w:val="24"/>
          <w:szCs w:val="24"/>
        </w:rPr>
        <w:t>,</w:t>
      </w:r>
      <w:r>
        <w:rPr>
          <w:rFonts w:ascii="Times New Roman" w:hAnsi="Times New Roman"/>
          <w:spacing w:val="-2"/>
          <w:sz w:val="24"/>
          <w:szCs w:val="24"/>
        </w:rPr>
        <w:t xml:space="preserve"> as set forth in Exhibit “A,” </w:t>
      </w:r>
      <w:r w:rsidR="008F15F3">
        <w:rPr>
          <w:rFonts w:ascii="Times New Roman" w:hAnsi="Times New Roman"/>
          <w:spacing w:val="-2"/>
          <w:sz w:val="24"/>
          <w:szCs w:val="24"/>
        </w:rPr>
        <w:t>retroactive to June 2</w:t>
      </w:r>
      <w:r w:rsidR="00B16172">
        <w:rPr>
          <w:rFonts w:ascii="Times New Roman" w:hAnsi="Times New Roman"/>
          <w:spacing w:val="-2"/>
          <w:sz w:val="24"/>
          <w:szCs w:val="24"/>
        </w:rPr>
        <w:t>7</w:t>
      </w:r>
      <w:r>
        <w:rPr>
          <w:rFonts w:ascii="Times New Roman" w:hAnsi="Times New Roman"/>
          <w:spacing w:val="-2"/>
          <w:sz w:val="24"/>
          <w:szCs w:val="24"/>
        </w:rPr>
        <w:t>, 20</w:t>
      </w:r>
      <w:r w:rsidR="003541C2">
        <w:rPr>
          <w:rFonts w:ascii="Times New Roman" w:hAnsi="Times New Roman"/>
          <w:spacing w:val="-2"/>
          <w:sz w:val="24"/>
          <w:szCs w:val="24"/>
        </w:rPr>
        <w:t>20</w:t>
      </w:r>
      <w:r w:rsidRPr="00A301EF">
        <w:rPr>
          <w:rFonts w:ascii="Times New Roman" w:hAnsi="Times New Roman"/>
          <w:spacing w:val="-2"/>
          <w:sz w:val="24"/>
          <w:szCs w:val="24"/>
        </w:rPr>
        <w:t>.</w:t>
      </w:r>
    </w:p>
    <w:p w:rsidR="0094643E" w:rsidRDefault="0094643E" w:rsidP="0094643E">
      <w:pPr>
        <w:tabs>
          <w:tab w:val="left" w:pos="0"/>
        </w:tabs>
        <w:suppressAutoHyphens/>
        <w:jc w:val="both"/>
        <w:rPr>
          <w:rFonts w:ascii="Times New Roman" w:hAnsi="Times New Roman"/>
          <w:spacing w:val="-2"/>
          <w:sz w:val="24"/>
          <w:szCs w:val="24"/>
        </w:rPr>
      </w:pPr>
    </w:p>
    <w:p w:rsidR="0094643E" w:rsidRPr="00840896" w:rsidRDefault="0094643E" w:rsidP="0094643E">
      <w:pPr>
        <w:jc w:val="center"/>
        <w:rPr>
          <w:rFonts w:ascii="Times New Roman" w:hAnsi="Times New Roman"/>
          <w:b/>
          <w:sz w:val="24"/>
          <w:szCs w:val="24"/>
        </w:rPr>
      </w:pPr>
      <w:r w:rsidRPr="00840896">
        <w:rPr>
          <w:rFonts w:ascii="Times New Roman" w:hAnsi="Times New Roman"/>
          <w:b/>
          <w:sz w:val="24"/>
          <w:szCs w:val="24"/>
        </w:rPr>
        <w:t>[REMAINDER OF THIS PAGE LEFT INTENTIONALLY</w:t>
      </w:r>
      <w:r w:rsidR="00554DE7">
        <w:rPr>
          <w:rFonts w:ascii="Times New Roman" w:hAnsi="Times New Roman"/>
          <w:b/>
          <w:sz w:val="24"/>
          <w:szCs w:val="24"/>
        </w:rPr>
        <w:t xml:space="preserve"> </w:t>
      </w:r>
      <w:r w:rsidR="00554DE7" w:rsidRPr="00840896">
        <w:rPr>
          <w:rFonts w:ascii="Times New Roman" w:hAnsi="Times New Roman"/>
          <w:b/>
          <w:sz w:val="24"/>
          <w:szCs w:val="24"/>
        </w:rPr>
        <w:t>BLANK</w:t>
      </w:r>
      <w:r w:rsidRPr="00840896">
        <w:rPr>
          <w:rFonts w:ascii="Times New Roman" w:hAnsi="Times New Roman"/>
          <w:b/>
          <w:sz w:val="24"/>
          <w:szCs w:val="24"/>
        </w:rPr>
        <w:t>]</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C53BD" w:rsidRPr="00A301EF" w:rsidRDefault="00E6517F">
      <w:pPr>
        <w:tabs>
          <w:tab w:val="left" w:pos="0"/>
        </w:tabs>
        <w:suppressAutoHyphens/>
        <w:rPr>
          <w:rFonts w:ascii="Times New Roman" w:hAnsi="Times New Roman"/>
          <w:spacing w:val="-2"/>
          <w:sz w:val="24"/>
          <w:szCs w:val="24"/>
        </w:rPr>
      </w:pPr>
      <w:r>
        <w:rPr>
          <w:rFonts w:ascii="Times New Roman" w:hAnsi="Times New Roman"/>
          <w:spacing w:val="-2"/>
          <w:sz w:val="24"/>
          <w:szCs w:val="24"/>
        </w:rPr>
        <w:lastRenderedPageBreak/>
        <w:t xml:space="preserve"> </w:t>
      </w:r>
      <w:r w:rsidR="000C53BD" w:rsidRPr="00A301EF">
        <w:rPr>
          <w:rFonts w:ascii="Times New Roman" w:hAnsi="Times New Roman"/>
          <w:spacing w:val="-2"/>
          <w:sz w:val="24"/>
          <w:szCs w:val="24"/>
        </w:rPr>
        <w:tab/>
      </w:r>
      <w:r w:rsidR="000C53BD" w:rsidRPr="00A301EF">
        <w:rPr>
          <w:rFonts w:ascii="Times New Roman" w:hAnsi="Times New Roman"/>
          <w:b/>
          <w:spacing w:val="-2"/>
          <w:sz w:val="24"/>
          <w:szCs w:val="24"/>
        </w:rPr>
        <w:t>THE FOREGOING RESOLUTION WAS DULY AND REGULARLY ADOPTED</w:t>
      </w:r>
      <w:r w:rsidR="000C53BD"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000C53BD"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000C53BD" w:rsidRPr="000449E2">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000C53BD" w:rsidRPr="00A301EF">
        <w:rPr>
          <w:rFonts w:ascii="Times New Roman" w:hAnsi="Times New Roman"/>
          <w:spacing w:val="-2"/>
          <w:sz w:val="24"/>
          <w:szCs w:val="24"/>
        </w:rPr>
        <w:t xml:space="preserve">Board held on the </w:t>
      </w:r>
      <w:r w:rsidR="00B905F9">
        <w:rPr>
          <w:rFonts w:ascii="Times New Roman" w:hAnsi="Times New Roman"/>
          <w:spacing w:val="-2"/>
          <w:sz w:val="24"/>
          <w:szCs w:val="24"/>
        </w:rPr>
        <w:t>10</w:t>
      </w:r>
      <w:r w:rsidR="00212EAC" w:rsidRPr="00212EAC">
        <w:rPr>
          <w:rFonts w:ascii="Times New Roman" w:hAnsi="Times New Roman"/>
          <w:spacing w:val="-2"/>
          <w:sz w:val="24"/>
          <w:szCs w:val="24"/>
          <w:vertAlign w:val="superscript"/>
        </w:rPr>
        <w:t>th</w:t>
      </w:r>
      <w:r w:rsidR="00212EAC">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day of </w:t>
      </w:r>
      <w:proofErr w:type="gramStart"/>
      <w:r w:rsidR="00B905F9">
        <w:rPr>
          <w:rFonts w:ascii="Times New Roman" w:hAnsi="Times New Roman"/>
          <w:spacing w:val="-2"/>
          <w:sz w:val="24"/>
          <w:szCs w:val="24"/>
        </w:rPr>
        <w:t>November</w:t>
      </w:r>
      <w:r w:rsidR="00667CF6">
        <w:rPr>
          <w:rFonts w:ascii="Times New Roman" w:hAnsi="Times New Roman"/>
          <w:spacing w:val="-2"/>
          <w:sz w:val="24"/>
          <w:szCs w:val="24"/>
        </w:rPr>
        <w:t>,</w:t>
      </w:r>
      <w:proofErr w:type="gramEnd"/>
      <w:r w:rsidR="003541C2">
        <w:rPr>
          <w:rFonts w:ascii="Times New Roman" w:hAnsi="Times New Roman"/>
          <w:spacing w:val="-2"/>
          <w:sz w:val="24"/>
          <w:szCs w:val="24"/>
        </w:rPr>
        <w:t xml:space="preserve"> 2020</w:t>
      </w:r>
      <w:r w:rsidR="000C53BD"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0C53BD" w:rsidRDefault="000C53BD" w:rsidP="00667CF6">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667CF6">
        <w:rPr>
          <w:rFonts w:ascii="Times New Roman" w:hAnsi="Times New Roman"/>
          <w:spacing w:val="-2"/>
          <w:sz w:val="24"/>
          <w:szCs w:val="24"/>
        </w:rPr>
        <w:t>WAGENKNECHT, PEDROZA, GREGORY,</w:t>
      </w:r>
    </w:p>
    <w:p w:rsidR="00667CF6" w:rsidRPr="00A301EF" w:rsidRDefault="00667CF6" w:rsidP="00667CF6">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RAMOS and DILLON</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667CF6">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667CF6">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proofErr w:type="gramStart"/>
      <w:r w:rsidRPr="00A301EF">
        <w:rPr>
          <w:rFonts w:ascii="Times New Roman" w:hAnsi="Times New Roman"/>
          <w:spacing w:val="-2"/>
          <w:sz w:val="24"/>
          <w:szCs w:val="24"/>
        </w:rPr>
        <w:t>ABSENT:</w:t>
      </w:r>
      <w:proofErr w:type="gramEnd"/>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667CF6">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82DEA" w:rsidRPr="00782DEA" w:rsidRDefault="00572E37" w:rsidP="00782DEA">
      <w:pPr>
        <w:widowControl w:val="0"/>
        <w:tabs>
          <w:tab w:val="left" w:pos="0"/>
        </w:tabs>
        <w:suppressAutoHyphens/>
        <w:ind w:left="1440"/>
        <w:rPr>
          <w:rFonts w:ascii="Times New Roman" w:hAnsi="Times New Roman"/>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782DEA" w:rsidRPr="00782DEA">
        <w:rPr>
          <w:rFonts w:ascii="Times New Roman" w:hAnsi="Times New Roman"/>
          <w:sz w:val="22"/>
          <w:szCs w:val="22"/>
        </w:rPr>
        <w:t>NAPA COUNTY, a political subdivision of</w:t>
      </w:r>
    </w:p>
    <w:p w:rsidR="00782DEA" w:rsidRPr="00782DEA" w:rsidRDefault="00782DEA" w:rsidP="00782DEA">
      <w:pPr>
        <w:widowControl w:val="0"/>
        <w:tabs>
          <w:tab w:val="left" w:pos="0"/>
        </w:tabs>
        <w:suppressAutoHyphens/>
        <w:overflowPunct/>
        <w:autoSpaceDE/>
        <w:autoSpaceDN/>
        <w:adjustRightInd/>
        <w:textAlignment w:val="auto"/>
        <w:rPr>
          <w:rFonts w:ascii="Times New Roman" w:hAnsi="Times New Roman"/>
          <w:sz w:val="22"/>
          <w:szCs w:val="22"/>
        </w:rPr>
      </w:pP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proofErr w:type="gramStart"/>
      <w:r w:rsidRPr="00782DEA">
        <w:rPr>
          <w:rFonts w:ascii="Times New Roman" w:hAnsi="Times New Roman"/>
          <w:sz w:val="22"/>
          <w:szCs w:val="22"/>
        </w:rPr>
        <w:t>the</w:t>
      </w:r>
      <w:proofErr w:type="gramEnd"/>
      <w:r w:rsidRPr="00782DEA">
        <w:rPr>
          <w:rFonts w:ascii="Times New Roman" w:hAnsi="Times New Roman"/>
          <w:sz w:val="22"/>
          <w:szCs w:val="22"/>
        </w:rPr>
        <w:t xml:space="preserve"> State of </w:t>
      </w:r>
      <w:smartTag w:uri="urn:schemas-microsoft-com:office:smarttags" w:element="place">
        <w:smartTag w:uri="urn:schemas-microsoft-com:office:smarttags" w:element="State">
          <w:r w:rsidRPr="00782DEA">
            <w:rPr>
              <w:rFonts w:ascii="Times New Roman" w:hAnsi="Times New Roman"/>
              <w:sz w:val="22"/>
              <w:szCs w:val="22"/>
            </w:rPr>
            <w:t>California</w:t>
          </w:r>
        </w:smartTag>
      </w:smartTag>
    </w:p>
    <w:p w:rsidR="00782DEA" w:rsidRPr="00782DEA" w:rsidRDefault="00782DEA" w:rsidP="00782DEA">
      <w:pPr>
        <w:widowControl w:val="0"/>
        <w:tabs>
          <w:tab w:val="left" w:pos="0"/>
        </w:tabs>
        <w:suppressAutoHyphens/>
        <w:overflowPunct/>
        <w:autoSpaceDE/>
        <w:autoSpaceDN/>
        <w:adjustRightInd/>
        <w:textAlignment w:val="auto"/>
        <w:rPr>
          <w:rFonts w:ascii="Times New Roman" w:hAnsi="Times New Roman"/>
          <w:sz w:val="22"/>
          <w:szCs w:val="22"/>
        </w:rPr>
      </w:pPr>
    </w:p>
    <w:p w:rsidR="004D5921" w:rsidRPr="004917E4" w:rsidRDefault="004D5921" w:rsidP="004D5921">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D5921" w:rsidRDefault="004D5921" w:rsidP="004D5921">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3541C2">
        <w:rPr>
          <w:rFonts w:ascii="Times New Roman" w:hAnsi="Times New Roman"/>
          <w:spacing w:val="-2"/>
          <w:sz w:val="24"/>
          <w:szCs w:val="24"/>
        </w:rPr>
        <w:t>DIANE DILLON</w:t>
      </w:r>
      <w:r w:rsidRPr="004917E4">
        <w:rPr>
          <w:rFonts w:ascii="Times New Roman" w:hAnsi="Times New Roman"/>
          <w:spacing w:val="-2"/>
          <w:sz w:val="24"/>
          <w:szCs w:val="24"/>
        </w:rPr>
        <w:t xml:space="preserve">, Chair of the </w:t>
      </w:r>
    </w:p>
    <w:p w:rsidR="004D5921" w:rsidRPr="00782DEA" w:rsidRDefault="004D5921" w:rsidP="004D5921">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782DEA" w:rsidRPr="00782DEA" w:rsidRDefault="00782DEA" w:rsidP="00667CF6">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EF7D63" w:rsidRDefault="00782DEA" w:rsidP="00782DEA">
            <w:pPr>
              <w:overflowPunct/>
              <w:autoSpaceDE/>
              <w:autoSpaceDN/>
              <w:adjustRightInd/>
              <w:jc w:val="center"/>
              <w:textAlignment w:val="auto"/>
              <w:rPr>
                <w:rFonts w:ascii="Times New Roman" w:eastAsia="Calibri" w:hAnsi="Times New Roman"/>
              </w:rPr>
            </w:pPr>
            <w:r w:rsidRPr="00EF7D63">
              <w:rPr>
                <w:rFonts w:ascii="Times New Roman" w:eastAsia="Calibri" w:hAnsi="Times New Roman"/>
              </w:rPr>
              <w:t>Office of County Counsel</w:t>
            </w:r>
          </w:p>
          <w:p w:rsidR="00782DEA" w:rsidRPr="00EF7D63" w:rsidRDefault="00782DEA" w:rsidP="00782DEA">
            <w:pPr>
              <w:overflowPunct/>
              <w:autoSpaceDE/>
              <w:autoSpaceDN/>
              <w:adjustRightInd/>
              <w:textAlignment w:val="auto"/>
              <w:rPr>
                <w:rFonts w:ascii="Times New Roman" w:eastAsia="Calibri" w:hAnsi="Times New Roman"/>
              </w:rPr>
            </w:pPr>
          </w:p>
          <w:p w:rsidR="00782DEA" w:rsidRPr="00EF7D63" w:rsidRDefault="00782DEA" w:rsidP="00A0086C">
            <w:pPr>
              <w:tabs>
                <w:tab w:val="left" w:pos="630"/>
                <w:tab w:val="left" w:pos="2772"/>
              </w:tabs>
              <w:overflowPunct/>
              <w:autoSpaceDE/>
              <w:autoSpaceDN/>
              <w:adjustRightInd/>
              <w:textAlignment w:val="auto"/>
              <w:rPr>
                <w:rFonts w:ascii="Times New Roman" w:eastAsia="Calibri" w:hAnsi="Times New Roman"/>
                <w:i/>
              </w:rPr>
            </w:pPr>
            <w:r w:rsidRPr="00EF7D63">
              <w:rPr>
                <w:rFonts w:ascii="Times New Roman" w:eastAsia="Calibri" w:hAnsi="Times New Roman"/>
              </w:rPr>
              <w:t xml:space="preserve">By: </w:t>
            </w:r>
            <w:r w:rsidR="00554DE7">
              <w:rPr>
                <w:rFonts w:ascii="Times New Roman" w:eastAsia="Calibri" w:hAnsi="Times New Roman"/>
              </w:rPr>
              <w:t xml:space="preserve">Susan </w:t>
            </w:r>
            <w:r w:rsidR="00554DE7" w:rsidRPr="00554DE7">
              <w:rPr>
                <w:rFonts w:ascii="Times New Roman" w:eastAsia="Calibri" w:hAnsi="Times New Roman"/>
                <w:i/>
              </w:rPr>
              <w:t>B. Altman, Deputy</w:t>
            </w:r>
          </w:p>
          <w:p w:rsidR="00782DEA" w:rsidRPr="00EF7D63" w:rsidRDefault="00782DEA" w:rsidP="00782DEA">
            <w:pPr>
              <w:overflowPunct/>
              <w:textAlignment w:val="auto"/>
              <w:rPr>
                <w:rFonts w:ascii="Times New Roman" w:eastAsia="Calibri" w:hAnsi="Times New Roman"/>
              </w:rPr>
            </w:pPr>
          </w:p>
          <w:p w:rsidR="00782DEA" w:rsidRPr="00782DEA" w:rsidRDefault="00782DEA" w:rsidP="00B16172">
            <w:pPr>
              <w:tabs>
                <w:tab w:val="left" w:pos="616"/>
                <w:tab w:val="left" w:pos="2772"/>
              </w:tabs>
              <w:overflowPunct/>
              <w:textAlignment w:val="auto"/>
              <w:rPr>
                <w:rFonts w:ascii="Times New Roman" w:eastAsia="Calibri" w:hAnsi="Times New Roman"/>
              </w:rPr>
            </w:pPr>
            <w:r w:rsidRPr="00EF7D63">
              <w:rPr>
                <w:rFonts w:ascii="Times New Roman" w:eastAsia="Calibri" w:hAnsi="Times New Roman"/>
              </w:rPr>
              <w:t>Date:</w:t>
            </w:r>
            <w:r w:rsidR="00370D2A" w:rsidRPr="00EF7D63">
              <w:rPr>
                <w:rFonts w:ascii="Times New Roman" w:eastAsia="Calibri" w:hAnsi="Times New Roman"/>
              </w:rPr>
              <w:t xml:space="preserve"> </w:t>
            </w:r>
            <w:r w:rsidR="000611EA">
              <w:rPr>
                <w:rFonts w:ascii="Times New Roman" w:eastAsia="Calibri" w:hAnsi="Times New Roman"/>
              </w:rPr>
              <w:t>September 29, 2020</w:t>
            </w:r>
          </w:p>
        </w:tc>
        <w:tc>
          <w:tcPr>
            <w:tcW w:w="1736" w:type="pct"/>
            <w:tcBorders>
              <w:top w:val="single" w:sz="4" w:space="0" w:color="auto"/>
              <w:left w:val="single" w:sz="4" w:space="0" w:color="auto"/>
              <w:bottom w:val="single" w:sz="4" w:space="0" w:color="auto"/>
              <w:right w:val="single" w:sz="4" w:space="0" w:color="auto"/>
            </w:tcBorders>
          </w:tcPr>
          <w:p w:rsidR="00667CF6"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 xml:space="preserve">APPROVED BY THE </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667CF6">
              <w:rPr>
                <w:rFonts w:ascii="Times New Roman" w:eastAsia="Calibri" w:hAnsi="Times New Roman"/>
                <w:spacing w:val="-3"/>
              </w:rPr>
              <w:t xml:space="preserve"> November 10, 2020</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4D5921" w:rsidRPr="00B94CE7" w:rsidRDefault="004D5921" w:rsidP="004D5921">
            <w:pPr>
              <w:jc w:val="center"/>
              <w:rPr>
                <w:rFonts w:ascii="Times New Roman" w:eastAsia="Calibri" w:hAnsi="Times New Roman"/>
                <w:spacing w:val="-3"/>
              </w:rPr>
            </w:pPr>
            <w:r w:rsidRPr="00B94CE7">
              <w:rPr>
                <w:rFonts w:ascii="Times New Roman" w:eastAsia="Calibri" w:hAnsi="Times New Roman"/>
                <w:spacing w:val="-3"/>
              </w:rPr>
              <w:t>ATTEST: JOSE LUIS VALDEZ</w:t>
            </w:r>
          </w:p>
          <w:p w:rsidR="004D5921" w:rsidRPr="00782DEA" w:rsidRDefault="004D5921" w:rsidP="004D592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C537BB" w:rsidRPr="00782DEA" w:rsidRDefault="00C537BB" w:rsidP="00C537BB">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rPr>
              <w:t>By:</w:t>
            </w:r>
            <w:r w:rsidRPr="00782DEA">
              <w:rPr>
                <w:rFonts w:ascii="Times New Roman" w:eastAsia="Calibri" w:hAnsi="Times New Roman"/>
                <w:u w:val="single"/>
              </w:rPr>
              <w:t xml:space="preserve"> </w:t>
            </w:r>
            <w:r w:rsidRPr="00782DEA">
              <w:rPr>
                <w:rFonts w:ascii="Times New Roman" w:eastAsia="Calibri" w:hAnsi="Times New Roman"/>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E6517F" w:rsidRDefault="00E6517F" w:rsidP="000449E2">
      <w:pPr>
        <w:jc w:val="center"/>
        <w:rPr>
          <w:rFonts w:ascii="Times New Roman" w:hAnsi="Times New Roman"/>
          <w:b/>
          <w:sz w:val="24"/>
          <w:szCs w:val="24"/>
        </w:rPr>
      </w:pPr>
    </w:p>
    <w:p w:rsidR="00E6517F" w:rsidRDefault="00E6517F"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667CF6" w:rsidRDefault="00667CF6">
      <w:pPr>
        <w:overflowPunct/>
        <w:autoSpaceDE/>
        <w:autoSpaceDN/>
        <w:adjustRightInd/>
        <w:textAlignment w:val="auto"/>
        <w:rPr>
          <w:rFonts w:ascii="Times New Roman" w:hAnsi="Times New Roman"/>
          <w:b/>
          <w:sz w:val="24"/>
          <w:szCs w:val="24"/>
        </w:rPr>
      </w:pPr>
      <w:r>
        <w:rPr>
          <w:rFonts w:ascii="Times New Roman" w:hAnsi="Times New Roman"/>
          <w:b/>
          <w:sz w:val="24"/>
          <w:szCs w:val="24"/>
        </w:rPr>
        <w:lastRenderedPageBreak/>
        <w:br w:type="page"/>
      </w:r>
    </w:p>
    <w:p w:rsidR="00F064DD" w:rsidRPr="000449E2" w:rsidRDefault="00F064DD" w:rsidP="00F064DD">
      <w:pPr>
        <w:jc w:val="center"/>
        <w:rPr>
          <w:rFonts w:ascii="Times New Roman" w:hAnsi="Times New Roman"/>
          <w:b/>
          <w:sz w:val="24"/>
          <w:szCs w:val="24"/>
        </w:rPr>
      </w:pPr>
      <w:bookmarkStart w:id="0" w:name="_GoBack"/>
      <w:bookmarkEnd w:id="0"/>
      <w:r w:rsidRPr="000449E2">
        <w:rPr>
          <w:rFonts w:ascii="Times New Roman" w:hAnsi="Times New Roman"/>
          <w:b/>
          <w:sz w:val="24"/>
          <w:szCs w:val="24"/>
        </w:rPr>
        <w:t xml:space="preserve">EXHIBIT </w:t>
      </w:r>
      <w:r w:rsidR="008F15F3">
        <w:rPr>
          <w:rFonts w:ascii="Times New Roman" w:hAnsi="Times New Roman"/>
          <w:b/>
          <w:sz w:val="24"/>
          <w:szCs w:val="24"/>
        </w:rPr>
        <w:t>“</w:t>
      </w:r>
      <w:r w:rsidRPr="000449E2">
        <w:rPr>
          <w:rFonts w:ascii="Times New Roman" w:hAnsi="Times New Roman"/>
          <w:b/>
          <w:sz w:val="24"/>
          <w:szCs w:val="24"/>
        </w:rPr>
        <w:t>A</w:t>
      </w:r>
      <w:r w:rsidR="008F15F3">
        <w:rPr>
          <w:rFonts w:ascii="Times New Roman" w:hAnsi="Times New Roman"/>
          <w:b/>
          <w:sz w:val="24"/>
          <w:szCs w:val="24"/>
        </w:rPr>
        <w:t>”</w:t>
      </w:r>
    </w:p>
    <w:p w:rsidR="00F064DD" w:rsidRPr="000449E2" w:rsidRDefault="00F064DD" w:rsidP="00F064DD">
      <w:pPr>
        <w:jc w:val="center"/>
        <w:rPr>
          <w:rFonts w:ascii="Times New Roman" w:hAnsi="Times New Roman"/>
          <w:bCs/>
          <w:sz w:val="24"/>
          <w:szCs w:val="24"/>
        </w:rPr>
      </w:pPr>
    </w:p>
    <w:p w:rsidR="00F064DD" w:rsidRDefault="00F064DD" w:rsidP="00F064DD">
      <w:pPr>
        <w:pStyle w:val="BodyText2"/>
      </w:pPr>
      <w:r w:rsidRPr="00835E88">
        <w:t>Director of Hu</w:t>
      </w:r>
      <w:r>
        <w:t xml:space="preserve">man Resources requests approval to </w:t>
      </w:r>
      <w:r w:rsidR="00F26DFD">
        <w:t xml:space="preserve">correct </w:t>
      </w:r>
      <w:r>
        <w:t xml:space="preserve">the Departmental Allocation List for the </w:t>
      </w:r>
      <w:r w:rsidR="00B16172">
        <w:rPr>
          <w:spacing w:val="-2"/>
        </w:rPr>
        <w:t>Natural Resources Division of the Planning, Building, and Environmental Services Department</w:t>
      </w:r>
      <w:r w:rsidR="00B16172">
        <w:t xml:space="preserve">, </w:t>
      </w:r>
      <w:r>
        <w:t xml:space="preserve">as follows, </w:t>
      </w:r>
      <w:r w:rsidR="008F15F3">
        <w:t>retroactive to June 2</w:t>
      </w:r>
      <w:r w:rsidR="00B16172">
        <w:t>7</w:t>
      </w:r>
      <w:r w:rsidRPr="00835E88">
        <w:t>, 20</w:t>
      </w:r>
      <w:r w:rsidR="00F772B9">
        <w:t>20</w:t>
      </w:r>
      <w:r w:rsidRPr="00835E88">
        <w:t>:</w:t>
      </w:r>
    </w:p>
    <w:p w:rsidR="00F064DD" w:rsidRDefault="00F064DD" w:rsidP="00F064DD">
      <w:pPr>
        <w:pStyle w:val="BodyText2"/>
      </w:pPr>
    </w:p>
    <w:p w:rsidR="00F064DD" w:rsidRPr="00661A8C" w:rsidRDefault="00B16172" w:rsidP="00F064DD">
      <w:pPr>
        <w:rPr>
          <w:rFonts w:ascii="Times New Roman" w:hAnsi="Times New Roman"/>
          <w:b/>
          <w:bCs/>
          <w:sz w:val="24"/>
          <w:szCs w:val="24"/>
          <w:u w:val="single"/>
        </w:rPr>
      </w:pPr>
      <w:r>
        <w:rPr>
          <w:rFonts w:ascii="Times New Roman" w:hAnsi="Times New Roman"/>
          <w:b/>
          <w:bCs/>
          <w:sz w:val="24"/>
          <w:szCs w:val="24"/>
          <w:u w:val="single"/>
        </w:rPr>
        <w:t xml:space="preserve">NATURAL </w:t>
      </w:r>
      <w:r w:rsidR="00BA1190">
        <w:rPr>
          <w:rFonts w:ascii="Times New Roman" w:hAnsi="Times New Roman"/>
          <w:b/>
          <w:bCs/>
          <w:sz w:val="24"/>
          <w:szCs w:val="24"/>
          <w:u w:val="single"/>
        </w:rPr>
        <w:t>RESOURCES DIVISION</w:t>
      </w:r>
      <w:r w:rsidR="00F064DD">
        <w:rPr>
          <w:rFonts w:ascii="Times New Roman" w:hAnsi="Times New Roman"/>
          <w:b/>
          <w:bCs/>
          <w:sz w:val="24"/>
          <w:szCs w:val="24"/>
          <w:u w:val="single"/>
        </w:rPr>
        <w:t xml:space="preserve">: BUDGET UNIT </w:t>
      </w:r>
      <w:r w:rsidR="00F064DD" w:rsidRPr="00022D84">
        <w:rPr>
          <w:rFonts w:ascii="Times New Roman" w:hAnsi="Times New Roman"/>
          <w:b/>
          <w:bCs/>
          <w:sz w:val="24"/>
          <w:szCs w:val="24"/>
          <w:u w:val="single"/>
        </w:rPr>
        <w:t>#</w:t>
      </w:r>
      <w:r>
        <w:rPr>
          <w:rFonts w:ascii="Times New Roman" w:hAnsi="Times New Roman"/>
          <w:b/>
          <w:bCs/>
          <w:sz w:val="24"/>
          <w:szCs w:val="24"/>
          <w:u w:val="single"/>
        </w:rPr>
        <w:t>17040-00</w:t>
      </w:r>
    </w:p>
    <w:p w:rsidR="00F064DD" w:rsidRDefault="00F064DD" w:rsidP="00F064DD">
      <w:pPr>
        <w:tabs>
          <w:tab w:val="left" w:pos="2160"/>
          <w:tab w:val="left" w:pos="2880"/>
        </w:tabs>
        <w:rPr>
          <w:rFonts w:ascii="Times New Roman" w:hAnsi="Times New Roman"/>
          <w:sz w:val="24"/>
          <w:szCs w:val="24"/>
        </w:rPr>
      </w:pPr>
    </w:p>
    <w:p w:rsidR="008220F3" w:rsidRDefault="001C6854" w:rsidP="00F064DD">
      <w:pPr>
        <w:pStyle w:val="ListParagraph"/>
        <w:numPr>
          <w:ilvl w:val="0"/>
          <w:numId w:val="13"/>
        </w:numPr>
        <w:tabs>
          <w:tab w:val="left" w:pos="1440"/>
        </w:tabs>
      </w:pPr>
      <w:r>
        <w:t>Delete</w:t>
      </w:r>
      <w:r w:rsidR="00F064DD" w:rsidRPr="00DA4BC5">
        <w:t>:</w:t>
      </w:r>
      <w:r>
        <w:tab/>
        <w:t xml:space="preserve"> </w:t>
      </w:r>
      <w:r w:rsidR="00F064DD">
        <w:t>One</w:t>
      </w:r>
      <w:r w:rsidR="00B16172">
        <w:t xml:space="preserve"> 1.0 FTE Planner II/III</w:t>
      </w:r>
      <w:r w:rsidR="00AB11DF">
        <w:t>.</w:t>
      </w:r>
    </w:p>
    <w:p w:rsidR="007D1D0E" w:rsidRDefault="007D1D0E" w:rsidP="007D1D0E">
      <w:pPr>
        <w:pStyle w:val="ListParagraph"/>
        <w:numPr>
          <w:ilvl w:val="0"/>
          <w:numId w:val="13"/>
        </w:numPr>
        <w:tabs>
          <w:tab w:val="left" w:pos="1440"/>
        </w:tabs>
      </w:pPr>
      <w:r>
        <w:t xml:space="preserve">Add: </w:t>
      </w:r>
      <w:r>
        <w:tab/>
        <w:t xml:space="preserve"> One 1.0 FTE </w:t>
      </w:r>
      <w:r w:rsidR="00B16172">
        <w:t>Natural Resources Conservation Manager (MC)</w:t>
      </w:r>
      <w:r w:rsidR="00AB11DF">
        <w:t>.</w:t>
      </w:r>
    </w:p>
    <w:p w:rsidR="007D1D0E" w:rsidRDefault="007D1D0E" w:rsidP="007D1D0E">
      <w:pPr>
        <w:pStyle w:val="ListParagraph"/>
        <w:tabs>
          <w:tab w:val="left" w:pos="1440"/>
        </w:tabs>
      </w:pPr>
    </w:p>
    <w:p w:rsidR="009852CD" w:rsidRDefault="009852CD" w:rsidP="009852CD">
      <w:pPr>
        <w:tabs>
          <w:tab w:val="left" w:pos="1440"/>
        </w:tabs>
      </w:pPr>
    </w:p>
    <w:p w:rsidR="009F5FA0" w:rsidRDefault="009F5FA0"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p>
    <w:p w:rsidR="008F15F3" w:rsidRDefault="008F15F3" w:rsidP="008F15F3">
      <w:pPr>
        <w:jc w:val="center"/>
        <w:rPr>
          <w:rFonts w:ascii="Times New Roman" w:hAnsi="Times New Roman"/>
          <w:b/>
          <w:sz w:val="24"/>
          <w:szCs w:val="24"/>
        </w:rPr>
      </w:pPr>
      <w:r>
        <w:rPr>
          <w:rFonts w:ascii="Times New Roman" w:hAnsi="Times New Roman"/>
          <w:b/>
          <w:sz w:val="24"/>
          <w:szCs w:val="24"/>
        </w:rPr>
        <w:t>EXHIBIT “B”</w:t>
      </w:r>
    </w:p>
    <w:p w:rsidR="008F15F3" w:rsidRDefault="008F15F3" w:rsidP="00F064DD">
      <w:pPr>
        <w:jc w:val="center"/>
        <w:rPr>
          <w:rFonts w:ascii="Times New Roman" w:hAnsi="Times New Roman"/>
          <w:sz w:val="24"/>
          <w:szCs w:val="24"/>
        </w:rPr>
      </w:pPr>
    </w:p>
    <w:p w:rsidR="008F15F3" w:rsidRDefault="008F15F3" w:rsidP="00F064DD">
      <w:pPr>
        <w:jc w:val="center"/>
        <w:rPr>
          <w:rFonts w:ascii="Times New Roman" w:hAnsi="Times New Roman"/>
          <w:sz w:val="24"/>
          <w:szCs w:val="24"/>
        </w:rPr>
      </w:pPr>
      <w:r>
        <w:rPr>
          <w:rFonts w:ascii="Times New Roman" w:hAnsi="Times New Roman"/>
          <w:i/>
          <w:sz w:val="24"/>
          <w:szCs w:val="24"/>
          <w:u w:val="single"/>
        </w:rPr>
        <w:t>Corrected</w:t>
      </w:r>
      <w:r w:rsidRPr="008F15F3">
        <w:rPr>
          <w:rFonts w:ascii="Times New Roman" w:hAnsi="Times New Roman"/>
          <w:i/>
          <w:sz w:val="24"/>
          <w:szCs w:val="24"/>
          <w:u w:val="single"/>
        </w:rPr>
        <w:t xml:space="preserve"> Schedule D – Transferred Positions</w:t>
      </w:r>
    </w:p>
    <w:tbl>
      <w:tblPr>
        <w:tblpPr w:leftFromText="180" w:rightFromText="180" w:vertAnchor="text" w:horzAnchor="margin" w:tblpXSpec="center" w:tblpY="106"/>
        <w:tblW w:w="9810" w:type="dxa"/>
        <w:tblLook w:val="04A0" w:firstRow="1" w:lastRow="0" w:firstColumn="1" w:lastColumn="0" w:noHBand="0" w:noVBand="1"/>
      </w:tblPr>
      <w:tblGrid>
        <w:gridCol w:w="695"/>
        <w:gridCol w:w="4075"/>
        <w:gridCol w:w="720"/>
        <w:gridCol w:w="695"/>
        <w:gridCol w:w="3625"/>
      </w:tblGrid>
      <w:tr w:rsidR="008F15F3" w:rsidRPr="008F15F3" w:rsidTr="008F15F3">
        <w:trPr>
          <w:trHeight w:val="300"/>
        </w:trPr>
        <w:tc>
          <w:tcPr>
            <w:tcW w:w="695"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textAlignment w:val="auto"/>
              <w:rPr>
                <w:rFonts w:ascii="Times New Roman" w:hAnsi="Times New Roman"/>
                <w:sz w:val="24"/>
                <w:szCs w:val="24"/>
              </w:rPr>
            </w:pPr>
          </w:p>
        </w:tc>
        <w:tc>
          <w:tcPr>
            <w:tcW w:w="4075"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Times New Roman" w:hAnsi="Times New Roman"/>
              </w:rPr>
            </w:pPr>
          </w:p>
        </w:tc>
        <w:tc>
          <w:tcPr>
            <w:tcW w:w="720"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Times New Roman" w:hAnsi="Times New Roman"/>
              </w:rPr>
            </w:pPr>
          </w:p>
        </w:tc>
        <w:tc>
          <w:tcPr>
            <w:tcW w:w="695"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Times New Roman" w:hAnsi="Times New Roman"/>
              </w:rPr>
            </w:pPr>
          </w:p>
        </w:tc>
        <w:tc>
          <w:tcPr>
            <w:tcW w:w="3625"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Times New Roman" w:hAnsi="Times New Roman"/>
              </w:rPr>
            </w:pPr>
          </w:p>
        </w:tc>
      </w:tr>
      <w:tr w:rsidR="008F15F3" w:rsidRPr="008F15F3" w:rsidTr="008F15F3">
        <w:trPr>
          <w:trHeight w:val="402"/>
        </w:trPr>
        <w:tc>
          <w:tcPr>
            <w:tcW w:w="695" w:type="dxa"/>
            <w:tcBorders>
              <w:top w:val="nil"/>
              <w:left w:val="nil"/>
              <w:bottom w:val="nil"/>
              <w:right w:val="nil"/>
            </w:tcBorders>
            <w:shd w:val="clear" w:color="auto" w:fill="auto"/>
            <w:noWrap/>
            <w:vAlign w:val="bottom"/>
            <w:hideMark/>
          </w:tcPr>
          <w:p w:rsidR="008F15F3" w:rsidRDefault="008F15F3" w:rsidP="008F15F3">
            <w:pPr>
              <w:overflowPunct/>
              <w:autoSpaceDE/>
              <w:autoSpaceDN/>
              <w:adjustRightInd/>
              <w:jc w:val="center"/>
              <w:textAlignment w:val="auto"/>
              <w:rPr>
                <w:rFonts w:ascii="Times New Roman" w:hAnsi="Times New Roman"/>
              </w:rPr>
            </w:pPr>
          </w:p>
          <w:p w:rsidR="008F15F3" w:rsidRPr="008F15F3" w:rsidRDefault="008F15F3" w:rsidP="008F15F3">
            <w:pPr>
              <w:overflowPunct/>
              <w:autoSpaceDE/>
              <w:autoSpaceDN/>
              <w:adjustRightInd/>
              <w:jc w:val="center"/>
              <w:textAlignment w:val="auto"/>
              <w:rPr>
                <w:rFonts w:ascii="Times New Roman" w:hAnsi="Times New Roman"/>
              </w:rPr>
            </w:pPr>
          </w:p>
        </w:tc>
        <w:tc>
          <w:tcPr>
            <w:tcW w:w="4075" w:type="dxa"/>
            <w:tcBorders>
              <w:top w:val="nil"/>
              <w:left w:val="nil"/>
              <w:bottom w:val="nil"/>
              <w:right w:val="nil"/>
            </w:tcBorders>
            <w:shd w:val="clear" w:color="auto" w:fill="auto"/>
            <w:noWrap/>
            <w:vAlign w:val="center"/>
            <w:hideMark/>
          </w:tcPr>
          <w:p w:rsidR="008F15F3" w:rsidRPr="008F15F3" w:rsidRDefault="008F15F3" w:rsidP="008F15F3">
            <w:pPr>
              <w:overflowPunct/>
              <w:autoSpaceDE/>
              <w:autoSpaceDN/>
              <w:adjustRightInd/>
              <w:textAlignment w:val="auto"/>
              <w:rPr>
                <w:rFonts w:ascii="Palatino Linotype" w:hAnsi="Palatino Linotype" w:cs="Arial"/>
                <w:b/>
                <w:bCs/>
                <w:sz w:val="22"/>
                <w:szCs w:val="22"/>
              </w:rPr>
            </w:pPr>
            <w:r w:rsidRPr="008F15F3">
              <w:rPr>
                <w:rFonts w:ascii="Palatino Linotype" w:hAnsi="Palatino Linotype" w:cs="Arial"/>
                <w:b/>
                <w:bCs/>
                <w:sz w:val="22"/>
                <w:szCs w:val="22"/>
              </w:rPr>
              <w:t>DELETE</w:t>
            </w:r>
          </w:p>
        </w:tc>
        <w:tc>
          <w:tcPr>
            <w:tcW w:w="720"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sz w:val="22"/>
                <w:szCs w:val="22"/>
              </w:rPr>
            </w:pPr>
          </w:p>
        </w:tc>
        <w:tc>
          <w:tcPr>
            <w:tcW w:w="695"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textAlignment w:val="auto"/>
              <w:rPr>
                <w:rFonts w:ascii="Times New Roman" w:hAnsi="Times New Roman"/>
              </w:rPr>
            </w:pPr>
          </w:p>
        </w:tc>
        <w:tc>
          <w:tcPr>
            <w:tcW w:w="3625" w:type="dxa"/>
            <w:tcBorders>
              <w:top w:val="nil"/>
              <w:left w:val="nil"/>
              <w:bottom w:val="nil"/>
              <w:right w:val="nil"/>
            </w:tcBorders>
            <w:shd w:val="clear" w:color="auto" w:fill="auto"/>
            <w:noWrap/>
            <w:vAlign w:val="center"/>
            <w:hideMark/>
          </w:tcPr>
          <w:p w:rsidR="008F15F3" w:rsidRPr="008F15F3" w:rsidRDefault="008F15F3" w:rsidP="008F15F3">
            <w:pPr>
              <w:overflowPunct/>
              <w:autoSpaceDE/>
              <w:autoSpaceDN/>
              <w:adjustRightInd/>
              <w:textAlignment w:val="auto"/>
              <w:rPr>
                <w:rFonts w:ascii="Palatino Linotype" w:hAnsi="Palatino Linotype" w:cs="Arial"/>
                <w:b/>
                <w:bCs/>
                <w:sz w:val="22"/>
                <w:szCs w:val="22"/>
              </w:rPr>
            </w:pPr>
            <w:r w:rsidRPr="008F15F3">
              <w:rPr>
                <w:rFonts w:ascii="Palatino Linotype" w:hAnsi="Palatino Linotype" w:cs="Arial"/>
                <w:b/>
                <w:bCs/>
                <w:sz w:val="22"/>
                <w:szCs w:val="22"/>
              </w:rPr>
              <w:t>ADD</w:t>
            </w:r>
          </w:p>
        </w:tc>
      </w:tr>
      <w:tr w:rsidR="008F15F3" w:rsidRPr="008F15F3" w:rsidTr="008F15F3">
        <w:trPr>
          <w:trHeight w:val="600"/>
        </w:trPr>
        <w:tc>
          <w:tcPr>
            <w:tcW w:w="695" w:type="dxa"/>
            <w:tcBorders>
              <w:top w:val="single" w:sz="4" w:space="0" w:color="auto"/>
              <w:left w:val="single" w:sz="4" w:space="0" w:color="auto"/>
              <w:bottom w:val="nil"/>
              <w:right w:val="single" w:sz="4" w:space="0" w:color="auto"/>
            </w:tcBorders>
            <w:shd w:val="clear" w:color="000000" w:fill="D9D9D9"/>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Fund</w:t>
            </w:r>
          </w:p>
        </w:tc>
        <w:tc>
          <w:tcPr>
            <w:tcW w:w="4075" w:type="dxa"/>
            <w:tcBorders>
              <w:top w:val="single" w:sz="4" w:space="0" w:color="auto"/>
              <w:left w:val="nil"/>
              <w:bottom w:val="single" w:sz="4" w:space="0" w:color="auto"/>
              <w:right w:val="single" w:sz="4" w:space="0" w:color="auto"/>
            </w:tcBorders>
            <w:shd w:val="clear" w:color="000000" w:fill="D9D9D9"/>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rPr>
            </w:pPr>
            <w:r w:rsidRPr="008F15F3">
              <w:rPr>
                <w:rFonts w:ascii="Palatino Linotype" w:hAnsi="Palatino Linotype" w:cs="Arial"/>
                <w:b/>
                <w:bCs/>
              </w:rPr>
              <w:t>Division/Position</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PC #</w:t>
            </w:r>
          </w:p>
        </w:tc>
        <w:tc>
          <w:tcPr>
            <w:tcW w:w="695" w:type="dxa"/>
            <w:tcBorders>
              <w:top w:val="single" w:sz="4" w:space="0" w:color="auto"/>
              <w:left w:val="nil"/>
              <w:bottom w:val="nil"/>
              <w:right w:val="single" w:sz="4" w:space="0" w:color="auto"/>
            </w:tcBorders>
            <w:shd w:val="clear" w:color="000000" w:fill="D9D9D9"/>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Fund</w:t>
            </w:r>
          </w:p>
        </w:tc>
        <w:tc>
          <w:tcPr>
            <w:tcW w:w="3625" w:type="dxa"/>
            <w:tcBorders>
              <w:top w:val="single" w:sz="4" w:space="0" w:color="auto"/>
              <w:left w:val="nil"/>
              <w:bottom w:val="single" w:sz="4" w:space="0" w:color="auto"/>
              <w:right w:val="single" w:sz="4" w:space="0" w:color="auto"/>
            </w:tcBorders>
            <w:shd w:val="clear" w:color="000000" w:fill="D9D9D9"/>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rPr>
            </w:pPr>
            <w:r w:rsidRPr="008F15F3">
              <w:rPr>
                <w:rFonts w:ascii="Palatino Linotype" w:hAnsi="Palatino Linotype" w:cs="Arial"/>
                <w:b/>
                <w:bCs/>
              </w:rPr>
              <w:t>Division</w:t>
            </w:r>
          </w:p>
        </w:tc>
      </w:tr>
      <w:tr w:rsidR="008F15F3" w:rsidRPr="008F15F3" w:rsidTr="008F15F3">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1000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10520-03 Purchasing</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1000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10520-03 Purchasing</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Buyer II*</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TBD</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Senior Buyer</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1000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12200-01 Public Works Flood</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1000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17000-00 PBES-Planning</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Environmental Resources Specialist*</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2005</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Planner II/III</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1000</w:t>
            </w:r>
          </w:p>
        </w:tc>
        <w:tc>
          <w:tcPr>
            <w:tcW w:w="4075"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 xml:space="preserve">12200-03 </w:t>
            </w:r>
            <w:proofErr w:type="spellStart"/>
            <w:r w:rsidRPr="008F15F3">
              <w:rPr>
                <w:rFonts w:ascii="Palatino Linotype" w:hAnsi="Palatino Linotype" w:cs="Arial"/>
                <w:b/>
                <w:bCs/>
                <w:u w:val="single"/>
              </w:rPr>
              <w:t>GW</w:t>
            </w:r>
            <w:proofErr w:type="spellEnd"/>
            <w:r w:rsidRPr="008F15F3">
              <w:rPr>
                <w:rFonts w:ascii="Palatino Linotype" w:hAnsi="Palatino Linotype" w:cs="Arial"/>
                <w:b/>
                <w:bCs/>
                <w:u w:val="single"/>
              </w:rPr>
              <w:t xml:space="preserve"> Sustain-Watershed Program</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1000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17040-00 PBES-Natural Resources</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single" w:sz="4" w:space="0" w:color="auto"/>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Natural Resources Conservation Manager*</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371</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Supervising Planner</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Principal Planner*</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2177</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strike/>
                <w:color w:val="FF0000"/>
              </w:rPr>
              <w:t>Planner II/III</w:t>
            </w:r>
            <w:r>
              <w:rPr>
                <w:rFonts w:ascii="Palatino Linotype" w:hAnsi="Palatino Linotype" w:cs="Arial"/>
                <w:strike/>
                <w:color w:val="FF0000"/>
              </w:rPr>
              <w:t xml:space="preserve"> </w:t>
            </w:r>
            <w:r>
              <w:rPr>
                <w:rFonts w:ascii="Palatino Linotype" w:hAnsi="Palatino Linotype" w:cs="Arial"/>
                <w:color w:val="FF0000"/>
              </w:rPr>
              <w:t>Natural Resources Conservation Manager</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20003-00 Alcohol and Drug Services</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20003-00 Alcohol and Drug Services</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Alcohol &amp; Drug Counselor III</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1443</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Mental Health Counselor-Licensed</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Alcohol &amp; Drug Counselor III</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859</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Mental Health Worker Aide</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20006-00 Self Sufficiency Services</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20006-00 Self Sufficiency Services</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Sr. Employment Services Worker</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1072</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Supervising Staff Services Analyst</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Employment Services Worker</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2131</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Social Worker III-flex</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20007-00 Health Care Enhance Program</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20001-00 Public Health</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2413</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20007-00 Health Care Enhance Program</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20002-00 Mental Health</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Mental Health Counselor-Licensed</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2412</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Mental Health Counselor-Licensed</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Mental Health Counselor-Licensed</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2405</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Mental Health Counselor-Licensed</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20007-00 Health Care Enhance Program</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20003-00 Alcohol and Drug Services</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Mental Health Counselor-Licensed </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2543</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Mental Health Counselor-Licensed </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Alcohol and Drug Counselor III </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2411</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Alcohol and Drug Counselor III </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20010-00 Admin</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20001-00 Public Health</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1303</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20010-00 Admin</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20002-00 Mental Health</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0870</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1919</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 xml:space="preserve"> Staff Services Analyst I/II </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20010-00 Admin</w:t>
            </w:r>
          </w:p>
        </w:tc>
        <w:tc>
          <w:tcPr>
            <w:tcW w:w="720"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rPr>
            </w:pPr>
            <w:r w:rsidRPr="008F15F3">
              <w:rPr>
                <w:rFonts w:ascii="Palatino Linotype" w:hAnsi="Palatino Linotype" w:cs="Arial"/>
              </w:rPr>
              <w:t> </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2000</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b/>
                <w:bCs/>
                <w:u w:val="single"/>
              </w:rPr>
            </w:pPr>
            <w:r w:rsidRPr="008F15F3">
              <w:rPr>
                <w:rFonts w:ascii="Palatino Linotype" w:hAnsi="Palatino Linotype" w:cs="Arial"/>
                <w:b/>
                <w:bCs/>
                <w:u w:val="single"/>
              </w:rPr>
              <w:t>20006-00 Self Sufficiency Services</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Sr. System Support Analyst</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1069</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Sr. System Support Analyst</w:t>
            </w:r>
          </w:p>
        </w:tc>
      </w:tr>
      <w:tr w:rsidR="008F15F3" w:rsidRPr="008F15F3" w:rsidTr="008F15F3">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407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System Support Analyst</w:t>
            </w:r>
          </w:p>
        </w:tc>
        <w:tc>
          <w:tcPr>
            <w:tcW w:w="720" w:type="dxa"/>
            <w:tcBorders>
              <w:top w:val="nil"/>
              <w:left w:val="nil"/>
              <w:bottom w:val="single" w:sz="4" w:space="0" w:color="auto"/>
              <w:right w:val="single" w:sz="4" w:space="0" w:color="auto"/>
            </w:tcBorders>
            <w:shd w:val="clear" w:color="auto" w:fill="auto"/>
            <w:hideMark/>
          </w:tcPr>
          <w:p w:rsidR="008F15F3" w:rsidRPr="008F15F3" w:rsidRDefault="008F15F3" w:rsidP="008F15F3">
            <w:pPr>
              <w:overflowPunct/>
              <w:autoSpaceDE/>
              <w:autoSpaceDN/>
              <w:adjustRightInd/>
              <w:jc w:val="center"/>
              <w:textAlignment w:val="auto"/>
              <w:rPr>
                <w:rFonts w:ascii="Palatino Linotype" w:hAnsi="Palatino Linotype" w:cs="Arial"/>
                <w:sz w:val="18"/>
                <w:szCs w:val="18"/>
              </w:rPr>
            </w:pPr>
            <w:r w:rsidRPr="008F15F3">
              <w:rPr>
                <w:rFonts w:ascii="Palatino Linotype" w:hAnsi="Palatino Linotype" w:cs="Arial"/>
                <w:sz w:val="18"/>
                <w:szCs w:val="18"/>
              </w:rPr>
              <w:t>2270</w:t>
            </w:r>
          </w:p>
        </w:tc>
        <w:tc>
          <w:tcPr>
            <w:tcW w:w="69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jc w:val="center"/>
              <w:textAlignment w:val="auto"/>
              <w:rPr>
                <w:rFonts w:ascii="Palatino Linotype" w:hAnsi="Palatino Linotype" w:cs="Arial"/>
                <w:b/>
                <w:bCs/>
              </w:rPr>
            </w:pPr>
            <w:r w:rsidRPr="008F15F3">
              <w:rPr>
                <w:rFonts w:ascii="Palatino Linotype" w:hAnsi="Palatino Linotype" w:cs="Arial"/>
                <w:b/>
                <w:bCs/>
              </w:rPr>
              <w:t> </w:t>
            </w:r>
          </w:p>
        </w:tc>
        <w:tc>
          <w:tcPr>
            <w:tcW w:w="3625" w:type="dxa"/>
            <w:tcBorders>
              <w:top w:val="nil"/>
              <w:left w:val="nil"/>
              <w:bottom w:val="single" w:sz="4" w:space="0" w:color="auto"/>
              <w:right w:val="single" w:sz="4" w:space="0" w:color="auto"/>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r w:rsidRPr="008F15F3">
              <w:rPr>
                <w:rFonts w:ascii="Palatino Linotype" w:hAnsi="Palatino Linotype" w:cs="Arial"/>
                <w:sz w:val="18"/>
                <w:szCs w:val="18"/>
              </w:rPr>
              <w:t>System Support Analyst</w:t>
            </w:r>
          </w:p>
        </w:tc>
      </w:tr>
      <w:tr w:rsidR="008F15F3" w:rsidRPr="008F15F3" w:rsidTr="008F15F3">
        <w:trPr>
          <w:trHeight w:val="300"/>
        </w:trPr>
        <w:tc>
          <w:tcPr>
            <w:tcW w:w="695" w:type="dxa"/>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sz w:val="18"/>
                <w:szCs w:val="18"/>
              </w:rPr>
            </w:pPr>
          </w:p>
        </w:tc>
        <w:tc>
          <w:tcPr>
            <w:tcW w:w="9115" w:type="dxa"/>
            <w:gridSpan w:val="4"/>
            <w:tcBorders>
              <w:top w:val="nil"/>
              <w:left w:val="nil"/>
              <w:bottom w:val="nil"/>
              <w:right w:val="nil"/>
            </w:tcBorders>
            <w:shd w:val="clear" w:color="auto" w:fill="auto"/>
            <w:noWrap/>
            <w:vAlign w:val="bottom"/>
            <w:hideMark/>
          </w:tcPr>
          <w:p w:rsidR="008F15F3" w:rsidRPr="008F15F3" w:rsidRDefault="008F15F3" w:rsidP="008F15F3">
            <w:pPr>
              <w:overflowPunct/>
              <w:autoSpaceDE/>
              <w:autoSpaceDN/>
              <w:adjustRightInd/>
              <w:textAlignment w:val="auto"/>
              <w:rPr>
                <w:rFonts w:ascii="Palatino Linotype" w:hAnsi="Palatino Linotype" w:cs="Arial"/>
              </w:rPr>
            </w:pPr>
            <w:r w:rsidRPr="008F15F3">
              <w:rPr>
                <w:rFonts w:ascii="Palatino Linotype" w:hAnsi="Palatino Linotype" w:cs="Arial"/>
              </w:rPr>
              <w:t>*Deletion contingent upon successful recruitment and to commence upon the resulting vacancy</w:t>
            </w:r>
          </w:p>
        </w:tc>
      </w:tr>
    </w:tbl>
    <w:p w:rsidR="008F15F3" w:rsidRDefault="008F15F3" w:rsidP="008F15F3">
      <w:pPr>
        <w:jc w:val="center"/>
        <w:rPr>
          <w:rFonts w:ascii="Times New Roman" w:hAnsi="Times New Roman"/>
          <w:b/>
          <w:sz w:val="24"/>
          <w:szCs w:val="24"/>
        </w:rPr>
      </w:pPr>
    </w:p>
    <w:p w:rsidR="008F15F3" w:rsidRPr="000449E2" w:rsidRDefault="008F15F3" w:rsidP="008F15F3">
      <w:pPr>
        <w:jc w:val="center"/>
        <w:rPr>
          <w:rFonts w:ascii="Times New Roman" w:hAnsi="Times New Roman"/>
          <w:b/>
          <w:sz w:val="24"/>
          <w:szCs w:val="24"/>
        </w:rPr>
      </w:pPr>
    </w:p>
    <w:p w:rsidR="008F15F3" w:rsidRDefault="008F15F3" w:rsidP="00F064DD">
      <w:pPr>
        <w:jc w:val="center"/>
        <w:rPr>
          <w:rFonts w:ascii="Times New Roman" w:hAnsi="Times New Roman"/>
          <w:sz w:val="24"/>
          <w:szCs w:val="24"/>
        </w:rPr>
      </w:pPr>
    </w:p>
    <w:sectPr w:rsidR="008F15F3" w:rsidSect="00667CF6">
      <w:footerReference w:type="default" r:id="rId7"/>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8C" w:rsidRDefault="00D8118C">
      <w:pPr>
        <w:spacing w:line="20" w:lineRule="exact"/>
        <w:rPr>
          <w:sz w:val="24"/>
        </w:rPr>
      </w:pPr>
    </w:p>
  </w:endnote>
  <w:endnote w:type="continuationSeparator" w:id="0">
    <w:p w:rsidR="00D8118C" w:rsidRDefault="00D8118C">
      <w:r>
        <w:rPr>
          <w:sz w:val="24"/>
        </w:rPr>
        <w:t xml:space="preserve"> </w:t>
      </w:r>
    </w:p>
  </w:endnote>
  <w:endnote w:type="continuationNotice" w:id="1">
    <w:p w:rsidR="00D8118C" w:rsidRDefault="00D811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667CF6">
      <w:rPr>
        <w:rFonts w:ascii="Times New Roman" w:hAnsi="Times New Roman"/>
        <w:noProof/>
        <w:sz w:val="24"/>
        <w:szCs w:val="24"/>
      </w:rPr>
      <w:t>2</w:t>
    </w:r>
    <w:r w:rsidRPr="00840896">
      <w:rPr>
        <w:rFonts w:ascii="Times New Roman" w:hAnsi="Times New Roman"/>
        <w:noProof/>
        <w:sz w:val="24"/>
        <w:szCs w:val="24"/>
      </w:rPr>
      <w:fldChar w:fldCharType="end"/>
    </w:r>
  </w:p>
  <w:p w:rsidR="002256DF" w:rsidRDefault="002256DF" w:rsidP="002256DF">
    <w:pPr>
      <w:pStyle w:val="Footer"/>
      <w:rPr>
        <w:rFonts w:ascii="Times New Roman" w:hAnsi="Times New Roman"/>
        <w:noProof/>
        <w:sz w:val="24"/>
        <w:szCs w:val="24"/>
      </w:rPr>
    </w:pPr>
    <w:r>
      <w:rPr>
        <w:rFonts w:ascii="Times New Roman" w:hAnsi="Times New Roman"/>
        <w:noProof/>
        <w:sz w:val="24"/>
        <w:szCs w:val="24"/>
      </w:rPr>
      <w:t>h/ccoun/docs/HR/Resolutions/2020.dept.Allocation.Table/</w:t>
    </w:r>
    <w:r w:rsidRPr="002256DF">
      <w:t xml:space="preserve"> </w:t>
    </w:r>
    <w:r w:rsidR="008F15F3">
      <w:rPr>
        <w:rFonts w:ascii="Times New Roman" w:hAnsi="Times New Roman"/>
        <w:noProof/>
        <w:sz w:val="24"/>
        <w:szCs w:val="24"/>
      </w:rPr>
      <w:t>PBES 2020.11</w:t>
    </w:r>
    <w:r w:rsidRPr="002256DF">
      <w:rPr>
        <w:rFonts w:ascii="Times New Roman" w:hAnsi="Times New Roman"/>
        <w:noProof/>
        <w:sz w:val="24"/>
        <w:szCs w:val="24"/>
      </w:rPr>
      <w:t>.</w:t>
    </w:r>
    <w:r w:rsidR="008F15F3">
      <w:rPr>
        <w:rFonts w:ascii="Times New Roman" w:hAnsi="Times New Roman"/>
        <w:noProof/>
        <w:sz w:val="24"/>
        <w:szCs w:val="24"/>
      </w:rPr>
      <w:t>10</w:t>
    </w:r>
    <w:r w:rsidRPr="002256DF">
      <w:rPr>
        <w:rFonts w:ascii="Times New Roman" w:hAnsi="Times New Roman"/>
        <w:noProof/>
        <w:sz w:val="24"/>
        <w:szCs w:val="24"/>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8C" w:rsidRDefault="00D8118C">
      <w:r>
        <w:rPr>
          <w:sz w:val="24"/>
        </w:rPr>
        <w:separator/>
      </w:r>
    </w:p>
  </w:footnote>
  <w:footnote w:type="continuationSeparator" w:id="0">
    <w:p w:rsidR="00D8118C" w:rsidRDefault="00D8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2456EC"/>
    <w:multiLevelType w:val="hybridMultilevel"/>
    <w:tmpl w:val="FC4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38C779A7"/>
    <w:multiLevelType w:val="hybridMultilevel"/>
    <w:tmpl w:val="FA18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6146A"/>
    <w:multiLevelType w:val="hybridMultilevel"/>
    <w:tmpl w:val="D12E73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D0550"/>
    <w:multiLevelType w:val="hybridMultilevel"/>
    <w:tmpl w:val="FA18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4F47A5"/>
    <w:multiLevelType w:val="hybridMultilevel"/>
    <w:tmpl w:val="0DFA6F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15:restartNumberingAfterBreak="0">
    <w:nsid w:val="60254298"/>
    <w:multiLevelType w:val="hybridMultilevel"/>
    <w:tmpl w:val="54A8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31148"/>
    <w:multiLevelType w:val="hybridMultilevel"/>
    <w:tmpl w:val="0DFA6F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1B6FAA"/>
    <w:multiLevelType w:val="hybridMultilevel"/>
    <w:tmpl w:val="C5527BF0"/>
    <w:lvl w:ilvl="0" w:tplc="11542E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8408E0"/>
    <w:multiLevelType w:val="hybridMultilevel"/>
    <w:tmpl w:val="FC4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
  </w:num>
  <w:num w:numId="2">
    <w:abstractNumId w:val="9"/>
  </w:num>
  <w:num w:numId="3">
    <w:abstractNumId w:val="15"/>
  </w:num>
  <w:num w:numId="4">
    <w:abstractNumId w:val="0"/>
  </w:num>
  <w:num w:numId="5">
    <w:abstractNumId w:val="2"/>
  </w:num>
  <w:num w:numId="6">
    <w:abstractNumId w:val="7"/>
  </w:num>
  <w:num w:numId="7">
    <w:abstractNumId w:val="14"/>
  </w:num>
  <w:num w:numId="8">
    <w:abstractNumId w:val="11"/>
  </w:num>
  <w:num w:numId="9">
    <w:abstractNumId w:val="13"/>
  </w:num>
  <w:num w:numId="10">
    <w:abstractNumId w:val="1"/>
  </w:num>
  <w:num w:numId="11">
    <w:abstractNumId w:val="12"/>
  </w:num>
  <w:num w:numId="12">
    <w:abstractNumId w:val="8"/>
  </w:num>
  <w:num w:numId="13">
    <w:abstractNumId w:val="4"/>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150A"/>
    <w:rsid w:val="00011934"/>
    <w:rsid w:val="000122E1"/>
    <w:rsid w:val="000126F8"/>
    <w:rsid w:val="0001290A"/>
    <w:rsid w:val="00014E78"/>
    <w:rsid w:val="000223B1"/>
    <w:rsid w:val="00022D84"/>
    <w:rsid w:val="00023269"/>
    <w:rsid w:val="0003084F"/>
    <w:rsid w:val="00035E07"/>
    <w:rsid w:val="00036B5A"/>
    <w:rsid w:val="000449E2"/>
    <w:rsid w:val="000611EA"/>
    <w:rsid w:val="000640DC"/>
    <w:rsid w:val="00085D15"/>
    <w:rsid w:val="000A068E"/>
    <w:rsid w:val="000A201C"/>
    <w:rsid w:val="000B6625"/>
    <w:rsid w:val="000C53BD"/>
    <w:rsid w:val="0010458E"/>
    <w:rsid w:val="00110051"/>
    <w:rsid w:val="001157B0"/>
    <w:rsid w:val="001165DB"/>
    <w:rsid w:val="0013270B"/>
    <w:rsid w:val="001332EA"/>
    <w:rsid w:val="0016463A"/>
    <w:rsid w:val="001768C4"/>
    <w:rsid w:val="0018790C"/>
    <w:rsid w:val="001A43FA"/>
    <w:rsid w:val="001A4F8D"/>
    <w:rsid w:val="001B0A21"/>
    <w:rsid w:val="001B13E0"/>
    <w:rsid w:val="001B1785"/>
    <w:rsid w:val="001C36D3"/>
    <w:rsid w:val="001C6854"/>
    <w:rsid w:val="001E14EC"/>
    <w:rsid w:val="001F0E26"/>
    <w:rsid w:val="001F5BA3"/>
    <w:rsid w:val="00205762"/>
    <w:rsid w:val="00212EAC"/>
    <w:rsid w:val="00214465"/>
    <w:rsid w:val="002256DF"/>
    <w:rsid w:val="00236656"/>
    <w:rsid w:val="00240F06"/>
    <w:rsid w:val="00262BF6"/>
    <w:rsid w:val="00284489"/>
    <w:rsid w:val="002921DC"/>
    <w:rsid w:val="00296CC9"/>
    <w:rsid w:val="002A3B45"/>
    <w:rsid w:val="002A3FB2"/>
    <w:rsid w:val="002C3FB6"/>
    <w:rsid w:val="002C6DB6"/>
    <w:rsid w:val="002D47F2"/>
    <w:rsid w:val="002E6148"/>
    <w:rsid w:val="002F1FDD"/>
    <w:rsid w:val="002F724A"/>
    <w:rsid w:val="00310F39"/>
    <w:rsid w:val="00314AF8"/>
    <w:rsid w:val="00324710"/>
    <w:rsid w:val="00324D7B"/>
    <w:rsid w:val="0033597A"/>
    <w:rsid w:val="00350955"/>
    <w:rsid w:val="00353BDC"/>
    <w:rsid w:val="003541C2"/>
    <w:rsid w:val="00360C66"/>
    <w:rsid w:val="00370D2A"/>
    <w:rsid w:val="00383FBF"/>
    <w:rsid w:val="00393A9D"/>
    <w:rsid w:val="003962BF"/>
    <w:rsid w:val="003B7934"/>
    <w:rsid w:val="003C0EC7"/>
    <w:rsid w:val="003E3A5F"/>
    <w:rsid w:val="003F272D"/>
    <w:rsid w:val="00427889"/>
    <w:rsid w:val="00441E53"/>
    <w:rsid w:val="004617A9"/>
    <w:rsid w:val="0046221E"/>
    <w:rsid w:val="004622B9"/>
    <w:rsid w:val="004737C6"/>
    <w:rsid w:val="00475BEC"/>
    <w:rsid w:val="004910A6"/>
    <w:rsid w:val="004B2A72"/>
    <w:rsid w:val="004C05E6"/>
    <w:rsid w:val="004D0C6E"/>
    <w:rsid w:val="004D5921"/>
    <w:rsid w:val="004E1A0A"/>
    <w:rsid w:val="004E231B"/>
    <w:rsid w:val="004F70FB"/>
    <w:rsid w:val="00514857"/>
    <w:rsid w:val="00533F63"/>
    <w:rsid w:val="005524BE"/>
    <w:rsid w:val="00554B9B"/>
    <w:rsid w:val="00554DE7"/>
    <w:rsid w:val="005649E6"/>
    <w:rsid w:val="00572E37"/>
    <w:rsid w:val="005A247C"/>
    <w:rsid w:val="005A598A"/>
    <w:rsid w:val="005B53E9"/>
    <w:rsid w:val="005C1AFD"/>
    <w:rsid w:val="005C7DD7"/>
    <w:rsid w:val="005E103D"/>
    <w:rsid w:val="005E4FDA"/>
    <w:rsid w:val="00623602"/>
    <w:rsid w:val="00623BF0"/>
    <w:rsid w:val="00633871"/>
    <w:rsid w:val="00633C54"/>
    <w:rsid w:val="006453E6"/>
    <w:rsid w:val="00651F60"/>
    <w:rsid w:val="00665B50"/>
    <w:rsid w:val="00667CF6"/>
    <w:rsid w:val="006B76FC"/>
    <w:rsid w:val="006C2E70"/>
    <w:rsid w:val="00717349"/>
    <w:rsid w:val="007174A7"/>
    <w:rsid w:val="00717917"/>
    <w:rsid w:val="00743D43"/>
    <w:rsid w:val="0075179D"/>
    <w:rsid w:val="00782DEA"/>
    <w:rsid w:val="007A2CEB"/>
    <w:rsid w:val="007C2A18"/>
    <w:rsid w:val="007D1D0E"/>
    <w:rsid w:val="007D2B81"/>
    <w:rsid w:val="007E456D"/>
    <w:rsid w:val="00815AE6"/>
    <w:rsid w:val="008220F3"/>
    <w:rsid w:val="008242B9"/>
    <w:rsid w:val="008654AD"/>
    <w:rsid w:val="008711C3"/>
    <w:rsid w:val="008A32AF"/>
    <w:rsid w:val="008A7A17"/>
    <w:rsid w:val="008A7E55"/>
    <w:rsid w:val="008B2F52"/>
    <w:rsid w:val="008B5853"/>
    <w:rsid w:val="008E7EF3"/>
    <w:rsid w:val="008F15F3"/>
    <w:rsid w:val="008F3CCB"/>
    <w:rsid w:val="00900BB9"/>
    <w:rsid w:val="009323F4"/>
    <w:rsid w:val="00932EA7"/>
    <w:rsid w:val="00937826"/>
    <w:rsid w:val="00943B7C"/>
    <w:rsid w:val="00944FA1"/>
    <w:rsid w:val="0094643E"/>
    <w:rsid w:val="009469CD"/>
    <w:rsid w:val="009655CC"/>
    <w:rsid w:val="009852CD"/>
    <w:rsid w:val="009908CC"/>
    <w:rsid w:val="00993E3A"/>
    <w:rsid w:val="009B3302"/>
    <w:rsid w:val="009C1254"/>
    <w:rsid w:val="009F5FA0"/>
    <w:rsid w:val="00A0086C"/>
    <w:rsid w:val="00A10239"/>
    <w:rsid w:val="00A13064"/>
    <w:rsid w:val="00A240B0"/>
    <w:rsid w:val="00A249B6"/>
    <w:rsid w:val="00A301EF"/>
    <w:rsid w:val="00A34CD7"/>
    <w:rsid w:val="00A419CF"/>
    <w:rsid w:val="00A52866"/>
    <w:rsid w:val="00A5506A"/>
    <w:rsid w:val="00A5512C"/>
    <w:rsid w:val="00A63FA1"/>
    <w:rsid w:val="00A722BB"/>
    <w:rsid w:val="00A804AC"/>
    <w:rsid w:val="00A86F67"/>
    <w:rsid w:val="00AB0F85"/>
    <w:rsid w:val="00AB11DF"/>
    <w:rsid w:val="00AB5026"/>
    <w:rsid w:val="00AE3656"/>
    <w:rsid w:val="00AE56DF"/>
    <w:rsid w:val="00AE76FB"/>
    <w:rsid w:val="00B10BED"/>
    <w:rsid w:val="00B16172"/>
    <w:rsid w:val="00B17DB9"/>
    <w:rsid w:val="00B32212"/>
    <w:rsid w:val="00B43A66"/>
    <w:rsid w:val="00B446C6"/>
    <w:rsid w:val="00B52466"/>
    <w:rsid w:val="00B602C1"/>
    <w:rsid w:val="00B64A21"/>
    <w:rsid w:val="00B90278"/>
    <w:rsid w:val="00B905F9"/>
    <w:rsid w:val="00B96D38"/>
    <w:rsid w:val="00BA03CE"/>
    <w:rsid w:val="00BA1190"/>
    <w:rsid w:val="00BA1AEE"/>
    <w:rsid w:val="00BC0808"/>
    <w:rsid w:val="00BC0867"/>
    <w:rsid w:val="00BC7CBB"/>
    <w:rsid w:val="00BD0A64"/>
    <w:rsid w:val="00BD5C6C"/>
    <w:rsid w:val="00BF708D"/>
    <w:rsid w:val="00BF7DB8"/>
    <w:rsid w:val="00C14A27"/>
    <w:rsid w:val="00C45276"/>
    <w:rsid w:val="00C522E0"/>
    <w:rsid w:val="00C537BB"/>
    <w:rsid w:val="00C57A94"/>
    <w:rsid w:val="00C7160F"/>
    <w:rsid w:val="00C74553"/>
    <w:rsid w:val="00C87FEA"/>
    <w:rsid w:val="00C967A3"/>
    <w:rsid w:val="00CA0AF4"/>
    <w:rsid w:val="00CF3C0D"/>
    <w:rsid w:val="00D0012C"/>
    <w:rsid w:val="00D02630"/>
    <w:rsid w:val="00D1798C"/>
    <w:rsid w:val="00D307C1"/>
    <w:rsid w:val="00D3510A"/>
    <w:rsid w:val="00D8118C"/>
    <w:rsid w:val="00D926A2"/>
    <w:rsid w:val="00D92AAC"/>
    <w:rsid w:val="00DA2732"/>
    <w:rsid w:val="00DB0AE6"/>
    <w:rsid w:val="00DB77E0"/>
    <w:rsid w:val="00DD01E0"/>
    <w:rsid w:val="00DD6CD4"/>
    <w:rsid w:val="00DF400C"/>
    <w:rsid w:val="00E15484"/>
    <w:rsid w:val="00E218BE"/>
    <w:rsid w:val="00E63682"/>
    <w:rsid w:val="00E6517F"/>
    <w:rsid w:val="00E6536D"/>
    <w:rsid w:val="00E918D4"/>
    <w:rsid w:val="00EB1F4D"/>
    <w:rsid w:val="00EC0FD8"/>
    <w:rsid w:val="00EC2779"/>
    <w:rsid w:val="00ED43F1"/>
    <w:rsid w:val="00ED6B53"/>
    <w:rsid w:val="00EE72CC"/>
    <w:rsid w:val="00EF7D63"/>
    <w:rsid w:val="00F064DD"/>
    <w:rsid w:val="00F1616F"/>
    <w:rsid w:val="00F20381"/>
    <w:rsid w:val="00F236BA"/>
    <w:rsid w:val="00F26DFD"/>
    <w:rsid w:val="00F31775"/>
    <w:rsid w:val="00F416A6"/>
    <w:rsid w:val="00F47C59"/>
    <w:rsid w:val="00F5006F"/>
    <w:rsid w:val="00F56C3C"/>
    <w:rsid w:val="00F616E5"/>
    <w:rsid w:val="00F662D2"/>
    <w:rsid w:val="00F70741"/>
    <w:rsid w:val="00F772B9"/>
    <w:rsid w:val="00F82A7C"/>
    <w:rsid w:val="00F918A9"/>
    <w:rsid w:val="00F922C6"/>
    <w:rsid w:val="00FA1A4D"/>
    <w:rsid w:val="00FB6260"/>
    <w:rsid w:val="00FC72C2"/>
    <w:rsid w:val="00FC7FFB"/>
    <w:rsid w:val="00FD12AA"/>
    <w:rsid w:val="00FD288D"/>
    <w:rsid w:val="00FD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4A96D6"/>
  <w15:docId w15:val="{A4D71557-3255-4465-AF5A-DBDBC7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paragraph" w:styleId="BlockText">
    <w:name w:val="Block Text"/>
    <w:basedOn w:val="Normal"/>
    <w:rsid w:val="0094643E"/>
    <w:pPr>
      <w:overflowPunct/>
      <w:autoSpaceDE/>
      <w:autoSpaceDN/>
      <w:adjustRightInd/>
      <w:ind w:left="1440" w:right="1260"/>
      <w:jc w:val="center"/>
      <w:textAlignment w:val="auto"/>
    </w:pPr>
    <w:rPr>
      <w:rFonts w:ascii="Univers (W1)" w:hAnsi="Univers (W1)"/>
      <w:b/>
    </w:rPr>
  </w:style>
  <w:style w:type="character" w:customStyle="1" w:styleId="TitleChar">
    <w:name w:val="Title Char"/>
    <w:basedOn w:val="DefaultParagraphFont"/>
    <w:link w:val="Title"/>
    <w:rsid w:val="0018790C"/>
    <w:rPr>
      <w:b/>
      <w:sz w:val="24"/>
    </w:rPr>
  </w:style>
  <w:style w:type="paragraph" w:styleId="Subtitle">
    <w:name w:val="Subtitle"/>
    <w:basedOn w:val="Normal"/>
    <w:next w:val="Normal"/>
    <w:link w:val="SubtitleChar"/>
    <w:qFormat/>
    <w:rsid w:val="00AB50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B502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4896">
      <w:bodyDiv w:val="1"/>
      <w:marLeft w:val="0"/>
      <w:marRight w:val="0"/>
      <w:marTop w:val="0"/>
      <w:marBottom w:val="0"/>
      <w:divBdr>
        <w:top w:val="none" w:sz="0" w:space="0" w:color="auto"/>
        <w:left w:val="none" w:sz="0" w:space="0" w:color="auto"/>
        <w:bottom w:val="none" w:sz="0" w:space="0" w:color="auto"/>
        <w:right w:val="none" w:sz="0" w:space="0" w:color="auto"/>
      </w:divBdr>
    </w:div>
    <w:div w:id="18511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2020-11-10T19:41:00Z</cp:lastPrinted>
  <dcterms:created xsi:type="dcterms:W3CDTF">2020-10-14T19:33:00Z</dcterms:created>
  <dcterms:modified xsi:type="dcterms:W3CDTF">2020-11-10T19:45:00Z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