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86" w:rsidRDefault="005A1F9C" w:rsidP="00F01286">
      <w:pPr>
        <w:rPr>
          <w:rFonts w:ascii="Times New Roman" w:hAnsi="Times New Roman"/>
          <w:sz w:val="16"/>
          <w:szCs w:val="16"/>
        </w:rPr>
      </w:pPr>
      <w:r>
        <w:rPr>
          <w:rFonts w:ascii="Times New Roman" w:hAnsi="Times New Roman"/>
          <w:sz w:val="16"/>
          <w:szCs w:val="16"/>
        </w:rPr>
        <w:t>Revised 7-2-06; Resolution 06-86</w:t>
      </w:r>
    </w:p>
    <w:p w:rsidR="005A1F9C" w:rsidRPr="00BA7263" w:rsidRDefault="005A1F9C" w:rsidP="00F01286">
      <w:pPr>
        <w:rPr>
          <w:rFonts w:ascii="Times New Roman" w:hAnsi="Times New Roman"/>
          <w:sz w:val="16"/>
          <w:szCs w:val="16"/>
        </w:rPr>
      </w:pPr>
      <w:r w:rsidRPr="00BA7263">
        <w:rPr>
          <w:rFonts w:ascii="Times New Roman" w:hAnsi="Times New Roman"/>
          <w:sz w:val="16"/>
          <w:szCs w:val="16"/>
        </w:rPr>
        <w:t>Revised 5-12-09; Resolution 09-61 (eff 7-12-09)</w:t>
      </w:r>
    </w:p>
    <w:p w:rsidR="00392CEC" w:rsidRPr="00697A15" w:rsidRDefault="00392CEC" w:rsidP="00F01286">
      <w:pPr>
        <w:rPr>
          <w:rFonts w:ascii="Times New Roman" w:hAnsi="Times New Roman"/>
          <w:sz w:val="16"/>
          <w:szCs w:val="16"/>
        </w:rPr>
      </w:pPr>
      <w:r w:rsidRPr="00697A15">
        <w:rPr>
          <w:rFonts w:ascii="Times New Roman" w:hAnsi="Times New Roman"/>
          <w:sz w:val="16"/>
          <w:szCs w:val="16"/>
        </w:rPr>
        <w:t xml:space="preserve">Revised 9-29-09; Resolution </w:t>
      </w:r>
      <w:r w:rsidR="00BC59B2" w:rsidRPr="00697A15">
        <w:rPr>
          <w:rFonts w:ascii="Times New Roman" w:hAnsi="Times New Roman"/>
          <w:sz w:val="16"/>
          <w:szCs w:val="16"/>
        </w:rPr>
        <w:t>09-132</w:t>
      </w:r>
    </w:p>
    <w:p w:rsidR="00697A15" w:rsidRDefault="00697A15" w:rsidP="00F01286">
      <w:pPr>
        <w:rPr>
          <w:rFonts w:ascii="Times New Roman" w:hAnsi="Times New Roman"/>
          <w:sz w:val="16"/>
          <w:szCs w:val="16"/>
        </w:rPr>
      </w:pPr>
      <w:r w:rsidRPr="00B0347C">
        <w:rPr>
          <w:rFonts w:ascii="Times New Roman" w:hAnsi="Times New Roman"/>
          <w:sz w:val="16"/>
          <w:szCs w:val="16"/>
        </w:rPr>
        <w:t>Revised 4-27-10; Resolution 2010-43 (eff 6-27-10)</w:t>
      </w:r>
    </w:p>
    <w:p w:rsidR="00B0347C" w:rsidRPr="00F07744" w:rsidRDefault="00B0347C" w:rsidP="00F01286">
      <w:pPr>
        <w:rPr>
          <w:rFonts w:ascii="Times New Roman" w:hAnsi="Times New Roman"/>
          <w:sz w:val="16"/>
          <w:szCs w:val="16"/>
        </w:rPr>
      </w:pPr>
      <w:r w:rsidRPr="00F07744">
        <w:rPr>
          <w:rFonts w:ascii="Times New Roman" w:hAnsi="Times New Roman"/>
          <w:sz w:val="16"/>
          <w:szCs w:val="16"/>
        </w:rPr>
        <w:t>Revised 10-26-10; Resolution 2010-138</w:t>
      </w:r>
    </w:p>
    <w:p w:rsidR="00AF1089" w:rsidRPr="00F07744" w:rsidRDefault="00AF1089" w:rsidP="00F01286">
      <w:pPr>
        <w:rPr>
          <w:rFonts w:ascii="Times New Roman" w:hAnsi="Times New Roman"/>
          <w:sz w:val="16"/>
          <w:szCs w:val="16"/>
        </w:rPr>
      </w:pPr>
      <w:r w:rsidRPr="00F07744">
        <w:rPr>
          <w:rFonts w:ascii="Times New Roman" w:hAnsi="Times New Roman"/>
          <w:sz w:val="16"/>
          <w:szCs w:val="16"/>
        </w:rPr>
        <w:t>Revis</w:t>
      </w:r>
      <w:r w:rsidR="00291A61" w:rsidRPr="00F07744">
        <w:rPr>
          <w:rFonts w:ascii="Times New Roman" w:hAnsi="Times New Roman"/>
          <w:sz w:val="16"/>
          <w:szCs w:val="16"/>
        </w:rPr>
        <w:t>ed 08-14-12; Resolution 2012-123 (eff 10-13-2012)</w:t>
      </w:r>
    </w:p>
    <w:p w:rsidR="005C5C6C" w:rsidRDefault="005C5C6C" w:rsidP="00F01286">
      <w:pPr>
        <w:rPr>
          <w:rFonts w:ascii="Times New Roman" w:hAnsi="Times New Roman"/>
          <w:sz w:val="16"/>
          <w:szCs w:val="16"/>
        </w:rPr>
      </w:pPr>
      <w:r w:rsidRPr="006C1334">
        <w:rPr>
          <w:rFonts w:ascii="Times New Roman" w:hAnsi="Times New Roman"/>
          <w:sz w:val="16"/>
          <w:szCs w:val="16"/>
        </w:rPr>
        <w:t xml:space="preserve">Revised </w:t>
      </w:r>
      <w:r w:rsidR="0083389C" w:rsidRPr="006C1334">
        <w:rPr>
          <w:rFonts w:ascii="Times New Roman" w:hAnsi="Times New Roman"/>
          <w:sz w:val="16"/>
          <w:szCs w:val="16"/>
        </w:rPr>
        <w:t>02-05</w:t>
      </w:r>
      <w:r w:rsidRPr="006C1334">
        <w:rPr>
          <w:rFonts w:ascii="Times New Roman" w:hAnsi="Times New Roman"/>
          <w:sz w:val="16"/>
          <w:szCs w:val="16"/>
        </w:rPr>
        <w:t>-13; Resolution 2013-</w:t>
      </w:r>
      <w:r w:rsidR="00F07744" w:rsidRPr="006C1334">
        <w:rPr>
          <w:rFonts w:ascii="Times New Roman" w:hAnsi="Times New Roman"/>
          <w:sz w:val="16"/>
          <w:szCs w:val="16"/>
        </w:rPr>
        <w:t>13</w:t>
      </w:r>
      <w:r w:rsidRPr="006C1334">
        <w:rPr>
          <w:rFonts w:ascii="Times New Roman" w:hAnsi="Times New Roman"/>
          <w:sz w:val="16"/>
          <w:szCs w:val="16"/>
        </w:rPr>
        <w:t xml:space="preserve"> (eff</w:t>
      </w:r>
      <w:r w:rsidR="00264EFC">
        <w:rPr>
          <w:rFonts w:ascii="Times New Roman" w:hAnsi="Times New Roman"/>
          <w:sz w:val="16"/>
          <w:szCs w:val="16"/>
        </w:rPr>
        <w:t xml:space="preserve"> </w:t>
      </w:r>
      <w:r w:rsidR="0083389C" w:rsidRPr="006C1334">
        <w:rPr>
          <w:rFonts w:ascii="Times New Roman" w:hAnsi="Times New Roman"/>
          <w:sz w:val="16"/>
          <w:szCs w:val="16"/>
        </w:rPr>
        <w:t>04-08</w:t>
      </w:r>
      <w:r w:rsidRPr="006C1334">
        <w:rPr>
          <w:rFonts w:ascii="Times New Roman" w:hAnsi="Times New Roman"/>
          <w:sz w:val="16"/>
          <w:szCs w:val="16"/>
        </w:rPr>
        <w:t>-13)</w:t>
      </w:r>
    </w:p>
    <w:p w:rsidR="00DA74A5" w:rsidRDefault="006C1334" w:rsidP="00F01286">
      <w:pPr>
        <w:rPr>
          <w:rFonts w:ascii="Times New Roman" w:hAnsi="Times New Roman"/>
          <w:sz w:val="16"/>
          <w:szCs w:val="16"/>
        </w:rPr>
      </w:pPr>
      <w:r>
        <w:rPr>
          <w:rFonts w:ascii="Times New Roman" w:hAnsi="Times New Roman"/>
          <w:sz w:val="16"/>
          <w:szCs w:val="16"/>
        </w:rPr>
        <w:t>Revised 08-</w:t>
      </w:r>
      <w:r w:rsidR="00264EFC">
        <w:rPr>
          <w:rFonts w:ascii="Times New Roman" w:hAnsi="Times New Roman"/>
          <w:sz w:val="16"/>
          <w:szCs w:val="16"/>
        </w:rPr>
        <w:t>19</w:t>
      </w:r>
      <w:r>
        <w:rPr>
          <w:rFonts w:ascii="Times New Roman" w:hAnsi="Times New Roman"/>
          <w:sz w:val="16"/>
          <w:szCs w:val="16"/>
        </w:rPr>
        <w:t>-14; Resolution 2014-</w:t>
      </w:r>
      <w:r w:rsidR="00264EFC">
        <w:rPr>
          <w:rFonts w:ascii="Times New Roman" w:hAnsi="Times New Roman"/>
          <w:sz w:val="16"/>
          <w:szCs w:val="16"/>
        </w:rPr>
        <w:t>99 (eff 8-19</w:t>
      </w:r>
      <w:r>
        <w:rPr>
          <w:rFonts w:ascii="Times New Roman" w:hAnsi="Times New Roman"/>
          <w:sz w:val="16"/>
          <w:szCs w:val="16"/>
        </w:rPr>
        <w:t>-14)</w:t>
      </w:r>
    </w:p>
    <w:p w:rsidR="00600007" w:rsidRPr="00600007" w:rsidRDefault="00600007" w:rsidP="00600007">
      <w:pPr>
        <w:rPr>
          <w:rFonts w:ascii="Times New Roman" w:hAnsi="Times New Roman"/>
          <w:sz w:val="16"/>
          <w:szCs w:val="16"/>
        </w:rPr>
      </w:pPr>
      <w:r w:rsidRPr="00600007">
        <w:rPr>
          <w:rFonts w:ascii="Times New Roman" w:hAnsi="Times New Roman"/>
          <w:sz w:val="16"/>
          <w:szCs w:val="16"/>
        </w:rPr>
        <w:t>Revised 07-31-18; Resolution 2018-102 (eff 10-01-18)</w:t>
      </w:r>
    </w:p>
    <w:p w:rsidR="00600007" w:rsidRPr="006F14B4" w:rsidRDefault="00466C07" w:rsidP="00600007">
      <w:pPr>
        <w:rPr>
          <w:rFonts w:ascii="Times New Roman" w:hAnsi="Times New Roman"/>
          <w:b/>
          <w:sz w:val="16"/>
          <w:szCs w:val="16"/>
        </w:rPr>
      </w:pPr>
      <w:r w:rsidRPr="00466C07">
        <w:rPr>
          <w:rFonts w:ascii="Times New Roman" w:hAnsi="Times New Roman"/>
          <w:b/>
          <w:sz w:val="16"/>
          <w:szCs w:val="16"/>
        </w:rPr>
        <w:t xml:space="preserve">Revised 05-21-19; </w:t>
      </w:r>
      <w:r w:rsidR="00E0516B">
        <w:rPr>
          <w:rFonts w:ascii="Times New Roman" w:hAnsi="Times New Roman"/>
          <w:b/>
          <w:sz w:val="16"/>
          <w:szCs w:val="16"/>
        </w:rPr>
        <w:t>Resolution 2019-70</w:t>
      </w:r>
      <w:r w:rsidRPr="00466C07">
        <w:rPr>
          <w:rFonts w:ascii="Times New Roman" w:hAnsi="Times New Roman"/>
          <w:b/>
          <w:sz w:val="16"/>
          <w:szCs w:val="16"/>
        </w:rPr>
        <w:t xml:space="preserve"> (eff 07-21-19)</w:t>
      </w:r>
    </w:p>
    <w:p w:rsidR="00600007" w:rsidRPr="006F14B4" w:rsidRDefault="00600007" w:rsidP="00F01286">
      <w:pPr>
        <w:rPr>
          <w:rFonts w:ascii="Times New Roman" w:hAnsi="Times New Roman"/>
          <w:b/>
          <w:sz w:val="16"/>
          <w:szCs w:val="16"/>
        </w:rPr>
      </w:pPr>
    </w:p>
    <w:p w:rsidR="00F01286" w:rsidRDefault="00F01286" w:rsidP="00926C61">
      <w:pPr>
        <w:suppressAutoHyphens/>
        <w:jc w:val="center"/>
        <w:rPr>
          <w:rFonts w:ascii="Times New Roman" w:hAnsi="Times New Roman"/>
          <w:b/>
          <w:spacing w:val="-3"/>
          <w:sz w:val="22"/>
        </w:rPr>
      </w:pPr>
    </w:p>
    <w:p w:rsidR="00A16D44" w:rsidRDefault="00A16D44" w:rsidP="00926C61">
      <w:pPr>
        <w:suppressAutoHyphens/>
        <w:jc w:val="center"/>
        <w:rPr>
          <w:rFonts w:ascii="Times New Roman" w:hAnsi="Times New Roman"/>
          <w:spacing w:val="-3"/>
          <w:sz w:val="22"/>
        </w:rPr>
      </w:pPr>
      <w:r>
        <w:rPr>
          <w:rFonts w:ascii="Times New Roman" w:hAnsi="Times New Roman"/>
          <w:b/>
          <w:spacing w:val="-3"/>
          <w:sz w:val="22"/>
        </w:rPr>
        <w:t>PART 80</w:t>
      </w:r>
    </w:p>
    <w:p w:rsidR="00A16D44" w:rsidRDefault="00A16D44" w:rsidP="00926C61">
      <w:pPr>
        <w:suppressAutoHyphens/>
        <w:jc w:val="center"/>
        <w:rPr>
          <w:rFonts w:ascii="Times New Roman" w:hAnsi="Times New Roman"/>
          <w:spacing w:val="-3"/>
          <w:sz w:val="22"/>
        </w:rPr>
      </w:pPr>
    </w:p>
    <w:p w:rsidR="005A1F9C" w:rsidRDefault="00232B41" w:rsidP="005A1F9C">
      <w:pPr>
        <w:suppressAutoHyphens/>
        <w:jc w:val="center"/>
        <w:rPr>
          <w:rFonts w:ascii="Times New Roman" w:hAnsi="Times New Roman"/>
          <w:b/>
          <w:spacing w:val="-3"/>
          <w:sz w:val="22"/>
        </w:rPr>
      </w:pPr>
      <w:r>
        <w:rPr>
          <w:rFonts w:ascii="Times New Roman" w:hAnsi="Times New Roman"/>
          <w:b/>
          <w:spacing w:val="-3"/>
          <w:sz w:val="22"/>
        </w:rPr>
        <w:t>PLANNING, BUILDING AND ENVIRONMENTAL SERVICES</w:t>
      </w:r>
      <w:r w:rsidR="005A1F9C">
        <w:rPr>
          <w:rFonts w:ascii="Times New Roman" w:hAnsi="Times New Roman"/>
          <w:b/>
          <w:spacing w:val="-3"/>
          <w:sz w:val="22"/>
        </w:rPr>
        <w:t>–</w:t>
      </w:r>
      <w:r w:rsidR="00A16D44">
        <w:rPr>
          <w:rFonts w:ascii="Times New Roman" w:hAnsi="Times New Roman"/>
          <w:b/>
          <w:spacing w:val="-3"/>
          <w:sz w:val="22"/>
        </w:rPr>
        <w:t xml:space="preserve"> PLANNING </w:t>
      </w:r>
      <w:r w:rsidR="005A5A89">
        <w:rPr>
          <w:rFonts w:ascii="Times New Roman" w:hAnsi="Times New Roman"/>
          <w:b/>
          <w:spacing w:val="-3"/>
          <w:sz w:val="22"/>
        </w:rPr>
        <w:t xml:space="preserve">AND </w:t>
      </w:r>
    </w:p>
    <w:p w:rsidR="00A16D44" w:rsidRDefault="005A5A89" w:rsidP="005A1F9C">
      <w:pPr>
        <w:suppressAutoHyphens/>
        <w:jc w:val="center"/>
        <w:rPr>
          <w:rFonts w:ascii="Times New Roman" w:hAnsi="Times New Roman"/>
          <w:b/>
          <w:spacing w:val="-3"/>
          <w:sz w:val="22"/>
        </w:rPr>
      </w:pPr>
      <w:r>
        <w:rPr>
          <w:rFonts w:ascii="Times New Roman" w:hAnsi="Times New Roman"/>
          <w:b/>
          <w:spacing w:val="-3"/>
          <w:sz w:val="22"/>
        </w:rPr>
        <w:t xml:space="preserve">CONSERVATION </w:t>
      </w:r>
      <w:r w:rsidR="00A16D44">
        <w:rPr>
          <w:rFonts w:ascii="Times New Roman" w:hAnsi="Times New Roman"/>
          <w:b/>
          <w:spacing w:val="-3"/>
          <w:sz w:val="22"/>
        </w:rPr>
        <w:t>DIVISION</w:t>
      </w:r>
    </w:p>
    <w:p w:rsidR="00A16D44" w:rsidRDefault="00A16D44" w:rsidP="00926C61">
      <w:pPr>
        <w:suppressAutoHyphens/>
        <w:rPr>
          <w:rFonts w:ascii="Times New Roman" w:hAnsi="Times New Roman"/>
          <w:spacing w:val="-3"/>
          <w:sz w:val="22"/>
        </w:rPr>
      </w:pPr>
    </w:p>
    <w:p w:rsidR="00802FAD" w:rsidRDefault="00AC7F3F">
      <w:pPr>
        <w:pStyle w:val="TOC1"/>
        <w:rPr>
          <w:rFonts w:asciiTheme="minorHAnsi" w:eastAsiaTheme="minorEastAsia" w:hAnsiTheme="minorHAnsi" w:cstheme="minorBidi"/>
          <w:sz w:val="22"/>
        </w:rPr>
      </w:pPr>
      <w:r>
        <w:rPr>
          <w:b/>
          <w:bCs/>
        </w:rPr>
        <w:fldChar w:fldCharType="begin"/>
      </w:r>
      <w:r w:rsidR="009C7E15">
        <w:rPr>
          <w:b/>
          <w:bCs/>
        </w:rPr>
        <w:instrText xml:space="preserve"> TOC \o "1-1" \n \p " " \h \z \u </w:instrText>
      </w:r>
      <w:r>
        <w:rPr>
          <w:b/>
          <w:bCs/>
        </w:rPr>
        <w:fldChar w:fldCharType="separate"/>
      </w:r>
      <w:hyperlink w:anchor="_Toc395596689" w:history="1">
        <w:r w:rsidR="00802FAD" w:rsidRPr="00E52FAB">
          <w:rPr>
            <w:rStyle w:val="Hyperlink"/>
          </w:rPr>
          <w:t>Sec. 80.010.  General; Deposits; Refund of Fees</w:t>
        </w:r>
      </w:hyperlink>
    </w:p>
    <w:p w:rsidR="00802FAD" w:rsidRDefault="00295C87">
      <w:pPr>
        <w:pStyle w:val="TOC1"/>
        <w:rPr>
          <w:rFonts w:asciiTheme="minorHAnsi" w:eastAsiaTheme="minorEastAsia" w:hAnsiTheme="minorHAnsi" w:cstheme="minorBidi"/>
          <w:sz w:val="22"/>
        </w:rPr>
      </w:pPr>
      <w:hyperlink w:anchor="_Toc395596690" w:history="1">
        <w:r w:rsidR="00802FAD" w:rsidRPr="00E52FAB">
          <w:rPr>
            <w:rStyle w:val="Hyperlink"/>
          </w:rPr>
          <w:t>Sec. 80.015.  Surcharge</w:t>
        </w:r>
      </w:hyperlink>
    </w:p>
    <w:p w:rsidR="00802FAD" w:rsidRDefault="00295C87">
      <w:pPr>
        <w:pStyle w:val="TOC1"/>
        <w:rPr>
          <w:rFonts w:asciiTheme="minorHAnsi" w:eastAsiaTheme="minorEastAsia" w:hAnsiTheme="minorHAnsi" w:cstheme="minorBidi"/>
          <w:sz w:val="22"/>
        </w:rPr>
      </w:pPr>
      <w:hyperlink w:anchor="_Toc395596691" w:history="1">
        <w:r w:rsidR="00802FAD" w:rsidRPr="00E52FAB">
          <w:rPr>
            <w:rStyle w:val="Hyperlink"/>
          </w:rPr>
          <w:t>Sec. 80.020.  Administrative Planning/Zoning Permits</w:t>
        </w:r>
      </w:hyperlink>
    </w:p>
    <w:p w:rsidR="00802FAD" w:rsidRDefault="00295C87">
      <w:pPr>
        <w:pStyle w:val="TOC1"/>
        <w:rPr>
          <w:rFonts w:asciiTheme="minorHAnsi" w:eastAsiaTheme="minorEastAsia" w:hAnsiTheme="minorHAnsi" w:cstheme="minorBidi"/>
          <w:sz w:val="22"/>
        </w:rPr>
      </w:pPr>
      <w:hyperlink w:anchor="_Toc395596692" w:history="1">
        <w:r w:rsidR="00802FAD" w:rsidRPr="00E52FAB">
          <w:rPr>
            <w:rStyle w:val="Hyperlink"/>
          </w:rPr>
          <w:t>Sec. 80.030.  Agricultural Preserve Contract</w:t>
        </w:r>
      </w:hyperlink>
    </w:p>
    <w:p w:rsidR="00802FAD" w:rsidRDefault="00295C87">
      <w:pPr>
        <w:pStyle w:val="TOC1"/>
        <w:rPr>
          <w:rFonts w:asciiTheme="minorHAnsi" w:eastAsiaTheme="minorEastAsia" w:hAnsiTheme="minorHAnsi" w:cstheme="minorBidi"/>
          <w:sz w:val="22"/>
        </w:rPr>
      </w:pPr>
      <w:hyperlink w:anchor="_Toc395596693" w:history="1">
        <w:r w:rsidR="00802FAD" w:rsidRPr="00E52FAB">
          <w:rPr>
            <w:rStyle w:val="Hyperlink"/>
          </w:rPr>
          <w:t>Sec. 80.035.  Airport Land Use Plan</w:t>
        </w:r>
      </w:hyperlink>
    </w:p>
    <w:p w:rsidR="00802FAD" w:rsidRDefault="00295C87">
      <w:pPr>
        <w:pStyle w:val="TOC1"/>
        <w:rPr>
          <w:rFonts w:asciiTheme="minorHAnsi" w:eastAsiaTheme="minorEastAsia" w:hAnsiTheme="minorHAnsi" w:cstheme="minorBidi"/>
          <w:sz w:val="22"/>
        </w:rPr>
      </w:pPr>
      <w:hyperlink w:anchor="_Toc395596694" w:history="1">
        <w:r w:rsidR="00802FAD" w:rsidRPr="00E52FAB">
          <w:rPr>
            <w:rStyle w:val="Hyperlink"/>
          </w:rPr>
          <w:t>Sec. 80.037.  Appeal</w:t>
        </w:r>
      </w:hyperlink>
    </w:p>
    <w:p w:rsidR="00802FAD" w:rsidRDefault="00295C87">
      <w:pPr>
        <w:pStyle w:val="TOC1"/>
        <w:rPr>
          <w:rFonts w:asciiTheme="minorHAnsi" w:eastAsiaTheme="minorEastAsia" w:hAnsiTheme="minorHAnsi" w:cstheme="minorBidi"/>
          <w:sz w:val="22"/>
        </w:rPr>
      </w:pPr>
      <w:hyperlink w:anchor="_Toc395596695" w:history="1">
        <w:r w:rsidR="00802FAD" w:rsidRPr="00E52FAB">
          <w:rPr>
            <w:rStyle w:val="Hyperlink"/>
          </w:rPr>
          <w:t>Sec. 80.040.  Development Agreement</w:t>
        </w:r>
      </w:hyperlink>
    </w:p>
    <w:p w:rsidR="00802FAD" w:rsidRDefault="00295C87">
      <w:pPr>
        <w:pStyle w:val="TOC1"/>
        <w:rPr>
          <w:rFonts w:asciiTheme="minorHAnsi" w:eastAsiaTheme="minorEastAsia" w:hAnsiTheme="minorHAnsi" w:cstheme="minorBidi"/>
          <w:sz w:val="22"/>
        </w:rPr>
      </w:pPr>
      <w:hyperlink w:anchor="_Toc395596696" w:history="1">
        <w:r w:rsidR="00802FAD" w:rsidRPr="00E52FAB">
          <w:rPr>
            <w:rStyle w:val="Hyperlink"/>
          </w:rPr>
          <w:t>Sec. 80.050.  Historic Structure.</w:t>
        </w:r>
      </w:hyperlink>
    </w:p>
    <w:p w:rsidR="00802FAD" w:rsidRDefault="00295C87">
      <w:pPr>
        <w:pStyle w:val="TOC1"/>
        <w:rPr>
          <w:rFonts w:asciiTheme="minorHAnsi" w:eastAsiaTheme="minorEastAsia" w:hAnsiTheme="minorHAnsi" w:cstheme="minorBidi"/>
          <w:sz w:val="22"/>
        </w:rPr>
      </w:pPr>
      <w:hyperlink w:anchor="_Toc395596697" w:history="1">
        <w:r w:rsidR="00802FAD" w:rsidRPr="00E52FAB">
          <w:rPr>
            <w:rStyle w:val="Hyperlink"/>
          </w:rPr>
          <w:t>Sec. 80.055.  Erosion Control Plans</w:t>
        </w:r>
      </w:hyperlink>
    </w:p>
    <w:p w:rsidR="00802FAD" w:rsidRDefault="00295C87">
      <w:pPr>
        <w:pStyle w:val="TOC1"/>
        <w:rPr>
          <w:rFonts w:asciiTheme="minorHAnsi" w:eastAsiaTheme="minorEastAsia" w:hAnsiTheme="minorHAnsi" w:cstheme="minorBidi"/>
          <w:sz w:val="22"/>
        </w:rPr>
      </w:pPr>
      <w:hyperlink w:anchor="_Toc395596698" w:history="1">
        <w:r w:rsidR="00802FAD" w:rsidRPr="00E52FAB">
          <w:rPr>
            <w:rStyle w:val="Hyperlink"/>
          </w:rPr>
          <w:t>Sec. 80.057.  Investigation, Enforcement, Permit Compliance Activities</w:t>
        </w:r>
      </w:hyperlink>
    </w:p>
    <w:p w:rsidR="00802FAD" w:rsidRDefault="00295C87">
      <w:pPr>
        <w:pStyle w:val="TOC1"/>
        <w:rPr>
          <w:rFonts w:asciiTheme="minorHAnsi" w:eastAsiaTheme="minorEastAsia" w:hAnsiTheme="minorHAnsi" w:cstheme="minorBidi"/>
          <w:sz w:val="22"/>
        </w:rPr>
      </w:pPr>
      <w:hyperlink w:anchor="_Toc395596699" w:history="1">
        <w:r w:rsidR="00802FAD" w:rsidRPr="00E52FAB">
          <w:rPr>
            <w:rStyle w:val="Hyperlink"/>
          </w:rPr>
          <w:t>Sec. 80.060.  General, Specific, Airport Land Use Plan Modification</w:t>
        </w:r>
      </w:hyperlink>
    </w:p>
    <w:p w:rsidR="00802FAD" w:rsidRDefault="00295C87">
      <w:pPr>
        <w:pStyle w:val="TOC1"/>
        <w:rPr>
          <w:rFonts w:asciiTheme="minorHAnsi" w:eastAsiaTheme="minorEastAsia" w:hAnsiTheme="minorHAnsi" w:cstheme="minorBidi"/>
          <w:sz w:val="22"/>
        </w:rPr>
      </w:pPr>
      <w:hyperlink w:anchor="_Toc395596700" w:history="1">
        <w:r w:rsidR="00802FAD" w:rsidRPr="00E52FAB">
          <w:rPr>
            <w:rStyle w:val="Hyperlink"/>
          </w:rPr>
          <w:t>Sec. 80.070.  Land Division</w:t>
        </w:r>
      </w:hyperlink>
    </w:p>
    <w:p w:rsidR="00802FAD" w:rsidRDefault="00295C87">
      <w:pPr>
        <w:pStyle w:val="TOC1"/>
        <w:rPr>
          <w:rFonts w:asciiTheme="minorHAnsi" w:eastAsiaTheme="minorEastAsia" w:hAnsiTheme="minorHAnsi" w:cstheme="minorBidi"/>
          <w:sz w:val="22"/>
        </w:rPr>
      </w:pPr>
      <w:hyperlink w:anchor="_Toc395596701" w:history="1">
        <w:r w:rsidR="00802FAD" w:rsidRPr="00E52FAB">
          <w:rPr>
            <w:rStyle w:val="Hyperlink"/>
          </w:rPr>
          <w:t>Sec. 80.080.  Certificate of Non-Conformity</w:t>
        </w:r>
      </w:hyperlink>
    </w:p>
    <w:p w:rsidR="00802FAD" w:rsidRDefault="00295C87">
      <w:pPr>
        <w:pStyle w:val="TOC1"/>
        <w:rPr>
          <w:rFonts w:asciiTheme="minorHAnsi" w:eastAsiaTheme="minorEastAsia" w:hAnsiTheme="minorHAnsi" w:cstheme="minorBidi"/>
          <w:sz w:val="22"/>
        </w:rPr>
      </w:pPr>
      <w:hyperlink w:anchor="_Toc395596702" w:history="1">
        <w:r w:rsidR="00802FAD" w:rsidRPr="00E52FAB">
          <w:rPr>
            <w:rStyle w:val="Hyperlink"/>
          </w:rPr>
          <w:t>Sec. 80.090.  Site Plan</w:t>
        </w:r>
      </w:hyperlink>
    </w:p>
    <w:p w:rsidR="00802FAD" w:rsidRDefault="00295C87">
      <w:pPr>
        <w:pStyle w:val="TOC1"/>
        <w:rPr>
          <w:rFonts w:asciiTheme="minorHAnsi" w:eastAsiaTheme="minorEastAsia" w:hAnsiTheme="minorHAnsi" w:cstheme="minorBidi"/>
          <w:sz w:val="22"/>
        </w:rPr>
      </w:pPr>
      <w:hyperlink w:anchor="_Toc395596703" w:history="1">
        <w:r w:rsidR="00802FAD" w:rsidRPr="00E52FAB">
          <w:rPr>
            <w:rStyle w:val="Hyperlink"/>
          </w:rPr>
          <w:t>Sec. 80.100.  Surface Mining and Reclamation</w:t>
        </w:r>
      </w:hyperlink>
    </w:p>
    <w:p w:rsidR="00802FAD" w:rsidRDefault="00295C87">
      <w:pPr>
        <w:pStyle w:val="TOC1"/>
        <w:rPr>
          <w:rFonts w:asciiTheme="minorHAnsi" w:eastAsiaTheme="minorEastAsia" w:hAnsiTheme="minorHAnsi" w:cstheme="minorBidi"/>
          <w:sz w:val="22"/>
        </w:rPr>
      </w:pPr>
      <w:hyperlink w:anchor="_Toc395596704" w:history="1">
        <w:r w:rsidR="00802FAD" w:rsidRPr="00E52FAB">
          <w:rPr>
            <w:rStyle w:val="Hyperlink"/>
          </w:rPr>
          <w:t>Sec. 80.110.  Use Permit</w:t>
        </w:r>
      </w:hyperlink>
    </w:p>
    <w:p w:rsidR="00802FAD" w:rsidRDefault="00295C87">
      <w:pPr>
        <w:pStyle w:val="TOC1"/>
        <w:rPr>
          <w:rFonts w:asciiTheme="minorHAnsi" w:eastAsiaTheme="minorEastAsia" w:hAnsiTheme="minorHAnsi" w:cstheme="minorBidi"/>
          <w:sz w:val="22"/>
        </w:rPr>
      </w:pPr>
      <w:hyperlink w:anchor="_Toc395596705" w:history="1">
        <w:r w:rsidR="00802FAD" w:rsidRPr="00E52FAB">
          <w:rPr>
            <w:rStyle w:val="Hyperlink"/>
          </w:rPr>
          <w:t xml:space="preserve">Sec. 80.111.  </w:t>
        </w:r>
        <w:r w:rsidR="00C756D5">
          <w:rPr>
            <w:rStyle w:val="Hyperlink"/>
            <w:spacing w:val="-3"/>
          </w:rPr>
          <w:t>Viewshed</w:t>
        </w:r>
      </w:hyperlink>
    </w:p>
    <w:p w:rsidR="00802FAD" w:rsidRDefault="00295C87">
      <w:pPr>
        <w:pStyle w:val="TOC1"/>
        <w:rPr>
          <w:rFonts w:asciiTheme="minorHAnsi" w:eastAsiaTheme="minorEastAsia" w:hAnsiTheme="minorHAnsi" w:cstheme="minorBidi"/>
          <w:sz w:val="22"/>
        </w:rPr>
      </w:pPr>
      <w:hyperlink w:anchor="_Toc395596706" w:history="1">
        <w:r w:rsidR="00802FAD" w:rsidRPr="00E52FAB">
          <w:rPr>
            <w:rStyle w:val="Hyperlink"/>
          </w:rPr>
          <w:t xml:space="preserve">Sec. 80.115.  </w:t>
        </w:r>
        <w:r w:rsidR="00802FAD" w:rsidRPr="00E52FAB">
          <w:rPr>
            <w:rStyle w:val="Hyperlink"/>
            <w:spacing w:val="-3"/>
          </w:rPr>
          <w:t>Habitat Restoration or Re-Vegetation Plan</w:t>
        </w:r>
      </w:hyperlink>
    </w:p>
    <w:p w:rsidR="00802FAD" w:rsidRDefault="00295C87">
      <w:pPr>
        <w:pStyle w:val="TOC1"/>
        <w:rPr>
          <w:rFonts w:asciiTheme="minorHAnsi" w:eastAsiaTheme="minorEastAsia" w:hAnsiTheme="minorHAnsi" w:cstheme="minorBidi"/>
          <w:sz w:val="22"/>
        </w:rPr>
      </w:pPr>
      <w:hyperlink w:anchor="_Toc395596707" w:history="1">
        <w:r w:rsidR="00802FAD" w:rsidRPr="00E52FAB">
          <w:rPr>
            <w:rStyle w:val="Hyperlink"/>
          </w:rPr>
          <w:t>Sec. 80.120.  Variance</w:t>
        </w:r>
      </w:hyperlink>
    </w:p>
    <w:p w:rsidR="00802FAD" w:rsidRDefault="00295C87" w:rsidP="008430B6">
      <w:pPr>
        <w:pStyle w:val="TOC1"/>
        <w:tabs>
          <w:tab w:val="clear" w:pos="9350"/>
          <w:tab w:val="left" w:pos="3150"/>
        </w:tabs>
        <w:rPr>
          <w:rFonts w:asciiTheme="minorHAnsi" w:eastAsiaTheme="minorEastAsia" w:hAnsiTheme="minorHAnsi" w:cstheme="minorBidi"/>
          <w:sz w:val="22"/>
        </w:rPr>
      </w:pPr>
      <w:hyperlink w:anchor="_Toc395596708" w:history="1">
        <w:r w:rsidR="00802FAD" w:rsidRPr="00E52FAB">
          <w:rPr>
            <w:rStyle w:val="Hyperlink"/>
          </w:rPr>
          <w:t>Sec. 80.130.  Reserved</w:t>
        </w:r>
      </w:hyperlink>
      <w:bookmarkStart w:id="0" w:name="_GoBack"/>
      <w:bookmarkEnd w:id="0"/>
    </w:p>
    <w:p w:rsidR="00802FAD" w:rsidRDefault="00295C87">
      <w:pPr>
        <w:pStyle w:val="TOC1"/>
        <w:rPr>
          <w:rFonts w:asciiTheme="minorHAnsi" w:eastAsiaTheme="minorEastAsia" w:hAnsiTheme="minorHAnsi" w:cstheme="minorBidi"/>
          <w:sz w:val="22"/>
        </w:rPr>
      </w:pPr>
      <w:hyperlink w:anchor="_Toc395596709" w:history="1">
        <w:r w:rsidR="00802FAD" w:rsidRPr="00E52FAB">
          <w:rPr>
            <w:rStyle w:val="Hyperlink"/>
          </w:rPr>
          <w:t>Sec. 80.135.  Reserved</w:t>
        </w:r>
      </w:hyperlink>
    </w:p>
    <w:p w:rsidR="00802FAD" w:rsidRDefault="00295C87">
      <w:pPr>
        <w:pStyle w:val="TOC1"/>
        <w:rPr>
          <w:rFonts w:asciiTheme="minorHAnsi" w:eastAsiaTheme="minorEastAsia" w:hAnsiTheme="minorHAnsi" w:cstheme="minorBidi"/>
          <w:sz w:val="22"/>
        </w:rPr>
      </w:pPr>
      <w:hyperlink w:anchor="_Toc395596710" w:history="1">
        <w:r w:rsidR="00802FAD" w:rsidRPr="00E52FAB">
          <w:rPr>
            <w:rStyle w:val="Hyperlink"/>
          </w:rPr>
          <w:t>Sec. 80.136.  Telecommunication Permit and Site Plan</w:t>
        </w:r>
      </w:hyperlink>
    </w:p>
    <w:p w:rsidR="00802FAD" w:rsidRDefault="00295C87">
      <w:pPr>
        <w:pStyle w:val="TOC1"/>
        <w:rPr>
          <w:rFonts w:asciiTheme="minorHAnsi" w:eastAsiaTheme="minorEastAsia" w:hAnsiTheme="minorHAnsi" w:cstheme="minorBidi"/>
          <w:sz w:val="22"/>
        </w:rPr>
      </w:pPr>
      <w:hyperlink w:anchor="_Toc395596711" w:history="1">
        <w:r w:rsidR="00802FAD" w:rsidRPr="00E52FAB">
          <w:rPr>
            <w:rStyle w:val="Hyperlink"/>
          </w:rPr>
          <w:t>Sec. 80.160.  Miscellaneous Services</w:t>
        </w:r>
      </w:hyperlink>
    </w:p>
    <w:p w:rsidR="00802FAD" w:rsidRDefault="00295C87">
      <w:pPr>
        <w:pStyle w:val="TOC1"/>
        <w:rPr>
          <w:rFonts w:asciiTheme="minorHAnsi" w:eastAsiaTheme="minorEastAsia" w:hAnsiTheme="minorHAnsi" w:cstheme="minorBidi"/>
          <w:sz w:val="22"/>
        </w:rPr>
      </w:pPr>
      <w:hyperlink w:anchor="_Toc395596712" w:history="1">
        <w:r w:rsidR="00802FAD" w:rsidRPr="00E52FAB">
          <w:rPr>
            <w:rStyle w:val="Hyperlink"/>
          </w:rPr>
          <w:t>Sec. 80.170. Reserved</w:t>
        </w:r>
      </w:hyperlink>
    </w:p>
    <w:p w:rsidR="00802FAD" w:rsidRDefault="00295C87">
      <w:pPr>
        <w:pStyle w:val="TOC1"/>
        <w:rPr>
          <w:rFonts w:asciiTheme="minorHAnsi" w:eastAsiaTheme="minorEastAsia" w:hAnsiTheme="minorHAnsi" w:cstheme="minorBidi"/>
          <w:sz w:val="22"/>
        </w:rPr>
      </w:pPr>
      <w:hyperlink w:anchor="_Toc395596713" w:history="1">
        <w:r w:rsidR="00802FAD" w:rsidRPr="00E52FAB">
          <w:rPr>
            <w:rStyle w:val="Hyperlink"/>
          </w:rPr>
          <w:t>Sec. 80.180. Street Naming, Address Assignment</w:t>
        </w:r>
      </w:hyperlink>
    </w:p>
    <w:p w:rsidR="00802FAD" w:rsidRDefault="00295C87">
      <w:pPr>
        <w:pStyle w:val="TOC1"/>
        <w:rPr>
          <w:rFonts w:asciiTheme="minorHAnsi" w:eastAsiaTheme="minorEastAsia" w:hAnsiTheme="minorHAnsi" w:cstheme="minorBidi"/>
          <w:sz w:val="22"/>
        </w:rPr>
      </w:pPr>
      <w:hyperlink w:anchor="_Toc395596714" w:history="1">
        <w:r w:rsidR="00802FAD" w:rsidRPr="00E52FAB">
          <w:rPr>
            <w:rStyle w:val="Hyperlink"/>
          </w:rPr>
          <w:t>Sec. 80.190.  Photos, Maps</w:t>
        </w:r>
      </w:hyperlink>
    </w:p>
    <w:p w:rsidR="00802FAD" w:rsidRDefault="00295C87">
      <w:pPr>
        <w:pStyle w:val="TOC1"/>
        <w:rPr>
          <w:rFonts w:asciiTheme="minorHAnsi" w:eastAsiaTheme="minorEastAsia" w:hAnsiTheme="minorHAnsi" w:cstheme="minorBidi"/>
          <w:sz w:val="22"/>
        </w:rPr>
      </w:pPr>
      <w:hyperlink w:anchor="_Toc395596715" w:history="1">
        <w:r w:rsidR="00802FAD" w:rsidRPr="00E52FAB">
          <w:rPr>
            <w:rStyle w:val="Hyperlink"/>
          </w:rPr>
          <w:t>Sec. 80.200.  Building Division Permit Clearances &amp; Referrals</w:t>
        </w:r>
      </w:hyperlink>
    </w:p>
    <w:p w:rsidR="00802FAD" w:rsidRDefault="00295C87">
      <w:pPr>
        <w:pStyle w:val="TOC1"/>
        <w:rPr>
          <w:rFonts w:asciiTheme="minorHAnsi" w:eastAsiaTheme="minorEastAsia" w:hAnsiTheme="minorHAnsi" w:cstheme="minorBidi"/>
          <w:sz w:val="22"/>
        </w:rPr>
      </w:pPr>
      <w:hyperlink w:anchor="_Toc395596716" w:history="1">
        <w:r w:rsidR="00802FAD" w:rsidRPr="00E52FAB">
          <w:rPr>
            <w:rStyle w:val="Hyperlink"/>
          </w:rPr>
          <w:t>Sec. 80.210.  Temporary Events</w:t>
        </w:r>
      </w:hyperlink>
    </w:p>
    <w:p w:rsidR="00802FAD" w:rsidRDefault="00295C87">
      <w:pPr>
        <w:pStyle w:val="TOC1"/>
        <w:rPr>
          <w:rFonts w:asciiTheme="minorHAnsi" w:eastAsiaTheme="minorEastAsia" w:hAnsiTheme="minorHAnsi" w:cstheme="minorBidi"/>
          <w:sz w:val="22"/>
        </w:rPr>
      </w:pPr>
      <w:hyperlink w:anchor="_Toc395596717" w:history="1">
        <w:r w:rsidR="00802FAD" w:rsidRPr="00E52FAB">
          <w:rPr>
            <w:rStyle w:val="Hyperlink"/>
          </w:rPr>
          <w:t>Sec. 80.215.  Other Department Permit Clearances &amp; Referrals</w:t>
        </w:r>
      </w:hyperlink>
    </w:p>
    <w:p w:rsidR="00802FAD" w:rsidRDefault="00295C87">
      <w:pPr>
        <w:pStyle w:val="TOC1"/>
        <w:rPr>
          <w:rFonts w:asciiTheme="minorHAnsi" w:eastAsiaTheme="minorEastAsia" w:hAnsiTheme="minorHAnsi" w:cstheme="minorBidi"/>
          <w:sz w:val="22"/>
        </w:rPr>
      </w:pPr>
      <w:hyperlink w:anchor="_Toc395596718" w:history="1">
        <w:r w:rsidR="00802FAD" w:rsidRPr="00E52FAB">
          <w:rPr>
            <w:rStyle w:val="Hyperlink"/>
          </w:rPr>
          <w:t>Sec. 80.250.  Hourly Projects Policies and Procedures</w:t>
        </w:r>
      </w:hyperlink>
    </w:p>
    <w:p w:rsidR="0010114B" w:rsidRPr="0010114B" w:rsidRDefault="00AC7F3F" w:rsidP="00926C61">
      <w:pPr>
        <w:pStyle w:val="Heading1"/>
        <w:rPr>
          <w:rFonts w:ascii="Times New Roman" w:hAnsi="Times New Roman"/>
          <w:bCs/>
        </w:rPr>
      </w:pPr>
      <w:r>
        <w:rPr>
          <w:rFonts w:ascii="Times New Roman" w:hAnsi="Times New Roman"/>
          <w:b w:val="0"/>
          <w:bCs/>
          <w:noProof/>
          <w:sz w:val="24"/>
        </w:rPr>
        <w:fldChar w:fldCharType="end"/>
      </w:r>
    </w:p>
    <w:p w:rsidR="00AB256D" w:rsidRDefault="00AB256D" w:rsidP="00926C61">
      <w:pPr>
        <w:suppressAutoHyphens/>
        <w:rPr>
          <w:rFonts w:ascii="Times New Roman" w:hAnsi="Times New Roman"/>
          <w:b/>
          <w:spacing w:val="-3"/>
          <w:sz w:val="22"/>
        </w:rPr>
      </w:pPr>
    </w:p>
    <w:tbl>
      <w:tblPr>
        <w:tblW w:w="9942" w:type="dxa"/>
        <w:jc w:val="center"/>
        <w:tblLayout w:type="fixed"/>
        <w:tblCellMar>
          <w:left w:w="115" w:type="dxa"/>
          <w:right w:w="115" w:type="dxa"/>
        </w:tblCellMar>
        <w:tblLook w:val="01E0" w:firstRow="1" w:lastRow="1" w:firstColumn="1" w:lastColumn="1" w:noHBand="0" w:noVBand="0"/>
      </w:tblPr>
      <w:tblGrid>
        <w:gridCol w:w="551"/>
        <w:gridCol w:w="28"/>
        <w:gridCol w:w="512"/>
        <w:gridCol w:w="27"/>
        <w:gridCol w:w="63"/>
        <w:gridCol w:w="4203"/>
        <w:gridCol w:w="950"/>
        <w:gridCol w:w="1799"/>
        <w:gridCol w:w="1802"/>
        <w:gridCol w:w="7"/>
      </w:tblGrid>
      <w:tr w:rsidR="001E0846" w:rsidRPr="00E01EFA" w:rsidTr="006C1334">
        <w:trPr>
          <w:gridAfter w:val="1"/>
          <w:wAfter w:w="7" w:type="dxa"/>
          <w:jc w:val="center"/>
        </w:trPr>
        <w:tc>
          <w:tcPr>
            <w:tcW w:w="9935" w:type="dxa"/>
            <w:gridSpan w:val="9"/>
          </w:tcPr>
          <w:p w:rsidR="001E0846" w:rsidRPr="00E01EFA" w:rsidRDefault="001E0846" w:rsidP="00926C61">
            <w:pPr>
              <w:pStyle w:val="Heading1"/>
              <w:rPr>
                <w:rFonts w:ascii="Times New Roman" w:hAnsi="Times New Roman"/>
              </w:rPr>
            </w:pPr>
            <w:bookmarkStart w:id="1" w:name="_Toc395596689"/>
            <w:r w:rsidRPr="00E01EFA">
              <w:rPr>
                <w:rFonts w:ascii="Times New Roman" w:hAnsi="Times New Roman"/>
              </w:rPr>
              <w:lastRenderedPageBreak/>
              <w:t xml:space="preserve">Sec. 80.010.  General; </w:t>
            </w:r>
            <w:r>
              <w:rPr>
                <w:rFonts w:ascii="Times New Roman" w:hAnsi="Times New Roman"/>
              </w:rPr>
              <w:t xml:space="preserve">Deposits; </w:t>
            </w:r>
            <w:r w:rsidRPr="00E01EFA">
              <w:rPr>
                <w:rFonts w:ascii="Times New Roman" w:hAnsi="Times New Roman"/>
              </w:rPr>
              <w:t>Refund of Fees</w:t>
            </w:r>
            <w:bookmarkEnd w:id="1"/>
          </w:p>
        </w:tc>
      </w:tr>
      <w:tr w:rsidR="001E0846" w:rsidRPr="00E01EFA" w:rsidTr="006C1334">
        <w:trPr>
          <w:gridAfter w:val="1"/>
          <w:wAfter w:w="7" w:type="dxa"/>
          <w:jc w:val="center"/>
        </w:trPr>
        <w:tc>
          <w:tcPr>
            <w:tcW w:w="9935" w:type="dxa"/>
            <w:gridSpan w:val="9"/>
          </w:tcPr>
          <w:p w:rsidR="001E0846" w:rsidRPr="00E01EFA" w:rsidRDefault="001E0846" w:rsidP="00E01EFA">
            <w:pPr>
              <w:keepNext/>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r w:rsidRPr="00E01EFA">
              <w:rPr>
                <w:rFonts w:ascii="Times New Roman" w:hAnsi="Times New Roman"/>
                <w:sz w:val="22"/>
                <w:szCs w:val="22"/>
              </w:rPr>
              <w:t>(a)</w:t>
            </w:r>
          </w:p>
        </w:tc>
        <w:tc>
          <w:tcPr>
            <w:tcW w:w="9384" w:type="dxa"/>
            <w:gridSpan w:val="8"/>
          </w:tcPr>
          <w:p w:rsidR="001E0846" w:rsidRPr="00E01EFA" w:rsidRDefault="001E0846" w:rsidP="0081048E">
            <w:pPr>
              <w:rPr>
                <w:rFonts w:ascii="Times New Roman" w:hAnsi="Times New Roman"/>
                <w:spacing w:val="-3"/>
                <w:sz w:val="22"/>
                <w:szCs w:val="22"/>
              </w:rPr>
            </w:pPr>
            <w:r w:rsidRPr="00E01EFA">
              <w:rPr>
                <w:rFonts w:ascii="Times New Roman" w:hAnsi="Times New Roman"/>
                <w:spacing w:val="-3"/>
                <w:sz w:val="22"/>
                <w:szCs w:val="22"/>
              </w:rPr>
              <w:t xml:space="preserve">The fees set forth in this Part shall be paid at the time of filing the application, map or other document indicated with the Planning </w:t>
            </w:r>
            <w:r>
              <w:rPr>
                <w:rFonts w:ascii="Times New Roman" w:hAnsi="Times New Roman"/>
                <w:spacing w:val="-3"/>
                <w:sz w:val="22"/>
                <w:szCs w:val="22"/>
              </w:rPr>
              <w:t xml:space="preserve">and Conservation </w:t>
            </w:r>
            <w:r w:rsidRPr="00E01EFA">
              <w:rPr>
                <w:rFonts w:ascii="Times New Roman" w:hAnsi="Times New Roman"/>
                <w:spacing w:val="-3"/>
                <w:sz w:val="22"/>
                <w:szCs w:val="22"/>
              </w:rPr>
              <w:t xml:space="preserve">Division of the </w:t>
            </w:r>
            <w:r w:rsidR="0081048E">
              <w:rPr>
                <w:rFonts w:ascii="Times New Roman" w:hAnsi="Times New Roman"/>
                <w:spacing w:val="-3"/>
                <w:sz w:val="22"/>
                <w:szCs w:val="22"/>
              </w:rPr>
              <w:t xml:space="preserve">Planning, Building and Environmental Services Department. </w:t>
            </w:r>
            <w:r w:rsidRPr="00E01EFA">
              <w:rPr>
                <w:rFonts w:ascii="Times New Roman" w:hAnsi="Times New Roman"/>
                <w:spacing w:val="-3"/>
                <w:sz w:val="22"/>
                <w:szCs w:val="22"/>
              </w:rPr>
              <w:t xml:space="preserve">No such application, map or other document shall be accepted for filing unless the fees are paid at that time.  </w:t>
            </w:r>
            <w:r w:rsidRPr="00E01EFA">
              <w:rPr>
                <w:rFonts w:ascii="Times New Roman" w:hAnsi="Times New Roman"/>
                <w:sz w:val="22"/>
                <w:szCs w:val="22"/>
              </w:rPr>
              <w:t>Fees are either (1) a one-time fixed payment</w:t>
            </w:r>
            <w:r>
              <w:rPr>
                <w:rFonts w:ascii="Times New Roman" w:hAnsi="Times New Roman"/>
                <w:sz w:val="22"/>
                <w:szCs w:val="22"/>
              </w:rPr>
              <w:t xml:space="preserve"> (flat fee)</w:t>
            </w:r>
            <w:r w:rsidRPr="00E01EFA">
              <w:rPr>
                <w:rFonts w:ascii="Times New Roman" w:hAnsi="Times New Roman"/>
                <w:sz w:val="22"/>
                <w:szCs w:val="22"/>
              </w:rPr>
              <w:t xml:space="preserve">, or (2) based on actual cost of staff time utilizing </w:t>
            </w:r>
            <w:r>
              <w:rPr>
                <w:rFonts w:ascii="Times New Roman" w:hAnsi="Times New Roman"/>
                <w:sz w:val="22"/>
                <w:szCs w:val="22"/>
              </w:rPr>
              <w:t>a</w:t>
            </w:r>
            <w:r w:rsidRPr="00E01EFA">
              <w:rPr>
                <w:rFonts w:ascii="Times New Roman" w:hAnsi="Times New Roman"/>
                <w:sz w:val="22"/>
                <w:szCs w:val="22"/>
              </w:rPr>
              <w:t xml:space="preserve"> </w:t>
            </w:r>
            <w:r>
              <w:rPr>
                <w:rFonts w:ascii="Times New Roman" w:hAnsi="Times New Roman"/>
                <w:sz w:val="22"/>
                <w:szCs w:val="22"/>
              </w:rPr>
              <w:t>s</w:t>
            </w:r>
            <w:r w:rsidRPr="00E01EFA">
              <w:rPr>
                <w:rFonts w:ascii="Times New Roman" w:hAnsi="Times New Roman"/>
                <w:sz w:val="22"/>
                <w:szCs w:val="22"/>
              </w:rPr>
              <w:t xml:space="preserve">tandard </w:t>
            </w:r>
            <w:r>
              <w:rPr>
                <w:rFonts w:ascii="Times New Roman" w:hAnsi="Times New Roman"/>
                <w:sz w:val="22"/>
                <w:szCs w:val="22"/>
              </w:rPr>
              <w:t>h</w:t>
            </w:r>
            <w:r w:rsidRPr="00E01EFA">
              <w:rPr>
                <w:rFonts w:ascii="Times New Roman" w:hAnsi="Times New Roman"/>
                <w:sz w:val="22"/>
                <w:szCs w:val="22"/>
              </w:rPr>
              <w:t xml:space="preserve">ourly </w:t>
            </w:r>
            <w:r>
              <w:rPr>
                <w:rFonts w:ascii="Times New Roman" w:hAnsi="Times New Roman"/>
                <w:sz w:val="22"/>
                <w:szCs w:val="22"/>
              </w:rPr>
              <w:t>r</w:t>
            </w:r>
            <w:r w:rsidRPr="00E01EFA">
              <w:rPr>
                <w:rFonts w:ascii="Times New Roman" w:hAnsi="Times New Roman"/>
                <w:sz w:val="22"/>
                <w:szCs w:val="22"/>
              </w:rPr>
              <w:t>ate for the department which incorporates the overall cost of the County to provide this service</w:t>
            </w:r>
            <w:r>
              <w:rPr>
                <w:rFonts w:ascii="Times New Roman" w:hAnsi="Times New Roman"/>
                <w:sz w:val="22"/>
                <w:szCs w:val="22"/>
              </w:rPr>
              <w:t xml:space="preserve"> (hourly fee)</w:t>
            </w:r>
            <w:r w:rsidRPr="00E01EFA">
              <w:rPr>
                <w:rFonts w:ascii="Times New Roman" w:hAnsi="Times New Roman"/>
                <w:sz w:val="22"/>
                <w:szCs w:val="22"/>
              </w:rPr>
              <w:t xml:space="preserve">.  </w:t>
            </w:r>
            <w:r>
              <w:rPr>
                <w:rFonts w:ascii="Times New Roman" w:hAnsi="Times New Roman"/>
                <w:sz w:val="22"/>
                <w:szCs w:val="22"/>
              </w:rPr>
              <w:t>Act</w:t>
            </w:r>
            <w:r w:rsidRPr="009970DB">
              <w:rPr>
                <w:rFonts w:ascii="Times New Roman" w:hAnsi="Times New Roman"/>
                <w:sz w:val="22"/>
                <w:szCs w:val="22"/>
              </w:rPr>
              <w:t>ual time shall be billed to the nearest half hour after the first hour</w:t>
            </w:r>
            <w:r>
              <w:rPr>
                <w:rFonts w:ascii="Times New Roman" w:hAnsi="Times New Roman"/>
                <w:sz w:val="22"/>
                <w:szCs w:val="22"/>
              </w:rPr>
              <w:t xml:space="preserve">.  </w:t>
            </w:r>
            <w:r w:rsidRPr="00E01EFA">
              <w:rPr>
                <w:rFonts w:ascii="Times New Roman" w:hAnsi="Times New Roman"/>
                <w:sz w:val="22"/>
                <w:szCs w:val="22"/>
              </w:rPr>
              <w:t xml:space="preserve">The </w:t>
            </w:r>
            <w:r w:rsidR="0081048E">
              <w:rPr>
                <w:rFonts w:ascii="Times New Roman" w:hAnsi="Times New Roman"/>
                <w:sz w:val="22"/>
                <w:szCs w:val="22"/>
              </w:rPr>
              <w:t xml:space="preserve">Director of Planning, Building and Environmental Services </w:t>
            </w:r>
            <w:r w:rsidRPr="00E01EFA">
              <w:rPr>
                <w:rFonts w:ascii="Times New Roman" w:hAnsi="Times New Roman"/>
                <w:sz w:val="22"/>
                <w:szCs w:val="22"/>
              </w:rPr>
              <w:t xml:space="preserve">will provide a reasonable estimate of the </w:t>
            </w:r>
            <w:r>
              <w:rPr>
                <w:rFonts w:ascii="Times New Roman" w:hAnsi="Times New Roman"/>
                <w:sz w:val="22"/>
                <w:szCs w:val="22"/>
              </w:rPr>
              <w:t xml:space="preserve">cost of service </w:t>
            </w:r>
            <w:r w:rsidRPr="00E01EFA">
              <w:rPr>
                <w:rFonts w:ascii="Times New Roman" w:hAnsi="Times New Roman"/>
                <w:sz w:val="22"/>
                <w:szCs w:val="22"/>
              </w:rPr>
              <w:t>prior to the service being provided.</w:t>
            </w:r>
            <w:r>
              <w:rPr>
                <w:rFonts w:ascii="Times New Roman" w:hAnsi="Times New Roman"/>
                <w:sz w:val="22"/>
                <w:szCs w:val="22"/>
              </w:rPr>
              <w:t xml:space="preserve">  </w:t>
            </w:r>
            <w:r w:rsidRPr="009970DB">
              <w:rPr>
                <w:rFonts w:ascii="Times New Roman" w:hAnsi="Times New Roman"/>
                <w:sz w:val="22"/>
                <w:szCs w:val="22"/>
              </w:rPr>
              <w:t xml:space="preserve">All such fees shall be paid to the </w:t>
            </w:r>
            <w:r w:rsidR="0081048E">
              <w:rPr>
                <w:rFonts w:ascii="Times New Roman" w:hAnsi="Times New Roman"/>
                <w:sz w:val="22"/>
                <w:szCs w:val="22"/>
              </w:rPr>
              <w:t xml:space="preserve">Planning, Building and Environmental Services Department </w:t>
            </w:r>
            <w:r w:rsidRPr="009970DB">
              <w:rPr>
                <w:rFonts w:ascii="Times New Roman" w:hAnsi="Times New Roman"/>
                <w:sz w:val="22"/>
                <w:szCs w:val="22"/>
              </w:rPr>
              <w:t xml:space="preserve">unless otherwise indicated.  </w:t>
            </w:r>
            <w:r w:rsidRPr="00D57AB5">
              <w:rPr>
                <w:rFonts w:ascii="Times New Roman" w:hAnsi="Times New Roman"/>
                <w:sz w:val="22"/>
                <w:szCs w:val="22"/>
              </w:rPr>
              <w:t>Unless specifically noted, governmental agencies and non-profit organizations are not exempt from these provisions.</w:t>
            </w:r>
            <w:r>
              <w:rPr>
                <w:rFonts w:ascii="Times New Roman" w:hAnsi="Times New Roman"/>
                <w:sz w:val="22"/>
                <w:szCs w:val="22"/>
              </w:rPr>
              <w:t xml:space="preserve">  </w:t>
            </w:r>
            <w:r w:rsidRPr="009970DB">
              <w:rPr>
                <w:rFonts w:ascii="Times New Roman" w:hAnsi="Times New Roman"/>
                <w:sz w:val="22"/>
                <w:szCs w:val="22"/>
              </w:rPr>
              <w:t xml:space="preserve">Additional fees associated with review and inspections may by </w:t>
            </w:r>
            <w:r>
              <w:rPr>
                <w:rFonts w:ascii="Times New Roman" w:hAnsi="Times New Roman"/>
                <w:sz w:val="22"/>
                <w:szCs w:val="22"/>
              </w:rPr>
              <w:t>collected</w:t>
            </w:r>
            <w:r w:rsidRPr="009970DB">
              <w:rPr>
                <w:rFonts w:ascii="Times New Roman" w:hAnsi="Times New Roman"/>
                <w:sz w:val="22"/>
                <w:szCs w:val="22"/>
              </w:rPr>
              <w:t xml:space="preserve"> </w:t>
            </w:r>
            <w:r>
              <w:rPr>
                <w:rFonts w:ascii="Times New Roman" w:hAnsi="Times New Roman"/>
                <w:sz w:val="22"/>
                <w:szCs w:val="22"/>
              </w:rPr>
              <w:t>by</w:t>
            </w:r>
            <w:r w:rsidRPr="009970DB">
              <w:rPr>
                <w:rFonts w:ascii="Times New Roman" w:hAnsi="Times New Roman"/>
                <w:sz w:val="22"/>
                <w:szCs w:val="22"/>
              </w:rPr>
              <w:t xml:space="preserve"> </w:t>
            </w:r>
            <w:r>
              <w:rPr>
                <w:rFonts w:ascii="Times New Roman" w:hAnsi="Times New Roman"/>
                <w:sz w:val="22"/>
                <w:szCs w:val="22"/>
              </w:rPr>
              <w:t>the Department</w:t>
            </w:r>
            <w:r w:rsidRPr="009970DB">
              <w:rPr>
                <w:rFonts w:ascii="Times New Roman" w:hAnsi="Times New Roman"/>
                <w:sz w:val="22"/>
                <w:szCs w:val="22"/>
              </w:rPr>
              <w:t xml:space="preserve"> </w:t>
            </w:r>
            <w:r>
              <w:rPr>
                <w:rFonts w:ascii="Times New Roman" w:hAnsi="Times New Roman"/>
                <w:sz w:val="22"/>
                <w:szCs w:val="22"/>
              </w:rPr>
              <w:t>pursuant to other sections of the Fee Policy Manual.  Other fees established by statute shall also be collected by the Department as required.  Agencies for which the Department collects fees, not established by this part of the Fee Policy Manual, include the following:</w:t>
            </w:r>
          </w:p>
        </w:tc>
      </w:tr>
      <w:tr w:rsidR="001E0846" w:rsidRPr="00E01EFA" w:rsidTr="006C1334">
        <w:trPr>
          <w:gridAfter w:val="1"/>
          <w:wAfter w:w="7" w:type="dxa"/>
          <w:jc w:val="center"/>
        </w:trPr>
        <w:tc>
          <w:tcPr>
            <w:tcW w:w="9935" w:type="dxa"/>
            <w:gridSpan w:val="9"/>
          </w:tcPr>
          <w:p w:rsidR="001E0846" w:rsidRPr="009970DB" w:rsidRDefault="001E0846" w:rsidP="00CC061E">
            <w:pPr>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7E3838" w:rsidRPr="009970DB" w:rsidRDefault="001E0846" w:rsidP="007E3838">
            <w:pPr>
              <w:rPr>
                <w:rFonts w:ascii="Times New Roman" w:hAnsi="Times New Roman"/>
                <w:sz w:val="22"/>
                <w:szCs w:val="22"/>
              </w:rPr>
            </w:pPr>
            <w:r w:rsidRPr="009970DB">
              <w:rPr>
                <w:rFonts w:ascii="Times New Roman" w:hAnsi="Times New Roman"/>
                <w:sz w:val="22"/>
                <w:szCs w:val="22"/>
              </w:rPr>
              <w:t xml:space="preserve">Napa </w:t>
            </w:r>
            <w:r w:rsidR="007E3838" w:rsidRPr="009970DB">
              <w:rPr>
                <w:rFonts w:ascii="Times New Roman" w:hAnsi="Times New Roman"/>
                <w:sz w:val="22"/>
                <w:szCs w:val="22"/>
              </w:rPr>
              <w:t>County</w:t>
            </w:r>
            <w:r w:rsidR="007E3838">
              <w:rPr>
                <w:rFonts w:ascii="Times New Roman" w:hAnsi="Times New Roman"/>
                <w:sz w:val="22"/>
                <w:szCs w:val="22"/>
              </w:rPr>
              <w:t xml:space="preserve"> Division</w:t>
            </w:r>
            <w:r w:rsidR="0081048E">
              <w:rPr>
                <w:rFonts w:ascii="Times New Roman" w:hAnsi="Times New Roman"/>
                <w:sz w:val="22"/>
                <w:szCs w:val="22"/>
              </w:rPr>
              <w:t xml:space="preserve"> of </w:t>
            </w:r>
            <w:r w:rsidR="007E3838">
              <w:rPr>
                <w:rFonts w:ascii="Times New Roman" w:hAnsi="Times New Roman"/>
                <w:sz w:val="22"/>
                <w:szCs w:val="22"/>
              </w:rPr>
              <w:t>Environmental Services</w:t>
            </w:r>
            <w:r>
              <w:rPr>
                <w:rFonts w:ascii="Times New Roman" w:hAnsi="Times New Roman"/>
                <w:sz w:val="22"/>
                <w:szCs w:val="22"/>
              </w:rPr>
              <w:t xml:space="preserve">– </w:t>
            </w:r>
            <w:r>
              <w:rPr>
                <w:rFonts w:ascii="Times New Roman" w:hAnsi="Times New Roman"/>
                <w:spacing w:val="-3"/>
                <w:sz w:val="22"/>
                <w:szCs w:val="22"/>
              </w:rPr>
              <w:t xml:space="preserve">Policy Manual </w:t>
            </w:r>
            <w:r>
              <w:rPr>
                <w:rFonts w:ascii="Times New Roman" w:hAnsi="Times New Roman"/>
                <w:sz w:val="22"/>
                <w:szCs w:val="22"/>
              </w:rPr>
              <w:t>Part 110</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Default="001E0846" w:rsidP="00CC061E">
            <w:pPr>
              <w:rPr>
                <w:rFonts w:ascii="Times New Roman" w:hAnsi="Times New Roman"/>
                <w:sz w:val="22"/>
                <w:szCs w:val="22"/>
              </w:rPr>
            </w:pPr>
            <w:r>
              <w:rPr>
                <w:rFonts w:ascii="Times New Roman" w:hAnsi="Times New Roman"/>
                <w:sz w:val="22"/>
                <w:szCs w:val="22"/>
              </w:rPr>
              <w:t>Napa County Department of Public Works – Policy Manual Part 140</w:t>
            </w:r>
          </w:p>
          <w:p w:rsidR="0081048E" w:rsidRDefault="0081048E" w:rsidP="00CC061E">
            <w:pPr>
              <w:rPr>
                <w:rFonts w:ascii="Times New Roman" w:hAnsi="Times New Roman"/>
                <w:sz w:val="22"/>
                <w:szCs w:val="22"/>
              </w:rPr>
            </w:pPr>
            <w:r>
              <w:rPr>
                <w:rFonts w:ascii="Times New Roman" w:hAnsi="Times New Roman"/>
                <w:sz w:val="22"/>
                <w:szCs w:val="22"/>
              </w:rPr>
              <w:t>Napa County Division of Engineering Services-Policy Manual Part 75</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Pr="009970DB" w:rsidRDefault="001E0846" w:rsidP="00CC061E">
            <w:pPr>
              <w:rPr>
                <w:rFonts w:ascii="Times New Roman" w:hAnsi="Times New Roman"/>
                <w:sz w:val="22"/>
                <w:szCs w:val="22"/>
              </w:rPr>
            </w:pPr>
            <w:smartTag w:uri="urn:schemas-microsoft-com:office:smarttags" w:element="place">
              <w:smartTag w:uri="urn:schemas-microsoft-com:office:smarttags" w:element="PlaceName">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Type">
                <w:r w:rsidRPr="009970DB">
                  <w:rPr>
                    <w:rFonts w:ascii="Times New Roman" w:hAnsi="Times New Roman"/>
                    <w:sz w:val="22"/>
                    <w:szCs w:val="22"/>
                  </w:rPr>
                  <w:t>County</w:t>
                </w:r>
              </w:smartTag>
            </w:smartTag>
            <w:r w:rsidRPr="009970DB">
              <w:rPr>
                <w:rFonts w:ascii="Times New Roman" w:hAnsi="Times New Roman"/>
                <w:sz w:val="22"/>
                <w:szCs w:val="22"/>
              </w:rPr>
              <w:t xml:space="preserve"> </w:t>
            </w:r>
            <w:r>
              <w:rPr>
                <w:rFonts w:ascii="Times New Roman" w:hAnsi="Times New Roman"/>
                <w:sz w:val="22"/>
                <w:szCs w:val="22"/>
              </w:rPr>
              <w:t>Fire Department/</w:t>
            </w:r>
            <w:r w:rsidRPr="009970DB">
              <w:rPr>
                <w:rFonts w:ascii="Times New Roman" w:hAnsi="Times New Roman"/>
                <w:sz w:val="22"/>
                <w:szCs w:val="22"/>
              </w:rPr>
              <w:t>Fire Marshal</w:t>
            </w:r>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85</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Pr="009970DB" w:rsidRDefault="001E0846" w:rsidP="00CC061E">
            <w:pPr>
              <w:rPr>
                <w:rFonts w:ascii="Times New Roman" w:hAnsi="Times New Roman"/>
                <w:sz w:val="22"/>
                <w:szCs w:val="22"/>
              </w:rPr>
            </w:pPr>
            <w:smartTag w:uri="urn:schemas-microsoft-com:office:smarttags" w:element="City">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
              <w:smartTag w:uri="urn:schemas-microsoft-com:office:smarttags" w:element="PlaceType">
                <w:r w:rsidRPr="009970DB">
                  <w:rPr>
                    <w:rFonts w:ascii="Times New Roman" w:hAnsi="Times New Roman"/>
                    <w:sz w:val="22"/>
                    <w:szCs w:val="22"/>
                  </w:rPr>
                  <w:t>County</w:t>
                </w:r>
              </w:smartTag>
              <w:r w:rsidRPr="009970DB">
                <w:rPr>
                  <w:rFonts w:ascii="Times New Roman" w:hAnsi="Times New Roman"/>
                  <w:sz w:val="22"/>
                  <w:szCs w:val="22"/>
                </w:rPr>
                <w:t xml:space="preserve"> </w:t>
              </w:r>
              <w:smartTag w:uri="urn:schemas-microsoft-com:office:smarttags" w:element="PlaceName">
                <w:r w:rsidRPr="009970DB">
                  <w:rPr>
                    <w:rFonts w:ascii="Times New Roman" w:hAnsi="Times New Roman"/>
                    <w:sz w:val="22"/>
                    <w:szCs w:val="22"/>
                  </w:rPr>
                  <w:t>Counsel</w:t>
                </w:r>
              </w:smartTag>
            </w:smartTag>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95</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Default="001E0846" w:rsidP="00CC061E">
            <w:pPr>
              <w:rPr>
                <w:rFonts w:ascii="Times New Roman" w:hAnsi="Times New Roman"/>
                <w:spacing w:val="-3"/>
                <w:sz w:val="22"/>
                <w:szCs w:val="22"/>
              </w:rPr>
            </w:pPr>
            <w:smartTag w:uri="urn:schemas-microsoft-com:office:smarttags" w:element="place">
              <w:smartTag w:uri="urn:schemas-microsoft-com:office:smarttags" w:element="PlaceName">
                <w:r>
                  <w:rPr>
                    <w:rFonts w:ascii="Times New Roman" w:hAnsi="Times New Roman"/>
                    <w:spacing w:val="-3"/>
                    <w:sz w:val="22"/>
                    <w:szCs w:val="22"/>
                  </w:rPr>
                  <w:t>Napa</w:t>
                </w:r>
              </w:smartTag>
              <w:r>
                <w:rPr>
                  <w:rFonts w:ascii="Times New Roman" w:hAnsi="Times New Roman"/>
                  <w:spacing w:val="-3"/>
                  <w:sz w:val="22"/>
                  <w:szCs w:val="22"/>
                </w:rPr>
                <w:t xml:space="preserve"> </w:t>
              </w:r>
              <w:smartTag w:uri="urn:schemas-microsoft-com:office:smarttags" w:element="PlaceType">
                <w:r>
                  <w:rPr>
                    <w:rFonts w:ascii="Times New Roman" w:hAnsi="Times New Roman"/>
                    <w:spacing w:val="-3"/>
                    <w:sz w:val="22"/>
                    <w:szCs w:val="22"/>
                  </w:rPr>
                  <w:t>County</w:t>
                </w:r>
              </w:smartTag>
            </w:smartTag>
            <w:r>
              <w:rPr>
                <w:rFonts w:ascii="Times New Roman" w:hAnsi="Times New Roman"/>
                <w:spacing w:val="-3"/>
                <w:sz w:val="22"/>
                <w:szCs w:val="22"/>
              </w:rPr>
              <w:t xml:space="preserve"> Assessor – Policy Manual Part 40</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Default="001E0846" w:rsidP="00CC061E">
            <w:pPr>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Napa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Recorder – </w:t>
            </w:r>
            <w:r>
              <w:rPr>
                <w:rFonts w:ascii="Times New Roman" w:hAnsi="Times New Roman"/>
                <w:spacing w:val="-3"/>
                <w:sz w:val="22"/>
                <w:szCs w:val="22"/>
              </w:rPr>
              <w:t>Policy Manual Part 90</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Default="001E0846" w:rsidP="00101585">
            <w:pPr>
              <w:rPr>
                <w:rFonts w:ascii="Times New Roman" w:hAnsi="Times New Roman"/>
                <w:spacing w:val="-3"/>
                <w:sz w:val="22"/>
                <w:szCs w:val="22"/>
              </w:rPr>
            </w:pPr>
            <w:r>
              <w:rPr>
                <w:rFonts w:ascii="Times New Roman" w:hAnsi="Times New Roman"/>
                <w:spacing w:val="-3"/>
                <w:sz w:val="22"/>
                <w:szCs w:val="22"/>
              </w:rPr>
              <w:t>California Department of Fish and Game – Fish &amp; Game Code</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630" w:type="dxa"/>
            <w:gridSpan w:val="4"/>
          </w:tcPr>
          <w:p w:rsidR="001E0846" w:rsidRPr="00E01EFA" w:rsidRDefault="001E0846" w:rsidP="00CC061E">
            <w:pPr>
              <w:rPr>
                <w:rFonts w:ascii="Times New Roman" w:hAnsi="Times New Roman"/>
                <w:spacing w:val="-3"/>
                <w:sz w:val="22"/>
                <w:szCs w:val="22"/>
              </w:rPr>
            </w:pPr>
          </w:p>
        </w:tc>
        <w:tc>
          <w:tcPr>
            <w:tcW w:w="8754" w:type="dxa"/>
            <w:gridSpan w:val="4"/>
          </w:tcPr>
          <w:p w:rsidR="001E0846" w:rsidRPr="00E01EFA" w:rsidRDefault="001E0846" w:rsidP="00CC061E">
            <w:pPr>
              <w:rPr>
                <w:rFonts w:ascii="Times New Roman" w:hAnsi="Times New Roman"/>
                <w:spacing w:val="-3"/>
                <w:sz w:val="22"/>
                <w:szCs w:val="22"/>
              </w:rPr>
            </w:pPr>
          </w:p>
        </w:tc>
      </w:tr>
      <w:tr w:rsidR="00B166CF" w:rsidRPr="00E01EFA" w:rsidTr="006C1334">
        <w:trPr>
          <w:gridAfter w:val="1"/>
          <w:wAfter w:w="7" w:type="dxa"/>
          <w:jc w:val="center"/>
        </w:trPr>
        <w:tc>
          <w:tcPr>
            <w:tcW w:w="551" w:type="dxa"/>
          </w:tcPr>
          <w:p w:rsidR="001E0846" w:rsidRDefault="001E0846" w:rsidP="00E01EFA">
            <w:pPr>
              <w:jc w:val="center"/>
              <w:rPr>
                <w:rFonts w:ascii="Times New Roman" w:hAnsi="Times New Roman"/>
                <w:sz w:val="22"/>
                <w:szCs w:val="22"/>
              </w:rPr>
            </w:pPr>
            <w:r>
              <w:rPr>
                <w:rFonts w:ascii="Times New Roman" w:hAnsi="Times New Roman"/>
                <w:sz w:val="22"/>
                <w:szCs w:val="22"/>
              </w:rPr>
              <w:t>(b)</w:t>
            </w:r>
          </w:p>
        </w:tc>
        <w:tc>
          <w:tcPr>
            <w:tcW w:w="9384" w:type="dxa"/>
            <w:gridSpan w:val="8"/>
          </w:tcPr>
          <w:p w:rsidR="001E0846" w:rsidRDefault="001E0846" w:rsidP="00BF565A">
            <w:pPr>
              <w:rPr>
                <w:rFonts w:ascii="Times New Roman" w:hAnsi="Times New Roman"/>
                <w:spacing w:val="-3"/>
                <w:sz w:val="22"/>
                <w:szCs w:val="22"/>
              </w:rPr>
            </w:pPr>
            <w:r>
              <w:rPr>
                <w:rFonts w:ascii="Times New Roman" w:hAnsi="Times New Roman"/>
                <w:spacing w:val="-3"/>
                <w:sz w:val="22"/>
                <w:szCs w:val="22"/>
              </w:rPr>
              <w:t>A</w:t>
            </w:r>
            <w:r w:rsidRPr="00E01EFA">
              <w:rPr>
                <w:rFonts w:ascii="Times New Roman" w:hAnsi="Times New Roman"/>
                <w:spacing w:val="-3"/>
                <w:sz w:val="22"/>
                <w:szCs w:val="22"/>
              </w:rPr>
              <w:t xml:space="preserve"> deposit </w:t>
            </w:r>
            <w:r>
              <w:rPr>
                <w:rFonts w:ascii="Times New Roman" w:hAnsi="Times New Roman"/>
                <w:spacing w:val="-3"/>
                <w:sz w:val="22"/>
                <w:szCs w:val="22"/>
              </w:rPr>
              <w:t xml:space="preserve">is </w:t>
            </w:r>
            <w:r w:rsidRPr="00E01EFA">
              <w:rPr>
                <w:rFonts w:ascii="Times New Roman" w:hAnsi="Times New Roman"/>
                <w:spacing w:val="-3"/>
                <w:sz w:val="22"/>
                <w:szCs w:val="22"/>
              </w:rPr>
              <w:t>required</w:t>
            </w:r>
            <w:r w:rsidRPr="00E01EFA">
              <w:rPr>
                <w:rFonts w:ascii="Times New Roman" w:hAnsi="Times New Roman"/>
                <w:sz w:val="22"/>
                <w:szCs w:val="22"/>
              </w:rPr>
              <w:t xml:space="preserve"> at the time of filing an application</w:t>
            </w:r>
            <w:r>
              <w:rPr>
                <w:rFonts w:ascii="Times New Roman" w:hAnsi="Times New Roman"/>
                <w:sz w:val="22"/>
                <w:szCs w:val="22"/>
              </w:rPr>
              <w:t xml:space="preserve"> subject to hourly fees</w:t>
            </w:r>
            <w:r w:rsidRPr="00E01EFA">
              <w:rPr>
                <w:rFonts w:ascii="Times New Roman" w:hAnsi="Times New Roman"/>
                <w:sz w:val="22"/>
                <w:szCs w:val="22"/>
              </w:rPr>
              <w:t>.</w:t>
            </w:r>
            <w:r>
              <w:rPr>
                <w:rFonts w:ascii="Times New Roman" w:hAnsi="Times New Roman"/>
                <w:sz w:val="22"/>
                <w:szCs w:val="22"/>
              </w:rPr>
              <w:t xml:space="preserve">  T</w:t>
            </w:r>
            <w:r w:rsidRPr="00E01EFA">
              <w:rPr>
                <w:rFonts w:ascii="Times New Roman" w:hAnsi="Times New Roman"/>
                <w:sz w:val="22"/>
                <w:szCs w:val="22"/>
              </w:rPr>
              <w:t xml:space="preserve">he </w:t>
            </w:r>
            <w:r>
              <w:rPr>
                <w:rFonts w:ascii="Times New Roman" w:hAnsi="Times New Roman"/>
                <w:sz w:val="22"/>
                <w:szCs w:val="22"/>
              </w:rPr>
              <w:t xml:space="preserve">amount of the initial deposit shall equal the lesser of the estimated cost of service or </w:t>
            </w:r>
            <w:r w:rsidRPr="00E01EFA">
              <w:rPr>
                <w:rFonts w:ascii="Times New Roman" w:hAnsi="Times New Roman"/>
                <w:sz w:val="22"/>
                <w:szCs w:val="22"/>
              </w:rPr>
              <w:t>$</w:t>
            </w:r>
            <w:r w:rsidR="00BF565A">
              <w:rPr>
                <w:rFonts w:ascii="Times New Roman" w:hAnsi="Times New Roman"/>
                <w:sz w:val="22"/>
                <w:szCs w:val="22"/>
              </w:rPr>
              <w:t>10</w:t>
            </w:r>
            <w:r w:rsidRPr="00E01EFA">
              <w:rPr>
                <w:rFonts w:ascii="Times New Roman" w:hAnsi="Times New Roman"/>
                <w:sz w:val="22"/>
                <w:szCs w:val="22"/>
              </w:rPr>
              <w:t>,000</w:t>
            </w:r>
            <w:r w:rsidR="00DE1CEA">
              <w:rPr>
                <w:rFonts w:ascii="Times New Roman" w:hAnsi="Times New Roman"/>
                <w:sz w:val="22"/>
                <w:szCs w:val="22"/>
              </w:rPr>
              <w:t>.</w:t>
            </w:r>
            <w:r w:rsidR="00802FAD">
              <w:rPr>
                <w:rFonts w:ascii="Times New Roman" w:hAnsi="Times New Roman"/>
                <w:sz w:val="22"/>
                <w:szCs w:val="22"/>
              </w:rPr>
              <w:t xml:space="preserve"> </w:t>
            </w:r>
            <w:r w:rsidR="00DE1CEA">
              <w:rPr>
                <w:rFonts w:ascii="Times New Roman" w:hAnsi="Times New Roman"/>
                <w:sz w:val="22"/>
                <w:szCs w:val="22"/>
              </w:rPr>
              <w:t>A</w:t>
            </w:r>
            <w:r w:rsidR="00802FAD">
              <w:rPr>
                <w:rFonts w:ascii="Times New Roman" w:hAnsi="Times New Roman"/>
                <w:sz w:val="22"/>
                <w:szCs w:val="22"/>
              </w:rPr>
              <w:t xml:space="preserve">fter </w:t>
            </w:r>
            <w:r w:rsidR="00DE1CEA">
              <w:rPr>
                <w:rFonts w:ascii="Times New Roman" w:hAnsi="Times New Roman"/>
                <w:sz w:val="22"/>
                <w:szCs w:val="22"/>
              </w:rPr>
              <w:t xml:space="preserve">payment of </w:t>
            </w:r>
            <w:r w:rsidR="00802FAD">
              <w:rPr>
                <w:rFonts w:ascii="Times New Roman" w:hAnsi="Times New Roman"/>
                <w:sz w:val="22"/>
                <w:szCs w:val="22"/>
              </w:rPr>
              <w:t>the initial deposit, the application shall be subject to the hourly project policies and procedures set for in Section 80.250</w:t>
            </w:r>
            <w:r>
              <w:rPr>
                <w:rFonts w:ascii="Times New Roman" w:hAnsi="Times New Roman"/>
                <w:sz w:val="22"/>
                <w:szCs w:val="22"/>
              </w:rPr>
              <w:t>.</w:t>
            </w:r>
          </w:p>
        </w:tc>
      </w:tr>
      <w:tr w:rsidR="00B166CF" w:rsidRPr="00E01EFA" w:rsidTr="006C1334">
        <w:trPr>
          <w:gridAfter w:val="1"/>
          <w:wAfter w:w="7" w:type="dxa"/>
          <w:jc w:val="center"/>
        </w:trPr>
        <w:tc>
          <w:tcPr>
            <w:tcW w:w="551" w:type="dxa"/>
          </w:tcPr>
          <w:p w:rsidR="001E0846" w:rsidRDefault="001E0846" w:rsidP="00E01EFA">
            <w:pPr>
              <w:jc w:val="center"/>
              <w:rPr>
                <w:rFonts w:ascii="Times New Roman" w:hAnsi="Times New Roman"/>
                <w:sz w:val="22"/>
                <w:szCs w:val="22"/>
              </w:rPr>
            </w:pPr>
          </w:p>
        </w:tc>
        <w:tc>
          <w:tcPr>
            <w:tcW w:w="7582" w:type="dxa"/>
            <w:gridSpan w:val="7"/>
          </w:tcPr>
          <w:p w:rsidR="001E0846" w:rsidRPr="00F3415E" w:rsidRDefault="001E0846" w:rsidP="00CC061E">
            <w:pPr>
              <w:rPr>
                <w:rFonts w:ascii="Times New Roman" w:hAnsi="Times New Roman"/>
                <w:sz w:val="22"/>
                <w:szCs w:val="22"/>
              </w:rPr>
            </w:pPr>
          </w:p>
        </w:tc>
        <w:tc>
          <w:tcPr>
            <w:tcW w:w="1802" w:type="dxa"/>
          </w:tcPr>
          <w:p w:rsidR="001E0846" w:rsidRPr="00F3415E" w:rsidRDefault="001E0846" w:rsidP="00CC061E">
            <w:pPr>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r>
              <w:rPr>
                <w:rFonts w:ascii="Times New Roman" w:hAnsi="Times New Roman"/>
                <w:sz w:val="22"/>
                <w:szCs w:val="22"/>
              </w:rPr>
              <w:t>(c)</w:t>
            </w:r>
          </w:p>
        </w:tc>
        <w:tc>
          <w:tcPr>
            <w:tcW w:w="9384" w:type="dxa"/>
            <w:gridSpan w:val="8"/>
          </w:tcPr>
          <w:p w:rsidR="001E0846" w:rsidRPr="00F3415E" w:rsidRDefault="001E0846" w:rsidP="0010624B">
            <w:pPr>
              <w:rPr>
                <w:rFonts w:ascii="Times New Roman" w:hAnsi="Times New Roman"/>
                <w:sz w:val="22"/>
                <w:szCs w:val="22"/>
              </w:rPr>
            </w:pPr>
            <w:r w:rsidRPr="00F3415E">
              <w:rPr>
                <w:rFonts w:ascii="Times New Roman" w:hAnsi="Times New Roman"/>
                <w:sz w:val="22"/>
                <w:szCs w:val="22"/>
              </w:rPr>
              <w:t xml:space="preserve">For projects that require </w:t>
            </w:r>
            <w:r>
              <w:rPr>
                <w:rFonts w:ascii="Times New Roman" w:hAnsi="Times New Roman"/>
                <w:sz w:val="22"/>
                <w:szCs w:val="22"/>
              </w:rPr>
              <w:t xml:space="preserve">multiple permits or services with </w:t>
            </w:r>
            <w:r w:rsidRPr="00F3415E">
              <w:rPr>
                <w:rFonts w:ascii="Times New Roman" w:hAnsi="Times New Roman"/>
                <w:sz w:val="22"/>
                <w:szCs w:val="22"/>
              </w:rPr>
              <w:t xml:space="preserve">both flat fee and </w:t>
            </w:r>
            <w:r>
              <w:rPr>
                <w:rFonts w:ascii="Times New Roman" w:hAnsi="Times New Roman"/>
                <w:sz w:val="22"/>
                <w:szCs w:val="22"/>
              </w:rPr>
              <w:t>hourly</w:t>
            </w:r>
            <w:r w:rsidRPr="00F3415E">
              <w:rPr>
                <w:rFonts w:ascii="Times New Roman" w:hAnsi="Times New Roman"/>
                <w:sz w:val="22"/>
                <w:szCs w:val="22"/>
              </w:rPr>
              <w:t xml:space="preserve"> fees, </w:t>
            </w:r>
            <w:r>
              <w:rPr>
                <w:rFonts w:ascii="Times New Roman" w:hAnsi="Times New Roman"/>
                <w:sz w:val="22"/>
                <w:szCs w:val="22"/>
              </w:rPr>
              <w:t xml:space="preserve">hourly </w:t>
            </w:r>
            <w:r w:rsidRPr="00F3415E">
              <w:rPr>
                <w:rFonts w:ascii="Times New Roman" w:hAnsi="Times New Roman"/>
                <w:sz w:val="22"/>
                <w:szCs w:val="22"/>
              </w:rPr>
              <w:t>fees will be assessed for all services.</w:t>
            </w:r>
            <w:r>
              <w:rPr>
                <w:rFonts w:ascii="Times New Roman" w:hAnsi="Times New Roman"/>
                <w:sz w:val="22"/>
                <w:szCs w:val="22"/>
              </w:rPr>
              <w:t xml:space="preserve">  </w:t>
            </w:r>
            <w:r w:rsidRPr="00E01EFA">
              <w:rPr>
                <w:rFonts w:ascii="Times New Roman" w:hAnsi="Times New Roman"/>
                <w:spacing w:val="-3"/>
                <w:sz w:val="22"/>
                <w:szCs w:val="22"/>
              </w:rPr>
              <w:t xml:space="preserve">Any request for services that is not described in this Part shall be charged </w:t>
            </w:r>
            <w:r>
              <w:rPr>
                <w:rFonts w:ascii="Times New Roman" w:hAnsi="Times New Roman"/>
                <w:spacing w:val="-3"/>
                <w:sz w:val="22"/>
                <w:szCs w:val="22"/>
              </w:rPr>
              <w:t>hourly fees</w:t>
            </w:r>
            <w:r w:rsidRPr="00E01EFA">
              <w:rPr>
                <w:rFonts w:ascii="Times New Roman" w:hAnsi="Times New Roman"/>
                <w:spacing w:val="-3"/>
                <w:sz w:val="22"/>
                <w:szCs w:val="22"/>
              </w:rPr>
              <w:t>.</w:t>
            </w:r>
          </w:p>
        </w:tc>
      </w:tr>
      <w:tr w:rsidR="001E0846" w:rsidRPr="00E01EFA" w:rsidTr="006C1334">
        <w:trPr>
          <w:gridAfter w:val="1"/>
          <w:wAfter w:w="7" w:type="dxa"/>
          <w:jc w:val="center"/>
        </w:trPr>
        <w:tc>
          <w:tcPr>
            <w:tcW w:w="9935" w:type="dxa"/>
            <w:gridSpan w:val="9"/>
          </w:tcPr>
          <w:p w:rsidR="001E0846" w:rsidRPr="00E01EFA" w:rsidRDefault="001E0846" w:rsidP="00E01EFA">
            <w:pPr>
              <w:jc w:val="right"/>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9384" w:type="dxa"/>
            <w:gridSpan w:val="8"/>
          </w:tcPr>
          <w:p w:rsidR="001E0846" w:rsidRPr="00E01EFA" w:rsidRDefault="001E0846" w:rsidP="00926C61">
            <w:pPr>
              <w:rPr>
                <w:rFonts w:ascii="Times New Roman" w:hAnsi="Times New Roman"/>
                <w:spacing w:val="-3"/>
                <w:sz w:val="22"/>
                <w:szCs w:val="22"/>
              </w:rPr>
            </w:pPr>
            <w:r w:rsidRPr="00E01EFA">
              <w:rPr>
                <w:rFonts w:ascii="Times New Roman" w:hAnsi="Times New Roman"/>
                <w:spacing w:val="-3"/>
                <w:sz w:val="22"/>
                <w:szCs w:val="22"/>
              </w:rPr>
              <w:t>No part of any fee shall be refundable except under the following circumstances:</w:t>
            </w:r>
          </w:p>
        </w:tc>
      </w:tr>
      <w:tr w:rsidR="001E0846" w:rsidRPr="00E01EFA" w:rsidTr="006C1334">
        <w:trPr>
          <w:gridAfter w:val="1"/>
          <w:wAfter w:w="7" w:type="dxa"/>
          <w:jc w:val="center"/>
        </w:trPr>
        <w:tc>
          <w:tcPr>
            <w:tcW w:w="9935" w:type="dxa"/>
            <w:gridSpan w:val="9"/>
          </w:tcPr>
          <w:p w:rsidR="001E0846" w:rsidRPr="00E01EFA" w:rsidRDefault="001E0846" w:rsidP="00E01EFA">
            <w:pPr>
              <w:jc w:val="right"/>
              <w:rPr>
                <w:rFonts w:ascii="Times New Roman" w:hAnsi="Times New Roman"/>
                <w:sz w:val="22"/>
                <w:szCs w:val="22"/>
              </w:rPr>
            </w:pPr>
          </w:p>
        </w:tc>
      </w:tr>
      <w:tr w:rsidR="00B166CF" w:rsidRPr="00E01EFA" w:rsidTr="006C1334">
        <w:trPr>
          <w:gridAfter w:val="1"/>
          <w:wAfter w:w="7" w:type="dxa"/>
          <w:trHeight w:val="462"/>
          <w:jc w:val="center"/>
        </w:trPr>
        <w:tc>
          <w:tcPr>
            <w:tcW w:w="551" w:type="dxa"/>
          </w:tcPr>
          <w:p w:rsidR="001E0846" w:rsidRPr="00E01EFA" w:rsidRDefault="001E0846" w:rsidP="00E01EFA">
            <w:pPr>
              <w:jc w:val="both"/>
              <w:rPr>
                <w:rFonts w:ascii="Times New Roman" w:hAnsi="Times New Roman"/>
                <w:sz w:val="22"/>
                <w:szCs w:val="22"/>
              </w:rPr>
            </w:pPr>
          </w:p>
        </w:tc>
        <w:tc>
          <w:tcPr>
            <w:tcW w:w="540" w:type="dxa"/>
            <w:gridSpan w:val="2"/>
          </w:tcPr>
          <w:p w:rsidR="001E0846" w:rsidRPr="00E01EFA" w:rsidRDefault="001E0846" w:rsidP="00E01EFA">
            <w:pPr>
              <w:jc w:val="center"/>
              <w:rPr>
                <w:rFonts w:ascii="Times New Roman" w:hAnsi="Times New Roman"/>
                <w:sz w:val="22"/>
                <w:szCs w:val="22"/>
              </w:rPr>
            </w:pPr>
            <w:r w:rsidRPr="00E01EFA">
              <w:rPr>
                <w:rFonts w:ascii="Times New Roman" w:hAnsi="Times New Roman"/>
                <w:spacing w:val="-3"/>
                <w:sz w:val="22"/>
                <w:szCs w:val="22"/>
              </w:rPr>
              <w:t>1.</w:t>
            </w:r>
          </w:p>
        </w:tc>
        <w:tc>
          <w:tcPr>
            <w:tcW w:w="8844" w:type="dxa"/>
            <w:gridSpan w:val="6"/>
          </w:tcPr>
          <w:p w:rsidR="00AC7F3F" w:rsidRDefault="001E0846">
            <w:pPr>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prior to an application being determined to be complete, the </w:t>
            </w:r>
            <w:r w:rsidR="0081048E">
              <w:rPr>
                <w:rFonts w:ascii="Times New Roman" w:hAnsi="Times New Roman"/>
                <w:spacing w:val="-3"/>
                <w:sz w:val="22"/>
                <w:szCs w:val="22"/>
              </w:rPr>
              <w:t>Director of Planning, Building and Environmental Services</w:t>
            </w:r>
            <w:r w:rsidR="00291A61">
              <w:rPr>
                <w:rFonts w:ascii="Times New Roman" w:hAnsi="Times New Roman"/>
                <w:spacing w:val="-3"/>
                <w:sz w:val="22"/>
                <w:szCs w:val="22"/>
              </w:rPr>
              <w:t xml:space="preserve"> </w:t>
            </w:r>
            <w:r w:rsidRPr="00E01EFA">
              <w:rPr>
                <w:rFonts w:ascii="Times New Roman" w:hAnsi="Times New Roman"/>
                <w:spacing w:val="-3"/>
                <w:sz w:val="22"/>
                <w:szCs w:val="22"/>
              </w:rPr>
              <w:t xml:space="preserve">is authorized to refund up to 75% of the total fee, minus time rendered.  </w:t>
            </w:r>
          </w:p>
        </w:tc>
      </w:tr>
      <w:tr w:rsidR="00B166CF" w:rsidRPr="00E01EFA" w:rsidTr="006C1334">
        <w:trPr>
          <w:gridAfter w:val="1"/>
          <w:wAfter w:w="7" w:type="dxa"/>
          <w:trHeight w:val="225"/>
          <w:jc w:val="center"/>
        </w:trPr>
        <w:tc>
          <w:tcPr>
            <w:tcW w:w="551" w:type="dxa"/>
          </w:tcPr>
          <w:p w:rsidR="001E0846" w:rsidRPr="00E01EFA" w:rsidRDefault="001E0846" w:rsidP="00E01EFA">
            <w:pPr>
              <w:jc w:val="both"/>
              <w:rPr>
                <w:rFonts w:ascii="Times New Roman" w:hAnsi="Times New Roman"/>
                <w:spacing w:val="-3"/>
                <w:sz w:val="22"/>
                <w:szCs w:val="22"/>
              </w:rPr>
            </w:pPr>
          </w:p>
        </w:tc>
        <w:tc>
          <w:tcPr>
            <w:tcW w:w="540" w:type="dxa"/>
            <w:gridSpan w:val="2"/>
          </w:tcPr>
          <w:p w:rsidR="001E0846" w:rsidRPr="00E01EFA" w:rsidRDefault="001E0846" w:rsidP="00E01EFA">
            <w:pPr>
              <w:jc w:val="center"/>
              <w:rPr>
                <w:rFonts w:ascii="Times New Roman" w:hAnsi="Times New Roman"/>
                <w:spacing w:val="-3"/>
                <w:sz w:val="22"/>
                <w:szCs w:val="22"/>
              </w:rPr>
            </w:pPr>
          </w:p>
        </w:tc>
        <w:tc>
          <w:tcPr>
            <w:tcW w:w="7042" w:type="dxa"/>
            <w:gridSpan w:val="5"/>
          </w:tcPr>
          <w:p w:rsidR="001E0846" w:rsidRPr="00E01EFA" w:rsidRDefault="001E0846" w:rsidP="00E01EFA">
            <w:pPr>
              <w:jc w:val="both"/>
              <w:rPr>
                <w:rFonts w:ascii="Times New Roman" w:hAnsi="Times New Roman"/>
                <w:spacing w:val="-3"/>
                <w:sz w:val="22"/>
                <w:szCs w:val="22"/>
              </w:rPr>
            </w:pPr>
          </w:p>
        </w:tc>
        <w:tc>
          <w:tcPr>
            <w:tcW w:w="1802" w:type="dxa"/>
          </w:tcPr>
          <w:p w:rsidR="001E0846" w:rsidRPr="00E01EFA" w:rsidRDefault="001E0846" w:rsidP="00E01EFA">
            <w:pPr>
              <w:jc w:val="both"/>
              <w:rPr>
                <w:rFonts w:ascii="Times New Roman" w:hAnsi="Times New Roman"/>
                <w:spacing w:val="-3"/>
                <w:sz w:val="22"/>
                <w:szCs w:val="22"/>
              </w:rPr>
            </w:pPr>
          </w:p>
        </w:tc>
      </w:tr>
      <w:tr w:rsidR="00B166CF" w:rsidRPr="00E01EFA" w:rsidTr="006C1334">
        <w:trPr>
          <w:gridAfter w:val="1"/>
          <w:wAfter w:w="7" w:type="dxa"/>
          <w:trHeight w:val="462"/>
          <w:jc w:val="center"/>
        </w:trPr>
        <w:tc>
          <w:tcPr>
            <w:tcW w:w="551" w:type="dxa"/>
          </w:tcPr>
          <w:p w:rsidR="001E0846" w:rsidRPr="00E01EFA" w:rsidRDefault="001E0846" w:rsidP="00E01EFA">
            <w:pPr>
              <w:jc w:val="both"/>
              <w:rPr>
                <w:rFonts w:ascii="Times New Roman" w:hAnsi="Times New Roman"/>
                <w:spacing w:val="-3"/>
                <w:sz w:val="22"/>
                <w:szCs w:val="22"/>
              </w:rPr>
            </w:pPr>
          </w:p>
        </w:tc>
        <w:tc>
          <w:tcPr>
            <w:tcW w:w="540" w:type="dxa"/>
            <w:gridSpan w:val="2"/>
          </w:tcPr>
          <w:p w:rsidR="001E0846" w:rsidRPr="00E01EFA" w:rsidRDefault="001E0846" w:rsidP="00E01EFA">
            <w:pPr>
              <w:jc w:val="center"/>
              <w:rPr>
                <w:rFonts w:ascii="Times New Roman" w:hAnsi="Times New Roman"/>
                <w:spacing w:val="-3"/>
                <w:sz w:val="22"/>
                <w:szCs w:val="22"/>
              </w:rPr>
            </w:pPr>
            <w:r w:rsidRPr="00E01EFA">
              <w:rPr>
                <w:rFonts w:ascii="Times New Roman" w:hAnsi="Times New Roman"/>
                <w:spacing w:val="-3"/>
                <w:sz w:val="22"/>
                <w:szCs w:val="22"/>
              </w:rPr>
              <w:t>2.</w:t>
            </w:r>
          </w:p>
        </w:tc>
        <w:tc>
          <w:tcPr>
            <w:tcW w:w="8844" w:type="dxa"/>
            <w:gridSpan w:val="6"/>
          </w:tcPr>
          <w:p w:rsidR="001E0846" w:rsidRPr="00E01EFA" w:rsidRDefault="001E0846" w:rsidP="0081048E">
            <w:pPr>
              <w:jc w:val="both"/>
              <w:rPr>
                <w:rFonts w:ascii="Times New Roman" w:hAnsi="Times New Roman"/>
                <w:spacing w:val="-3"/>
                <w:sz w:val="22"/>
                <w:szCs w:val="22"/>
              </w:rPr>
            </w:pPr>
            <w:r w:rsidRPr="00E01EFA">
              <w:rPr>
                <w:rFonts w:ascii="Times New Roman" w:hAnsi="Times New Roman"/>
                <w:spacing w:val="-3"/>
                <w:sz w:val="22"/>
                <w:szCs w:val="22"/>
              </w:rPr>
              <w:t xml:space="preserve">If a request for refund is submitted after the application is determined to be complete, but prior to the completion of the environmental determination (initial analysis), the </w:t>
            </w:r>
            <w:r w:rsidR="0081048E">
              <w:rPr>
                <w:rFonts w:ascii="Times New Roman" w:hAnsi="Times New Roman"/>
                <w:spacing w:val="-3"/>
                <w:sz w:val="22"/>
                <w:szCs w:val="22"/>
              </w:rPr>
              <w:t xml:space="preserve">Director of Planning, Building and Environmental </w:t>
            </w:r>
            <w:r w:rsidR="007B44A9">
              <w:rPr>
                <w:rFonts w:ascii="Times New Roman" w:hAnsi="Times New Roman"/>
                <w:spacing w:val="-3"/>
                <w:sz w:val="22"/>
                <w:szCs w:val="22"/>
              </w:rPr>
              <w:t>Services is</w:t>
            </w:r>
            <w:r w:rsidRPr="00E01EFA">
              <w:rPr>
                <w:rFonts w:ascii="Times New Roman" w:hAnsi="Times New Roman"/>
                <w:spacing w:val="-3"/>
                <w:sz w:val="22"/>
                <w:szCs w:val="22"/>
              </w:rPr>
              <w:t xml:space="preserve"> authorized to refund up to 50% of the total fee, minus time rendered.</w:t>
            </w:r>
          </w:p>
        </w:tc>
      </w:tr>
      <w:tr w:rsidR="00B166CF" w:rsidRPr="00E01EFA" w:rsidTr="006C1334">
        <w:trPr>
          <w:gridAfter w:val="1"/>
          <w:wAfter w:w="7" w:type="dxa"/>
          <w:trHeight w:val="242"/>
          <w:jc w:val="center"/>
        </w:trPr>
        <w:tc>
          <w:tcPr>
            <w:tcW w:w="551" w:type="dxa"/>
          </w:tcPr>
          <w:p w:rsidR="001E0846" w:rsidRPr="00E01EFA" w:rsidRDefault="001E0846" w:rsidP="00E01EFA">
            <w:pPr>
              <w:jc w:val="both"/>
              <w:rPr>
                <w:rFonts w:ascii="Times New Roman" w:hAnsi="Times New Roman"/>
                <w:spacing w:val="-3"/>
                <w:sz w:val="22"/>
                <w:szCs w:val="22"/>
              </w:rPr>
            </w:pPr>
          </w:p>
        </w:tc>
        <w:tc>
          <w:tcPr>
            <w:tcW w:w="540" w:type="dxa"/>
            <w:gridSpan w:val="2"/>
          </w:tcPr>
          <w:p w:rsidR="001E0846" w:rsidRPr="00E01EFA" w:rsidRDefault="001E0846" w:rsidP="00E01EFA">
            <w:pPr>
              <w:jc w:val="center"/>
              <w:rPr>
                <w:rFonts w:ascii="Times New Roman" w:hAnsi="Times New Roman"/>
                <w:spacing w:val="-3"/>
                <w:sz w:val="22"/>
                <w:szCs w:val="22"/>
              </w:rPr>
            </w:pPr>
          </w:p>
        </w:tc>
        <w:tc>
          <w:tcPr>
            <w:tcW w:w="7042" w:type="dxa"/>
            <w:gridSpan w:val="5"/>
          </w:tcPr>
          <w:p w:rsidR="001E0846" w:rsidRPr="00E01EFA" w:rsidRDefault="001E0846" w:rsidP="00E01EFA">
            <w:pPr>
              <w:jc w:val="both"/>
              <w:rPr>
                <w:rFonts w:ascii="Times New Roman" w:hAnsi="Times New Roman"/>
                <w:spacing w:val="-3"/>
                <w:sz w:val="22"/>
                <w:szCs w:val="22"/>
              </w:rPr>
            </w:pPr>
          </w:p>
        </w:tc>
        <w:tc>
          <w:tcPr>
            <w:tcW w:w="1802" w:type="dxa"/>
          </w:tcPr>
          <w:p w:rsidR="001E0846" w:rsidRPr="00E01EFA" w:rsidRDefault="001E0846" w:rsidP="00E01EFA">
            <w:pPr>
              <w:jc w:val="both"/>
              <w:rPr>
                <w:rFonts w:ascii="Times New Roman" w:hAnsi="Times New Roman"/>
                <w:spacing w:val="-3"/>
                <w:sz w:val="22"/>
                <w:szCs w:val="22"/>
              </w:rPr>
            </w:pPr>
          </w:p>
        </w:tc>
      </w:tr>
      <w:tr w:rsidR="00B166CF" w:rsidRPr="00E01EFA" w:rsidTr="006C1334">
        <w:trPr>
          <w:gridAfter w:val="1"/>
          <w:wAfter w:w="7" w:type="dxa"/>
          <w:trHeight w:val="462"/>
          <w:jc w:val="center"/>
        </w:trPr>
        <w:tc>
          <w:tcPr>
            <w:tcW w:w="551" w:type="dxa"/>
          </w:tcPr>
          <w:p w:rsidR="001E0846" w:rsidRPr="00E01EFA" w:rsidRDefault="001E0846" w:rsidP="00E01EFA">
            <w:pPr>
              <w:jc w:val="both"/>
              <w:rPr>
                <w:rFonts w:ascii="Times New Roman" w:hAnsi="Times New Roman"/>
                <w:spacing w:val="-3"/>
                <w:sz w:val="22"/>
                <w:szCs w:val="22"/>
              </w:rPr>
            </w:pPr>
          </w:p>
        </w:tc>
        <w:tc>
          <w:tcPr>
            <w:tcW w:w="540" w:type="dxa"/>
            <w:gridSpan w:val="2"/>
          </w:tcPr>
          <w:p w:rsidR="001E0846" w:rsidRPr="00E01EFA" w:rsidRDefault="001E0846" w:rsidP="00E01EFA">
            <w:pPr>
              <w:jc w:val="center"/>
              <w:rPr>
                <w:rFonts w:ascii="Times New Roman" w:hAnsi="Times New Roman"/>
                <w:spacing w:val="-3"/>
                <w:sz w:val="22"/>
                <w:szCs w:val="22"/>
              </w:rPr>
            </w:pPr>
            <w:r w:rsidRPr="00E01EFA">
              <w:rPr>
                <w:rFonts w:ascii="Times New Roman" w:hAnsi="Times New Roman"/>
                <w:sz w:val="22"/>
                <w:szCs w:val="22"/>
              </w:rPr>
              <w:t>3.</w:t>
            </w:r>
          </w:p>
        </w:tc>
        <w:tc>
          <w:tcPr>
            <w:tcW w:w="8844" w:type="dxa"/>
            <w:gridSpan w:val="6"/>
          </w:tcPr>
          <w:p w:rsidR="001E0846" w:rsidRPr="00E01EFA" w:rsidRDefault="001E0846" w:rsidP="00E01EFA">
            <w:pPr>
              <w:jc w:val="both"/>
              <w:rPr>
                <w:rFonts w:ascii="Times New Roman" w:hAnsi="Times New Roman"/>
                <w:sz w:val="22"/>
                <w:szCs w:val="22"/>
              </w:rPr>
            </w:pPr>
            <w:r w:rsidRPr="00E01EFA">
              <w:rPr>
                <w:rFonts w:ascii="Times New Roman" w:hAnsi="Times New Roman"/>
                <w:sz w:val="22"/>
                <w:szCs w:val="22"/>
              </w:rPr>
              <w:t>If a request for refund is submitted after completion of the environmental determination, the Planning Director is authorized to refund up to 25% of the total filing fee, minus time rendered.</w:t>
            </w:r>
          </w:p>
        </w:tc>
      </w:tr>
      <w:tr w:rsidR="00B166CF" w:rsidRPr="00E01EFA" w:rsidTr="006C1334">
        <w:trPr>
          <w:gridAfter w:val="1"/>
          <w:wAfter w:w="7" w:type="dxa"/>
          <w:jc w:val="center"/>
        </w:trPr>
        <w:tc>
          <w:tcPr>
            <w:tcW w:w="551" w:type="dxa"/>
          </w:tcPr>
          <w:p w:rsidR="001E0846" w:rsidRPr="00E01EFA" w:rsidRDefault="001E0846" w:rsidP="00E01EFA">
            <w:pPr>
              <w:jc w:val="center"/>
              <w:rPr>
                <w:rFonts w:ascii="Times New Roman" w:hAnsi="Times New Roman"/>
                <w:sz w:val="22"/>
                <w:szCs w:val="22"/>
              </w:rPr>
            </w:pPr>
          </w:p>
        </w:tc>
        <w:tc>
          <w:tcPr>
            <w:tcW w:w="540" w:type="dxa"/>
            <w:gridSpan w:val="2"/>
          </w:tcPr>
          <w:p w:rsidR="001E0846" w:rsidRPr="00E01EFA" w:rsidRDefault="001E0846" w:rsidP="00E01EFA">
            <w:pPr>
              <w:jc w:val="right"/>
              <w:rPr>
                <w:rFonts w:ascii="Times New Roman" w:hAnsi="Times New Roman"/>
                <w:sz w:val="22"/>
                <w:szCs w:val="22"/>
              </w:rPr>
            </w:pPr>
          </w:p>
        </w:tc>
        <w:tc>
          <w:tcPr>
            <w:tcW w:w="7042" w:type="dxa"/>
            <w:gridSpan w:val="5"/>
          </w:tcPr>
          <w:p w:rsidR="001E0846" w:rsidRPr="00E01EFA" w:rsidRDefault="001E0846" w:rsidP="00E01EFA">
            <w:pPr>
              <w:jc w:val="right"/>
              <w:rPr>
                <w:rFonts w:ascii="Times New Roman" w:hAnsi="Times New Roman"/>
                <w:sz w:val="22"/>
                <w:szCs w:val="22"/>
              </w:rPr>
            </w:pPr>
          </w:p>
        </w:tc>
        <w:tc>
          <w:tcPr>
            <w:tcW w:w="1802" w:type="dxa"/>
          </w:tcPr>
          <w:p w:rsidR="001E0846" w:rsidRPr="00E01EFA" w:rsidRDefault="001E0846" w:rsidP="00E01EFA">
            <w:pPr>
              <w:jc w:val="right"/>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3C19C2">
            <w:pPr>
              <w:rPr>
                <w:rFonts w:ascii="Times New Roman" w:hAnsi="Times New Roman"/>
                <w:sz w:val="22"/>
                <w:szCs w:val="22"/>
              </w:rPr>
            </w:pPr>
          </w:p>
        </w:tc>
        <w:tc>
          <w:tcPr>
            <w:tcW w:w="540" w:type="dxa"/>
            <w:gridSpan w:val="2"/>
          </w:tcPr>
          <w:p w:rsidR="001E0846" w:rsidRPr="00E01EFA" w:rsidRDefault="001E0846" w:rsidP="003F4E6C">
            <w:pPr>
              <w:jc w:val="center"/>
              <w:rPr>
                <w:rFonts w:ascii="Times New Roman" w:hAnsi="Times New Roman"/>
                <w:sz w:val="22"/>
                <w:szCs w:val="22"/>
              </w:rPr>
            </w:pPr>
            <w:r>
              <w:rPr>
                <w:rFonts w:ascii="Times New Roman" w:hAnsi="Times New Roman"/>
                <w:sz w:val="22"/>
                <w:szCs w:val="22"/>
              </w:rPr>
              <w:t>4</w:t>
            </w:r>
            <w:r w:rsidRPr="00E01EFA">
              <w:rPr>
                <w:rFonts w:ascii="Times New Roman" w:hAnsi="Times New Roman"/>
                <w:sz w:val="22"/>
                <w:szCs w:val="22"/>
              </w:rPr>
              <w:t>.</w:t>
            </w:r>
          </w:p>
        </w:tc>
        <w:tc>
          <w:tcPr>
            <w:tcW w:w="8844" w:type="dxa"/>
            <w:gridSpan w:val="6"/>
          </w:tcPr>
          <w:p w:rsidR="001E0846" w:rsidRPr="00E01EFA" w:rsidRDefault="001E0846" w:rsidP="006C1746">
            <w:pPr>
              <w:rPr>
                <w:rFonts w:ascii="Times New Roman" w:hAnsi="Times New Roman"/>
                <w:spacing w:val="-3"/>
                <w:sz w:val="22"/>
                <w:szCs w:val="22"/>
              </w:rPr>
            </w:pPr>
            <w:r w:rsidRPr="00E01EFA">
              <w:rPr>
                <w:rFonts w:ascii="Times New Roman" w:hAnsi="Times New Roman"/>
                <w:spacing w:val="-3"/>
                <w:sz w:val="22"/>
                <w:szCs w:val="22"/>
              </w:rPr>
              <w:t xml:space="preserve">All other refund requests must be submitted to the </w:t>
            </w:r>
            <w:smartTag w:uri="urn:schemas-microsoft-com:office:smarttags" w:element="place">
              <w:smartTag w:uri="urn:schemas-microsoft-com:office:smarttags" w:element="PlaceType">
                <w:r>
                  <w:rPr>
                    <w:rFonts w:ascii="Times New Roman" w:hAnsi="Times New Roman"/>
                    <w:spacing w:val="-3"/>
                    <w:sz w:val="22"/>
                    <w:szCs w:val="22"/>
                  </w:rPr>
                  <w:t>County</w:t>
                </w:r>
              </w:smartTag>
              <w:r>
                <w:rPr>
                  <w:rFonts w:ascii="Times New Roman" w:hAnsi="Times New Roman"/>
                  <w:spacing w:val="-3"/>
                  <w:sz w:val="22"/>
                  <w:szCs w:val="22"/>
                </w:rPr>
                <w:t xml:space="preserve"> </w:t>
              </w:r>
              <w:smartTag w:uri="urn:schemas-microsoft-com:office:smarttags" w:element="PlaceName">
                <w:r w:rsidRPr="00E01EFA">
                  <w:rPr>
                    <w:rFonts w:ascii="Times New Roman" w:hAnsi="Times New Roman"/>
                    <w:spacing w:val="-3"/>
                    <w:sz w:val="22"/>
                    <w:szCs w:val="22"/>
                  </w:rPr>
                  <w:t>Board</w:t>
                </w:r>
              </w:smartTag>
            </w:smartTag>
            <w:r w:rsidRPr="00E01EFA">
              <w:rPr>
                <w:rFonts w:ascii="Times New Roman" w:hAnsi="Times New Roman"/>
                <w:spacing w:val="-3"/>
                <w:sz w:val="22"/>
                <w:szCs w:val="22"/>
              </w:rPr>
              <w:t xml:space="preserve"> </w:t>
            </w:r>
            <w:r>
              <w:rPr>
                <w:rFonts w:ascii="Times New Roman" w:hAnsi="Times New Roman"/>
                <w:spacing w:val="-3"/>
                <w:sz w:val="22"/>
                <w:szCs w:val="22"/>
              </w:rPr>
              <w:t xml:space="preserve">of Supervisors </w:t>
            </w:r>
            <w:r w:rsidRPr="00E01EFA">
              <w:rPr>
                <w:rFonts w:ascii="Times New Roman" w:hAnsi="Times New Roman"/>
                <w:spacing w:val="-3"/>
                <w:sz w:val="22"/>
                <w:szCs w:val="22"/>
              </w:rPr>
              <w:t>for review and action.</w:t>
            </w:r>
          </w:p>
        </w:tc>
      </w:tr>
      <w:tr w:rsidR="001E0846" w:rsidRPr="00E01EFA" w:rsidTr="006C1334">
        <w:trPr>
          <w:gridAfter w:val="1"/>
          <w:wAfter w:w="7" w:type="dxa"/>
          <w:jc w:val="center"/>
        </w:trPr>
        <w:tc>
          <w:tcPr>
            <w:tcW w:w="8133" w:type="dxa"/>
            <w:gridSpan w:val="8"/>
          </w:tcPr>
          <w:p w:rsidR="001E0846" w:rsidRPr="00E01EFA" w:rsidRDefault="001E0846" w:rsidP="00926C61">
            <w:pPr>
              <w:rPr>
                <w:rFonts w:ascii="Times New Roman" w:hAnsi="Times New Roman"/>
                <w:sz w:val="22"/>
                <w:szCs w:val="22"/>
              </w:rPr>
            </w:pPr>
          </w:p>
        </w:tc>
        <w:tc>
          <w:tcPr>
            <w:tcW w:w="1802" w:type="dxa"/>
          </w:tcPr>
          <w:p w:rsidR="001E0846" w:rsidRPr="00E01EFA" w:rsidRDefault="001E0846" w:rsidP="00926C61">
            <w:pPr>
              <w:rPr>
                <w:rFonts w:ascii="Times New Roman" w:hAnsi="Times New Roman"/>
                <w:sz w:val="22"/>
                <w:szCs w:val="22"/>
              </w:rPr>
            </w:pPr>
          </w:p>
        </w:tc>
      </w:tr>
      <w:tr w:rsidR="00B166CF" w:rsidRPr="00E01EFA" w:rsidTr="006C1334">
        <w:trPr>
          <w:gridAfter w:val="1"/>
          <w:wAfter w:w="7" w:type="dxa"/>
          <w:jc w:val="center"/>
        </w:trPr>
        <w:tc>
          <w:tcPr>
            <w:tcW w:w="551" w:type="dxa"/>
          </w:tcPr>
          <w:p w:rsidR="001E0846" w:rsidRPr="00E01EFA" w:rsidRDefault="001E0846" w:rsidP="00BA72A7">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9384" w:type="dxa"/>
            <w:gridSpan w:val="8"/>
          </w:tcPr>
          <w:p w:rsidR="001E0846" w:rsidRDefault="001E0846" w:rsidP="00BA72A7">
            <w:pPr>
              <w:rPr>
                <w:rFonts w:ascii="Times New Roman" w:hAnsi="Times New Roman"/>
                <w:spacing w:val="-3"/>
                <w:sz w:val="22"/>
                <w:szCs w:val="22"/>
              </w:rPr>
            </w:pPr>
            <w:r>
              <w:rPr>
                <w:rFonts w:ascii="Times New Roman" w:hAnsi="Times New Roman"/>
                <w:spacing w:val="-3"/>
                <w:sz w:val="22"/>
                <w:szCs w:val="22"/>
              </w:rPr>
              <w:t>After final approval or disapproval of the application, staff shall exercise best efforts to return unspent deposits to the project applicant(s) within 10 business days of a request for a return of unspent deposits made by the project applicant(s), or, if no such request is made, within 90 days after final approval or disapproval of the application.  Interest shall not be calculated or returned.  Unclaimed unspent deposits shall be referred to the Treasurer-Tax Collector to proceed in accordance with Government Code sections 50050, et seq.</w:t>
            </w:r>
          </w:p>
        </w:tc>
      </w:tr>
      <w:tr w:rsidR="001E0846" w:rsidRPr="00E01EFA" w:rsidTr="006C1334">
        <w:trPr>
          <w:gridAfter w:val="1"/>
          <w:wAfter w:w="7" w:type="dxa"/>
          <w:jc w:val="center"/>
        </w:trPr>
        <w:tc>
          <w:tcPr>
            <w:tcW w:w="8133" w:type="dxa"/>
            <w:gridSpan w:val="8"/>
          </w:tcPr>
          <w:p w:rsidR="001E0846" w:rsidRPr="00E01EFA" w:rsidRDefault="001E0846" w:rsidP="00926C61">
            <w:pPr>
              <w:rPr>
                <w:rFonts w:ascii="Times New Roman" w:hAnsi="Times New Roman"/>
                <w:sz w:val="22"/>
                <w:szCs w:val="22"/>
              </w:rPr>
            </w:pPr>
          </w:p>
        </w:tc>
        <w:tc>
          <w:tcPr>
            <w:tcW w:w="1802" w:type="dxa"/>
          </w:tcPr>
          <w:p w:rsidR="001E0846" w:rsidRPr="00E01EFA" w:rsidRDefault="001E0846" w:rsidP="00926C61">
            <w:pPr>
              <w:rPr>
                <w:rFonts w:ascii="Times New Roman" w:hAnsi="Times New Roman"/>
                <w:sz w:val="22"/>
                <w:szCs w:val="22"/>
              </w:rPr>
            </w:pPr>
          </w:p>
        </w:tc>
      </w:tr>
      <w:tr w:rsidR="001E0846" w:rsidRPr="00E01EFA" w:rsidTr="006C1334">
        <w:trPr>
          <w:gridAfter w:val="1"/>
          <w:wAfter w:w="7" w:type="dxa"/>
          <w:jc w:val="center"/>
        </w:trPr>
        <w:tc>
          <w:tcPr>
            <w:tcW w:w="8133" w:type="dxa"/>
            <w:gridSpan w:val="8"/>
          </w:tcPr>
          <w:p w:rsidR="001E0846" w:rsidRPr="00E01EFA" w:rsidRDefault="001E0846" w:rsidP="00926C61">
            <w:pPr>
              <w:pStyle w:val="Heading1"/>
              <w:rPr>
                <w:rFonts w:ascii="Times New Roman" w:hAnsi="Times New Roman"/>
              </w:rPr>
            </w:pPr>
            <w:bookmarkStart w:id="2" w:name="_Toc395596690"/>
            <w:r w:rsidRPr="00E01EFA">
              <w:rPr>
                <w:rFonts w:ascii="Times New Roman" w:hAnsi="Times New Roman"/>
              </w:rPr>
              <w:t>Sec. 80.015.  Surcharge</w:t>
            </w:r>
            <w:bookmarkEnd w:id="2"/>
          </w:p>
        </w:tc>
        <w:tc>
          <w:tcPr>
            <w:tcW w:w="1802" w:type="dxa"/>
          </w:tcPr>
          <w:p w:rsidR="001E0846" w:rsidRPr="00E01EFA" w:rsidRDefault="001E0846" w:rsidP="00926C61">
            <w:pPr>
              <w:pStyle w:val="Heading1"/>
              <w:rPr>
                <w:rFonts w:ascii="Times New Roman" w:hAnsi="Times New Roman"/>
              </w:rPr>
            </w:pPr>
          </w:p>
        </w:tc>
      </w:tr>
      <w:tr w:rsidR="00B166CF" w:rsidRPr="00E01EFA" w:rsidTr="006C1334">
        <w:trPr>
          <w:gridAfter w:val="1"/>
          <w:wAfter w:w="7" w:type="dxa"/>
          <w:jc w:val="center"/>
        </w:trPr>
        <w:tc>
          <w:tcPr>
            <w:tcW w:w="551" w:type="dxa"/>
          </w:tcPr>
          <w:p w:rsidR="001E0846" w:rsidRPr="00E01EFA" w:rsidRDefault="001E0846" w:rsidP="00E01EFA">
            <w:pPr>
              <w:keepNext/>
              <w:rPr>
                <w:rFonts w:ascii="Times New Roman" w:hAnsi="Times New Roman"/>
                <w:sz w:val="22"/>
                <w:szCs w:val="22"/>
              </w:rPr>
            </w:pPr>
          </w:p>
        </w:tc>
        <w:tc>
          <w:tcPr>
            <w:tcW w:w="7582" w:type="dxa"/>
            <w:gridSpan w:val="7"/>
          </w:tcPr>
          <w:p w:rsidR="001E0846" w:rsidRPr="00E01EFA" w:rsidRDefault="001E0846" w:rsidP="00E01EFA">
            <w:pPr>
              <w:keepNext/>
              <w:rPr>
                <w:rFonts w:ascii="Times New Roman" w:hAnsi="Times New Roman"/>
                <w:sz w:val="22"/>
                <w:szCs w:val="22"/>
              </w:rPr>
            </w:pPr>
          </w:p>
        </w:tc>
        <w:tc>
          <w:tcPr>
            <w:tcW w:w="1802" w:type="dxa"/>
          </w:tcPr>
          <w:p w:rsidR="001E0846" w:rsidRPr="00E01EFA" w:rsidRDefault="001E0846" w:rsidP="00E01EFA">
            <w:pPr>
              <w:keepNext/>
              <w:rPr>
                <w:rFonts w:ascii="Times New Roman" w:hAnsi="Times New Roman"/>
                <w:sz w:val="22"/>
                <w:szCs w:val="22"/>
              </w:rPr>
            </w:pPr>
          </w:p>
        </w:tc>
      </w:tr>
      <w:tr w:rsidR="001E0846" w:rsidRPr="00E01EFA" w:rsidTr="006C1334">
        <w:trPr>
          <w:gridAfter w:val="1"/>
          <w:wAfter w:w="7" w:type="dxa"/>
          <w:jc w:val="center"/>
        </w:trPr>
        <w:tc>
          <w:tcPr>
            <w:tcW w:w="9935" w:type="dxa"/>
            <w:gridSpan w:val="9"/>
          </w:tcPr>
          <w:p w:rsidR="001E0846" w:rsidRPr="00F02B5A" w:rsidRDefault="001E0846" w:rsidP="00BF565A">
            <w:pPr>
              <w:rPr>
                <w:rFonts w:ascii="Times New Roman" w:hAnsi="Times New Roman"/>
                <w:sz w:val="22"/>
                <w:szCs w:val="22"/>
              </w:rPr>
            </w:pPr>
            <w:r w:rsidRPr="00F02B5A">
              <w:rPr>
                <w:rFonts w:ascii="Times New Roman" w:hAnsi="Times New Roman"/>
                <w:sz w:val="22"/>
                <w:szCs w:val="22"/>
              </w:rPr>
              <w:t xml:space="preserve">In addition to the fees set forth in this Part, a General Plan surcharge of </w:t>
            </w:r>
            <w:r w:rsidR="00BF565A">
              <w:rPr>
                <w:rFonts w:ascii="Times New Roman" w:hAnsi="Times New Roman"/>
                <w:sz w:val="22"/>
                <w:szCs w:val="22"/>
              </w:rPr>
              <w:t>3.3</w:t>
            </w:r>
            <w:r w:rsidRPr="00F02B5A">
              <w:rPr>
                <w:rFonts w:ascii="Times New Roman" w:hAnsi="Times New Roman"/>
                <w:sz w:val="22"/>
                <w:szCs w:val="22"/>
              </w:rPr>
              <w:t xml:space="preserve">% shall be added to </w:t>
            </w:r>
            <w:r>
              <w:rPr>
                <w:rFonts w:ascii="Times New Roman" w:hAnsi="Times New Roman"/>
                <w:sz w:val="22"/>
                <w:szCs w:val="22"/>
              </w:rPr>
              <w:t xml:space="preserve">all </w:t>
            </w:r>
            <w:r w:rsidRPr="00F02B5A">
              <w:rPr>
                <w:rFonts w:ascii="Times New Roman" w:hAnsi="Times New Roman"/>
                <w:sz w:val="22"/>
                <w:szCs w:val="22"/>
              </w:rPr>
              <w:t>fees in this Part</w:t>
            </w:r>
            <w:r>
              <w:rPr>
                <w:rFonts w:ascii="Times New Roman" w:hAnsi="Times New Roman"/>
                <w:sz w:val="22"/>
                <w:szCs w:val="22"/>
              </w:rPr>
              <w:t>.</w:t>
            </w:r>
          </w:p>
        </w:tc>
      </w:tr>
      <w:tr w:rsidR="001E0846" w:rsidRPr="00E01EFA" w:rsidTr="006C1334">
        <w:trPr>
          <w:gridAfter w:val="1"/>
          <w:wAfter w:w="7" w:type="dxa"/>
          <w:jc w:val="center"/>
        </w:trPr>
        <w:tc>
          <w:tcPr>
            <w:tcW w:w="8133" w:type="dxa"/>
            <w:gridSpan w:val="8"/>
          </w:tcPr>
          <w:p w:rsidR="001E0846" w:rsidRPr="00E01EFA" w:rsidRDefault="001E0846" w:rsidP="00926C61">
            <w:pPr>
              <w:rPr>
                <w:rFonts w:ascii="Times New Roman" w:hAnsi="Times New Roman"/>
                <w:sz w:val="22"/>
                <w:szCs w:val="22"/>
              </w:rPr>
            </w:pPr>
          </w:p>
        </w:tc>
        <w:tc>
          <w:tcPr>
            <w:tcW w:w="1802" w:type="dxa"/>
          </w:tcPr>
          <w:p w:rsidR="001E0846" w:rsidRPr="00E01EFA" w:rsidRDefault="001E0846" w:rsidP="00926C61">
            <w:pPr>
              <w:rPr>
                <w:rFonts w:ascii="Times New Roman" w:hAnsi="Times New Roman"/>
                <w:sz w:val="22"/>
                <w:szCs w:val="22"/>
              </w:rPr>
            </w:pPr>
          </w:p>
        </w:tc>
      </w:tr>
      <w:tr w:rsidR="00B166CF" w:rsidRPr="00E01EFA" w:rsidTr="006C1334">
        <w:trPr>
          <w:gridAfter w:val="1"/>
          <w:wAfter w:w="7" w:type="dxa"/>
          <w:jc w:val="center"/>
        </w:trPr>
        <w:tc>
          <w:tcPr>
            <w:tcW w:w="6334" w:type="dxa"/>
            <w:gridSpan w:val="7"/>
          </w:tcPr>
          <w:p w:rsidR="00B166CF" w:rsidRPr="00E01EFA" w:rsidRDefault="00B166CF" w:rsidP="00926C61">
            <w:pPr>
              <w:pStyle w:val="Heading1"/>
              <w:rPr>
                <w:rFonts w:ascii="Times New Roman" w:hAnsi="Times New Roman"/>
              </w:rPr>
            </w:pPr>
            <w:bookmarkStart w:id="3" w:name="_Toc395596691"/>
            <w:r w:rsidRPr="00E01EFA">
              <w:rPr>
                <w:rFonts w:ascii="Times New Roman" w:hAnsi="Times New Roman"/>
              </w:rPr>
              <w:t>Sec. 80.020.  Administrative Planning/Zoning Permits</w:t>
            </w:r>
            <w:bookmarkEnd w:id="3"/>
          </w:p>
        </w:tc>
        <w:tc>
          <w:tcPr>
            <w:tcW w:w="1799" w:type="dxa"/>
          </w:tcPr>
          <w:p w:rsidR="00B166CF" w:rsidRPr="00E01EFA" w:rsidRDefault="00B166CF" w:rsidP="00926C61">
            <w:pPr>
              <w:pStyle w:val="Heading1"/>
              <w:rPr>
                <w:rFonts w:ascii="Times New Roman" w:hAnsi="Times New Roman"/>
              </w:rPr>
            </w:pPr>
          </w:p>
        </w:tc>
        <w:tc>
          <w:tcPr>
            <w:tcW w:w="1802" w:type="dxa"/>
          </w:tcPr>
          <w:p w:rsidR="00B166CF" w:rsidRPr="00E01EFA" w:rsidRDefault="00B166CF" w:rsidP="00926C61">
            <w:pPr>
              <w:pStyle w:val="Heading1"/>
              <w:rPr>
                <w:rFonts w:ascii="Times New Roman" w:hAnsi="Times New Roman"/>
              </w:rPr>
            </w:pPr>
          </w:p>
        </w:tc>
      </w:tr>
      <w:tr w:rsidR="00985ECB" w:rsidRPr="00E01EFA" w:rsidTr="006C1334">
        <w:trPr>
          <w:gridAfter w:val="1"/>
          <w:wAfter w:w="7" w:type="dxa"/>
          <w:jc w:val="center"/>
        </w:trPr>
        <w:tc>
          <w:tcPr>
            <w:tcW w:w="6334" w:type="dxa"/>
            <w:gridSpan w:val="7"/>
          </w:tcPr>
          <w:p w:rsidR="00985ECB" w:rsidRPr="00291A61" w:rsidRDefault="00985ECB" w:rsidP="00926C61">
            <w:pPr>
              <w:rPr>
                <w:rFonts w:ascii="Times New Roman" w:hAnsi="Times New Roman"/>
              </w:rPr>
            </w:pPr>
          </w:p>
        </w:tc>
        <w:tc>
          <w:tcPr>
            <w:tcW w:w="1799" w:type="dxa"/>
          </w:tcPr>
          <w:p w:rsidR="00985ECB" w:rsidRPr="0014465E" w:rsidRDefault="00985ECB" w:rsidP="0014465E">
            <w:pPr>
              <w:jc w:val="right"/>
              <w:rPr>
                <w:rFonts w:ascii="Times New Roman" w:hAnsi="Times New Roman"/>
                <w:b/>
                <w:color w:val="FF0000"/>
              </w:rPr>
            </w:pPr>
          </w:p>
        </w:tc>
        <w:tc>
          <w:tcPr>
            <w:tcW w:w="1802" w:type="dxa"/>
          </w:tcPr>
          <w:p w:rsidR="00985ECB" w:rsidRPr="0014465E" w:rsidRDefault="00985ECB" w:rsidP="0014465E">
            <w:pPr>
              <w:jc w:val="right"/>
              <w:rPr>
                <w:rFonts w:ascii="Times New Roman" w:hAnsi="Times New Roman"/>
                <w:b/>
                <w:color w:val="FF0000"/>
              </w:rPr>
            </w:pP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41245C">
            <w:pPr>
              <w:rPr>
                <w:rFonts w:ascii="Times New Roman" w:hAnsi="Times New Roman"/>
                <w:sz w:val="22"/>
                <w:szCs w:val="22"/>
              </w:rPr>
            </w:pPr>
          </w:p>
        </w:tc>
        <w:tc>
          <w:tcPr>
            <w:tcW w:w="1799" w:type="dxa"/>
            <w:shd w:val="clear" w:color="auto" w:fill="auto"/>
          </w:tcPr>
          <w:p w:rsidR="00985ECB" w:rsidRDefault="00985ECB" w:rsidP="00E01EFA">
            <w:pPr>
              <w:jc w:val="right"/>
              <w:rPr>
                <w:rFonts w:ascii="Times New Roman" w:hAnsi="Times New Roman"/>
                <w:sz w:val="22"/>
                <w:szCs w:val="22"/>
              </w:rPr>
            </w:pPr>
          </w:p>
        </w:tc>
        <w:tc>
          <w:tcPr>
            <w:tcW w:w="1802" w:type="dxa"/>
          </w:tcPr>
          <w:p w:rsidR="00985ECB" w:rsidRDefault="00985ECB" w:rsidP="00E01EFA">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403BD3" w:rsidRPr="00E01EFA" w:rsidRDefault="00403BD3" w:rsidP="00403BD3">
            <w:pPr>
              <w:rPr>
                <w:rFonts w:ascii="Times New Roman" w:hAnsi="Times New Roman"/>
                <w:sz w:val="22"/>
                <w:szCs w:val="22"/>
              </w:rPr>
            </w:pPr>
            <w:r w:rsidRPr="00E01EFA">
              <w:rPr>
                <w:rFonts w:ascii="Times New Roman" w:hAnsi="Times New Roman"/>
                <w:sz w:val="22"/>
                <w:szCs w:val="22"/>
              </w:rPr>
              <w:t>Administrative Viewshed Permit</w:t>
            </w:r>
            <w:r>
              <w:rPr>
                <w:rFonts w:ascii="Times New Roman" w:hAnsi="Times New Roman"/>
                <w:sz w:val="22"/>
                <w:szCs w:val="22"/>
              </w:rPr>
              <w:t xml:space="preserve"> </w:t>
            </w:r>
            <w:r w:rsidRPr="00E01EFA">
              <w:rPr>
                <w:rFonts w:ascii="Times New Roman" w:hAnsi="Times New Roman"/>
                <w:sz w:val="22"/>
                <w:szCs w:val="22"/>
              </w:rPr>
              <w:t>(without initial study or public hearing)</w:t>
            </w:r>
          </w:p>
        </w:tc>
        <w:tc>
          <w:tcPr>
            <w:tcW w:w="1799" w:type="dxa"/>
            <w:shd w:val="clear" w:color="auto" w:fill="auto"/>
          </w:tcPr>
          <w:p w:rsidR="00403BD3" w:rsidRDefault="00403BD3" w:rsidP="00423769">
            <w:pPr>
              <w:jc w:val="right"/>
              <w:rPr>
                <w:rFonts w:ascii="Times New Roman" w:hAnsi="Times New Roman"/>
                <w:sz w:val="22"/>
                <w:szCs w:val="22"/>
              </w:rPr>
            </w:pPr>
          </w:p>
          <w:p w:rsidR="00423769" w:rsidRPr="00E01EFA" w:rsidRDefault="00423769" w:rsidP="00423769">
            <w:pPr>
              <w:jc w:val="right"/>
              <w:rPr>
                <w:rFonts w:ascii="Times New Roman" w:hAnsi="Times New Roman"/>
                <w:sz w:val="22"/>
                <w:szCs w:val="22"/>
              </w:rPr>
            </w:pPr>
          </w:p>
        </w:tc>
        <w:tc>
          <w:tcPr>
            <w:tcW w:w="1802" w:type="dxa"/>
          </w:tcPr>
          <w:p w:rsidR="00403BD3" w:rsidRDefault="00BF565A" w:rsidP="00124F14">
            <w:pPr>
              <w:jc w:val="right"/>
              <w:rPr>
                <w:rFonts w:ascii="Times New Roman" w:hAnsi="Times New Roman"/>
                <w:sz w:val="22"/>
                <w:szCs w:val="22"/>
              </w:rPr>
            </w:pPr>
            <w:r>
              <w:rPr>
                <w:rFonts w:ascii="Times New Roman" w:hAnsi="Times New Roman"/>
                <w:sz w:val="22"/>
                <w:szCs w:val="22"/>
              </w:rPr>
              <w:t>$1</w:t>
            </w:r>
            <w:r w:rsidR="001C6AB2">
              <w:rPr>
                <w:rFonts w:ascii="Times New Roman" w:hAnsi="Times New Roman"/>
                <w:sz w:val="22"/>
                <w:szCs w:val="22"/>
              </w:rPr>
              <w:t>,</w:t>
            </w:r>
            <w:r>
              <w:rPr>
                <w:rFonts w:ascii="Times New Roman" w:hAnsi="Times New Roman"/>
                <w:sz w:val="22"/>
                <w:szCs w:val="22"/>
              </w:rPr>
              <w:t>9</w:t>
            </w:r>
            <w:r w:rsidR="00124F14">
              <w:rPr>
                <w:rFonts w:ascii="Times New Roman" w:hAnsi="Times New Roman"/>
                <w:sz w:val="22"/>
                <w:szCs w:val="22"/>
              </w:rPr>
              <w:t>91</w:t>
            </w:r>
            <w:r>
              <w:rPr>
                <w:rFonts w:ascii="Times New Roman" w:hAnsi="Times New Roman"/>
                <w:sz w:val="22"/>
                <w:szCs w:val="22"/>
              </w:rPr>
              <w:t>.00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403BD3" w:rsidRPr="00E01EFA" w:rsidRDefault="00403BD3" w:rsidP="00403BD3">
            <w:pPr>
              <w:rPr>
                <w:rFonts w:ascii="Times New Roman" w:hAnsi="Times New Roman"/>
                <w:sz w:val="22"/>
                <w:szCs w:val="22"/>
              </w:rPr>
            </w:pPr>
            <w:r w:rsidRPr="00E01EFA">
              <w:rPr>
                <w:rFonts w:ascii="Times New Roman" w:hAnsi="Times New Roman"/>
                <w:sz w:val="22"/>
                <w:szCs w:val="22"/>
              </w:rPr>
              <w:t>Administrative Peddler or Solicitor Permit</w:t>
            </w: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40" w:type="dxa"/>
            <w:gridSpan w:val="2"/>
          </w:tcPr>
          <w:p w:rsidR="00403BD3" w:rsidRPr="00E01EFA" w:rsidRDefault="00403BD3" w:rsidP="00403BD3">
            <w:pPr>
              <w:ind w:left="360" w:hanging="360"/>
              <w:rPr>
                <w:rFonts w:ascii="Times New Roman" w:hAnsi="Times New Roman"/>
                <w:sz w:val="22"/>
                <w:szCs w:val="22"/>
              </w:rPr>
            </w:pPr>
            <w:r>
              <w:rPr>
                <w:rFonts w:ascii="Times New Roman" w:hAnsi="Times New Roman"/>
                <w:sz w:val="22"/>
                <w:szCs w:val="22"/>
              </w:rPr>
              <w:t>1.</w:t>
            </w:r>
          </w:p>
        </w:tc>
        <w:tc>
          <w:tcPr>
            <w:tcW w:w="5243" w:type="dxa"/>
            <w:gridSpan w:val="4"/>
          </w:tcPr>
          <w:p w:rsidR="00403BD3" w:rsidRPr="00E01EFA" w:rsidRDefault="00BF565A" w:rsidP="0001516A">
            <w:pPr>
              <w:ind w:left="360" w:hanging="360"/>
              <w:rPr>
                <w:rFonts w:ascii="Times New Roman" w:hAnsi="Times New Roman"/>
                <w:sz w:val="22"/>
                <w:szCs w:val="22"/>
              </w:rPr>
            </w:pPr>
            <w:r>
              <w:rPr>
                <w:rFonts w:ascii="Times New Roman" w:hAnsi="Times New Roman"/>
                <w:sz w:val="22"/>
                <w:szCs w:val="22"/>
              </w:rPr>
              <w:t>Application</w:t>
            </w:r>
            <w:r w:rsidR="0001516A">
              <w:rPr>
                <w:rFonts w:ascii="Times New Roman" w:hAnsi="Times New Roman"/>
                <w:sz w:val="22"/>
                <w:szCs w:val="22"/>
              </w:rPr>
              <w:t xml:space="preserve"> Fee.</w:t>
            </w:r>
            <w:r>
              <w:rPr>
                <w:rFonts w:ascii="Times New Roman" w:hAnsi="Times New Roman"/>
                <w:sz w:val="22"/>
                <w:szCs w:val="22"/>
              </w:rPr>
              <w:t>.</w:t>
            </w:r>
          </w:p>
        </w:tc>
        <w:tc>
          <w:tcPr>
            <w:tcW w:w="1799" w:type="dxa"/>
            <w:shd w:val="clear" w:color="auto" w:fill="auto"/>
          </w:tcPr>
          <w:p w:rsidR="00423769" w:rsidRPr="00E01EFA" w:rsidRDefault="00423769" w:rsidP="00423769">
            <w:pPr>
              <w:jc w:val="right"/>
              <w:rPr>
                <w:rFonts w:ascii="Times New Roman" w:hAnsi="Times New Roman"/>
                <w:sz w:val="22"/>
                <w:szCs w:val="22"/>
              </w:rPr>
            </w:pPr>
          </w:p>
        </w:tc>
        <w:tc>
          <w:tcPr>
            <w:tcW w:w="1802" w:type="dxa"/>
          </w:tcPr>
          <w:p w:rsidR="00403BD3" w:rsidRPr="00E01EFA" w:rsidRDefault="00124F14" w:rsidP="00403BD3">
            <w:pPr>
              <w:jc w:val="right"/>
              <w:rPr>
                <w:rFonts w:ascii="Times New Roman" w:hAnsi="Times New Roman"/>
                <w:sz w:val="22"/>
                <w:szCs w:val="22"/>
              </w:rPr>
            </w:pPr>
            <w:r>
              <w:rPr>
                <w:rFonts w:ascii="Times New Roman" w:hAnsi="Times New Roman"/>
                <w:sz w:val="22"/>
                <w:szCs w:val="22"/>
              </w:rPr>
              <w:t>$154.00</w:t>
            </w: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40" w:type="dxa"/>
            <w:gridSpan w:val="2"/>
          </w:tcPr>
          <w:p w:rsidR="00985ECB" w:rsidRPr="00E01EFA" w:rsidRDefault="00985ECB" w:rsidP="00E01EFA">
            <w:pPr>
              <w:ind w:left="360" w:hanging="360"/>
              <w:rPr>
                <w:rFonts w:ascii="Times New Roman" w:hAnsi="Times New Roman"/>
                <w:sz w:val="22"/>
                <w:szCs w:val="22"/>
              </w:rPr>
            </w:pPr>
          </w:p>
        </w:tc>
        <w:tc>
          <w:tcPr>
            <w:tcW w:w="5243" w:type="dxa"/>
            <w:gridSpan w:val="4"/>
          </w:tcPr>
          <w:p w:rsidR="00985ECB" w:rsidRPr="00E01EFA" w:rsidRDefault="00985ECB" w:rsidP="005C6DE1">
            <w:pPr>
              <w:ind w:left="360" w:hanging="360"/>
              <w:rPr>
                <w:rFonts w:ascii="Times New Roman" w:hAnsi="Times New Roman"/>
                <w:sz w:val="22"/>
                <w:szCs w:val="22"/>
              </w:rPr>
            </w:pPr>
          </w:p>
        </w:tc>
        <w:tc>
          <w:tcPr>
            <w:tcW w:w="1799" w:type="dxa"/>
            <w:shd w:val="clear" w:color="auto" w:fill="auto"/>
          </w:tcPr>
          <w:p w:rsidR="00985ECB" w:rsidRPr="00E01EFA" w:rsidRDefault="00985ECB" w:rsidP="00E01EFA">
            <w:pPr>
              <w:jc w:val="right"/>
              <w:rPr>
                <w:rFonts w:ascii="Times New Roman" w:hAnsi="Times New Roman"/>
                <w:sz w:val="22"/>
                <w:szCs w:val="22"/>
              </w:rPr>
            </w:pPr>
          </w:p>
        </w:tc>
        <w:tc>
          <w:tcPr>
            <w:tcW w:w="1802" w:type="dxa"/>
          </w:tcPr>
          <w:p w:rsidR="00985ECB" w:rsidRPr="00E01EFA" w:rsidRDefault="00985ECB" w:rsidP="00E01EFA">
            <w:pPr>
              <w:jc w:val="right"/>
              <w:rPr>
                <w:rFonts w:ascii="Times New Roman" w:hAnsi="Times New Roman"/>
                <w:sz w:val="22"/>
                <w:szCs w:val="22"/>
              </w:rPr>
            </w:pPr>
          </w:p>
        </w:tc>
      </w:tr>
      <w:tr w:rsidR="00985ECB" w:rsidRPr="0052185C"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40" w:type="dxa"/>
            <w:gridSpan w:val="2"/>
          </w:tcPr>
          <w:p w:rsidR="00985ECB" w:rsidRPr="00E01EFA" w:rsidRDefault="0001516A" w:rsidP="00E01EFA">
            <w:pPr>
              <w:ind w:left="360" w:hanging="360"/>
              <w:rPr>
                <w:rFonts w:ascii="Times New Roman" w:hAnsi="Times New Roman"/>
                <w:sz w:val="22"/>
                <w:szCs w:val="22"/>
              </w:rPr>
            </w:pPr>
            <w:r>
              <w:rPr>
                <w:rFonts w:ascii="Times New Roman" w:hAnsi="Times New Roman"/>
                <w:sz w:val="22"/>
                <w:szCs w:val="22"/>
              </w:rPr>
              <w:t>2</w:t>
            </w:r>
            <w:r w:rsidR="00985ECB">
              <w:rPr>
                <w:rFonts w:ascii="Times New Roman" w:hAnsi="Times New Roman"/>
                <w:sz w:val="22"/>
                <w:szCs w:val="22"/>
              </w:rPr>
              <w:t>.</w:t>
            </w:r>
          </w:p>
        </w:tc>
        <w:tc>
          <w:tcPr>
            <w:tcW w:w="5243" w:type="dxa"/>
            <w:gridSpan w:val="4"/>
          </w:tcPr>
          <w:p w:rsidR="00985ECB" w:rsidRPr="00E01EFA" w:rsidRDefault="00985ECB" w:rsidP="00AF2DA1">
            <w:pPr>
              <w:ind w:left="360" w:hanging="360"/>
              <w:rPr>
                <w:rFonts w:ascii="Times New Roman" w:hAnsi="Times New Roman"/>
                <w:sz w:val="22"/>
                <w:szCs w:val="22"/>
              </w:rPr>
            </w:pPr>
            <w:r>
              <w:rPr>
                <w:rFonts w:ascii="Times New Roman" w:hAnsi="Times New Roman"/>
                <w:sz w:val="22"/>
                <w:szCs w:val="22"/>
              </w:rPr>
              <w:t>Application entitled to a fee waiver</w:t>
            </w:r>
            <w:r w:rsidRPr="00E01EFA">
              <w:rPr>
                <w:rFonts w:ascii="Times New Roman" w:hAnsi="Times New Roman"/>
                <w:sz w:val="22"/>
                <w:szCs w:val="22"/>
              </w:rPr>
              <w:t>.</w:t>
            </w:r>
          </w:p>
        </w:tc>
        <w:tc>
          <w:tcPr>
            <w:tcW w:w="3601" w:type="dxa"/>
            <w:gridSpan w:val="2"/>
            <w:shd w:val="clear" w:color="auto" w:fill="auto"/>
          </w:tcPr>
          <w:p w:rsidR="00985ECB" w:rsidRPr="0052185C" w:rsidRDefault="00985ECB" w:rsidP="001E0846">
            <w:pPr>
              <w:jc w:val="center"/>
              <w:rPr>
                <w:rFonts w:ascii="Times New Roman" w:hAnsi="Times New Roman"/>
                <w:sz w:val="22"/>
                <w:szCs w:val="22"/>
              </w:rPr>
            </w:pPr>
            <w:r w:rsidRPr="0052185C">
              <w:rPr>
                <w:rFonts w:ascii="Times New Roman" w:hAnsi="Times New Roman"/>
                <w:sz w:val="22"/>
                <w:szCs w:val="22"/>
              </w:rPr>
              <w:t xml:space="preserve">Fee </w:t>
            </w:r>
            <w:r>
              <w:rPr>
                <w:rFonts w:ascii="Times New Roman" w:hAnsi="Times New Roman"/>
                <w:sz w:val="22"/>
                <w:szCs w:val="22"/>
              </w:rPr>
              <w:t>Policy Manual Section 10.020(h</w:t>
            </w:r>
            <w:r w:rsidRPr="0052185C">
              <w:rPr>
                <w:rFonts w:ascii="Times New Roman" w:hAnsi="Times New Roman"/>
                <w:sz w:val="22"/>
                <w:szCs w:val="22"/>
              </w:rPr>
              <w:t>)</w:t>
            </w: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926C61">
            <w:pPr>
              <w:rPr>
                <w:rFonts w:ascii="Times New Roman" w:hAnsi="Times New Roman"/>
                <w:sz w:val="22"/>
                <w:szCs w:val="22"/>
              </w:rPr>
            </w:pPr>
          </w:p>
        </w:tc>
        <w:tc>
          <w:tcPr>
            <w:tcW w:w="1799" w:type="dxa"/>
            <w:shd w:val="clear" w:color="auto" w:fill="auto"/>
          </w:tcPr>
          <w:p w:rsidR="00985ECB" w:rsidRPr="00E01EFA" w:rsidRDefault="00985ECB" w:rsidP="00E01EFA">
            <w:pPr>
              <w:jc w:val="right"/>
              <w:rPr>
                <w:rFonts w:ascii="Times New Roman" w:hAnsi="Times New Roman"/>
                <w:sz w:val="22"/>
                <w:szCs w:val="22"/>
              </w:rPr>
            </w:pPr>
          </w:p>
        </w:tc>
        <w:tc>
          <w:tcPr>
            <w:tcW w:w="1802" w:type="dxa"/>
          </w:tcPr>
          <w:p w:rsidR="00985ECB" w:rsidRPr="00E01EFA" w:rsidRDefault="00985ECB" w:rsidP="00E01EFA">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rsidR="00403BD3" w:rsidRPr="00E01EFA" w:rsidRDefault="00403BD3" w:rsidP="00403BD3">
            <w:pPr>
              <w:rPr>
                <w:rFonts w:ascii="Times New Roman" w:hAnsi="Times New Roman"/>
                <w:sz w:val="22"/>
                <w:szCs w:val="22"/>
              </w:rPr>
            </w:pPr>
            <w:r>
              <w:rPr>
                <w:rFonts w:ascii="Times New Roman" w:hAnsi="Times New Roman"/>
                <w:sz w:val="22"/>
                <w:szCs w:val="22"/>
              </w:rPr>
              <w:t>Administrative Directional Sign Permit</w:t>
            </w:r>
          </w:p>
        </w:tc>
        <w:tc>
          <w:tcPr>
            <w:tcW w:w="1799" w:type="dxa"/>
            <w:shd w:val="clear" w:color="auto" w:fill="auto"/>
          </w:tcPr>
          <w:p w:rsidR="00403BD3" w:rsidRDefault="00403BD3" w:rsidP="00423769">
            <w:pPr>
              <w:jc w:val="right"/>
              <w:rPr>
                <w:rFonts w:ascii="Times New Roman" w:hAnsi="Times New Roman"/>
                <w:sz w:val="22"/>
                <w:szCs w:val="22"/>
              </w:rPr>
            </w:pPr>
          </w:p>
        </w:tc>
        <w:tc>
          <w:tcPr>
            <w:tcW w:w="1802" w:type="dxa"/>
          </w:tcPr>
          <w:p w:rsidR="00403BD3" w:rsidRPr="00E01EFA"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308</w:t>
            </w:r>
            <w:r>
              <w:rPr>
                <w:rFonts w:ascii="Times New Roman" w:hAnsi="Times New Roman"/>
                <w:sz w:val="22"/>
                <w:szCs w:val="22"/>
              </w:rPr>
              <w:t>.00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d</w:t>
            </w:r>
            <w:r w:rsidRPr="00E01EFA">
              <w:rPr>
                <w:rFonts w:ascii="Times New Roman" w:hAnsi="Times New Roman"/>
                <w:sz w:val="22"/>
                <w:szCs w:val="22"/>
              </w:rPr>
              <w:t>)</w:t>
            </w:r>
          </w:p>
        </w:tc>
        <w:tc>
          <w:tcPr>
            <w:tcW w:w="5783" w:type="dxa"/>
            <w:gridSpan w:val="6"/>
          </w:tcPr>
          <w:p w:rsidR="00403BD3" w:rsidRPr="00E01EFA" w:rsidRDefault="00403BD3" w:rsidP="00403BD3">
            <w:pPr>
              <w:rPr>
                <w:rFonts w:ascii="Times New Roman" w:hAnsi="Times New Roman"/>
                <w:sz w:val="22"/>
                <w:szCs w:val="22"/>
              </w:rPr>
            </w:pPr>
            <w:r>
              <w:rPr>
                <w:rFonts w:ascii="Times New Roman" w:hAnsi="Times New Roman"/>
                <w:sz w:val="22"/>
                <w:szCs w:val="22"/>
              </w:rPr>
              <w:t>Administrative Home Occupation and Cottage Food Operation Permits</w:t>
            </w:r>
          </w:p>
        </w:tc>
        <w:tc>
          <w:tcPr>
            <w:tcW w:w="1799" w:type="dxa"/>
            <w:shd w:val="clear" w:color="auto" w:fill="auto"/>
          </w:tcPr>
          <w:p w:rsidR="00403BD3" w:rsidRDefault="00403BD3" w:rsidP="00423769">
            <w:pPr>
              <w:jc w:val="right"/>
              <w:rPr>
                <w:rFonts w:ascii="Times New Roman" w:hAnsi="Times New Roman"/>
                <w:sz w:val="22"/>
                <w:szCs w:val="22"/>
              </w:rPr>
            </w:pPr>
          </w:p>
        </w:tc>
        <w:tc>
          <w:tcPr>
            <w:tcW w:w="1802" w:type="dxa"/>
          </w:tcPr>
          <w:p w:rsidR="00403BD3" w:rsidRPr="00E01EFA" w:rsidRDefault="00124F14" w:rsidP="00403BD3">
            <w:pPr>
              <w:jc w:val="right"/>
              <w:rPr>
                <w:rFonts w:ascii="Times New Roman" w:hAnsi="Times New Roman"/>
                <w:sz w:val="22"/>
                <w:szCs w:val="22"/>
              </w:rPr>
            </w:pPr>
            <w:r>
              <w:rPr>
                <w:rFonts w:ascii="Times New Roman" w:hAnsi="Times New Roman"/>
                <w:sz w:val="22"/>
                <w:szCs w:val="22"/>
              </w:rPr>
              <w:t>$154.00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p>
        </w:tc>
        <w:tc>
          <w:tcPr>
            <w:tcW w:w="5783" w:type="dxa"/>
            <w:gridSpan w:val="6"/>
          </w:tcPr>
          <w:p w:rsidR="00403BD3" w:rsidRPr="00E01EFA" w:rsidRDefault="00403BD3" w:rsidP="00403BD3">
            <w:pPr>
              <w:rPr>
                <w:rFonts w:ascii="Times New Roman" w:hAnsi="Times New Roman"/>
                <w:sz w:val="22"/>
                <w:szCs w:val="22"/>
              </w:rPr>
            </w:pPr>
            <w:r>
              <w:rPr>
                <w:rFonts w:ascii="Times New Roman" w:hAnsi="Times New Roman"/>
                <w:sz w:val="22"/>
                <w:szCs w:val="22"/>
              </w:rPr>
              <w:t>Administrative Firearm Permit</w:t>
            </w:r>
          </w:p>
        </w:tc>
        <w:tc>
          <w:tcPr>
            <w:tcW w:w="1799" w:type="dxa"/>
            <w:shd w:val="clear" w:color="auto" w:fill="auto"/>
          </w:tcPr>
          <w:p w:rsidR="00403BD3" w:rsidRDefault="00403BD3" w:rsidP="00423769">
            <w:pPr>
              <w:jc w:val="right"/>
              <w:rPr>
                <w:rFonts w:ascii="Times New Roman" w:hAnsi="Times New Roman"/>
                <w:sz w:val="22"/>
                <w:szCs w:val="22"/>
              </w:rPr>
            </w:pPr>
          </w:p>
        </w:tc>
        <w:tc>
          <w:tcPr>
            <w:tcW w:w="1802" w:type="dxa"/>
          </w:tcPr>
          <w:p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308.00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BF565A">
            <w:pPr>
              <w:jc w:val="center"/>
              <w:rPr>
                <w:rFonts w:ascii="Times New Roman" w:hAnsi="Times New Roman"/>
                <w:sz w:val="22"/>
                <w:szCs w:val="22"/>
              </w:rPr>
            </w:pPr>
            <w:r>
              <w:rPr>
                <w:rFonts w:ascii="Times New Roman" w:hAnsi="Times New Roman"/>
                <w:sz w:val="22"/>
                <w:szCs w:val="22"/>
              </w:rPr>
              <w:t>(</w:t>
            </w:r>
            <w:r w:rsidR="00BF565A">
              <w:rPr>
                <w:rFonts w:ascii="Times New Roman" w:hAnsi="Times New Roman"/>
                <w:sz w:val="22"/>
                <w:szCs w:val="22"/>
              </w:rPr>
              <w:t>f</w:t>
            </w:r>
            <w:r>
              <w:rPr>
                <w:rFonts w:ascii="Times New Roman" w:hAnsi="Times New Roman"/>
                <w:sz w:val="22"/>
                <w:szCs w:val="22"/>
              </w:rPr>
              <w:t>)</w:t>
            </w:r>
          </w:p>
        </w:tc>
        <w:tc>
          <w:tcPr>
            <w:tcW w:w="5783" w:type="dxa"/>
            <w:gridSpan w:val="6"/>
          </w:tcPr>
          <w:p w:rsidR="00403BD3" w:rsidRDefault="00403BD3" w:rsidP="00403BD3">
            <w:pPr>
              <w:rPr>
                <w:rFonts w:ascii="Times New Roman" w:hAnsi="Times New Roman"/>
                <w:sz w:val="22"/>
                <w:szCs w:val="22"/>
              </w:rPr>
            </w:pPr>
            <w:r>
              <w:rPr>
                <w:rFonts w:ascii="Times New Roman" w:hAnsi="Times New Roman"/>
                <w:sz w:val="22"/>
                <w:szCs w:val="22"/>
              </w:rPr>
              <w:t>Other Administrative Permit, including fences, entry structures, temporary trailers, signs</w:t>
            </w:r>
            <w:r w:rsidR="00C756D5">
              <w:rPr>
                <w:rFonts w:ascii="Times New Roman" w:hAnsi="Times New Roman"/>
                <w:sz w:val="22"/>
                <w:szCs w:val="22"/>
              </w:rPr>
              <w:t>, balloons</w:t>
            </w:r>
            <w:r>
              <w:rPr>
                <w:rFonts w:ascii="Times New Roman" w:hAnsi="Times New Roman"/>
                <w:sz w:val="22"/>
                <w:szCs w:val="22"/>
              </w:rPr>
              <w:t>, or other use determined by the Director</w:t>
            </w:r>
          </w:p>
        </w:tc>
        <w:tc>
          <w:tcPr>
            <w:tcW w:w="1799" w:type="dxa"/>
            <w:shd w:val="clear" w:color="auto" w:fill="auto"/>
          </w:tcPr>
          <w:p w:rsidR="00403BD3" w:rsidRDefault="00403BD3" w:rsidP="00423769">
            <w:pPr>
              <w:jc w:val="right"/>
              <w:rPr>
                <w:rFonts w:ascii="Times New Roman" w:hAnsi="Times New Roman"/>
                <w:sz w:val="22"/>
                <w:szCs w:val="22"/>
              </w:rPr>
            </w:pPr>
          </w:p>
        </w:tc>
        <w:tc>
          <w:tcPr>
            <w:tcW w:w="1802" w:type="dxa"/>
          </w:tcPr>
          <w:p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924.00</w:t>
            </w:r>
          </w:p>
        </w:tc>
      </w:tr>
      <w:tr w:rsidR="00985ECB" w:rsidRPr="00E01EFA" w:rsidTr="006C1334">
        <w:trPr>
          <w:gridAfter w:val="1"/>
          <w:wAfter w:w="7" w:type="dxa"/>
          <w:jc w:val="center"/>
        </w:trPr>
        <w:tc>
          <w:tcPr>
            <w:tcW w:w="8133" w:type="dxa"/>
            <w:gridSpan w:val="8"/>
          </w:tcPr>
          <w:p w:rsidR="00985ECB" w:rsidRPr="00E01EFA" w:rsidRDefault="00985ECB" w:rsidP="00926C61">
            <w:pPr>
              <w:rPr>
                <w:rFonts w:ascii="Times New Roman" w:hAnsi="Times New Roman"/>
                <w:sz w:val="22"/>
                <w:szCs w:val="22"/>
              </w:rPr>
            </w:pPr>
          </w:p>
        </w:tc>
        <w:tc>
          <w:tcPr>
            <w:tcW w:w="1802" w:type="dxa"/>
          </w:tcPr>
          <w:p w:rsidR="00985ECB" w:rsidRPr="00E01EFA" w:rsidRDefault="00985ECB" w:rsidP="00926C61">
            <w:pPr>
              <w:rPr>
                <w:rFonts w:ascii="Times New Roman" w:hAnsi="Times New Roman"/>
                <w:sz w:val="22"/>
                <w:szCs w:val="22"/>
              </w:rPr>
            </w:pPr>
          </w:p>
        </w:tc>
      </w:tr>
      <w:tr w:rsidR="00985ECB" w:rsidRPr="00E01EFA" w:rsidTr="006C1334">
        <w:trPr>
          <w:gridAfter w:val="1"/>
          <w:wAfter w:w="7" w:type="dxa"/>
          <w:jc w:val="center"/>
        </w:trPr>
        <w:tc>
          <w:tcPr>
            <w:tcW w:w="6334" w:type="dxa"/>
            <w:gridSpan w:val="7"/>
          </w:tcPr>
          <w:p w:rsidR="00985ECB" w:rsidRPr="00E01EFA" w:rsidRDefault="00985ECB" w:rsidP="00926C61">
            <w:pPr>
              <w:pStyle w:val="Heading1"/>
              <w:rPr>
                <w:rFonts w:ascii="Times New Roman" w:hAnsi="Times New Roman"/>
              </w:rPr>
            </w:pPr>
            <w:bookmarkStart w:id="4" w:name="_Toc395596692"/>
            <w:r w:rsidRPr="00E01EFA">
              <w:rPr>
                <w:rFonts w:ascii="Times New Roman" w:hAnsi="Times New Roman"/>
              </w:rPr>
              <w:t xml:space="preserve">Sec. 80.030.  Agricultural Preserve </w:t>
            </w:r>
            <w:r>
              <w:rPr>
                <w:rFonts w:ascii="Times New Roman" w:hAnsi="Times New Roman"/>
              </w:rPr>
              <w:t>Contract</w:t>
            </w:r>
            <w:bookmarkEnd w:id="4"/>
          </w:p>
        </w:tc>
        <w:tc>
          <w:tcPr>
            <w:tcW w:w="1799" w:type="dxa"/>
          </w:tcPr>
          <w:p w:rsidR="00985ECB" w:rsidRPr="00E01EFA" w:rsidRDefault="00985ECB" w:rsidP="00926C61">
            <w:pPr>
              <w:pStyle w:val="Heading1"/>
              <w:rPr>
                <w:rFonts w:ascii="Times New Roman" w:hAnsi="Times New Roman"/>
              </w:rPr>
            </w:pPr>
          </w:p>
        </w:tc>
        <w:tc>
          <w:tcPr>
            <w:tcW w:w="1802" w:type="dxa"/>
          </w:tcPr>
          <w:p w:rsidR="00985ECB" w:rsidRPr="00E01EFA" w:rsidRDefault="00985ECB" w:rsidP="00926C61">
            <w:pPr>
              <w:pStyle w:val="Heading1"/>
              <w:rPr>
                <w:rFonts w:ascii="Times New Roman" w:hAnsi="Times New Roman"/>
              </w:rPr>
            </w:pP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8D627B">
            <w:pPr>
              <w:rPr>
                <w:rFonts w:ascii="Times New Roman" w:hAnsi="Times New Roman"/>
                <w:spacing w:val="-3"/>
                <w:sz w:val="22"/>
                <w:szCs w:val="22"/>
              </w:rPr>
            </w:pPr>
          </w:p>
        </w:tc>
        <w:tc>
          <w:tcPr>
            <w:tcW w:w="1799" w:type="dxa"/>
            <w:shd w:val="clear" w:color="auto" w:fill="auto"/>
          </w:tcPr>
          <w:p w:rsidR="00985ECB" w:rsidRDefault="00985ECB" w:rsidP="00E01EFA">
            <w:pPr>
              <w:jc w:val="right"/>
              <w:rPr>
                <w:rFonts w:ascii="Times New Roman" w:hAnsi="Times New Roman"/>
                <w:sz w:val="22"/>
                <w:szCs w:val="22"/>
              </w:rPr>
            </w:pPr>
          </w:p>
        </w:tc>
        <w:tc>
          <w:tcPr>
            <w:tcW w:w="1802" w:type="dxa"/>
          </w:tcPr>
          <w:p w:rsidR="00985ECB" w:rsidRDefault="00985ECB" w:rsidP="00E01EFA">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Agricultural Preserve Contract - Rescind and Replace</w:t>
            </w:r>
          </w:p>
        </w:tc>
        <w:tc>
          <w:tcPr>
            <w:tcW w:w="1799" w:type="dxa"/>
            <w:shd w:val="clear" w:color="auto" w:fill="auto"/>
          </w:tcPr>
          <w:p w:rsidR="00403BD3" w:rsidRPr="00E01EFA" w:rsidRDefault="00403BD3" w:rsidP="00423769">
            <w:pPr>
              <w:jc w:val="right"/>
              <w:rPr>
                <w:rFonts w:ascii="Times New Roman" w:hAnsi="Times New Roman"/>
                <w:sz w:val="22"/>
                <w:szCs w:val="22"/>
              </w:rPr>
            </w:pPr>
          </w:p>
        </w:tc>
        <w:tc>
          <w:tcPr>
            <w:tcW w:w="1802" w:type="dxa"/>
          </w:tcPr>
          <w:p w:rsidR="00403BD3"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2</w:t>
            </w:r>
            <w:r w:rsidR="001C6AB2">
              <w:rPr>
                <w:rFonts w:ascii="Times New Roman" w:hAnsi="Times New Roman"/>
                <w:sz w:val="22"/>
                <w:szCs w:val="22"/>
              </w:rPr>
              <w:t>,</w:t>
            </w:r>
            <w:r w:rsidR="00124F14">
              <w:rPr>
                <w:rFonts w:ascii="Times New Roman" w:hAnsi="Times New Roman"/>
                <w:sz w:val="22"/>
                <w:szCs w:val="22"/>
              </w:rPr>
              <w:t>009</w:t>
            </w:r>
            <w:r>
              <w:rPr>
                <w:rFonts w:ascii="Times New Roman" w:hAnsi="Times New Roman"/>
                <w:sz w:val="22"/>
                <w:szCs w:val="22"/>
              </w:rPr>
              <w:t>.00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Agricultural Preserve Contract – New, Amendment, Cancellation, Non-Renewal, Replacement</w:t>
            </w:r>
          </w:p>
        </w:tc>
        <w:tc>
          <w:tcPr>
            <w:tcW w:w="1799" w:type="dxa"/>
            <w:shd w:val="clear" w:color="auto" w:fill="auto"/>
          </w:tcPr>
          <w:p w:rsidR="00403BD3" w:rsidRPr="00E01EFA" w:rsidRDefault="00403BD3" w:rsidP="00423769">
            <w:pPr>
              <w:jc w:val="right"/>
              <w:rPr>
                <w:rFonts w:ascii="Times New Roman" w:hAnsi="Times New Roman"/>
                <w:sz w:val="22"/>
                <w:szCs w:val="22"/>
              </w:rPr>
            </w:pPr>
          </w:p>
        </w:tc>
        <w:tc>
          <w:tcPr>
            <w:tcW w:w="1802" w:type="dxa"/>
          </w:tcPr>
          <w:p w:rsidR="00403BD3" w:rsidRDefault="00BF565A" w:rsidP="00124F14">
            <w:pPr>
              <w:jc w:val="right"/>
              <w:rPr>
                <w:rFonts w:ascii="Times New Roman" w:hAnsi="Times New Roman"/>
                <w:sz w:val="22"/>
                <w:szCs w:val="22"/>
              </w:rPr>
            </w:pPr>
            <w:r>
              <w:rPr>
                <w:rFonts w:ascii="Times New Roman" w:hAnsi="Times New Roman"/>
                <w:sz w:val="22"/>
                <w:szCs w:val="22"/>
              </w:rPr>
              <w:t>$1</w:t>
            </w:r>
            <w:r w:rsidR="001C6AB2">
              <w:rPr>
                <w:rFonts w:ascii="Times New Roman" w:hAnsi="Times New Roman"/>
                <w:sz w:val="22"/>
                <w:szCs w:val="22"/>
              </w:rPr>
              <w:t>,</w:t>
            </w:r>
            <w:r w:rsidR="00124F14">
              <w:rPr>
                <w:rFonts w:ascii="Times New Roman" w:hAnsi="Times New Roman"/>
                <w:sz w:val="22"/>
                <w:szCs w:val="22"/>
              </w:rPr>
              <w:t>815</w:t>
            </w:r>
            <w:r>
              <w:rPr>
                <w:rFonts w:ascii="Times New Roman" w:hAnsi="Times New Roman"/>
                <w:sz w:val="22"/>
                <w:szCs w:val="22"/>
              </w:rPr>
              <w:t>.00</w:t>
            </w:r>
          </w:p>
        </w:tc>
      </w:tr>
      <w:tr w:rsidR="00985ECB" w:rsidRPr="00E01EFA" w:rsidTr="006C1334">
        <w:trPr>
          <w:gridAfter w:val="1"/>
          <w:wAfter w:w="7" w:type="dxa"/>
          <w:jc w:val="center"/>
        </w:trPr>
        <w:tc>
          <w:tcPr>
            <w:tcW w:w="8133" w:type="dxa"/>
            <w:gridSpan w:val="8"/>
          </w:tcPr>
          <w:p w:rsidR="00985ECB" w:rsidRPr="00E01EFA" w:rsidRDefault="00985ECB" w:rsidP="00926C61">
            <w:pPr>
              <w:rPr>
                <w:rFonts w:ascii="Times New Roman" w:hAnsi="Times New Roman"/>
                <w:sz w:val="22"/>
                <w:szCs w:val="22"/>
              </w:rPr>
            </w:pPr>
          </w:p>
        </w:tc>
        <w:tc>
          <w:tcPr>
            <w:tcW w:w="1802" w:type="dxa"/>
          </w:tcPr>
          <w:p w:rsidR="00985ECB" w:rsidRPr="00E01EFA" w:rsidRDefault="00985ECB" w:rsidP="00926C61">
            <w:pPr>
              <w:rPr>
                <w:rFonts w:ascii="Times New Roman" w:hAnsi="Times New Roman"/>
                <w:sz w:val="22"/>
                <w:szCs w:val="22"/>
              </w:rPr>
            </w:pPr>
          </w:p>
        </w:tc>
      </w:tr>
      <w:tr w:rsidR="00985ECB" w:rsidRPr="00E01EFA" w:rsidTr="006C1334">
        <w:trPr>
          <w:gridAfter w:val="1"/>
          <w:wAfter w:w="7" w:type="dxa"/>
          <w:jc w:val="center"/>
        </w:trPr>
        <w:tc>
          <w:tcPr>
            <w:tcW w:w="6334" w:type="dxa"/>
            <w:gridSpan w:val="7"/>
          </w:tcPr>
          <w:p w:rsidR="00985ECB" w:rsidRPr="00E01EFA" w:rsidRDefault="00985ECB" w:rsidP="00926C61">
            <w:pPr>
              <w:pStyle w:val="Heading1"/>
              <w:rPr>
                <w:rFonts w:ascii="Times New Roman" w:hAnsi="Times New Roman"/>
              </w:rPr>
            </w:pPr>
            <w:bookmarkStart w:id="5" w:name="_Toc395596693"/>
            <w:r w:rsidRPr="00E01EFA">
              <w:rPr>
                <w:rFonts w:ascii="Times New Roman" w:hAnsi="Times New Roman"/>
              </w:rPr>
              <w:t xml:space="preserve">Sec. 80.035.  </w:t>
            </w:r>
            <w:smartTag w:uri="urn:schemas-microsoft-com:office:smarttags" w:element="place">
              <w:smartTag w:uri="urn:schemas-microsoft-com:office:smarttags" w:element="PlaceType">
                <w:r w:rsidRPr="00E01EFA">
                  <w:rPr>
                    <w:rFonts w:ascii="Times New Roman" w:hAnsi="Times New Roman"/>
                  </w:rPr>
                  <w:t>Airport</w:t>
                </w:r>
              </w:smartTag>
              <w:r w:rsidRPr="00E01EFA">
                <w:rPr>
                  <w:rFonts w:ascii="Times New Roman" w:hAnsi="Times New Roman"/>
                </w:rPr>
                <w:t xml:space="preserve"> </w:t>
              </w:r>
              <w:smartTag w:uri="urn:schemas-microsoft-com:office:smarttags" w:element="PlaceType">
                <w:r w:rsidRPr="00E01EFA">
                  <w:rPr>
                    <w:rFonts w:ascii="Times New Roman" w:hAnsi="Times New Roman"/>
                  </w:rPr>
                  <w:t>Land</w:t>
                </w:r>
              </w:smartTag>
            </w:smartTag>
            <w:r w:rsidRPr="00E01EFA">
              <w:rPr>
                <w:rFonts w:ascii="Times New Roman" w:hAnsi="Times New Roman"/>
              </w:rPr>
              <w:t xml:space="preserve"> Use Plan</w:t>
            </w:r>
            <w:bookmarkEnd w:id="5"/>
          </w:p>
        </w:tc>
        <w:tc>
          <w:tcPr>
            <w:tcW w:w="1799" w:type="dxa"/>
          </w:tcPr>
          <w:p w:rsidR="00985ECB" w:rsidRPr="00E01EFA" w:rsidRDefault="00985ECB" w:rsidP="00926C61">
            <w:pPr>
              <w:pStyle w:val="Heading1"/>
              <w:rPr>
                <w:rFonts w:ascii="Times New Roman" w:hAnsi="Times New Roman"/>
              </w:rPr>
            </w:pPr>
          </w:p>
        </w:tc>
        <w:tc>
          <w:tcPr>
            <w:tcW w:w="1802" w:type="dxa"/>
          </w:tcPr>
          <w:p w:rsidR="00985ECB" w:rsidRPr="00E01EFA" w:rsidRDefault="00985ECB" w:rsidP="00926C61">
            <w:pPr>
              <w:pStyle w:val="Heading1"/>
              <w:rPr>
                <w:rFonts w:ascii="Times New Roman" w:hAnsi="Times New Roman"/>
              </w:rPr>
            </w:pPr>
          </w:p>
        </w:tc>
      </w:tr>
      <w:tr w:rsidR="00985ECB" w:rsidRPr="00E01EFA" w:rsidTr="006C1334">
        <w:trPr>
          <w:gridAfter w:val="1"/>
          <w:wAfter w:w="7" w:type="dxa"/>
          <w:jc w:val="center"/>
        </w:trPr>
        <w:tc>
          <w:tcPr>
            <w:tcW w:w="6334" w:type="dxa"/>
            <w:gridSpan w:val="7"/>
          </w:tcPr>
          <w:p w:rsidR="00985ECB" w:rsidRPr="00E01EFA" w:rsidRDefault="00985ECB" w:rsidP="00926C61">
            <w:pPr>
              <w:rPr>
                <w:rFonts w:ascii="Times New Roman" w:hAnsi="Times New Roman"/>
                <w:spacing w:val="-3"/>
                <w:sz w:val="22"/>
                <w:szCs w:val="22"/>
              </w:rPr>
            </w:pPr>
          </w:p>
        </w:tc>
        <w:tc>
          <w:tcPr>
            <w:tcW w:w="1799" w:type="dxa"/>
            <w:shd w:val="clear" w:color="auto" w:fill="auto"/>
          </w:tcPr>
          <w:p w:rsidR="00985ECB" w:rsidRPr="00E01EFA" w:rsidRDefault="00985ECB" w:rsidP="005C6DE1">
            <w:pPr>
              <w:jc w:val="right"/>
              <w:rPr>
                <w:rFonts w:ascii="Times New Roman" w:hAnsi="Times New Roman"/>
                <w:spacing w:val="-3"/>
                <w:sz w:val="22"/>
                <w:szCs w:val="22"/>
              </w:rPr>
            </w:pPr>
          </w:p>
        </w:tc>
        <w:tc>
          <w:tcPr>
            <w:tcW w:w="1802" w:type="dxa"/>
          </w:tcPr>
          <w:p w:rsidR="00985ECB" w:rsidRPr="00E01EFA" w:rsidRDefault="00985ECB" w:rsidP="005C6DE1">
            <w:pPr>
              <w:jc w:val="right"/>
              <w:rPr>
                <w:rFonts w:ascii="Times New Roman" w:hAnsi="Times New Roman"/>
                <w:spacing w:val="-3"/>
                <w:sz w:val="22"/>
                <w:szCs w:val="22"/>
              </w:rPr>
            </w:pPr>
          </w:p>
        </w:tc>
      </w:tr>
      <w:tr w:rsidR="00985ECB" w:rsidRPr="00E01EFA" w:rsidTr="006C1334">
        <w:trPr>
          <w:gridAfter w:val="1"/>
          <w:wAfter w:w="7" w:type="dxa"/>
          <w:jc w:val="center"/>
        </w:trPr>
        <w:tc>
          <w:tcPr>
            <w:tcW w:w="6334" w:type="dxa"/>
            <w:gridSpan w:val="7"/>
          </w:tcPr>
          <w:p w:rsidR="00985ECB" w:rsidRPr="00E01EFA" w:rsidRDefault="00985ECB" w:rsidP="00926C61">
            <w:pPr>
              <w:rPr>
                <w:rFonts w:ascii="Times New Roman" w:hAnsi="Times New Roman"/>
                <w:sz w:val="22"/>
                <w:szCs w:val="22"/>
              </w:rPr>
            </w:pPr>
            <w:r w:rsidRPr="00E01EFA">
              <w:rPr>
                <w:rFonts w:ascii="Times New Roman" w:hAnsi="Times New Roman"/>
                <w:spacing w:val="-3"/>
                <w:sz w:val="22"/>
                <w:szCs w:val="22"/>
              </w:rPr>
              <w:t xml:space="preserve">Airport </w:t>
            </w:r>
            <w:smartTag w:uri="urn:schemas-microsoft-com:office:smarttags" w:element="PlaceType">
              <w:r w:rsidRPr="00E01EFA">
                <w:rPr>
                  <w:rFonts w:ascii="Times New Roman" w:hAnsi="Times New Roman"/>
                  <w:spacing w:val="-3"/>
                  <w:sz w:val="22"/>
                  <w:szCs w:val="22"/>
                </w:rPr>
                <w:t>Land</w:t>
              </w:r>
            </w:smartTag>
            <w:r w:rsidRPr="00E01EFA">
              <w:rPr>
                <w:rFonts w:ascii="Times New Roman" w:hAnsi="Times New Roman"/>
                <w:spacing w:val="-3"/>
                <w:sz w:val="22"/>
                <w:szCs w:val="22"/>
              </w:rPr>
              <w:t xml:space="preserve"> Use Plan Consistency Determination</w:t>
            </w:r>
          </w:p>
        </w:tc>
        <w:tc>
          <w:tcPr>
            <w:tcW w:w="1799" w:type="dxa"/>
            <w:shd w:val="clear" w:color="auto" w:fill="auto"/>
          </w:tcPr>
          <w:p w:rsidR="00985ECB" w:rsidRPr="00E01EFA" w:rsidRDefault="00985ECB" w:rsidP="00423769">
            <w:pPr>
              <w:jc w:val="right"/>
              <w:rPr>
                <w:rFonts w:ascii="Times New Roman" w:hAnsi="Times New Roman"/>
                <w:sz w:val="22"/>
                <w:szCs w:val="22"/>
              </w:rPr>
            </w:pPr>
          </w:p>
        </w:tc>
        <w:tc>
          <w:tcPr>
            <w:tcW w:w="1802" w:type="dxa"/>
          </w:tcPr>
          <w:p w:rsidR="00985ECB" w:rsidRPr="00E01EFA" w:rsidRDefault="00BF565A" w:rsidP="00124F14">
            <w:pPr>
              <w:jc w:val="right"/>
              <w:rPr>
                <w:rFonts w:ascii="Times New Roman" w:hAnsi="Times New Roman"/>
                <w:spacing w:val="-3"/>
                <w:sz w:val="22"/>
                <w:szCs w:val="22"/>
              </w:rPr>
            </w:pPr>
            <w:r>
              <w:rPr>
                <w:rFonts w:ascii="Times New Roman" w:hAnsi="Times New Roman"/>
                <w:spacing w:val="-3"/>
                <w:sz w:val="22"/>
                <w:szCs w:val="22"/>
              </w:rPr>
              <w:t>$4</w:t>
            </w:r>
            <w:r w:rsidR="001C6AB2">
              <w:rPr>
                <w:rFonts w:ascii="Times New Roman" w:hAnsi="Times New Roman"/>
                <w:spacing w:val="-3"/>
                <w:sz w:val="22"/>
                <w:szCs w:val="22"/>
              </w:rPr>
              <w:t>,</w:t>
            </w:r>
            <w:r w:rsidR="00124F14">
              <w:rPr>
                <w:rFonts w:ascii="Times New Roman" w:hAnsi="Times New Roman"/>
                <w:spacing w:val="-3"/>
                <w:sz w:val="22"/>
                <w:szCs w:val="22"/>
              </w:rPr>
              <w:t>835</w:t>
            </w:r>
            <w:r>
              <w:rPr>
                <w:rFonts w:ascii="Times New Roman" w:hAnsi="Times New Roman"/>
                <w:spacing w:val="-3"/>
                <w:sz w:val="22"/>
                <w:szCs w:val="22"/>
              </w:rPr>
              <w:t>.00</w:t>
            </w:r>
          </w:p>
        </w:tc>
      </w:tr>
      <w:tr w:rsidR="00985ECB" w:rsidRPr="00E01EFA" w:rsidTr="006C1334">
        <w:trPr>
          <w:gridAfter w:val="1"/>
          <w:wAfter w:w="7" w:type="dxa"/>
          <w:jc w:val="center"/>
        </w:trPr>
        <w:tc>
          <w:tcPr>
            <w:tcW w:w="8133" w:type="dxa"/>
            <w:gridSpan w:val="8"/>
          </w:tcPr>
          <w:p w:rsidR="00985ECB" w:rsidRPr="00E01EFA" w:rsidRDefault="00985ECB" w:rsidP="00926C61">
            <w:pPr>
              <w:rPr>
                <w:rFonts w:ascii="Times New Roman" w:hAnsi="Times New Roman"/>
                <w:sz w:val="22"/>
                <w:szCs w:val="22"/>
              </w:rPr>
            </w:pPr>
          </w:p>
        </w:tc>
        <w:tc>
          <w:tcPr>
            <w:tcW w:w="1802" w:type="dxa"/>
          </w:tcPr>
          <w:p w:rsidR="00985ECB" w:rsidRPr="00E01EFA" w:rsidRDefault="00985ECB" w:rsidP="00926C61">
            <w:pPr>
              <w:rPr>
                <w:rFonts w:ascii="Times New Roman" w:hAnsi="Times New Roman"/>
                <w:sz w:val="22"/>
                <w:szCs w:val="22"/>
              </w:rPr>
            </w:pPr>
          </w:p>
        </w:tc>
      </w:tr>
      <w:tr w:rsidR="00985ECB" w:rsidRPr="00E01EFA" w:rsidTr="006C1334">
        <w:trPr>
          <w:gridAfter w:val="1"/>
          <w:wAfter w:w="7" w:type="dxa"/>
          <w:jc w:val="center"/>
        </w:trPr>
        <w:tc>
          <w:tcPr>
            <w:tcW w:w="6334" w:type="dxa"/>
            <w:gridSpan w:val="7"/>
          </w:tcPr>
          <w:p w:rsidR="00985ECB" w:rsidRPr="00E01EFA" w:rsidRDefault="00985ECB" w:rsidP="00926C61">
            <w:pPr>
              <w:pStyle w:val="Heading1"/>
              <w:rPr>
                <w:rFonts w:ascii="Times New Roman" w:hAnsi="Times New Roman"/>
              </w:rPr>
            </w:pPr>
            <w:bookmarkStart w:id="6" w:name="_Toc395596694"/>
            <w:r w:rsidRPr="00E01EFA">
              <w:rPr>
                <w:rFonts w:ascii="Times New Roman" w:hAnsi="Times New Roman"/>
              </w:rPr>
              <w:t>Sec. 80.037.  Appeal</w:t>
            </w:r>
            <w:bookmarkEnd w:id="6"/>
          </w:p>
        </w:tc>
        <w:tc>
          <w:tcPr>
            <w:tcW w:w="1799" w:type="dxa"/>
          </w:tcPr>
          <w:p w:rsidR="00985ECB" w:rsidRPr="00E01EFA" w:rsidRDefault="00985ECB" w:rsidP="00926C61">
            <w:pPr>
              <w:pStyle w:val="Heading1"/>
              <w:rPr>
                <w:rFonts w:ascii="Times New Roman" w:hAnsi="Times New Roman"/>
              </w:rPr>
            </w:pPr>
          </w:p>
        </w:tc>
        <w:tc>
          <w:tcPr>
            <w:tcW w:w="1802" w:type="dxa"/>
          </w:tcPr>
          <w:p w:rsidR="00985ECB" w:rsidRPr="00E01EFA" w:rsidRDefault="00985ECB" w:rsidP="00926C61">
            <w:pPr>
              <w:pStyle w:val="Heading1"/>
              <w:rPr>
                <w:rFonts w:ascii="Times New Roman" w:hAnsi="Times New Roman"/>
              </w:rPr>
            </w:pPr>
          </w:p>
        </w:tc>
      </w:tr>
      <w:tr w:rsidR="00985ECB" w:rsidRPr="00E01EFA" w:rsidTr="006C1334">
        <w:trPr>
          <w:gridAfter w:val="1"/>
          <w:wAfter w:w="7" w:type="dxa"/>
          <w:jc w:val="center"/>
        </w:trPr>
        <w:tc>
          <w:tcPr>
            <w:tcW w:w="551" w:type="dxa"/>
          </w:tcPr>
          <w:p w:rsidR="00985ECB" w:rsidRPr="00E01EFA" w:rsidRDefault="00985ECB" w:rsidP="00E01EFA">
            <w:pPr>
              <w:keepNext/>
              <w:rPr>
                <w:rFonts w:ascii="Times New Roman" w:hAnsi="Times New Roman"/>
                <w:sz w:val="22"/>
                <w:szCs w:val="22"/>
              </w:rPr>
            </w:pPr>
          </w:p>
        </w:tc>
        <w:tc>
          <w:tcPr>
            <w:tcW w:w="5783" w:type="dxa"/>
            <w:gridSpan w:val="6"/>
          </w:tcPr>
          <w:p w:rsidR="00985ECB" w:rsidRPr="00E01EFA" w:rsidRDefault="00985ECB" w:rsidP="00E01EFA">
            <w:pPr>
              <w:keepNext/>
              <w:rPr>
                <w:rFonts w:ascii="Times New Roman" w:hAnsi="Times New Roman"/>
                <w:sz w:val="22"/>
                <w:szCs w:val="22"/>
              </w:rPr>
            </w:pPr>
          </w:p>
        </w:tc>
        <w:tc>
          <w:tcPr>
            <w:tcW w:w="1799" w:type="dxa"/>
          </w:tcPr>
          <w:p w:rsidR="00985ECB" w:rsidRPr="00E01EFA" w:rsidRDefault="00985ECB" w:rsidP="00E01EFA">
            <w:pPr>
              <w:keepNext/>
              <w:jc w:val="center"/>
              <w:rPr>
                <w:rFonts w:ascii="Times New Roman" w:hAnsi="Times New Roman"/>
                <w:sz w:val="22"/>
                <w:szCs w:val="22"/>
              </w:rPr>
            </w:pPr>
          </w:p>
        </w:tc>
        <w:tc>
          <w:tcPr>
            <w:tcW w:w="1802" w:type="dxa"/>
          </w:tcPr>
          <w:p w:rsidR="00985ECB" w:rsidRPr="00E01EFA" w:rsidRDefault="00985ECB" w:rsidP="00E01EFA">
            <w:pPr>
              <w:keepNext/>
              <w:jc w:val="center"/>
              <w:rPr>
                <w:rFonts w:ascii="Times New Roman" w:hAnsi="Times New Roman"/>
                <w:sz w:val="22"/>
                <w:szCs w:val="22"/>
              </w:rPr>
            </w:pPr>
          </w:p>
        </w:tc>
      </w:tr>
      <w:tr w:rsidR="00985ECB" w:rsidRPr="00E01EFA" w:rsidTr="006C1334">
        <w:trPr>
          <w:gridAfter w:val="1"/>
          <w:wAfter w:w="7" w:type="dxa"/>
          <w:jc w:val="center"/>
        </w:trPr>
        <w:tc>
          <w:tcPr>
            <w:tcW w:w="8133" w:type="dxa"/>
            <w:gridSpan w:val="8"/>
          </w:tcPr>
          <w:p w:rsidR="00985ECB" w:rsidRPr="00E01EFA" w:rsidRDefault="00985ECB" w:rsidP="00964932">
            <w:pPr>
              <w:rPr>
                <w:rFonts w:ascii="Times New Roman" w:hAnsi="Times New Roman"/>
                <w:sz w:val="22"/>
                <w:szCs w:val="22"/>
              </w:rPr>
            </w:pPr>
            <w:r>
              <w:rPr>
                <w:rFonts w:ascii="Times New Roman" w:hAnsi="Times New Roman"/>
                <w:spacing w:val="-3"/>
                <w:sz w:val="22"/>
                <w:szCs w:val="22"/>
              </w:rPr>
              <w:t xml:space="preserve">Appeal to Board of Supervisors or </w:t>
            </w:r>
            <w:r w:rsidRPr="00E01EFA">
              <w:rPr>
                <w:rFonts w:ascii="Times New Roman" w:hAnsi="Times New Roman"/>
                <w:spacing w:val="-3"/>
                <w:sz w:val="22"/>
                <w:szCs w:val="22"/>
              </w:rPr>
              <w:t xml:space="preserve">Planning Commission based on Record or </w:t>
            </w:r>
            <w:r w:rsidRPr="00E01EFA">
              <w:rPr>
                <w:rFonts w:ascii="Times New Roman" w:hAnsi="Times New Roman"/>
                <w:i/>
                <w:spacing w:val="-3"/>
                <w:sz w:val="22"/>
                <w:szCs w:val="22"/>
              </w:rPr>
              <w:t>De Novo</w:t>
            </w:r>
          </w:p>
        </w:tc>
        <w:tc>
          <w:tcPr>
            <w:tcW w:w="1802" w:type="dxa"/>
          </w:tcPr>
          <w:p w:rsidR="00985ECB" w:rsidRDefault="00985ECB" w:rsidP="00964932">
            <w:pPr>
              <w:rPr>
                <w:rFonts w:ascii="Times New Roman" w:hAnsi="Times New Roman"/>
                <w:spacing w:val="-3"/>
                <w:sz w:val="22"/>
                <w:szCs w:val="22"/>
              </w:rPr>
            </w:pP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926C61">
            <w:pPr>
              <w:rPr>
                <w:rFonts w:ascii="Times New Roman" w:hAnsi="Times New Roman"/>
                <w:spacing w:val="-3"/>
                <w:sz w:val="22"/>
                <w:szCs w:val="22"/>
              </w:rPr>
            </w:pPr>
          </w:p>
        </w:tc>
        <w:tc>
          <w:tcPr>
            <w:tcW w:w="1799" w:type="dxa"/>
            <w:shd w:val="clear" w:color="auto" w:fill="auto"/>
          </w:tcPr>
          <w:p w:rsidR="00985ECB" w:rsidRPr="00E01EFA" w:rsidRDefault="00985ECB" w:rsidP="00E01EFA">
            <w:pPr>
              <w:jc w:val="right"/>
              <w:rPr>
                <w:rFonts w:ascii="Times New Roman" w:hAnsi="Times New Roman"/>
                <w:spacing w:val="-3"/>
                <w:sz w:val="22"/>
                <w:szCs w:val="22"/>
              </w:rPr>
            </w:pPr>
          </w:p>
        </w:tc>
        <w:tc>
          <w:tcPr>
            <w:tcW w:w="1802" w:type="dxa"/>
          </w:tcPr>
          <w:p w:rsidR="00985ECB" w:rsidRPr="00E01EFA" w:rsidRDefault="00985ECB" w:rsidP="00E01EFA">
            <w:pPr>
              <w:jc w:val="right"/>
              <w:rPr>
                <w:rFonts w:ascii="Times New Roman" w:hAnsi="Times New Roman"/>
                <w:spacing w:val="-3"/>
                <w:sz w:val="22"/>
                <w:szCs w:val="22"/>
              </w:rPr>
            </w:pP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985ECB" w:rsidRPr="00E01EFA" w:rsidRDefault="00985ECB" w:rsidP="00581D05">
            <w:pPr>
              <w:rPr>
                <w:rFonts w:ascii="Times New Roman" w:hAnsi="Times New Roman"/>
                <w:spacing w:val="-3"/>
                <w:sz w:val="22"/>
                <w:szCs w:val="22"/>
              </w:rPr>
            </w:pPr>
            <w:r>
              <w:rPr>
                <w:rFonts w:ascii="Times New Roman" w:hAnsi="Times New Roman"/>
                <w:spacing w:val="-3"/>
                <w:sz w:val="22"/>
                <w:szCs w:val="22"/>
              </w:rPr>
              <w:t>F</w:t>
            </w:r>
            <w:r w:rsidRPr="00E01EFA">
              <w:rPr>
                <w:rFonts w:ascii="Times New Roman" w:hAnsi="Times New Roman"/>
                <w:spacing w:val="-3"/>
                <w:sz w:val="22"/>
                <w:szCs w:val="22"/>
              </w:rPr>
              <w:t xml:space="preserve">ee paid by </w:t>
            </w:r>
            <w:r>
              <w:rPr>
                <w:rFonts w:ascii="Times New Roman" w:hAnsi="Times New Roman"/>
                <w:spacing w:val="-3"/>
                <w:sz w:val="22"/>
                <w:szCs w:val="22"/>
              </w:rPr>
              <w:t>a</w:t>
            </w:r>
            <w:r w:rsidRPr="00E01EFA">
              <w:rPr>
                <w:rFonts w:ascii="Times New Roman" w:hAnsi="Times New Roman"/>
                <w:spacing w:val="-3"/>
                <w:sz w:val="22"/>
                <w:szCs w:val="22"/>
              </w:rPr>
              <w:t>ppellant</w:t>
            </w:r>
            <w:r>
              <w:rPr>
                <w:rFonts w:ascii="Times New Roman" w:hAnsi="Times New Roman"/>
                <w:spacing w:val="-3"/>
                <w:sz w:val="22"/>
                <w:szCs w:val="22"/>
              </w:rPr>
              <w:t xml:space="preserve"> to file appeal</w:t>
            </w:r>
          </w:p>
        </w:tc>
        <w:tc>
          <w:tcPr>
            <w:tcW w:w="1799" w:type="dxa"/>
            <w:shd w:val="clear" w:color="auto" w:fill="auto"/>
          </w:tcPr>
          <w:p w:rsidR="00985ECB" w:rsidRPr="00E01EFA" w:rsidRDefault="00985ECB" w:rsidP="00423769">
            <w:pPr>
              <w:jc w:val="right"/>
              <w:rPr>
                <w:rFonts w:ascii="Times New Roman" w:hAnsi="Times New Roman"/>
                <w:sz w:val="22"/>
                <w:szCs w:val="22"/>
              </w:rPr>
            </w:pPr>
          </w:p>
        </w:tc>
        <w:tc>
          <w:tcPr>
            <w:tcW w:w="1802" w:type="dxa"/>
          </w:tcPr>
          <w:p w:rsidR="00985ECB" w:rsidRPr="00E01EFA" w:rsidRDefault="00BF565A" w:rsidP="00E01EFA">
            <w:pPr>
              <w:jc w:val="right"/>
              <w:rPr>
                <w:rFonts w:ascii="Times New Roman" w:hAnsi="Times New Roman"/>
                <w:spacing w:val="-3"/>
                <w:sz w:val="22"/>
                <w:szCs w:val="22"/>
              </w:rPr>
            </w:pPr>
            <w:r>
              <w:rPr>
                <w:rFonts w:ascii="Times New Roman" w:hAnsi="Times New Roman"/>
                <w:spacing w:val="-3"/>
                <w:sz w:val="22"/>
                <w:szCs w:val="22"/>
              </w:rPr>
              <w:t>$1</w:t>
            </w:r>
            <w:r w:rsidR="001C6AB2">
              <w:rPr>
                <w:rFonts w:ascii="Times New Roman" w:hAnsi="Times New Roman"/>
                <w:spacing w:val="-3"/>
                <w:sz w:val="22"/>
                <w:szCs w:val="22"/>
              </w:rPr>
              <w:t>,</w:t>
            </w:r>
            <w:r>
              <w:rPr>
                <w:rFonts w:ascii="Times New Roman" w:hAnsi="Times New Roman"/>
                <w:spacing w:val="-3"/>
                <w:sz w:val="22"/>
                <w:szCs w:val="22"/>
              </w:rPr>
              <w:t>000.00</w:t>
            </w: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926C61">
            <w:pPr>
              <w:rPr>
                <w:rFonts w:ascii="Times New Roman" w:hAnsi="Times New Roman"/>
                <w:spacing w:val="-3"/>
                <w:sz w:val="22"/>
                <w:szCs w:val="22"/>
              </w:rPr>
            </w:pPr>
          </w:p>
        </w:tc>
        <w:tc>
          <w:tcPr>
            <w:tcW w:w="1799" w:type="dxa"/>
            <w:shd w:val="clear" w:color="auto" w:fill="auto"/>
          </w:tcPr>
          <w:p w:rsidR="00985ECB" w:rsidRPr="00E01EFA" w:rsidRDefault="00985ECB" w:rsidP="00E01EFA">
            <w:pPr>
              <w:jc w:val="right"/>
              <w:rPr>
                <w:rFonts w:ascii="Times New Roman" w:hAnsi="Times New Roman"/>
                <w:spacing w:val="-3"/>
                <w:sz w:val="22"/>
                <w:szCs w:val="22"/>
              </w:rPr>
            </w:pPr>
          </w:p>
        </w:tc>
        <w:tc>
          <w:tcPr>
            <w:tcW w:w="1802" w:type="dxa"/>
          </w:tcPr>
          <w:p w:rsidR="00985ECB" w:rsidRPr="00E01EFA" w:rsidRDefault="00985ECB" w:rsidP="00E01EFA">
            <w:pPr>
              <w:jc w:val="right"/>
              <w:rPr>
                <w:rFonts w:ascii="Times New Roman" w:hAnsi="Times New Roman"/>
                <w:spacing w:val="-3"/>
                <w:sz w:val="22"/>
                <w:szCs w:val="22"/>
              </w:rPr>
            </w:pPr>
          </w:p>
        </w:tc>
      </w:tr>
      <w:tr w:rsidR="00985ECB" w:rsidRPr="00E01EFA" w:rsidTr="006C1334">
        <w:trPr>
          <w:gridAfter w:val="1"/>
          <w:wAfter w:w="7" w:type="dxa"/>
          <w:jc w:val="center"/>
        </w:trPr>
        <w:tc>
          <w:tcPr>
            <w:tcW w:w="551" w:type="dxa"/>
          </w:tcPr>
          <w:p w:rsidR="00985ECB" w:rsidRPr="00833F3D" w:rsidRDefault="00985ECB" w:rsidP="00E01EFA">
            <w:pPr>
              <w:jc w:val="center"/>
              <w:rPr>
                <w:rFonts w:ascii="Times New Roman" w:hAnsi="Times New Roman"/>
                <w:sz w:val="22"/>
                <w:szCs w:val="22"/>
              </w:rPr>
            </w:pPr>
            <w:r w:rsidRPr="00833F3D">
              <w:rPr>
                <w:rFonts w:ascii="Times New Roman" w:hAnsi="Times New Roman"/>
                <w:sz w:val="22"/>
                <w:szCs w:val="22"/>
              </w:rPr>
              <w:t>(b)</w:t>
            </w:r>
          </w:p>
        </w:tc>
        <w:tc>
          <w:tcPr>
            <w:tcW w:w="9384" w:type="dxa"/>
            <w:gridSpan w:val="8"/>
          </w:tcPr>
          <w:p w:rsidR="00985ECB" w:rsidRPr="00E01EFA" w:rsidRDefault="00985ECB" w:rsidP="001E0846">
            <w:pPr>
              <w:rPr>
                <w:rFonts w:ascii="Times New Roman" w:hAnsi="Times New Roman"/>
                <w:sz w:val="22"/>
                <w:szCs w:val="22"/>
              </w:rPr>
            </w:pPr>
            <w:r w:rsidRPr="00E01EFA">
              <w:rPr>
                <w:rFonts w:ascii="Times New Roman" w:hAnsi="Times New Roman"/>
                <w:spacing w:val="-3"/>
                <w:sz w:val="22"/>
                <w:szCs w:val="22"/>
              </w:rPr>
              <w:t xml:space="preserve">These fees are in addition to the fee collected by the Clerk of the Board of Supervisors for </w:t>
            </w:r>
            <w:r>
              <w:rPr>
                <w:rFonts w:ascii="Times New Roman" w:hAnsi="Times New Roman"/>
                <w:spacing w:val="-3"/>
                <w:sz w:val="22"/>
                <w:szCs w:val="22"/>
              </w:rPr>
              <w:t xml:space="preserve">filing and </w:t>
            </w:r>
            <w:r w:rsidRPr="00E01EFA">
              <w:rPr>
                <w:rFonts w:ascii="Times New Roman" w:hAnsi="Times New Roman"/>
                <w:spacing w:val="-3"/>
                <w:sz w:val="22"/>
                <w:szCs w:val="22"/>
              </w:rPr>
              <w:t>processing appeals.</w:t>
            </w:r>
          </w:p>
        </w:tc>
      </w:tr>
      <w:tr w:rsidR="00985ECB" w:rsidRPr="00E01EFA" w:rsidTr="006C1334">
        <w:trPr>
          <w:gridAfter w:val="1"/>
          <w:wAfter w:w="7" w:type="dxa"/>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8D627B">
            <w:pPr>
              <w:rPr>
                <w:rFonts w:ascii="Times New Roman" w:hAnsi="Times New Roman"/>
                <w:sz w:val="22"/>
                <w:szCs w:val="22"/>
              </w:rPr>
            </w:pPr>
          </w:p>
        </w:tc>
        <w:tc>
          <w:tcPr>
            <w:tcW w:w="1799" w:type="dxa"/>
            <w:shd w:val="clear" w:color="auto" w:fill="auto"/>
          </w:tcPr>
          <w:p w:rsidR="00985ECB" w:rsidRPr="00E01EFA" w:rsidRDefault="00985ECB" w:rsidP="00E01EFA">
            <w:pPr>
              <w:jc w:val="right"/>
              <w:rPr>
                <w:rFonts w:ascii="Times New Roman" w:hAnsi="Times New Roman"/>
                <w:sz w:val="22"/>
                <w:szCs w:val="22"/>
              </w:rPr>
            </w:pPr>
          </w:p>
        </w:tc>
        <w:tc>
          <w:tcPr>
            <w:tcW w:w="1802" w:type="dxa"/>
          </w:tcPr>
          <w:p w:rsidR="00985ECB" w:rsidRPr="00E01EFA" w:rsidRDefault="00985ECB" w:rsidP="00E01EFA">
            <w:pPr>
              <w:jc w:val="right"/>
              <w:rPr>
                <w:rFonts w:ascii="Times New Roman" w:hAnsi="Times New Roman"/>
                <w:sz w:val="22"/>
                <w:szCs w:val="22"/>
              </w:rPr>
            </w:pPr>
          </w:p>
        </w:tc>
      </w:tr>
      <w:tr w:rsidR="00BF565A" w:rsidRPr="00E01EFA" w:rsidTr="006C1334">
        <w:trPr>
          <w:gridAfter w:val="1"/>
          <w:wAfter w:w="7" w:type="dxa"/>
          <w:jc w:val="center"/>
        </w:trPr>
        <w:tc>
          <w:tcPr>
            <w:tcW w:w="551" w:type="dxa"/>
          </w:tcPr>
          <w:p w:rsidR="00BF565A" w:rsidRPr="00E01EFA" w:rsidRDefault="00BF565A" w:rsidP="00E01EFA">
            <w:pPr>
              <w:jc w:val="center"/>
              <w:rPr>
                <w:rFonts w:ascii="Times New Roman" w:hAnsi="Times New Roman"/>
                <w:sz w:val="22"/>
                <w:szCs w:val="22"/>
              </w:rPr>
            </w:pPr>
            <w:r>
              <w:rPr>
                <w:rFonts w:ascii="Times New Roman" w:hAnsi="Times New Roman"/>
                <w:sz w:val="22"/>
                <w:szCs w:val="22"/>
              </w:rPr>
              <w:t>(c)</w:t>
            </w:r>
          </w:p>
        </w:tc>
        <w:tc>
          <w:tcPr>
            <w:tcW w:w="5783" w:type="dxa"/>
            <w:gridSpan w:val="6"/>
          </w:tcPr>
          <w:p w:rsidR="00BF565A" w:rsidRPr="0065573F" w:rsidRDefault="00BF565A" w:rsidP="00BF565A">
            <w:pPr>
              <w:rPr>
                <w:rFonts w:ascii="Times New Roman" w:hAnsi="Times New Roman"/>
                <w:spacing w:val="-3"/>
                <w:sz w:val="22"/>
                <w:szCs w:val="22"/>
              </w:rPr>
            </w:pPr>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p w:rsidR="00BF565A" w:rsidRPr="00E01EFA" w:rsidRDefault="00BF565A" w:rsidP="008D627B">
            <w:pPr>
              <w:rPr>
                <w:rFonts w:ascii="Times New Roman" w:hAnsi="Times New Roman"/>
                <w:sz w:val="22"/>
                <w:szCs w:val="22"/>
              </w:rPr>
            </w:pPr>
          </w:p>
        </w:tc>
        <w:tc>
          <w:tcPr>
            <w:tcW w:w="1799" w:type="dxa"/>
            <w:shd w:val="clear" w:color="auto" w:fill="auto"/>
          </w:tcPr>
          <w:p w:rsidR="00BF565A" w:rsidRPr="00E01EFA" w:rsidRDefault="00BF565A" w:rsidP="00E01EFA">
            <w:pPr>
              <w:jc w:val="right"/>
              <w:rPr>
                <w:rFonts w:ascii="Times New Roman" w:hAnsi="Times New Roman"/>
                <w:sz w:val="22"/>
                <w:szCs w:val="22"/>
              </w:rPr>
            </w:pPr>
          </w:p>
        </w:tc>
        <w:tc>
          <w:tcPr>
            <w:tcW w:w="1802" w:type="dxa"/>
          </w:tcPr>
          <w:p w:rsidR="00BF565A" w:rsidRPr="00E01EFA" w:rsidRDefault="00BF565A" w:rsidP="00E01EFA">
            <w:pPr>
              <w:jc w:val="right"/>
              <w:rPr>
                <w:rFonts w:ascii="Times New Roman" w:hAnsi="Times New Roman"/>
                <w:sz w:val="22"/>
                <w:szCs w:val="22"/>
              </w:rPr>
            </w:pPr>
            <w:r>
              <w:rPr>
                <w:rFonts w:ascii="Times New Roman" w:hAnsi="Times New Roman"/>
                <w:sz w:val="22"/>
                <w:szCs w:val="22"/>
              </w:rPr>
              <w:t>Standard hourly rate</w:t>
            </w:r>
          </w:p>
        </w:tc>
      </w:tr>
      <w:tr w:rsidR="00BF565A" w:rsidRPr="00E01EFA" w:rsidTr="006C1334">
        <w:trPr>
          <w:gridAfter w:val="1"/>
          <w:wAfter w:w="7" w:type="dxa"/>
          <w:jc w:val="center"/>
        </w:trPr>
        <w:tc>
          <w:tcPr>
            <w:tcW w:w="551" w:type="dxa"/>
          </w:tcPr>
          <w:p w:rsidR="00BF565A" w:rsidRPr="00E01EFA" w:rsidRDefault="00BF565A" w:rsidP="00E01EFA">
            <w:pPr>
              <w:jc w:val="center"/>
              <w:rPr>
                <w:rFonts w:ascii="Times New Roman" w:hAnsi="Times New Roman"/>
                <w:sz w:val="22"/>
                <w:szCs w:val="22"/>
              </w:rPr>
            </w:pPr>
          </w:p>
        </w:tc>
        <w:tc>
          <w:tcPr>
            <w:tcW w:w="5783" w:type="dxa"/>
            <w:gridSpan w:val="6"/>
          </w:tcPr>
          <w:p w:rsidR="00BF565A" w:rsidRPr="00E01EFA" w:rsidRDefault="00BF565A" w:rsidP="008D627B">
            <w:pPr>
              <w:rPr>
                <w:rFonts w:ascii="Times New Roman" w:hAnsi="Times New Roman"/>
                <w:sz w:val="22"/>
                <w:szCs w:val="22"/>
              </w:rPr>
            </w:pPr>
          </w:p>
        </w:tc>
        <w:tc>
          <w:tcPr>
            <w:tcW w:w="1799" w:type="dxa"/>
            <w:shd w:val="clear" w:color="auto" w:fill="auto"/>
          </w:tcPr>
          <w:p w:rsidR="00BF565A" w:rsidRPr="00E01EFA" w:rsidRDefault="00BF565A" w:rsidP="00E01EFA">
            <w:pPr>
              <w:jc w:val="right"/>
              <w:rPr>
                <w:rFonts w:ascii="Times New Roman" w:hAnsi="Times New Roman"/>
                <w:sz w:val="22"/>
                <w:szCs w:val="22"/>
              </w:rPr>
            </w:pPr>
          </w:p>
        </w:tc>
        <w:tc>
          <w:tcPr>
            <w:tcW w:w="1802" w:type="dxa"/>
          </w:tcPr>
          <w:p w:rsidR="00BF565A" w:rsidRPr="00E01EFA" w:rsidRDefault="00BF565A" w:rsidP="00E01EFA">
            <w:pPr>
              <w:jc w:val="right"/>
              <w:rPr>
                <w:rFonts w:ascii="Times New Roman" w:hAnsi="Times New Roman"/>
                <w:sz w:val="22"/>
                <w:szCs w:val="22"/>
              </w:rPr>
            </w:pPr>
          </w:p>
        </w:tc>
      </w:tr>
      <w:tr w:rsidR="00985ECB" w:rsidRPr="00E01EFA" w:rsidTr="006C1334">
        <w:trPr>
          <w:gridAfter w:val="1"/>
          <w:wAfter w:w="7" w:type="dxa"/>
          <w:jc w:val="center"/>
        </w:trPr>
        <w:tc>
          <w:tcPr>
            <w:tcW w:w="6334" w:type="dxa"/>
            <w:gridSpan w:val="7"/>
          </w:tcPr>
          <w:p w:rsidR="00985ECB" w:rsidRPr="00E01EFA" w:rsidRDefault="00985ECB" w:rsidP="00926C61">
            <w:pPr>
              <w:pStyle w:val="Heading1"/>
              <w:rPr>
                <w:rFonts w:ascii="Times New Roman" w:hAnsi="Times New Roman"/>
              </w:rPr>
            </w:pPr>
            <w:bookmarkStart w:id="7" w:name="_Toc395596695"/>
            <w:r>
              <w:rPr>
                <w:rFonts w:ascii="Times New Roman" w:hAnsi="Times New Roman"/>
              </w:rPr>
              <w:t>Sec. 80.04</w:t>
            </w:r>
            <w:r w:rsidRPr="00E01EFA">
              <w:rPr>
                <w:rFonts w:ascii="Times New Roman" w:hAnsi="Times New Roman"/>
              </w:rPr>
              <w:t>0.  Development Agreement</w:t>
            </w:r>
            <w:bookmarkEnd w:id="7"/>
          </w:p>
        </w:tc>
        <w:tc>
          <w:tcPr>
            <w:tcW w:w="1799" w:type="dxa"/>
          </w:tcPr>
          <w:p w:rsidR="00985ECB" w:rsidRPr="00E01EFA" w:rsidRDefault="00985ECB" w:rsidP="00926C61">
            <w:pPr>
              <w:pStyle w:val="Heading1"/>
              <w:rPr>
                <w:rFonts w:ascii="Times New Roman" w:hAnsi="Times New Roman"/>
              </w:rPr>
            </w:pPr>
          </w:p>
        </w:tc>
        <w:tc>
          <w:tcPr>
            <w:tcW w:w="1802" w:type="dxa"/>
          </w:tcPr>
          <w:p w:rsidR="00985ECB" w:rsidRDefault="00985ECB" w:rsidP="00926C61">
            <w:pPr>
              <w:pStyle w:val="Heading1"/>
              <w:rPr>
                <w:rFonts w:ascii="Times New Roman" w:hAnsi="Times New Roman"/>
              </w:rPr>
            </w:pPr>
          </w:p>
        </w:tc>
      </w:tr>
      <w:tr w:rsidR="00985ECB" w:rsidRPr="00E01EFA" w:rsidTr="006C1334">
        <w:trPr>
          <w:gridAfter w:val="1"/>
          <w:wAfter w:w="7" w:type="dxa"/>
          <w:tblHeader/>
          <w:jc w:val="center"/>
        </w:trPr>
        <w:tc>
          <w:tcPr>
            <w:tcW w:w="551" w:type="dxa"/>
          </w:tcPr>
          <w:p w:rsidR="00985ECB" w:rsidRPr="00E01EFA" w:rsidRDefault="00985ECB" w:rsidP="00E01EFA">
            <w:pPr>
              <w:jc w:val="center"/>
              <w:rPr>
                <w:rFonts w:ascii="Times New Roman" w:hAnsi="Times New Roman"/>
                <w:sz w:val="22"/>
                <w:szCs w:val="22"/>
              </w:rPr>
            </w:pPr>
          </w:p>
        </w:tc>
        <w:tc>
          <w:tcPr>
            <w:tcW w:w="5783" w:type="dxa"/>
            <w:gridSpan w:val="6"/>
          </w:tcPr>
          <w:p w:rsidR="00985ECB" w:rsidRPr="00E01EFA" w:rsidRDefault="00985ECB" w:rsidP="00E01EFA">
            <w:pPr>
              <w:jc w:val="center"/>
              <w:rPr>
                <w:rFonts w:ascii="Times New Roman" w:hAnsi="Times New Roman"/>
                <w:sz w:val="22"/>
                <w:szCs w:val="22"/>
              </w:rPr>
            </w:pPr>
          </w:p>
        </w:tc>
        <w:tc>
          <w:tcPr>
            <w:tcW w:w="1799" w:type="dxa"/>
            <w:shd w:val="clear" w:color="auto" w:fill="auto"/>
          </w:tcPr>
          <w:p w:rsidR="00985ECB" w:rsidRPr="00E01EFA" w:rsidRDefault="00985ECB" w:rsidP="00E01EFA">
            <w:pPr>
              <w:jc w:val="right"/>
              <w:rPr>
                <w:rFonts w:ascii="Times New Roman" w:hAnsi="Times New Roman"/>
                <w:sz w:val="22"/>
                <w:szCs w:val="22"/>
              </w:rPr>
            </w:pPr>
          </w:p>
        </w:tc>
        <w:tc>
          <w:tcPr>
            <w:tcW w:w="1802" w:type="dxa"/>
          </w:tcPr>
          <w:p w:rsidR="00985ECB" w:rsidRPr="00E01EFA" w:rsidRDefault="00985ECB" w:rsidP="00E01EFA">
            <w:pPr>
              <w:jc w:val="right"/>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Approval/Modification of Development Agreement</w:t>
            </w:r>
          </w:p>
        </w:tc>
        <w:tc>
          <w:tcPr>
            <w:tcW w:w="1799" w:type="dxa"/>
            <w:shd w:val="clear" w:color="auto" w:fill="auto"/>
          </w:tcPr>
          <w:p w:rsidR="00403BD3" w:rsidRPr="00E01EFA" w:rsidRDefault="00403BD3" w:rsidP="00423769">
            <w:pPr>
              <w:jc w:val="right"/>
              <w:rPr>
                <w:rFonts w:ascii="Times New Roman" w:hAnsi="Times New Roman"/>
                <w:sz w:val="22"/>
                <w:szCs w:val="22"/>
              </w:rPr>
            </w:pPr>
          </w:p>
        </w:tc>
        <w:tc>
          <w:tcPr>
            <w:tcW w:w="1802" w:type="dxa"/>
          </w:tcPr>
          <w:p w:rsidR="00403BD3" w:rsidRPr="00E01EFA" w:rsidRDefault="00124F14" w:rsidP="00403BD3">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pStyle w:val="Heading1"/>
              <w:rPr>
                <w:rFonts w:ascii="Times New Roman" w:hAnsi="Times New Roman"/>
              </w:rPr>
            </w:pPr>
          </w:p>
        </w:tc>
        <w:tc>
          <w:tcPr>
            <w:tcW w:w="1802" w:type="dxa"/>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8" w:name="_Toc395596696"/>
            <w:r w:rsidRPr="00E01EFA">
              <w:rPr>
                <w:rFonts w:ascii="Times New Roman" w:hAnsi="Times New Roman"/>
              </w:rPr>
              <w:t>Sec. 80.05</w:t>
            </w:r>
            <w:r>
              <w:rPr>
                <w:rFonts w:ascii="Times New Roman" w:hAnsi="Times New Roman"/>
              </w:rPr>
              <w:t>0</w:t>
            </w:r>
            <w:r w:rsidRPr="00E01EFA">
              <w:rPr>
                <w:rFonts w:ascii="Times New Roman" w:hAnsi="Times New Roman"/>
              </w:rPr>
              <w:t xml:space="preserve">.  </w:t>
            </w:r>
            <w:r>
              <w:rPr>
                <w:rFonts w:ascii="Times New Roman" w:hAnsi="Times New Roman"/>
              </w:rPr>
              <w:t>Historic Structure.</w:t>
            </w:r>
            <w:bookmarkEnd w:id="8"/>
          </w:p>
        </w:tc>
        <w:tc>
          <w:tcPr>
            <w:tcW w:w="1799" w:type="dxa"/>
          </w:tcPr>
          <w:p w:rsidR="00403BD3" w:rsidRPr="00E01EFA" w:rsidRDefault="00403BD3" w:rsidP="00403BD3">
            <w:pPr>
              <w:pStyle w:val="Heading1"/>
              <w:rPr>
                <w:rFonts w:ascii="Times New Roman" w:hAnsi="Times New Roman"/>
              </w:rPr>
            </w:pPr>
          </w:p>
        </w:tc>
        <w:tc>
          <w:tcPr>
            <w:tcW w:w="1802" w:type="dxa"/>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rPr>
                <w:rFonts w:ascii="Times New Roman" w:hAnsi="Times New Roman"/>
                <w:sz w:val="22"/>
                <w:szCs w:val="22"/>
              </w:rPr>
            </w:pPr>
            <w:r>
              <w:rPr>
                <w:rFonts w:ascii="Times New Roman" w:hAnsi="Times New Roman"/>
                <w:sz w:val="22"/>
                <w:szCs w:val="22"/>
              </w:rPr>
              <w:t>Designation, alteration or demolition of an historic structure</w:t>
            </w:r>
          </w:p>
        </w:tc>
        <w:tc>
          <w:tcPr>
            <w:tcW w:w="1799" w:type="dxa"/>
          </w:tcPr>
          <w:p w:rsidR="00403BD3" w:rsidRPr="00E01EFA" w:rsidRDefault="00403BD3" w:rsidP="00423769">
            <w:pPr>
              <w:jc w:val="right"/>
              <w:rPr>
                <w:rFonts w:ascii="Times New Roman" w:hAnsi="Times New Roman"/>
                <w:sz w:val="22"/>
                <w:szCs w:val="22"/>
              </w:rPr>
            </w:pPr>
          </w:p>
        </w:tc>
        <w:tc>
          <w:tcPr>
            <w:tcW w:w="1802" w:type="dxa"/>
          </w:tcPr>
          <w:p w:rsidR="00403BD3" w:rsidRDefault="00124F14" w:rsidP="00403BD3">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9" w:name="_Toc395596697"/>
            <w:r w:rsidRPr="00E01EFA">
              <w:rPr>
                <w:rFonts w:ascii="Times New Roman" w:hAnsi="Times New Roman"/>
              </w:rPr>
              <w:t>Sec. 80.055.  Erosion Control Plan</w:t>
            </w:r>
            <w:r>
              <w:rPr>
                <w:rFonts w:ascii="Times New Roman" w:hAnsi="Times New Roman"/>
              </w:rPr>
              <w:t>s</w:t>
            </w:r>
            <w:bookmarkEnd w:id="9"/>
          </w:p>
        </w:tc>
        <w:tc>
          <w:tcPr>
            <w:tcW w:w="1799" w:type="dxa"/>
          </w:tcPr>
          <w:p w:rsidR="00403BD3" w:rsidRPr="00E01EFA" w:rsidRDefault="00403BD3" w:rsidP="00403BD3">
            <w:pPr>
              <w:pStyle w:val="Heading1"/>
              <w:rPr>
                <w:rFonts w:ascii="Times New Roman" w:hAnsi="Times New Roman"/>
              </w:rPr>
            </w:pPr>
          </w:p>
        </w:tc>
        <w:tc>
          <w:tcPr>
            <w:tcW w:w="1802" w:type="dxa"/>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Pr="00E01EFA" w:rsidRDefault="00403BD3" w:rsidP="00403BD3">
            <w:pPr>
              <w:keepNext/>
              <w:rPr>
                <w:rFonts w:ascii="Times New Roman" w:hAnsi="Times New Roman"/>
                <w:sz w:val="22"/>
                <w:szCs w:val="22"/>
              </w:rPr>
            </w:pPr>
          </w:p>
        </w:tc>
        <w:tc>
          <w:tcPr>
            <w:tcW w:w="7582" w:type="dxa"/>
            <w:gridSpan w:val="7"/>
          </w:tcPr>
          <w:p w:rsidR="00403BD3" w:rsidRPr="00E01EFA" w:rsidRDefault="00403BD3" w:rsidP="00403BD3">
            <w:pPr>
              <w:keepNext/>
              <w:rPr>
                <w:rFonts w:ascii="Times New Roman" w:hAnsi="Times New Roman"/>
                <w:sz w:val="22"/>
                <w:szCs w:val="22"/>
              </w:rPr>
            </w:pPr>
          </w:p>
        </w:tc>
        <w:tc>
          <w:tcPr>
            <w:tcW w:w="1802" w:type="dxa"/>
          </w:tcPr>
          <w:p w:rsidR="00403BD3" w:rsidRPr="00E01EFA" w:rsidRDefault="00403BD3" w:rsidP="00403BD3">
            <w:pPr>
              <w:keepNext/>
              <w:rPr>
                <w:rFonts w:ascii="Times New Roman" w:hAnsi="Times New Roman"/>
                <w:sz w:val="22"/>
                <w:szCs w:val="22"/>
              </w:rPr>
            </w:pPr>
          </w:p>
        </w:tc>
      </w:tr>
      <w:tr w:rsidR="00403BD3" w:rsidRPr="00E01EFA" w:rsidTr="006C1334">
        <w:trPr>
          <w:gridAfter w:val="1"/>
          <w:wAfter w:w="7" w:type="dxa"/>
          <w:jc w:val="center"/>
        </w:trPr>
        <w:tc>
          <w:tcPr>
            <w:tcW w:w="9935" w:type="dxa"/>
            <w:gridSpan w:val="9"/>
          </w:tcPr>
          <w:p w:rsidR="00403BD3" w:rsidRPr="00E01EFA" w:rsidRDefault="00403BD3" w:rsidP="00403BD3">
            <w:pPr>
              <w:rPr>
                <w:rFonts w:ascii="Times New Roman" w:hAnsi="Times New Roman"/>
                <w:sz w:val="22"/>
                <w:szCs w:val="22"/>
              </w:rPr>
            </w:pPr>
            <w:r w:rsidRPr="00E01EFA">
              <w:rPr>
                <w:rFonts w:ascii="Times New Roman" w:hAnsi="Times New Roman"/>
                <w:sz w:val="22"/>
                <w:szCs w:val="22"/>
              </w:rPr>
              <w:t xml:space="preserve">The fees to review erosion control plans prepared pursuant to the Conservation Regulations contained in the Napa County Code are as noted below. Where projects do not easily fall into one of the following categories, the </w:t>
            </w:r>
            <w:r>
              <w:rPr>
                <w:rFonts w:ascii="Times New Roman" w:hAnsi="Times New Roman"/>
                <w:sz w:val="22"/>
                <w:szCs w:val="22"/>
              </w:rPr>
              <w:t xml:space="preserve">Director of Planning, Building and Environmental Services </w:t>
            </w:r>
            <w:r w:rsidRPr="00E01EFA">
              <w:rPr>
                <w:rFonts w:ascii="Times New Roman" w:hAnsi="Times New Roman"/>
                <w:sz w:val="22"/>
                <w:szCs w:val="22"/>
              </w:rPr>
              <w:t>will determine which of the following categories most closely fits the project and assign the corresponding fee:</w:t>
            </w:r>
          </w:p>
        </w:tc>
      </w:tr>
      <w:tr w:rsidR="00403BD3" w:rsidRPr="00E01EFA" w:rsidTr="006C1334">
        <w:trPr>
          <w:gridAfter w:val="1"/>
          <w:wAfter w:w="7" w:type="dxa"/>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837A1C" w:rsidRPr="00E01EFA" w:rsidTr="006C1334">
        <w:trPr>
          <w:gridAfter w:val="1"/>
          <w:wAfter w:w="7" w:type="dxa"/>
          <w:jc w:val="center"/>
        </w:trPr>
        <w:tc>
          <w:tcPr>
            <w:tcW w:w="551" w:type="dxa"/>
          </w:tcPr>
          <w:p w:rsidR="00837A1C" w:rsidRPr="00E01EFA" w:rsidRDefault="00837A1C" w:rsidP="00837A1C">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rsidR="00837A1C" w:rsidRPr="00E01EFA" w:rsidRDefault="00837A1C" w:rsidP="00600007">
            <w:pPr>
              <w:ind w:left="60"/>
              <w:rPr>
                <w:rFonts w:ascii="Times New Roman" w:hAnsi="Times New Roman"/>
                <w:sz w:val="22"/>
                <w:szCs w:val="22"/>
              </w:rPr>
            </w:pPr>
            <w:r w:rsidRPr="00E01EFA">
              <w:rPr>
                <w:rFonts w:ascii="Times New Roman" w:hAnsi="Times New Roman"/>
                <w:sz w:val="22"/>
                <w:szCs w:val="22"/>
              </w:rPr>
              <w:t>Agricultural Track I Projects</w:t>
            </w:r>
          </w:p>
          <w:p w:rsidR="00837A1C" w:rsidRPr="00600007" w:rsidRDefault="00837A1C" w:rsidP="00837A1C">
            <w:pPr>
              <w:rPr>
                <w:rFonts w:ascii="Times New Roman" w:hAnsi="Times New Roman"/>
                <w:strike/>
                <w:sz w:val="22"/>
                <w:szCs w:val="22"/>
              </w:rPr>
            </w:pPr>
          </w:p>
        </w:tc>
        <w:tc>
          <w:tcPr>
            <w:tcW w:w="1799" w:type="dxa"/>
            <w:shd w:val="clear" w:color="auto" w:fill="auto"/>
          </w:tcPr>
          <w:p w:rsidR="00837A1C" w:rsidRPr="00E01EFA" w:rsidRDefault="00837A1C" w:rsidP="00423769">
            <w:pPr>
              <w:jc w:val="right"/>
              <w:rPr>
                <w:rFonts w:ascii="Times New Roman" w:hAnsi="Times New Roman"/>
                <w:sz w:val="22"/>
                <w:szCs w:val="22"/>
              </w:rPr>
            </w:pPr>
          </w:p>
        </w:tc>
        <w:tc>
          <w:tcPr>
            <w:tcW w:w="1802" w:type="dxa"/>
          </w:tcPr>
          <w:p w:rsidR="00837A1C" w:rsidRPr="00E01EFA" w:rsidRDefault="00BF565A" w:rsidP="00837A1C">
            <w:pPr>
              <w:jc w:val="right"/>
              <w:rPr>
                <w:rFonts w:ascii="Times New Roman" w:hAnsi="Times New Roman"/>
                <w:sz w:val="22"/>
                <w:szCs w:val="22"/>
              </w:rPr>
            </w:pPr>
            <w:r w:rsidRPr="00E01EFA">
              <w:rPr>
                <w:rFonts w:ascii="Times New Roman" w:hAnsi="Times New Roman"/>
                <w:sz w:val="22"/>
                <w:szCs w:val="22"/>
              </w:rPr>
              <w:t>$</w:t>
            </w:r>
            <w:r w:rsidR="00124F14">
              <w:rPr>
                <w:rFonts w:ascii="Times New Roman" w:hAnsi="Times New Roman"/>
                <w:sz w:val="22"/>
                <w:szCs w:val="22"/>
              </w:rPr>
              <w:t>177</w:t>
            </w:r>
            <w:r w:rsidRPr="00E01EFA">
              <w:rPr>
                <w:rFonts w:ascii="Times New Roman" w:hAnsi="Times New Roman"/>
                <w:sz w:val="22"/>
                <w:szCs w:val="22"/>
              </w:rPr>
              <w:t>.00</w:t>
            </w:r>
            <w:r>
              <w:rPr>
                <w:rFonts w:ascii="Times New Roman" w:hAnsi="Times New Roman"/>
                <w:sz w:val="22"/>
                <w:szCs w:val="22"/>
              </w:rPr>
              <w:t xml:space="preserve"> per hour, plus consultant costs</w:t>
            </w:r>
          </w:p>
        </w:tc>
      </w:tr>
      <w:tr w:rsidR="00837A1C" w:rsidRPr="00E01EFA" w:rsidTr="006C1334">
        <w:trPr>
          <w:gridAfter w:val="1"/>
          <w:wAfter w:w="7" w:type="dxa"/>
          <w:jc w:val="center"/>
        </w:trPr>
        <w:tc>
          <w:tcPr>
            <w:tcW w:w="551" w:type="dxa"/>
          </w:tcPr>
          <w:p w:rsidR="00837A1C" w:rsidRPr="00E01EFA" w:rsidRDefault="00837A1C" w:rsidP="00837A1C">
            <w:pPr>
              <w:jc w:val="center"/>
              <w:rPr>
                <w:rFonts w:ascii="Times New Roman" w:hAnsi="Times New Roman"/>
                <w:sz w:val="22"/>
                <w:szCs w:val="22"/>
              </w:rPr>
            </w:pPr>
          </w:p>
        </w:tc>
        <w:tc>
          <w:tcPr>
            <w:tcW w:w="5783" w:type="dxa"/>
            <w:gridSpan w:val="6"/>
          </w:tcPr>
          <w:p w:rsidR="00837A1C" w:rsidRPr="00E01EFA" w:rsidRDefault="00837A1C" w:rsidP="00837A1C">
            <w:pPr>
              <w:rPr>
                <w:rFonts w:ascii="Times New Roman" w:hAnsi="Times New Roman"/>
                <w:sz w:val="22"/>
                <w:szCs w:val="22"/>
              </w:rPr>
            </w:pPr>
          </w:p>
        </w:tc>
        <w:tc>
          <w:tcPr>
            <w:tcW w:w="1799" w:type="dxa"/>
            <w:shd w:val="clear" w:color="auto" w:fill="auto"/>
          </w:tcPr>
          <w:p w:rsidR="00837A1C" w:rsidRPr="00E01EFA" w:rsidRDefault="00837A1C" w:rsidP="00837A1C">
            <w:pPr>
              <w:jc w:val="right"/>
              <w:rPr>
                <w:rFonts w:ascii="Times New Roman" w:hAnsi="Times New Roman"/>
                <w:sz w:val="22"/>
                <w:szCs w:val="22"/>
              </w:rPr>
            </w:pPr>
          </w:p>
        </w:tc>
        <w:tc>
          <w:tcPr>
            <w:tcW w:w="1802" w:type="dxa"/>
          </w:tcPr>
          <w:p w:rsidR="00837A1C" w:rsidRPr="00E01EFA" w:rsidRDefault="00837A1C" w:rsidP="00837A1C">
            <w:pPr>
              <w:jc w:val="right"/>
              <w:rPr>
                <w:rFonts w:ascii="Times New Roman" w:hAnsi="Times New Roman"/>
                <w:sz w:val="22"/>
                <w:szCs w:val="22"/>
              </w:rPr>
            </w:pPr>
          </w:p>
        </w:tc>
      </w:tr>
      <w:tr w:rsidR="00837A1C" w:rsidRPr="00E01EFA" w:rsidTr="006C1334">
        <w:trPr>
          <w:gridAfter w:val="1"/>
          <w:wAfter w:w="7" w:type="dxa"/>
          <w:jc w:val="center"/>
        </w:trPr>
        <w:tc>
          <w:tcPr>
            <w:tcW w:w="551" w:type="dxa"/>
          </w:tcPr>
          <w:p w:rsidR="00837A1C" w:rsidRPr="00E01EFA" w:rsidRDefault="00837A1C" w:rsidP="00837A1C">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837A1C" w:rsidRPr="00E01EFA" w:rsidRDefault="00837A1C" w:rsidP="00600007">
            <w:pPr>
              <w:ind w:left="60"/>
              <w:rPr>
                <w:rFonts w:ascii="Times New Roman" w:hAnsi="Times New Roman"/>
                <w:sz w:val="22"/>
                <w:szCs w:val="22"/>
              </w:rPr>
            </w:pPr>
            <w:r w:rsidRPr="00E01EFA">
              <w:rPr>
                <w:rFonts w:ascii="Times New Roman" w:hAnsi="Times New Roman"/>
                <w:sz w:val="22"/>
                <w:szCs w:val="22"/>
              </w:rPr>
              <w:t>Agricultural Track II Vineyard Replant</w:t>
            </w:r>
          </w:p>
        </w:tc>
        <w:tc>
          <w:tcPr>
            <w:tcW w:w="1799" w:type="dxa"/>
            <w:shd w:val="clear" w:color="auto" w:fill="auto"/>
          </w:tcPr>
          <w:p w:rsidR="00837A1C" w:rsidRPr="00E01EFA" w:rsidRDefault="00837A1C" w:rsidP="00423769">
            <w:pPr>
              <w:jc w:val="right"/>
              <w:rPr>
                <w:rFonts w:ascii="Times New Roman" w:hAnsi="Times New Roman"/>
                <w:sz w:val="22"/>
                <w:szCs w:val="22"/>
              </w:rPr>
            </w:pPr>
          </w:p>
        </w:tc>
        <w:tc>
          <w:tcPr>
            <w:tcW w:w="1802" w:type="dxa"/>
          </w:tcPr>
          <w:p w:rsidR="00837A1C" w:rsidRDefault="00124F14" w:rsidP="00837A1C">
            <w:pPr>
              <w:jc w:val="right"/>
              <w:rPr>
                <w:rFonts w:ascii="Times New Roman" w:hAnsi="Times New Roman"/>
                <w:sz w:val="22"/>
                <w:szCs w:val="22"/>
              </w:rPr>
            </w:pPr>
            <w:r>
              <w:rPr>
                <w:rFonts w:ascii="Times New Roman" w:hAnsi="Times New Roman"/>
                <w:sz w:val="22"/>
                <w:szCs w:val="22"/>
              </w:rPr>
              <w:t>$1</w:t>
            </w:r>
            <w:r w:rsidR="006F278F">
              <w:rPr>
                <w:rFonts w:ascii="Times New Roman" w:hAnsi="Times New Roman"/>
                <w:sz w:val="22"/>
                <w:szCs w:val="22"/>
              </w:rPr>
              <w:t>,</w:t>
            </w:r>
            <w:r>
              <w:rPr>
                <w:rFonts w:ascii="Times New Roman" w:hAnsi="Times New Roman"/>
                <w:sz w:val="22"/>
                <w:szCs w:val="22"/>
              </w:rPr>
              <w:t>260</w:t>
            </w:r>
            <w:r w:rsidR="00BF565A">
              <w:rPr>
                <w:rFonts w:ascii="Times New Roman" w:hAnsi="Times New Roman"/>
                <w:sz w:val="22"/>
                <w:szCs w:val="22"/>
              </w:rPr>
              <w:t>.00</w:t>
            </w:r>
          </w:p>
        </w:tc>
      </w:tr>
      <w:tr w:rsidR="00C13D19" w:rsidRPr="00E01EFA" w:rsidTr="006C1334">
        <w:trPr>
          <w:gridAfter w:val="1"/>
          <w:wAfter w:w="7" w:type="dxa"/>
          <w:jc w:val="center"/>
        </w:trPr>
        <w:tc>
          <w:tcPr>
            <w:tcW w:w="8133" w:type="dxa"/>
            <w:gridSpan w:val="8"/>
          </w:tcPr>
          <w:p w:rsidR="00C13D19" w:rsidRPr="00E01EFA" w:rsidRDefault="00C13D19" w:rsidP="00403BD3">
            <w:pPr>
              <w:rPr>
                <w:rFonts w:ascii="Times New Roman" w:hAnsi="Times New Roman"/>
                <w:sz w:val="18"/>
                <w:szCs w:val="18"/>
              </w:rPr>
            </w:pPr>
          </w:p>
        </w:tc>
        <w:tc>
          <w:tcPr>
            <w:tcW w:w="1802" w:type="dxa"/>
          </w:tcPr>
          <w:p w:rsidR="00C13D19" w:rsidRPr="00E01EFA" w:rsidRDefault="00C13D19" w:rsidP="00403BD3">
            <w:pPr>
              <w:rPr>
                <w:rFonts w:ascii="Times New Roman" w:hAnsi="Times New Roman"/>
                <w:sz w:val="18"/>
                <w:szCs w:val="18"/>
              </w:rPr>
            </w:pPr>
          </w:p>
        </w:tc>
      </w:tr>
      <w:tr w:rsidR="00403BD3" w:rsidRPr="00E01EFA" w:rsidTr="006C1334">
        <w:trPr>
          <w:gridAfter w:val="1"/>
          <w:wAfter w:w="7" w:type="dxa"/>
          <w:jc w:val="center"/>
        </w:trPr>
        <w:tc>
          <w:tcPr>
            <w:tcW w:w="8133" w:type="dxa"/>
            <w:gridSpan w:val="8"/>
          </w:tcPr>
          <w:p w:rsidR="00403BD3" w:rsidRPr="00600007" w:rsidRDefault="00C13D19" w:rsidP="00600007">
            <w:pPr>
              <w:tabs>
                <w:tab w:val="left" w:pos="600"/>
              </w:tabs>
              <w:rPr>
                <w:rFonts w:ascii="Times New Roman" w:hAnsi="Times New Roman"/>
                <w:sz w:val="22"/>
                <w:szCs w:val="22"/>
              </w:rPr>
            </w:pPr>
            <w:r w:rsidRPr="00600007">
              <w:rPr>
                <w:rFonts w:ascii="Times New Roman" w:hAnsi="Times New Roman"/>
                <w:sz w:val="22"/>
                <w:szCs w:val="22"/>
              </w:rPr>
              <w:t>(c)</w:t>
            </w:r>
            <w:r w:rsidR="00600007">
              <w:rPr>
                <w:rFonts w:ascii="Times New Roman" w:hAnsi="Times New Roman"/>
                <w:sz w:val="22"/>
                <w:szCs w:val="22"/>
              </w:rPr>
              <w:tab/>
            </w:r>
            <w:r w:rsidRPr="00600007">
              <w:rPr>
                <w:rFonts w:ascii="Times New Roman" w:hAnsi="Times New Roman"/>
                <w:sz w:val="22"/>
                <w:szCs w:val="22"/>
              </w:rPr>
              <w:t xml:space="preserve">Inspection and annual or long term monitoring     </w:t>
            </w:r>
          </w:p>
        </w:tc>
        <w:tc>
          <w:tcPr>
            <w:tcW w:w="1802" w:type="dxa"/>
          </w:tcPr>
          <w:p w:rsidR="00403BD3" w:rsidRPr="00600007" w:rsidRDefault="00C13D19" w:rsidP="00403BD3">
            <w:pPr>
              <w:rPr>
                <w:rFonts w:ascii="Times New Roman" w:hAnsi="Times New Roman"/>
                <w:sz w:val="22"/>
                <w:szCs w:val="22"/>
              </w:rPr>
            </w:pPr>
            <w:r w:rsidRPr="00600007">
              <w:rPr>
                <w:rFonts w:ascii="Times New Roman" w:hAnsi="Times New Roman"/>
                <w:sz w:val="22"/>
                <w:szCs w:val="22"/>
              </w:rPr>
              <w:t>$177.00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10" w:name="_Toc395596698"/>
            <w:r w:rsidRPr="00E01EFA">
              <w:rPr>
                <w:rFonts w:ascii="Times New Roman" w:hAnsi="Times New Roman"/>
              </w:rPr>
              <w:t xml:space="preserve">Sec. 80.057.  </w:t>
            </w:r>
            <w:r>
              <w:rPr>
                <w:rFonts w:ascii="Times New Roman" w:hAnsi="Times New Roman"/>
              </w:rPr>
              <w:t xml:space="preserve">Investigation, </w:t>
            </w:r>
            <w:r w:rsidRPr="00E01EFA">
              <w:rPr>
                <w:rFonts w:ascii="Times New Roman" w:hAnsi="Times New Roman"/>
              </w:rPr>
              <w:t>Enforcement</w:t>
            </w:r>
            <w:r>
              <w:rPr>
                <w:rFonts w:ascii="Times New Roman" w:hAnsi="Times New Roman"/>
              </w:rPr>
              <w:t xml:space="preserve">, </w:t>
            </w:r>
            <w:r w:rsidRPr="00E01EFA">
              <w:rPr>
                <w:rFonts w:ascii="Times New Roman" w:hAnsi="Times New Roman"/>
              </w:rPr>
              <w:t>Permit Compliance Activities</w:t>
            </w:r>
            <w:bookmarkEnd w:id="10"/>
          </w:p>
        </w:tc>
        <w:tc>
          <w:tcPr>
            <w:tcW w:w="1799" w:type="dxa"/>
          </w:tcPr>
          <w:p w:rsidR="00403BD3" w:rsidRPr="00E01EFA" w:rsidRDefault="00403BD3" w:rsidP="00403BD3">
            <w:pPr>
              <w:pStyle w:val="Heading1"/>
              <w:rPr>
                <w:rFonts w:ascii="Times New Roman" w:hAnsi="Times New Roman"/>
              </w:rPr>
            </w:pPr>
          </w:p>
        </w:tc>
        <w:tc>
          <w:tcPr>
            <w:tcW w:w="1802" w:type="dxa"/>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Pr="00E01EFA" w:rsidRDefault="00403BD3" w:rsidP="00403BD3">
            <w:pPr>
              <w:keepNext/>
              <w:jc w:val="center"/>
              <w:rPr>
                <w:rFonts w:ascii="Times New Roman" w:hAnsi="Times New Roman"/>
                <w:sz w:val="22"/>
                <w:szCs w:val="22"/>
              </w:rPr>
            </w:pPr>
          </w:p>
        </w:tc>
        <w:tc>
          <w:tcPr>
            <w:tcW w:w="5783" w:type="dxa"/>
            <w:gridSpan w:val="6"/>
          </w:tcPr>
          <w:p w:rsidR="00403BD3" w:rsidRPr="00E01EFA" w:rsidRDefault="00403BD3" w:rsidP="00403BD3">
            <w:pPr>
              <w:keepNext/>
              <w:rPr>
                <w:rFonts w:ascii="Times New Roman" w:hAnsi="Times New Roman"/>
                <w:spacing w:val="-3"/>
                <w:sz w:val="22"/>
                <w:szCs w:val="22"/>
              </w:rPr>
            </w:pPr>
          </w:p>
        </w:tc>
        <w:tc>
          <w:tcPr>
            <w:tcW w:w="1799" w:type="dxa"/>
            <w:shd w:val="clear" w:color="auto" w:fill="auto"/>
          </w:tcPr>
          <w:p w:rsidR="00403BD3" w:rsidRPr="00E01EFA" w:rsidRDefault="00403BD3" w:rsidP="00403BD3">
            <w:pPr>
              <w:keepNext/>
              <w:jc w:val="right"/>
              <w:rPr>
                <w:rFonts w:ascii="Times New Roman" w:hAnsi="Times New Roman"/>
                <w:sz w:val="22"/>
                <w:szCs w:val="22"/>
              </w:rPr>
            </w:pPr>
          </w:p>
        </w:tc>
        <w:tc>
          <w:tcPr>
            <w:tcW w:w="1802" w:type="dxa"/>
          </w:tcPr>
          <w:p w:rsidR="00403BD3" w:rsidRPr="00E01EFA" w:rsidRDefault="00403BD3" w:rsidP="00403BD3">
            <w:pPr>
              <w:keepNext/>
              <w:jc w:val="right"/>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rPr>
                <w:rFonts w:ascii="Times New Roman" w:hAnsi="Times New Roman"/>
                <w:sz w:val="22"/>
                <w:szCs w:val="22"/>
              </w:rPr>
            </w:pPr>
            <w:r>
              <w:rPr>
                <w:rFonts w:ascii="Times New Roman" w:hAnsi="Times New Roman"/>
                <w:spacing w:val="-3"/>
                <w:sz w:val="22"/>
                <w:szCs w:val="22"/>
              </w:rPr>
              <w:t>Correction of v</w:t>
            </w:r>
            <w:r w:rsidRPr="00E01EFA">
              <w:rPr>
                <w:rFonts w:ascii="Times New Roman" w:hAnsi="Times New Roman"/>
                <w:spacing w:val="-3"/>
                <w:sz w:val="22"/>
                <w:szCs w:val="22"/>
              </w:rPr>
              <w:t>iolation</w:t>
            </w:r>
            <w:r>
              <w:rPr>
                <w:rFonts w:ascii="Times New Roman" w:hAnsi="Times New Roman"/>
                <w:spacing w:val="-3"/>
                <w:sz w:val="22"/>
                <w:szCs w:val="22"/>
              </w:rPr>
              <w:t xml:space="preserve">, failure, or condition non-compliance, investigation of unsubstantiated assertions, or other investigation, enforcement, or permit compliance actions.  Fee is in addition to fees for any </w:t>
            </w:r>
            <w:r w:rsidRPr="00E01EFA">
              <w:rPr>
                <w:rFonts w:ascii="Times New Roman" w:hAnsi="Times New Roman"/>
                <w:spacing w:val="-3"/>
                <w:sz w:val="22"/>
                <w:szCs w:val="22"/>
              </w:rPr>
              <w:t>necessary permits</w:t>
            </w:r>
            <w:r>
              <w:rPr>
                <w:rFonts w:ascii="Times New Roman" w:hAnsi="Times New Roman"/>
                <w:spacing w:val="-3"/>
                <w:sz w:val="22"/>
                <w:szCs w:val="22"/>
              </w:rPr>
              <w:t>.</w:t>
            </w:r>
          </w:p>
        </w:tc>
        <w:tc>
          <w:tcPr>
            <w:tcW w:w="1799" w:type="dxa"/>
            <w:shd w:val="clear" w:color="auto" w:fill="auto"/>
          </w:tcPr>
          <w:p w:rsidR="00403BD3" w:rsidRPr="00E01EFA" w:rsidRDefault="00403BD3" w:rsidP="00423769">
            <w:pPr>
              <w:jc w:val="right"/>
              <w:rPr>
                <w:rFonts w:ascii="Times New Roman" w:hAnsi="Times New Roman"/>
                <w:sz w:val="22"/>
                <w:szCs w:val="22"/>
              </w:rPr>
            </w:pPr>
          </w:p>
        </w:tc>
        <w:tc>
          <w:tcPr>
            <w:tcW w:w="1802" w:type="dxa"/>
          </w:tcPr>
          <w:p w:rsidR="00403BD3"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blPrEx>
          <w:tblCellMar>
            <w:left w:w="108" w:type="dxa"/>
            <w:right w:w="108" w:type="dxa"/>
          </w:tblCellMar>
        </w:tblPrEx>
        <w:trPr>
          <w:jc w:val="center"/>
        </w:trPr>
        <w:tc>
          <w:tcPr>
            <w:tcW w:w="6334" w:type="dxa"/>
            <w:gridSpan w:val="7"/>
          </w:tcPr>
          <w:p w:rsidR="00403BD3" w:rsidRPr="00E01EFA" w:rsidRDefault="00403BD3" w:rsidP="00403BD3">
            <w:pPr>
              <w:pStyle w:val="Heading1"/>
              <w:rPr>
                <w:rFonts w:ascii="Times New Roman" w:hAnsi="Times New Roman"/>
              </w:rPr>
            </w:pPr>
            <w:bookmarkStart w:id="11" w:name="_Toc395596699"/>
            <w:r w:rsidRPr="00E01EFA">
              <w:rPr>
                <w:rFonts w:ascii="Times New Roman" w:hAnsi="Times New Roman"/>
              </w:rPr>
              <w:t xml:space="preserve">Sec. 80.060.  </w:t>
            </w:r>
            <w:r w:rsidRPr="00101585">
              <w:rPr>
                <w:rFonts w:ascii="Times New Roman" w:hAnsi="Times New Roman"/>
              </w:rPr>
              <w:t xml:space="preserve">General, Specific, </w:t>
            </w:r>
            <w:smartTag w:uri="urn:schemas-microsoft-com:office:smarttags" w:element="place">
              <w:smartTag w:uri="urn:schemas-microsoft-com:office:smarttags" w:element="PlaceType">
                <w:r w:rsidRPr="00101585">
                  <w:rPr>
                    <w:rFonts w:ascii="Times New Roman" w:hAnsi="Times New Roman"/>
                  </w:rPr>
                  <w:t>Airport</w:t>
                </w:r>
              </w:smartTag>
              <w:r w:rsidRPr="00101585">
                <w:rPr>
                  <w:rFonts w:ascii="Times New Roman" w:hAnsi="Times New Roman"/>
                </w:rPr>
                <w:t xml:space="preserve"> </w:t>
              </w:r>
              <w:smartTag w:uri="urn:schemas-microsoft-com:office:smarttags" w:element="PlaceType">
                <w:r w:rsidRPr="00101585">
                  <w:rPr>
                    <w:rFonts w:ascii="Times New Roman" w:hAnsi="Times New Roman"/>
                  </w:rPr>
                  <w:t>Land</w:t>
                </w:r>
              </w:smartTag>
            </w:smartTag>
            <w:r w:rsidRPr="00101585">
              <w:rPr>
                <w:rFonts w:ascii="Times New Roman" w:hAnsi="Times New Roman"/>
              </w:rPr>
              <w:t xml:space="preserve"> Use </w:t>
            </w:r>
            <w:r w:rsidRPr="00E01EFA">
              <w:rPr>
                <w:rFonts w:ascii="Times New Roman" w:hAnsi="Times New Roman"/>
              </w:rPr>
              <w:t>Plan Modification</w:t>
            </w:r>
            <w:bookmarkEnd w:id="11"/>
          </w:p>
        </w:tc>
        <w:tc>
          <w:tcPr>
            <w:tcW w:w="1799" w:type="dxa"/>
          </w:tcPr>
          <w:p w:rsidR="00403BD3" w:rsidRPr="00E01EFA" w:rsidRDefault="00403BD3" w:rsidP="00403BD3">
            <w:pPr>
              <w:pStyle w:val="Heading1"/>
              <w:rPr>
                <w:rFonts w:ascii="Times New Roman" w:hAnsi="Times New Roman"/>
              </w:rPr>
            </w:pPr>
          </w:p>
        </w:tc>
        <w:tc>
          <w:tcPr>
            <w:tcW w:w="1809" w:type="dxa"/>
            <w:gridSpan w:val="2"/>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 xml:space="preserve">General Plan, Specific Plan, or </w:t>
            </w:r>
            <w:smartTag w:uri="urn:schemas-microsoft-com:office:smarttags" w:element="place">
              <w:smartTag w:uri="urn:schemas-microsoft-com:office:smarttags" w:element="PlaceType">
                <w:r w:rsidRPr="00E01EFA">
                  <w:rPr>
                    <w:rFonts w:ascii="Times New Roman" w:hAnsi="Times New Roman"/>
                    <w:spacing w:val="-3"/>
                    <w:sz w:val="22"/>
                    <w:szCs w:val="22"/>
                  </w:rPr>
                  <w:t>Airport</w:t>
                </w:r>
              </w:smartTag>
              <w:r w:rsidRPr="00E01EFA">
                <w:rPr>
                  <w:rFonts w:ascii="Times New Roman" w:hAnsi="Times New Roman"/>
                  <w:spacing w:val="-3"/>
                  <w:sz w:val="22"/>
                  <w:szCs w:val="22"/>
                </w:rPr>
                <w:t xml:space="preserve"> </w:t>
              </w:r>
              <w:smartTag w:uri="urn:schemas-microsoft-com:office:smarttags" w:element="PlaceType">
                <w:r w:rsidRPr="00E01EFA">
                  <w:rPr>
                    <w:rFonts w:ascii="Times New Roman" w:hAnsi="Times New Roman"/>
                    <w:spacing w:val="-3"/>
                    <w:sz w:val="22"/>
                    <w:szCs w:val="22"/>
                  </w:rPr>
                  <w:t>Land</w:t>
                </w:r>
              </w:smartTag>
            </w:smartTag>
            <w:r w:rsidRPr="00E01EFA">
              <w:rPr>
                <w:rFonts w:ascii="Times New Roman" w:hAnsi="Times New Roman"/>
                <w:spacing w:val="-3"/>
                <w:sz w:val="22"/>
                <w:szCs w:val="22"/>
              </w:rPr>
              <w:t xml:space="preserve"> Use Plan </w:t>
            </w:r>
          </w:p>
        </w:tc>
        <w:tc>
          <w:tcPr>
            <w:tcW w:w="1799" w:type="dxa"/>
            <w:shd w:val="clear" w:color="auto" w:fill="auto"/>
          </w:tcPr>
          <w:p w:rsidR="009758A5" w:rsidRPr="00E01EFA" w:rsidRDefault="009758A5" w:rsidP="00423769">
            <w:pPr>
              <w:jc w:val="right"/>
              <w:rPr>
                <w:rFonts w:ascii="Times New Roman" w:hAnsi="Times New Roman"/>
                <w:sz w:val="22"/>
                <w:szCs w:val="22"/>
              </w:rPr>
            </w:pPr>
          </w:p>
        </w:tc>
        <w:tc>
          <w:tcPr>
            <w:tcW w:w="1802" w:type="dxa"/>
          </w:tcPr>
          <w:p w:rsidR="009758A5" w:rsidRPr="00E01EFA" w:rsidRDefault="00124F14" w:rsidP="009758A5">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p>
        </w:tc>
        <w:tc>
          <w:tcPr>
            <w:tcW w:w="5783" w:type="dxa"/>
            <w:gridSpan w:val="6"/>
          </w:tcPr>
          <w:p w:rsidR="009758A5" w:rsidRPr="00E01EFA" w:rsidRDefault="009758A5" w:rsidP="009758A5">
            <w:pPr>
              <w:rPr>
                <w:rFonts w:ascii="Times New Roman" w:hAnsi="Times New Roman"/>
                <w:spacing w:val="-3"/>
                <w:sz w:val="22"/>
                <w:szCs w:val="22"/>
              </w:rPr>
            </w:pPr>
          </w:p>
        </w:tc>
        <w:tc>
          <w:tcPr>
            <w:tcW w:w="1799" w:type="dxa"/>
            <w:shd w:val="clear" w:color="auto" w:fill="auto"/>
          </w:tcPr>
          <w:p w:rsidR="009758A5" w:rsidRPr="00E01EFA" w:rsidRDefault="009758A5" w:rsidP="009758A5">
            <w:pPr>
              <w:jc w:val="right"/>
              <w:rPr>
                <w:rFonts w:ascii="Times New Roman" w:hAnsi="Times New Roman"/>
                <w:sz w:val="22"/>
                <w:szCs w:val="22"/>
              </w:rPr>
            </w:pPr>
          </w:p>
        </w:tc>
        <w:tc>
          <w:tcPr>
            <w:tcW w:w="1802" w:type="dxa"/>
          </w:tcPr>
          <w:p w:rsidR="009758A5" w:rsidRPr="00E01EFA" w:rsidRDefault="009758A5" w:rsidP="009758A5">
            <w:pPr>
              <w:jc w:val="right"/>
              <w:rPr>
                <w:rFonts w:ascii="Times New Roman" w:hAnsi="Times New Roman"/>
                <w:sz w:val="22"/>
                <w:szCs w:val="22"/>
              </w:rPr>
            </w:pP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9758A5" w:rsidRPr="00E01EFA" w:rsidRDefault="009758A5" w:rsidP="009758A5">
            <w:pPr>
              <w:rPr>
                <w:rFonts w:ascii="Times New Roman" w:hAnsi="Times New Roman"/>
                <w:spacing w:val="-3"/>
                <w:sz w:val="22"/>
                <w:szCs w:val="22"/>
              </w:rPr>
            </w:pPr>
            <w:r w:rsidRPr="00E01EFA">
              <w:rPr>
                <w:rFonts w:ascii="Times New Roman" w:hAnsi="Times New Roman"/>
                <w:spacing w:val="-3"/>
                <w:sz w:val="22"/>
                <w:szCs w:val="22"/>
              </w:rPr>
              <w:t>Zoning Map or Text Change</w:t>
            </w:r>
          </w:p>
        </w:tc>
        <w:tc>
          <w:tcPr>
            <w:tcW w:w="1799" w:type="dxa"/>
            <w:shd w:val="clear" w:color="auto" w:fill="auto"/>
          </w:tcPr>
          <w:p w:rsidR="009758A5" w:rsidRPr="00E01EFA" w:rsidRDefault="009758A5" w:rsidP="00423769">
            <w:pPr>
              <w:jc w:val="right"/>
              <w:rPr>
                <w:rFonts w:ascii="Times New Roman" w:hAnsi="Times New Roman"/>
                <w:sz w:val="22"/>
                <w:szCs w:val="22"/>
              </w:rPr>
            </w:pPr>
          </w:p>
        </w:tc>
        <w:tc>
          <w:tcPr>
            <w:tcW w:w="1802" w:type="dxa"/>
          </w:tcPr>
          <w:p w:rsidR="009758A5" w:rsidRPr="00E01EFA" w:rsidRDefault="00124F14" w:rsidP="009758A5">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blPrEx>
          <w:tblCellMar>
            <w:left w:w="108" w:type="dxa"/>
            <w:right w:w="108" w:type="dxa"/>
          </w:tblCellMar>
        </w:tblPrEx>
        <w:trPr>
          <w:jc w:val="center"/>
        </w:trPr>
        <w:tc>
          <w:tcPr>
            <w:tcW w:w="6334" w:type="dxa"/>
            <w:gridSpan w:val="7"/>
          </w:tcPr>
          <w:p w:rsidR="00403BD3" w:rsidRPr="00E01EFA" w:rsidRDefault="00403BD3" w:rsidP="00403BD3">
            <w:pPr>
              <w:pStyle w:val="Heading1"/>
              <w:rPr>
                <w:rFonts w:ascii="Times New Roman" w:hAnsi="Times New Roman"/>
              </w:rPr>
            </w:pPr>
            <w:bookmarkStart w:id="12" w:name="_Toc395596700"/>
            <w:r w:rsidRPr="00E01EFA">
              <w:rPr>
                <w:rFonts w:ascii="Times New Roman" w:hAnsi="Times New Roman"/>
              </w:rPr>
              <w:t>Sec. 80.070.  Land Division</w:t>
            </w:r>
            <w:bookmarkEnd w:id="12"/>
          </w:p>
        </w:tc>
        <w:tc>
          <w:tcPr>
            <w:tcW w:w="1799" w:type="dxa"/>
          </w:tcPr>
          <w:p w:rsidR="00403BD3" w:rsidRPr="00E01EFA" w:rsidRDefault="00403BD3" w:rsidP="00403BD3">
            <w:pPr>
              <w:pStyle w:val="Heading1"/>
              <w:rPr>
                <w:rFonts w:ascii="Times New Roman" w:hAnsi="Times New Roman"/>
              </w:rPr>
            </w:pPr>
          </w:p>
        </w:tc>
        <w:tc>
          <w:tcPr>
            <w:tcW w:w="1809" w:type="dxa"/>
            <w:gridSpan w:val="2"/>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Map Exemption</w:t>
            </w:r>
          </w:p>
        </w:tc>
        <w:tc>
          <w:tcPr>
            <w:tcW w:w="1799" w:type="dxa"/>
            <w:shd w:val="clear" w:color="auto" w:fill="auto"/>
          </w:tcPr>
          <w:p w:rsidR="009758A5" w:rsidRPr="00E01EFA" w:rsidRDefault="009758A5" w:rsidP="009758A5">
            <w:pPr>
              <w:jc w:val="right"/>
              <w:rPr>
                <w:rFonts w:ascii="Times New Roman" w:hAnsi="Times New Roman"/>
                <w:sz w:val="22"/>
                <w:szCs w:val="22"/>
              </w:rPr>
            </w:pPr>
          </w:p>
        </w:tc>
        <w:tc>
          <w:tcPr>
            <w:tcW w:w="1802" w:type="dxa"/>
          </w:tcPr>
          <w:p w:rsidR="009758A5"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p>
        </w:tc>
        <w:tc>
          <w:tcPr>
            <w:tcW w:w="5783" w:type="dxa"/>
            <w:gridSpan w:val="6"/>
          </w:tcPr>
          <w:p w:rsidR="009758A5" w:rsidRPr="00E01EFA" w:rsidRDefault="009758A5" w:rsidP="009758A5">
            <w:pPr>
              <w:rPr>
                <w:rFonts w:ascii="Times New Roman" w:hAnsi="Times New Roman"/>
                <w:sz w:val="22"/>
                <w:szCs w:val="22"/>
              </w:rPr>
            </w:pPr>
          </w:p>
        </w:tc>
        <w:tc>
          <w:tcPr>
            <w:tcW w:w="1799" w:type="dxa"/>
            <w:shd w:val="clear" w:color="auto" w:fill="auto"/>
          </w:tcPr>
          <w:p w:rsidR="009758A5" w:rsidRPr="00E01EFA" w:rsidRDefault="009758A5" w:rsidP="009758A5">
            <w:pPr>
              <w:jc w:val="right"/>
              <w:rPr>
                <w:rFonts w:ascii="Times New Roman" w:hAnsi="Times New Roman"/>
                <w:sz w:val="22"/>
                <w:szCs w:val="22"/>
              </w:rPr>
            </w:pPr>
          </w:p>
        </w:tc>
        <w:tc>
          <w:tcPr>
            <w:tcW w:w="1802" w:type="dxa"/>
          </w:tcPr>
          <w:p w:rsidR="009758A5" w:rsidRPr="00E01EFA" w:rsidRDefault="009758A5" w:rsidP="009758A5">
            <w:pPr>
              <w:jc w:val="right"/>
              <w:rPr>
                <w:rFonts w:ascii="Times New Roman" w:hAnsi="Times New Roman"/>
                <w:sz w:val="22"/>
                <w:szCs w:val="22"/>
              </w:rPr>
            </w:pP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Tentative Map (Parcel or Subdivision)</w:t>
            </w:r>
          </w:p>
        </w:tc>
        <w:tc>
          <w:tcPr>
            <w:tcW w:w="1799" w:type="dxa"/>
            <w:shd w:val="clear" w:color="auto" w:fill="auto"/>
          </w:tcPr>
          <w:p w:rsidR="009758A5" w:rsidRPr="00E01EFA" w:rsidRDefault="009758A5" w:rsidP="00423769">
            <w:pPr>
              <w:jc w:val="right"/>
              <w:rPr>
                <w:rFonts w:ascii="Times New Roman" w:hAnsi="Times New Roman"/>
                <w:sz w:val="22"/>
                <w:szCs w:val="22"/>
              </w:rPr>
            </w:pPr>
          </w:p>
        </w:tc>
        <w:tc>
          <w:tcPr>
            <w:tcW w:w="1802" w:type="dxa"/>
          </w:tcPr>
          <w:p w:rsidR="009758A5"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p>
        </w:tc>
        <w:tc>
          <w:tcPr>
            <w:tcW w:w="5783" w:type="dxa"/>
            <w:gridSpan w:val="6"/>
          </w:tcPr>
          <w:p w:rsidR="009758A5" w:rsidRPr="00E01EFA" w:rsidRDefault="009758A5" w:rsidP="009758A5">
            <w:pPr>
              <w:rPr>
                <w:rFonts w:ascii="Times New Roman" w:hAnsi="Times New Roman"/>
                <w:spacing w:val="-3"/>
                <w:sz w:val="22"/>
                <w:szCs w:val="22"/>
              </w:rPr>
            </w:pPr>
          </w:p>
        </w:tc>
        <w:tc>
          <w:tcPr>
            <w:tcW w:w="1799" w:type="dxa"/>
            <w:shd w:val="clear" w:color="auto" w:fill="auto"/>
          </w:tcPr>
          <w:p w:rsidR="009758A5" w:rsidRPr="00E01EFA" w:rsidRDefault="009758A5" w:rsidP="009758A5">
            <w:pPr>
              <w:jc w:val="right"/>
              <w:rPr>
                <w:rFonts w:ascii="Times New Roman" w:hAnsi="Times New Roman"/>
                <w:sz w:val="22"/>
                <w:szCs w:val="22"/>
              </w:rPr>
            </w:pPr>
          </w:p>
        </w:tc>
        <w:tc>
          <w:tcPr>
            <w:tcW w:w="1802" w:type="dxa"/>
          </w:tcPr>
          <w:p w:rsidR="009758A5" w:rsidRPr="00E01EFA" w:rsidRDefault="009758A5" w:rsidP="009758A5">
            <w:pPr>
              <w:jc w:val="right"/>
              <w:rPr>
                <w:rFonts w:ascii="Times New Roman" w:hAnsi="Times New Roman"/>
                <w:sz w:val="22"/>
                <w:szCs w:val="22"/>
              </w:rPr>
            </w:pPr>
          </w:p>
        </w:tc>
      </w:tr>
      <w:tr w:rsidR="009758A5" w:rsidRPr="00E01EFA" w:rsidTr="006C1334">
        <w:trPr>
          <w:gridAfter w:val="1"/>
          <w:wAfter w:w="7" w:type="dxa"/>
          <w:jc w:val="center"/>
        </w:trPr>
        <w:tc>
          <w:tcPr>
            <w:tcW w:w="551" w:type="dxa"/>
          </w:tcPr>
          <w:p w:rsidR="009758A5" w:rsidRPr="00E01EFA" w:rsidRDefault="009758A5" w:rsidP="009758A5">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rsidR="009758A5" w:rsidRPr="00E01EFA" w:rsidRDefault="009758A5" w:rsidP="009758A5">
            <w:pPr>
              <w:rPr>
                <w:rFonts w:ascii="Times New Roman" w:hAnsi="Times New Roman"/>
                <w:sz w:val="22"/>
                <w:szCs w:val="22"/>
              </w:rPr>
            </w:pPr>
            <w:r w:rsidRPr="00E01EFA">
              <w:rPr>
                <w:rFonts w:ascii="Times New Roman" w:hAnsi="Times New Roman"/>
                <w:spacing w:val="-3"/>
                <w:sz w:val="22"/>
                <w:szCs w:val="22"/>
              </w:rPr>
              <w:t>Tentative Map Revision</w:t>
            </w:r>
          </w:p>
        </w:tc>
        <w:tc>
          <w:tcPr>
            <w:tcW w:w="1799" w:type="dxa"/>
            <w:shd w:val="clear" w:color="auto" w:fill="auto"/>
          </w:tcPr>
          <w:p w:rsidR="009758A5" w:rsidRPr="00E01EFA" w:rsidRDefault="009758A5" w:rsidP="00423769">
            <w:pPr>
              <w:jc w:val="right"/>
              <w:rPr>
                <w:rFonts w:ascii="Times New Roman" w:hAnsi="Times New Roman"/>
                <w:sz w:val="22"/>
                <w:szCs w:val="22"/>
              </w:rPr>
            </w:pPr>
          </w:p>
        </w:tc>
        <w:tc>
          <w:tcPr>
            <w:tcW w:w="1802" w:type="dxa"/>
          </w:tcPr>
          <w:p w:rsidR="009758A5"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18"/>
                <w:szCs w:val="18"/>
              </w:rPr>
            </w:pPr>
          </w:p>
        </w:tc>
        <w:tc>
          <w:tcPr>
            <w:tcW w:w="1802" w:type="dxa"/>
          </w:tcPr>
          <w:p w:rsidR="00403BD3" w:rsidRPr="00E01EFA" w:rsidRDefault="00403BD3" w:rsidP="00403BD3">
            <w:pPr>
              <w:rPr>
                <w:rFonts w:ascii="Times New Roman" w:hAnsi="Times New Roman"/>
                <w:sz w:val="18"/>
                <w:szCs w:val="18"/>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13" w:name="_Toc395596701"/>
            <w:r>
              <w:rPr>
                <w:rFonts w:ascii="Times New Roman" w:hAnsi="Times New Roman"/>
              </w:rPr>
              <w:t>Sec. 80.080</w:t>
            </w:r>
            <w:r w:rsidRPr="00E01EFA">
              <w:rPr>
                <w:rFonts w:ascii="Times New Roman" w:hAnsi="Times New Roman"/>
              </w:rPr>
              <w:t>.  Certificate of Non-Conformity</w:t>
            </w:r>
            <w:bookmarkEnd w:id="13"/>
          </w:p>
        </w:tc>
        <w:tc>
          <w:tcPr>
            <w:tcW w:w="1799" w:type="dxa"/>
          </w:tcPr>
          <w:p w:rsidR="00403BD3" w:rsidRPr="00E01EFA"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trHeight w:val="260"/>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0"/>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Non-conforming Status Determination-major (multiple structures or uses and Pre-1974 Wineries)</w:t>
            </w:r>
          </w:p>
        </w:tc>
        <w:tc>
          <w:tcPr>
            <w:tcW w:w="1799" w:type="dxa"/>
          </w:tcPr>
          <w:p w:rsidR="001F7DB9" w:rsidRPr="00E01EFA" w:rsidRDefault="001F7DB9" w:rsidP="00423769">
            <w:pPr>
              <w:jc w:val="right"/>
              <w:rPr>
                <w:rFonts w:ascii="Times New Roman" w:hAnsi="Times New Roman"/>
                <w:sz w:val="22"/>
                <w:szCs w:val="22"/>
              </w:rPr>
            </w:pPr>
          </w:p>
        </w:tc>
        <w:tc>
          <w:tcPr>
            <w:tcW w:w="1802" w:type="dxa"/>
          </w:tcPr>
          <w:p w:rsidR="001F7DB9" w:rsidRDefault="00BF565A" w:rsidP="00124F14">
            <w:pPr>
              <w:jc w:val="right"/>
              <w:rPr>
                <w:rFonts w:ascii="Times New Roman" w:hAnsi="Times New Roman"/>
                <w:sz w:val="22"/>
                <w:szCs w:val="22"/>
              </w:rPr>
            </w:pPr>
            <w:r>
              <w:rPr>
                <w:rFonts w:ascii="Times New Roman" w:hAnsi="Times New Roman"/>
                <w:sz w:val="22"/>
                <w:szCs w:val="22"/>
              </w:rPr>
              <w:t>$4</w:t>
            </w:r>
            <w:r w:rsidR="001C6AB2">
              <w:rPr>
                <w:rFonts w:ascii="Times New Roman" w:hAnsi="Times New Roman"/>
                <w:sz w:val="22"/>
                <w:szCs w:val="22"/>
              </w:rPr>
              <w:t>,</w:t>
            </w:r>
            <w:r w:rsidR="00124F14">
              <w:rPr>
                <w:rFonts w:ascii="Times New Roman" w:hAnsi="Times New Roman"/>
                <w:sz w:val="22"/>
                <w:szCs w:val="22"/>
              </w:rPr>
              <w:t>814</w:t>
            </w:r>
            <w:r>
              <w:rPr>
                <w:rFonts w:ascii="Times New Roman" w:hAnsi="Times New Roman"/>
                <w:sz w:val="22"/>
                <w:szCs w:val="22"/>
              </w:rPr>
              <w:t>.00</w:t>
            </w:r>
          </w:p>
        </w:tc>
      </w:tr>
      <w:tr w:rsidR="001F7DB9" w:rsidRPr="00E01EFA" w:rsidTr="006C1334">
        <w:trPr>
          <w:gridAfter w:val="1"/>
          <w:wAfter w:w="7" w:type="dxa"/>
          <w:trHeight w:val="260"/>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Default="001F7DB9" w:rsidP="001F7DB9">
            <w:pPr>
              <w:pStyle w:val="Heading1"/>
              <w:rPr>
                <w:rFonts w:ascii="Times New Roman" w:hAnsi="Times New Roman"/>
              </w:rPr>
            </w:pPr>
          </w:p>
        </w:tc>
        <w:tc>
          <w:tcPr>
            <w:tcW w:w="1799" w:type="dxa"/>
          </w:tcPr>
          <w:p w:rsidR="001F7DB9" w:rsidRDefault="001F7DB9" w:rsidP="001F7DB9">
            <w:pPr>
              <w:pStyle w:val="Heading1"/>
              <w:rPr>
                <w:rFonts w:ascii="Times New Roman" w:hAnsi="Times New Roman"/>
              </w:rPr>
            </w:pPr>
          </w:p>
        </w:tc>
        <w:tc>
          <w:tcPr>
            <w:tcW w:w="1802" w:type="dxa"/>
          </w:tcPr>
          <w:p w:rsidR="001F7DB9" w:rsidRDefault="001F7DB9" w:rsidP="001F7DB9">
            <w:pPr>
              <w:pStyle w:val="Heading1"/>
              <w:rPr>
                <w:rFonts w:ascii="Times New Roman" w:hAnsi="Times New Roman"/>
              </w:rPr>
            </w:pPr>
          </w:p>
        </w:tc>
      </w:tr>
      <w:tr w:rsidR="001F7DB9" w:rsidRPr="00E01EFA" w:rsidTr="006C1334">
        <w:trPr>
          <w:gridAfter w:val="1"/>
          <w:wAfter w:w="7" w:type="dxa"/>
          <w:trHeight w:val="260"/>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14" w:name="_Toc395596702"/>
            <w:r>
              <w:rPr>
                <w:rFonts w:ascii="Times New Roman" w:hAnsi="Times New Roman"/>
              </w:rPr>
              <w:t>Sec. 80.09</w:t>
            </w:r>
            <w:r w:rsidRPr="00E01EFA">
              <w:rPr>
                <w:rFonts w:ascii="Times New Roman" w:hAnsi="Times New Roman"/>
              </w:rPr>
              <w:t xml:space="preserve">0.  </w:t>
            </w:r>
            <w:r>
              <w:rPr>
                <w:rFonts w:ascii="Times New Roman" w:hAnsi="Times New Roman"/>
              </w:rPr>
              <w:t>Site Plan</w:t>
            </w:r>
            <w:bookmarkEnd w:id="14"/>
          </w:p>
        </w:tc>
        <w:tc>
          <w:tcPr>
            <w:tcW w:w="1799" w:type="dxa"/>
          </w:tcPr>
          <w:p w:rsidR="00403BD3" w:rsidRPr="00DB0562" w:rsidRDefault="00403BD3" w:rsidP="00403BD3">
            <w:pPr>
              <w:rPr>
                <w:rFonts w:ascii="Times New Roman" w:hAnsi="Times New Roman"/>
                <w:b/>
              </w:rPr>
            </w:pPr>
          </w:p>
        </w:tc>
        <w:tc>
          <w:tcPr>
            <w:tcW w:w="1802" w:type="dxa"/>
          </w:tcPr>
          <w:p w:rsidR="00403BD3" w:rsidRPr="00DB0562" w:rsidRDefault="00403BD3" w:rsidP="00403BD3">
            <w:pPr>
              <w:rPr>
                <w:rFonts w:ascii="Times New Roman" w:hAnsi="Times New Roman"/>
                <w:b/>
              </w:rPr>
            </w:pPr>
          </w:p>
        </w:tc>
      </w:tr>
      <w:tr w:rsidR="00403BD3" w:rsidRPr="00E01EFA" w:rsidTr="006C1334">
        <w:trPr>
          <w:gridAfter w:val="1"/>
          <w:wAfter w:w="7" w:type="dxa"/>
          <w:jc w:val="center"/>
        </w:trPr>
        <w:tc>
          <w:tcPr>
            <w:tcW w:w="551" w:type="dxa"/>
          </w:tcPr>
          <w:p w:rsidR="00403BD3" w:rsidRPr="00E01EFA" w:rsidRDefault="00403BD3" w:rsidP="00403BD3">
            <w:pP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tcPr>
          <w:p w:rsidR="00403BD3" w:rsidRPr="00E01EFA" w:rsidRDefault="00403BD3" w:rsidP="00403BD3">
            <w:pPr>
              <w:jc w:val="center"/>
              <w:rPr>
                <w:rFonts w:ascii="Times New Roman" w:hAnsi="Times New Roman"/>
                <w:sz w:val="22"/>
                <w:szCs w:val="22"/>
              </w:rPr>
            </w:pPr>
          </w:p>
        </w:tc>
        <w:tc>
          <w:tcPr>
            <w:tcW w:w="1802" w:type="dxa"/>
          </w:tcPr>
          <w:p w:rsidR="00403BD3" w:rsidRPr="00E01EFA" w:rsidRDefault="00403BD3" w:rsidP="00403BD3">
            <w:pPr>
              <w:jc w:val="center"/>
              <w:rPr>
                <w:rFonts w:ascii="Times New Roman" w:hAnsi="Times New Roman"/>
                <w:sz w:val="22"/>
                <w:szCs w:val="22"/>
              </w:rPr>
            </w:pPr>
          </w:p>
        </w:tc>
      </w:tr>
      <w:tr w:rsidR="00403BD3" w:rsidRPr="00E01EFA" w:rsidTr="006C1334">
        <w:trPr>
          <w:gridAfter w:val="1"/>
          <w:wAfter w:w="7" w:type="dxa"/>
          <w:trHeight w:val="261"/>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1"/>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Standard Approval</w:t>
            </w:r>
          </w:p>
        </w:tc>
        <w:tc>
          <w:tcPr>
            <w:tcW w:w="1799" w:type="dxa"/>
          </w:tcPr>
          <w:p w:rsidR="001F7DB9" w:rsidRPr="00E01EFA" w:rsidRDefault="001F7DB9" w:rsidP="00423769">
            <w:pPr>
              <w:jc w:val="right"/>
              <w:rPr>
                <w:rFonts w:ascii="Times New Roman" w:hAnsi="Times New Roman"/>
                <w:sz w:val="22"/>
                <w:szCs w:val="22"/>
              </w:rPr>
            </w:pPr>
          </w:p>
        </w:tc>
        <w:tc>
          <w:tcPr>
            <w:tcW w:w="1802" w:type="dxa"/>
          </w:tcPr>
          <w:p w:rsidR="001F7DB9" w:rsidRDefault="00BF565A" w:rsidP="00124F14">
            <w:pPr>
              <w:jc w:val="right"/>
              <w:rPr>
                <w:rFonts w:ascii="Times New Roman" w:hAnsi="Times New Roman"/>
                <w:sz w:val="22"/>
                <w:szCs w:val="22"/>
              </w:rPr>
            </w:pPr>
            <w:r>
              <w:rPr>
                <w:rFonts w:ascii="Times New Roman" w:hAnsi="Times New Roman"/>
                <w:sz w:val="22"/>
                <w:szCs w:val="22"/>
              </w:rPr>
              <w:t>$4</w:t>
            </w:r>
            <w:r w:rsidR="001C6AB2">
              <w:rPr>
                <w:rFonts w:ascii="Times New Roman" w:hAnsi="Times New Roman"/>
                <w:sz w:val="22"/>
                <w:szCs w:val="22"/>
              </w:rPr>
              <w:t>,</w:t>
            </w:r>
            <w:r w:rsidR="00124F14">
              <w:rPr>
                <w:rFonts w:ascii="Times New Roman" w:hAnsi="Times New Roman"/>
                <w:sz w:val="22"/>
                <w:szCs w:val="22"/>
              </w:rPr>
              <w:t>549</w:t>
            </w:r>
            <w:r>
              <w:rPr>
                <w:rFonts w:ascii="Times New Roman" w:hAnsi="Times New Roman"/>
                <w:sz w:val="22"/>
                <w:szCs w:val="22"/>
              </w:rPr>
              <w:t>.00</w:t>
            </w:r>
          </w:p>
        </w:tc>
      </w:tr>
      <w:tr w:rsidR="001F7DB9" w:rsidRPr="00E01EFA" w:rsidTr="006C1334">
        <w:trPr>
          <w:gridAfter w:val="1"/>
          <w:wAfter w:w="7" w:type="dxa"/>
          <w:trHeight w:val="258"/>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58"/>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Plan Modification</w:t>
            </w:r>
          </w:p>
        </w:tc>
        <w:tc>
          <w:tcPr>
            <w:tcW w:w="1799" w:type="dxa"/>
          </w:tcPr>
          <w:p w:rsidR="001F7DB9" w:rsidRPr="00E01EFA" w:rsidRDefault="001F7DB9" w:rsidP="00423769">
            <w:pPr>
              <w:jc w:val="right"/>
              <w:rPr>
                <w:rFonts w:ascii="Times New Roman" w:hAnsi="Times New Roman"/>
                <w:sz w:val="22"/>
                <w:szCs w:val="22"/>
              </w:rPr>
            </w:pPr>
          </w:p>
        </w:tc>
        <w:tc>
          <w:tcPr>
            <w:tcW w:w="1802" w:type="dxa"/>
          </w:tcPr>
          <w:p w:rsidR="001F7DB9" w:rsidRDefault="00BF565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w:t>
            </w:r>
            <w:r w:rsidR="001C6AB2">
              <w:rPr>
                <w:rFonts w:ascii="Times New Roman" w:hAnsi="Times New Roman"/>
                <w:sz w:val="22"/>
                <w:szCs w:val="22"/>
              </w:rPr>
              <w:t>,</w:t>
            </w:r>
            <w:r w:rsidR="00124F14">
              <w:rPr>
                <w:rFonts w:ascii="Times New Roman" w:hAnsi="Times New Roman"/>
                <w:sz w:val="22"/>
                <w:szCs w:val="22"/>
              </w:rPr>
              <w:t>111</w:t>
            </w:r>
            <w:r>
              <w:rPr>
                <w:rFonts w:ascii="Times New Roman" w:hAnsi="Times New Roman"/>
                <w:sz w:val="22"/>
                <w:szCs w:val="22"/>
              </w:rPr>
              <w:t>.00</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15" w:name="_Toc395596703"/>
            <w:r w:rsidRPr="00E01EFA">
              <w:rPr>
                <w:rFonts w:ascii="Times New Roman" w:hAnsi="Times New Roman"/>
              </w:rPr>
              <w:t>Sec. 80.100.  Surface Mining and Reclamation</w:t>
            </w:r>
            <w:bookmarkEnd w:id="15"/>
          </w:p>
        </w:tc>
        <w:tc>
          <w:tcPr>
            <w:tcW w:w="1799" w:type="dxa"/>
          </w:tcPr>
          <w:p w:rsidR="00403BD3" w:rsidRPr="00E01EFA" w:rsidRDefault="00403BD3" w:rsidP="00403BD3">
            <w:pPr>
              <w:pStyle w:val="Heading1"/>
              <w:rPr>
                <w:rFonts w:ascii="Times New Roman" w:hAnsi="Times New Roman"/>
              </w:rPr>
            </w:pPr>
          </w:p>
        </w:tc>
        <w:tc>
          <w:tcPr>
            <w:tcW w:w="1802" w:type="dxa"/>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Default="00403BD3" w:rsidP="00403BD3">
            <w:pPr>
              <w:jc w:val="right"/>
              <w:rPr>
                <w:rFonts w:ascii="Times New Roman" w:hAnsi="Times New Roman"/>
                <w:spacing w:val="-3"/>
                <w:sz w:val="22"/>
                <w:szCs w:val="22"/>
              </w:rPr>
            </w:pPr>
          </w:p>
        </w:tc>
        <w:tc>
          <w:tcPr>
            <w:tcW w:w="1802" w:type="dxa"/>
          </w:tcPr>
          <w:p w:rsidR="00403BD3" w:rsidRDefault="00403BD3" w:rsidP="00403BD3">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Surface Mining &amp; Reclamation-Annual Inspection/Security Adequacy Review</w:t>
            </w:r>
          </w:p>
        </w:tc>
        <w:tc>
          <w:tcPr>
            <w:tcW w:w="1799" w:type="dxa"/>
            <w:shd w:val="clear" w:color="auto" w:fill="auto"/>
          </w:tcPr>
          <w:p w:rsidR="001F7DB9" w:rsidRPr="00E01EFA" w:rsidRDefault="001F7DB9" w:rsidP="00423769">
            <w:pPr>
              <w:jc w:val="right"/>
              <w:rPr>
                <w:rFonts w:ascii="Times New Roman" w:hAnsi="Times New Roman"/>
                <w:sz w:val="22"/>
                <w:szCs w:val="22"/>
              </w:rPr>
            </w:pPr>
          </w:p>
        </w:tc>
        <w:tc>
          <w:tcPr>
            <w:tcW w:w="1802" w:type="dxa"/>
          </w:tcPr>
          <w:p w:rsidR="001F7DB9" w:rsidRDefault="00BF565A" w:rsidP="00124F14">
            <w:pPr>
              <w:jc w:val="right"/>
              <w:rPr>
                <w:rFonts w:ascii="Times New Roman" w:hAnsi="Times New Roman"/>
                <w:spacing w:val="-3"/>
                <w:sz w:val="22"/>
                <w:szCs w:val="22"/>
              </w:rPr>
            </w:pPr>
            <w:r>
              <w:rPr>
                <w:rFonts w:ascii="Times New Roman" w:hAnsi="Times New Roman"/>
                <w:spacing w:val="-3"/>
                <w:sz w:val="22"/>
                <w:szCs w:val="22"/>
              </w:rPr>
              <w:t>$2</w:t>
            </w:r>
            <w:r w:rsidR="001C6AB2">
              <w:rPr>
                <w:rFonts w:ascii="Times New Roman" w:hAnsi="Times New Roman"/>
                <w:spacing w:val="-3"/>
                <w:sz w:val="22"/>
                <w:szCs w:val="22"/>
              </w:rPr>
              <w:t>,</w:t>
            </w:r>
            <w:r w:rsidR="00124F14">
              <w:rPr>
                <w:rFonts w:ascii="Times New Roman" w:hAnsi="Times New Roman"/>
                <w:spacing w:val="-3"/>
                <w:sz w:val="22"/>
                <w:szCs w:val="22"/>
              </w:rPr>
              <w:t>790</w:t>
            </w:r>
            <w:r>
              <w:rPr>
                <w:rFonts w:ascii="Times New Roman" w:hAnsi="Times New Roman"/>
                <w:spacing w:val="-3"/>
                <w:sz w:val="22"/>
                <w:szCs w:val="22"/>
              </w:rPr>
              <w:t>.00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Surface Mining &amp; Reclamation-Re-inspection for Compliance</w:t>
            </w:r>
            <w:r>
              <w:rPr>
                <w:rFonts w:ascii="Times New Roman" w:hAnsi="Times New Roman"/>
                <w:spacing w:val="-3"/>
                <w:sz w:val="22"/>
                <w:szCs w:val="22"/>
              </w:rPr>
              <w:t xml:space="preserve"> Failure</w:t>
            </w:r>
          </w:p>
        </w:tc>
        <w:tc>
          <w:tcPr>
            <w:tcW w:w="1799" w:type="dxa"/>
            <w:shd w:val="clear" w:color="auto" w:fill="auto"/>
          </w:tcPr>
          <w:p w:rsidR="001F7DB9" w:rsidRPr="00E01EFA" w:rsidRDefault="001F7DB9" w:rsidP="00423769">
            <w:pPr>
              <w:jc w:val="right"/>
              <w:rPr>
                <w:rFonts w:ascii="Times New Roman" w:hAnsi="Times New Roman"/>
                <w:sz w:val="22"/>
                <w:szCs w:val="22"/>
              </w:rPr>
            </w:pPr>
          </w:p>
        </w:tc>
        <w:tc>
          <w:tcPr>
            <w:tcW w:w="1802" w:type="dxa"/>
          </w:tcPr>
          <w:p w:rsidR="001F7DB9" w:rsidRPr="00E01EFA" w:rsidRDefault="00BF565A"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blPrEx>
          <w:tblCellMar>
            <w:left w:w="108" w:type="dxa"/>
            <w:right w:w="108" w:type="dxa"/>
          </w:tblCellMar>
        </w:tblPrEx>
        <w:trPr>
          <w:jc w:val="center"/>
        </w:trPr>
        <w:tc>
          <w:tcPr>
            <w:tcW w:w="6334" w:type="dxa"/>
            <w:gridSpan w:val="7"/>
          </w:tcPr>
          <w:p w:rsidR="00403BD3" w:rsidRPr="00E01EFA" w:rsidRDefault="00403BD3" w:rsidP="00403BD3">
            <w:pPr>
              <w:pStyle w:val="Heading1"/>
              <w:rPr>
                <w:rFonts w:ascii="Times New Roman" w:hAnsi="Times New Roman"/>
              </w:rPr>
            </w:pPr>
            <w:bookmarkStart w:id="16" w:name="_Toc395596704"/>
            <w:r w:rsidRPr="00E01EFA">
              <w:rPr>
                <w:rFonts w:ascii="Times New Roman" w:hAnsi="Times New Roman"/>
              </w:rPr>
              <w:t>Sec. 80.110.  Use Permit</w:t>
            </w:r>
            <w:bookmarkEnd w:id="16"/>
          </w:p>
        </w:tc>
        <w:tc>
          <w:tcPr>
            <w:tcW w:w="1799" w:type="dxa"/>
          </w:tcPr>
          <w:p w:rsidR="00403BD3" w:rsidRPr="00E01EFA" w:rsidRDefault="00403BD3" w:rsidP="00403BD3">
            <w:pPr>
              <w:pStyle w:val="Heading1"/>
              <w:rPr>
                <w:rFonts w:ascii="Times New Roman" w:hAnsi="Times New Roman"/>
              </w:rPr>
            </w:pPr>
          </w:p>
        </w:tc>
        <w:tc>
          <w:tcPr>
            <w:tcW w:w="1809" w:type="dxa"/>
            <w:gridSpan w:val="2"/>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rsidR="001F7DB9" w:rsidRPr="00964932" w:rsidRDefault="001F7DB9" w:rsidP="00BF565A">
            <w:pPr>
              <w:rPr>
                <w:rFonts w:ascii="Times New Roman" w:hAnsi="Times New Roman"/>
                <w:spacing w:val="-3"/>
                <w:sz w:val="22"/>
                <w:szCs w:val="22"/>
              </w:rPr>
            </w:pPr>
            <w:r>
              <w:rPr>
                <w:rFonts w:ascii="Times New Roman" w:hAnsi="Times New Roman"/>
                <w:spacing w:val="-3"/>
                <w:sz w:val="22"/>
                <w:szCs w:val="22"/>
              </w:rPr>
              <w:t>Use</w:t>
            </w:r>
            <w:r w:rsidRPr="00E01EFA">
              <w:rPr>
                <w:rFonts w:ascii="Times New Roman" w:hAnsi="Times New Roman"/>
                <w:spacing w:val="-3"/>
                <w:sz w:val="22"/>
                <w:szCs w:val="22"/>
              </w:rPr>
              <w:t xml:space="preserve"> </w:t>
            </w:r>
            <w:r>
              <w:rPr>
                <w:rFonts w:ascii="Times New Roman" w:hAnsi="Times New Roman"/>
                <w:spacing w:val="-3"/>
                <w:sz w:val="22"/>
                <w:szCs w:val="22"/>
              </w:rPr>
              <w:t xml:space="preserve">Permit </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964932" w:rsidRDefault="001F7DB9" w:rsidP="001F7DB9">
            <w:pPr>
              <w:rPr>
                <w:rFonts w:ascii="Times New Roman" w:hAnsi="Times New Roman"/>
                <w:spacing w:val="-3"/>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BF565A">
            <w:pPr>
              <w:jc w:val="center"/>
              <w:rPr>
                <w:rFonts w:ascii="Times New Roman" w:hAnsi="Times New Roman"/>
                <w:sz w:val="22"/>
                <w:szCs w:val="22"/>
              </w:rPr>
            </w:pPr>
            <w:r>
              <w:rPr>
                <w:rFonts w:ascii="Times New Roman" w:hAnsi="Times New Roman"/>
                <w:sz w:val="22"/>
                <w:szCs w:val="22"/>
              </w:rPr>
              <w:t>(</w:t>
            </w:r>
            <w:r w:rsidR="00BF565A">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1F7DB9" w:rsidRPr="00E01EFA" w:rsidRDefault="001F7DB9" w:rsidP="00BF565A">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w:t>
            </w:r>
            <w:r w:rsidRPr="00E01EFA">
              <w:rPr>
                <w:rFonts w:ascii="Times New Roman" w:hAnsi="Times New Roman"/>
                <w:spacing w:val="-3"/>
                <w:sz w:val="22"/>
                <w:szCs w:val="22"/>
              </w:rPr>
              <w:t>Major</w:t>
            </w:r>
            <w:r>
              <w:rPr>
                <w:rFonts w:ascii="Times New Roman" w:hAnsi="Times New Roman"/>
                <w:spacing w:val="-3"/>
                <w:sz w:val="22"/>
                <w:szCs w:val="22"/>
              </w:rPr>
              <w:t xml:space="preserve"> </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BF565A">
              <w:rPr>
                <w:rFonts w:ascii="Times New Roman" w:hAnsi="Times New Roman"/>
                <w:sz w:val="22"/>
                <w:szCs w:val="22"/>
              </w:rPr>
              <w:t>.00 per hour</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pacing w:val="-3"/>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Permit Modification – </w:t>
            </w:r>
            <w:r w:rsidRPr="00E01EFA">
              <w:rPr>
                <w:rFonts w:ascii="Times New Roman" w:hAnsi="Times New Roman"/>
                <w:spacing w:val="-3"/>
                <w:sz w:val="22"/>
                <w:szCs w:val="22"/>
              </w:rPr>
              <w:t>M</w:t>
            </w:r>
            <w:r>
              <w:rPr>
                <w:rFonts w:ascii="Times New Roman" w:hAnsi="Times New Roman"/>
                <w:spacing w:val="-3"/>
                <w:sz w:val="22"/>
                <w:szCs w:val="22"/>
              </w:rPr>
              <w:t>in</w:t>
            </w:r>
            <w:r w:rsidRPr="00E01EFA">
              <w:rPr>
                <w:rFonts w:ascii="Times New Roman" w:hAnsi="Times New Roman"/>
                <w:spacing w:val="-3"/>
                <w:sz w:val="22"/>
                <w:szCs w:val="22"/>
              </w:rPr>
              <w:t>or</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Default="00124F14" w:rsidP="001F7DB9">
            <w:pPr>
              <w:jc w:val="right"/>
              <w:rPr>
                <w:rFonts w:ascii="Times New Roman" w:hAnsi="Times New Roman"/>
                <w:sz w:val="22"/>
                <w:szCs w:val="22"/>
              </w:rPr>
            </w:pPr>
            <w:r>
              <w:rPr>
                <w:rFonts w:ascii="Times New Roman" w:hAnsi="Times New Roman"/>
                <w:sz w:val="22"/>
                <w:szCs w:val="22"/>
              </w:rPr>
              <w:t>$5</w:t>
            </w:r>
            <w:r w:rsidR="006F278F">
              <w:rPr>
                <w:rFonts w:ascii="Times New Roman" w:hAnsi="Times New Roman"/>
                <w:sz w:val="22"/>
                <w:szCs w:val="22"/>
              </w:rPr>
              <w:t>,</w:t>
            </w:r>
            <w:r>
              <w:rPr>
                <w:rFonts w:ascii="Times New Roman" w:hAnsi="Times New Roman"/>
                <w:sz w:val="22"/>
                <w:szCs w:val="22"/>
              </w:rPr>
              <w:t>128</w:t>
            </w:r>
            <w:r w:rsidR="00104B8A">
              <w:rPr>
                <w:rFonts w:ascii="Times New Roman" w:hAnsi="Times New Roman"/>
                <w:sz w:val="22"/>
                <w:szCs w:val="22"/>
              </w:rPr>
              <w:t>.00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Permit Modification</w:t>
            </w:r>
            <w:r>
              <w:rPr>
                <w:rFonts w:ascii="Times New Roman" w:hAnsi="Times New Roman"/>
                <w:spacing w:val="-3"/>
                <w:sz w:val="22"/>
                <w:szCs w:val="22"/>
              </w:rPr>
              <w:t xml:space="preserve"> – Very </w:t>
            </w:r>
            <w:r w:rsidRPr="00E01EFA">
              <w:rPr>
                <w:rFonts w:ascii="Times New Roman" w:hAnsi="Times New Roman"/>
                <w:spacing w:val="-3"/>
                <w:sz w:val="22"/>
                <w:szCs w:val="22"/>
              </w:rPr>
              <w:t>Minor</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Default="00124F14" w:rsidP="001F7DB9">
            <w:pPr>
              <w:jc w:val="right"/>
              <w:rPr>
                <w:rFonts w:ascii="Times New Roman" w:hAnsi="Times New Roman"/>
                <w:spacing w:val="-3"/>
                <w:sz w:val="22"/>
                <w:szCs w:val="22"/>
              </w:rPr>
            </w:pPr>
            <w:r>
              <w:rPr>
                <w:rFonts w:ascii="Times New Roman" w:hAnsi="Times New Roman"/>
                <w:spacing w:val="-3"/>
                <w:sz w:val="22"/>
                <w:szCs w:val="22"/>
              </w:rPr>
              <w:t>$3</w:t>
            </w:r>
            <w:r w:rsidR="006F278F">
              <w:rPr>
                <w:rFonts w:ascii="Times New Roman" w:hAnsi="Times New Roman"/>
                <w:spacing w:val="-3"/>
                <w:sz w:val="22"/>
                <w:szCs w:val="22"/>
              </w:rPr>
              <w:t>,</w:t>
            </w:r>
            <w:r>
              <w:rPr>
                <w:rFonts w:ascii="Times New Roman" w:hAnsi="Times New Roman"/>
                <w:spacing w:val="-3"/>
                <w:sz w:val="22"/>
                <w:szCs w:val="22"/>
              </w:rPr>
              <w:t>107</w:t>
            </w:r>
            <w:r w:rsidR="00104B8A">
              <w:rPr>
                <w:rFonts w:ascii="Times New Roman" w:hAnsi="Times New Roman"/>
                <w:spacing w:val="-3"/>
                <w:sz w:val="22"/>
                <w:szCs w:val="22"/>
              </w:rPr>
              <w:t>.00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Use </w:t>
            </w:r>
            <w:r w:rsidRPr="00E01EFA">
              <w:rPr>
                <w:rFonts w:ascii="Times New Roman" w:hAnsi="Times New Roman"/>
                <w:spacing w:val="-3"/>
                <w:sz w:val="22"/>
                <w:szCs w:val="22"/>
              </w:rPr>
              <w:t xml:space="preserve">Permit </w:t>
            </w:r>
            <w:r>
              <w:rPr>
                <w:rFonts w:ascii="Times New Roman" w:hAnsi="Times New Roman"/>
                <w:spacing w:val="-3"/>
                <w:sz w:val="22"/>
                <w:szCs w:val="22"/>
              </w:rPr>
              <w:t xml:space="preserve">Initial </w:t>
            </w:r>
            <w:r w:rsidRPr="00E01EFA">
              <w:rPr>
                <w:rFonts w:ascii="Times New Roman" w:hAnsi="Times New Roman"/>
                <w:spacing w:val="-3"/>
                <w:sz w:val="22"/>
                <w:szCs w:val="22"/>
              </w:rPr>
              <w:t>Mo</w:t>
            </w:r>
            <w:r>
              <w:rPr>
                <w:rFonts w:ascii="Times New Roman" w:hAnsi="Times New Roman"/>
                <w:spacing w:val="-3"/>
                <w:sz w:val="22"/>
                <w:szCs w:val="22"/>
              </w:rPr>
              <w:t>nitoring</w:t>
            </w: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32E2D" w:rsidRPr="00E01EFA" w:rsidTr="006C1334">
        <w:trPr>
          <w:gridAfter w:val="1"/>
          <w:wAfter w:w="7" w:type="dxa"/>
          <w:jc w:val="center"/>
        </w:trPr>
        <w:tc>
          <w:tcPr>
            <w:tcW w:w="551" w:type="dxa"/>
          </w:tcPr>
          <w:p w:rsidR="00432E2D" w:rsidRDefault="00432E2D" w:rsidP="001F7DB9">
            <w:pPr>
              <w:jc w:val="center"/>
              <w:rPr>
                <w:rFonts w:ascii="Times New Roman" w:hAnsi="Times New Roman"/>
                <w:sz w:val="22"/>
                <w:szCs w:val="22"/>
              </w:rPr>
            </w:pPr>
          </w:p>
        </w:tc>
        <w:tc>
          <w:tcPr>
            <w:tcW w:w="5783" w:type="dxa"/>
            <w:gridSpan w:val="6"/>
          </w:tcPr>
          <w:p w:rsidR="00432E2D" w:rsidRDefault="00432E2D" w:rsidP="001F7DB9">
            <w:pPr>
              <w:rPr>
                <w:rFonts w:ascii="Times New Roman" w:hAnsi="Times New Roman"/>
                <w:spacing w:val="-3"/>
                <w:sz w:val="22"/>
                <w:szCs w:val="22"/>
              </w:rPr>
            </w:pPr>
          </w:p>
        </w:tc>
        <w:tc>
          <w:tcPr>
            <w:tcW w:w="1799" w:type="dxa"/>
            <w:shd w:val="clear" w:color="auto" w:fill="auto"/>
          </w:tcPr>
          <w:p w:rsidR="00432E2D" w:rsidRDefault="00432E2D" w:rsidP="001F7DB9">
            <w:pPr>
              <w:jc w:val="right"/>
              <w:rPr>
                <w:rFonts w:ascii="Times New Roman" w:hAnsi="Times New Roman"/>
                <w:sz w:val="22"/>
                <w:szCs w:val="22"/>
              </w:rPr>
            </w:pPr>
          </w:p>
        </w:tc>
        <w:tc>
          <w:tcPr>
            <w:tcW w:w="1802" w:type="dxa"/>
          </w:tcPr>
          <w:p w:rsidR="00432E2D" w:rsidRDefault="00432E2D" w:rsidP="001F7DB9">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Default="00432E2D" w:rsidP="00403BD3">
            <w:pPr>
              <w:jc w:val="center"/>
              <w:rPr>
                <w:rFonts w:ascii="Times New Roman" w:hAnsi="Times New Roman"/>
                <w:sz w:val="22"/>
                <w:szCs w:val="22"/>
              </w:rPr>
            </w:pPr>
            <w:r>
              <w:rPr>
                <w:rFonts w:ascii="Times New Roman" w:hAnsi="Times New Roman"/>
                <w:sz w:val="22"/>
                <w:szCs w:val="22"/>
              </w:rPr>
              <w:t>(h)</w:t>
            </w:r>
          </w:p>
        </w:tc>
        <w:tc>
          <w:tcPr>
            <w:tcW w:w="5783" w:type="dxa"/>
            <w:gridSpan w:val="6"/>
          </w:tcPr>
          <w:p w:rsidR="00403BD3" w:rsidRDefault="00432E2D" w:rsidP="00403BD3">
            <w:pPr>
              <w:rPr>
                <w:rFonts w:ascii="Times New Roman" w:hAnsi="Times New Roman"/>
                <w:spacing w:val="-3"/>
                <w:sz w:val="22"/>
                <w:szCs w:val="22"/>
              </w:rPr>
            </w:pPr>
            <w:r>
              <w:rPr>
                <w:rFonts w:ascii="Times New Roman" w:hAnsi="Times New Roman"/>
                <w:spacing w:val="-3"/>
                <w:sz w:val="22"/>
                <w:szCs w:val="22"/>
              </w:rPr>
              <w:t>Use Permit Violation Fee</w:t>
            </w:r>
          </w:p>
        </w:tc>
        <w:tc>
          <w:tcPr>
            <w:tcW w:w="1799" w:type="dxa"/>
            <w:shd w:val="clear" w:color="auto" w:fill="auto"/>
          </w:tcPr>
          <w:p w:rsidR="00403BD3" w:rsidRDefault="00FB2B76" w:rsidP="00403BD3">
            <w:pPr>
              <w:jc w:val="right"/>
              <w:rPr>
                <w:rFonts w:ascii="Times New Roman" w:hAnsi="Times New Roman"/>
                <w:sz w:val="22"/>
                <w:szCs w:val="22"/>
              </w:rPr>
            </w:pPr>
            <w:r>
              <w:rPr>
                <w:rFonts w:ascii="Times New Roman" w:hAnsi="Times New Roman"/>
                <w:sz w:val="22"/>
                <w:szCs w:val="22"/>
              </w:rPr>
              <w:t>$177.00 per hour</w:t>
            </w:r>
          </w:p>
        </w:tc>
        <w:tc>
          <w:tcPr>
            <w:tcW w:w="1802" w:type="dxa"/>
          </w:tcPr>
          <w:p w:rsidR="00403BD3"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rsidTr="006C1334">
        <w:trPr>
          <w:gridAfter w:val="1"/>
          <w:wAfter w:w="7" w:type="dxa"/>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pacing w:val="-3"/>
                <w:sz w:val="22"/>
                <w:szCs w:val="22"/>
              </w:rPr>
            </w:pPr>
          </w:p>
        </w:tc>
        <w:tc>
          <w:tcPr>
            <w:tcW w:w="1799" w:type="dxa"/>
            <w:shd w:val="clear" w:color="auto" w:fill="auto"/>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03BD3" w:rsidRPr="00E01EFA" w:rsidTr="006C1334">
        <w:trPr>
          <w:gridAfter w:val="1"/>
          <w:wAfter w:w="7" w:type="dxa"/>
          <w:jc w:val="center"/>
        </w:trPr>
        <w:tc>
          <w:tcPr>
            <w:tcW w:w="9935" w:type="dxa"/>
            <w:gridSpan w:val="9"/>
          </w:tcPr>
          <w:p w:rsidR="00403BD3" w:rsidRDefault="00403BD3" w:rsidP="00403BD3">
            <w:pPr>
              <w:rPr>
                <w:rFonts w:ascii="Times New Roman" w:hAnsi="Times New Roman"/>
                <w:sz w:val="22"/>
                <w:szCs w:val="22"/>
              </w:rPr>
            </w:pPr>
            <w:r>
              <w:rPr>
                <w:rFonts w:ascii="Times New Roman" w:hAnsi="Times New Roman"/>
                <w:spacing w:val="-3"/>
                <w:sz w:val="22"/>
                <w:szCs w:val="22"/>
              </w:rPr>
              <w:t>A major use permit modification is defined as anything other than a minor, and very minor permit modification as defined in Napa County Code section 18.124.130.</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8133" w:type="dxa"/>
            <w:gridSpan w:val="8"/>
          </w:tcPr>
          <w:p w:rsidR="00403BD3" w:rsidRDefault="00403BD3" w:rsidP="00C756D5">
            <w:pPr>
              <w:pStyle w:val="Heading1"/>
              <w:rPr>
                <w:rFonts w:ascii="Times New Roman" w:hAnsi="Times New Roman"/>
              </w:rPr>
            </w:pPr>
            <w:bookmarkStart w:id="17" w:name="_Toc395596705"/>
            <w:r>
              <w:rPr>
                <w:rFonts w:ascii="Times New Roman" w:hAnsi="Times New Roman"/>
              </w:rPr>
              <w:t>Sec. 80.111</w:t>
            </w:r>
            <w:r w:rsidRPr="00E01EFA">
              <w:rPr>
                <w:rFonts w:ascii="Times New Roman" w:hAnsi="Times New Roman"/>
              </w:rPr>
              <w:t xml:space="preserve">.  </w:t>
            </w:r>
            <w:bookmarkEnd w:id="17"/>
            <w:r w:rsidR="00C756D5">
              <w:rPr>
                <w:rFonts w:ascii="Times New Roman" w:hAnsi="Times New Roman"/>
                <w:spacing w:val="-3"/>
              </w:rPr>
              <w:t>Viewshed</w:t>
            </w: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600007" w:rsidRPr="00E01EFA" w:rsidTr="00064D4A">
        <w:trPr>
          <w:gridAfter w:val="1"/>
          <w:wAfter w:w="7" w:type="dxa"/>
          <w:jc w:val="center"/>
        </w:trPr>
        <w:tc>
          <w:tcPr>
            <w:tcW w:w="8133" w:type="dxa"/>
            <w:gridSpan w:val="8"/>
          </w:tcPr>
          <w:p w:rsidR="00600007" w:rsidRPr="00E01EFA" w:rsidRDefault="00600007" w:rsidP="00403BD3">
            <w:pPr>
              <w:rPr>
                <w:rFonts w:ascii="Times New Roman" w:hAnsi="Times New Roman"/>
                <w:sz w:val="22"/>
                <w:szCs w:val="22"/>
              </w:rPr>
            </w:pPr>
            <w:r>
              <w:rPr>
                <w:rFonts w:ascii="Times New Roman" w:hAnsi="Times New Roman"/>
                <w:sz w:val="22"/>
                <w:szCs w:val="22"/>
              </w:rPr>
              <w:t>Review of application for Viewshed</w:t>
            </w:r>
          </w:p>
        </w:tc>
        <w:tc>
          <w:tcPr>
            <w:tcW w:w="1802" w:type="dxa"/>
          </w:tcPr>
          <w:p w:rsidR="00600007" w:rsidRPr="00E01EFA" w:rsidRDefault="00600007" w:rsidP="00600007">
            <w:pPr>
              <w:jc w:val="right"/>
              <w:rPr>
                <w:rFonts w:ascii="Times New Roman" w:hAnsi="Times New Roman"/>
                <w:sz w:val="22"/>
                <w:szCs w:val="22"/>
              </w:rPr>
            </w:pPr>
            <w:r>
              <w:rPr>
                <w:rFonts w:ascii="Times New Roman" w:hAnsi="Times New Roman"/>
                <w:sz w:val="22"/>
                <w:szCs w:val="22"/>
              </w:rPr>
              <w:t>$177.00 per hour</w:t>
            </w:r>
          </w:p>
        </w:tc>
      </w:tr>
      <w:tr w:rsidR="00C756D5" w:rsidRPr="00E01EFA" w:rsidTr="006C1334">
        <w:trPr>
          <w:gridAfter w:val="1"/>
          <w:wAfter w:w="7" w:type="dxa"/>
          <w:jc w:val="center"/>
        </w:trPr>
        <w:tc>
          <w:tcPr>
            <w:tcW w:w="8133" w:type="dxa"/>
            <w:gridSpan w:val="8"/>
          </w:tcPr>
          <w:p w:rsidR="00C756D5" w:rsidRPr="00E01EFA" w:rsidRDefault="00C756D5" w:rsidP="00403BD3">
            <w:pPr>
              <w:rPr>
                <w:rFonts w:ascii="Times New Roman" w:hAnsi="Times New Roman"/>
                <w:sz w:val="22"/>
                <w:szCs w:val="22"/>
              </w:rPr>
            </w:pPr>
          </w:p>
        </w:tc>
        <w:tc>
          <w:tcPr>
            <w:tcW w:w="1802" w:type="dxa"/>
          </w:tcPr>
          <w:p w:rsidR="00C756D5" w:rsidRPr="00E01EFA" w:rsidRDefault="00C756D5" w:rsidP="00403BD3">
            <w:pPr>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Default="00403BD3" w:rsidP="00403BD3">
            <w:pPr>
              <w:pStyle w:val="Heading1"/>
              <w:rPr>
                <w:rFonts w:ascii="Times New Roman" w:hAnsi="Times New Roman"/>
              </w:rPr>
            </w:pPr>
            <w:bookmarkStart w:id="18" w:name="_Toc395596706"/>
            <w:r>
              <w:rPr>
                <w:rFonts w:ascii="Times New Roman" w:hAnsi="Times New Roman"/>
              </w:rPr>
              <w:t>Sec. 80.115</w:t>
            </w:r>
            <w:r w:rsidRPr="00E01EFA">
              <w:rPr>
                <w:rFonts w:ascii="Times New Roman" w:hAnsi="Times New Roman"/>
              </w:rPr>
              <w:t xml:space="preserve">.  </w:t>
            </w:r>
            <w:r w:rsidRPr="00E01EFA">
              <w:rPr>
                <w:rFonts w:ascii="Times New Roman" w:hAnsi="Times New Roman"/>
                <w:spacing w:val="-3"/>
              </w:rPr>
              <w:t>Habitat Restoration or Re-Vegetation</w:t>
            </w:r>
            <w:r>
              <w:rPr>
                <w:rFonts w:ascii="Times New Roman" w:hAnsi="Times New Roman"/>
                <w:spacing w:val="-3"/>
              </w:rPr>
              <w:t xml:space="preserve"> Plan</w:t>
            </w:r>
            <w:bookmarkEnd w:id="18"/>
          </w:p>
        </w:tc>
        <w:tc>
          <w:tcPr>
            <w:tcW w:w="1799" w:type="dxa"/>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Default="00403BD3" w:rsidP="00403BD3">
            <w:pPr>
              <w:pStyle w:val="Heading1"/>
              <w:rPr>
                <w:rFonts w:ascii="Times New Roman" w:hAnsi="Times New Roman"/>
                <w:b w:val="0"/>
                <w:spacing w:val="-3"/>
              </w:rPr>
            </w:pPr>
          </w:p>
        </w:tc>
        <w:tc>
          <w:tcPr>
            <w:tcW w:w="1799" w:type="dxa"/>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DB0562" w:rsidRDefault="00403BD3" w:rsidP="00403BD3">
            <w:pPr>
              <w:rPr>
                <w:rFonts w:ascii="Times New Roman" w:hAnsi="Times New Roman"/>
                <w:b/>
              </w:rPr>
            </w:pPr>
            <w:r w:rsidRPr="00DB0562">
              <w:rPr>
                <w:rFonts w:ascii="Times New Roman" w:hAnsi="Times New Roman"/>
              </w:rPr>
              <w:t>Review of Habitat Restoration or Re-Vegetation</w:t>
            </w:r>
          </w:p>
        </w:tc>
        <w:tc>
          <w:tcPr>
            <w:tcW w:w="1799" w:type="dxa"/>
          </w:tcPr>
          <w:p w:rsidR="00403BD3" w:rsidRPr="00E01EFA" w:rsidRDefault="00403BD3" w:rsidP="00FB2B76">
            <w:pPr>
              <w:jc w:val="right"/>
              <w:rPr>
                <w:rFonts w:ascii="Times New Roman" w:hAnsi="Times New Roman"/>
                <w:sz w:val="22"/>
                <w:szCs w:val="22"/>
              </w:rPr>
            </w:pPr>
          </w:p>
        </w:tc>
        <w:tc>
          <w:tcPr>
            <w:tcW w:w="1802" w:type="dxa"/>
          </w:tcPr>
          <w:p w:rsidR="00403BD3" w:rsidRPr="00E01EFA" w:rsidRDefault="00124F14" w:rsidP="00403BD3">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19" w:name="_Toc395596707"/>
            <w:r>
              <w:rPr>
                <w:rFonts w:ascii="Times New Roman" w:hAnsi="Times New Roman"/>
              </w:rPr>
              <w:t>Sec. 80.120</w:t>
            </w:r>
            <w:r w:rsidRPr="00E01EFA">
              <w:rPr>
                <w:rFonts w:ascii="Times New Roman" w:hAnsi="Times New Roman"/>
              </w:rPr>
              <w:t>.  Variance</w:t>
            </w:r>
            <w:bookmarkEnd w:id="19"/>
          </w:p>
        </w:tc>
        <w:tc>
          <w:tcPr>
            <w:tcW w:w="1799" w:type="dxa"/>
          </w:tcPr>
          <w:p w:rsidR="00403BD3" w:rsidRPr="00DB0562" w:rsidRDefault="00403BD3" w:rsidP="00403BD3">
            <w:pPr>
              <w:rPr>
                <w:rFonts w:ascii="Times New Roman" w:hAnsi="Times New Roman"/>
                <w:b/>
              </w:rPr>
            </w:pPr>
          </w:p>
        </w:tc>
        <w:tc>
          <w:tcPr>
            <w:tcW w:w="1802" w:type="dxa"/>
          </w:tcPr>
          <w:p w:rsidR="00403BD3" w:rsidRPr="00DB0562" w:rsidRDefault="00403BD3" w:rsidP="00403BD3">
            <w:pPr>
              <w:rPr>
                <w:rFonts w:ascii="Times New Roman" w:hAnsi="Times New Roman"/>
                <w:b/>
              </w:rPr>
            </w:pPr>
          </w:p>
        </w:tc>
      </w:tr>
      <w:tr w:rsidR="00403BD3" w:rsidRPr="00E01EFA" w:rsidTr="006C1334">
        <w:trPr>
          <w:gridAfter w:val="1"/>
          <w:wAfter w:w="7" w:type="dxa"/>
          <w:jc w:val="center"/>
        </w:trPr>
        <w:tc>
          <w:tcPr>
            <w:tcW w:w="6334" w:type="dxa"/>
            <w:gridSpan w:val="7"/>
          </w:tcPr>
          <w:p w:rsidR="00403BD3" w:rsidRDefault="00403BD3" w:rsidP="00403BD3">
            <w:pPr>
              <w:rPr>
                <w:rFonts w:ascii="Times New Roman" w:hAnsi="Times New Roman"/>
                <w:spacing w:val="-3"/>
                <w:sz w:val="22"/>
                <w:szCs w:val="22"/>
              </w:rPr>
            </w:pPr>
          </w:p>
        </w:tc>
        <w:tc>
          <w:tcPr>
            <w:tcW w:w="1799" w:type="dxa"/>
            <w:shd w:val="clear" w:color="auto" w:fill="auto"/>
          </w:tcPr>
          <w:p w:rsidR="00403BD3" w:rsidRDefault="00403BD3" w:rsidP="00403BD3">
            <w:pPr>
              <w:jc w:val="right"/>
              <w:rPr>
                <w:rFonts w:ascii="Times New Roman" w:hAnsi="Times New Roman"/>
                <w:spacing w:val="-3"/>
                <w:sz w:val="22"/>
                <w:szCs w:val="22"/>
              </w:rPr>
            </w:pPr>
          </w:p>
        </w:tc>
        <w:tc>
          <w:tcPr>
            <w:tcW w:w="1802" w:type="dxa"/>
          </w:tcPr>
          <w:p w:rsidR="00403BD3" w:rsidRDefault="00403BD3" w:rsidP="00403BD3">
            <w:pPr>
              <w:jc w:val="right"/>
              <w:rPr>
                <w:rFonts w:ascii="Times New Roman" w:hAnsi="Times New Roman"/>
                <w:spacing w:val="-3"/>
                <w:sz w:val="22"/>
                <w:szCs w:val="22"/>
              </w:rPr>
            </w:pPr>
          </w:p>
        </w:tc>
      </w:tr>
      <w:tr w:rsidR="001F7DB9" w:rsidRPr="00E01EFA" w:rsidTr="006C1334">
        <w:trPr>
          <w:gridAfter w:val="1"/>
          <w:wAfter w:w="7" w:type="dxa"/>
          <w:jc w:val="center"/>
        </w:trPr>
        <w:tc>
          <w:tcPr>
            <w:tcW w:w="6334" w:type="dxa"/>
            <w:gridSpan w:val="7"/>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Review of application for Variance</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pacing w:val="-3"/>
                <w:sz w:val="22"/>
                <w:szCs w:val="22"/>
              </w:rPr>
            </w:pPr>
            <w:r>
              <w:rPr>
                <w:rFonts w:ascii="Times New Roman" w:hAnsi="Times New Roman"/>
                <w:spacing w:val="-3"/>
                <w:sz w:val="22"/>
                <w:szCs w:val="22"/>
              </w:rPr>
              <w:t>$4</w:t>
            </w:r>
            <w:r w:rsidR="006F278F">
              <w:rPr>
                <w:rFonts w:ascii="Times New Roman" w:hAnsi="Times New Roman"/>
                <w:spacing w:val="-3"/>
                <w:sz w:val="22"/>
                <w:szCs w:val="22"/>
              </w:rPr>
              <w:t>,</w:t>
            </w:r>
            <w:r w:rsidR="00124F14">
              <w:rPr>
                <w:rFonts w:ascii="Times New Roman" w:hAnsi="Times New Roman"/>
                <w:spacing w:val="-3"/>
                <w:sz w:val="22"/>
                <w:szCs w:val="22"/>
              </w:rPr>
              <w:t>378</w:t>
            </w:r>
            <w:r>
              <w:rPr>
                <w:rFonts w:ascii="Times New Roman" w:hAnsi="Times New Roman"/>
                <w:spacing w:val="-3"/>
                <w:sz w:val="22"/>
                <w:szCs w:val="22"/>
              </w:rPr>
              <w:t>.00</w:t>
            </w:r>
          </w:p>
        </w:tc>
      </w:tr>
      <w:tr w:rsidR="00403BD3" w:rsidRPr="00E01EFA" w:rsidTr="006C1334">
        <w:trPr>
          <w:gridAfter w:val="1"/>
          <w:wAfter w:w="7" w:type="dxa"/>
          <w:jc w:val="center"/>
        </w:trPr>
        <w:tc>
          <w:tcPr>
            <w:tcW w:w="6334" w:type="dxa"/>
            <w:gridSpan w:val="7"/>
          </w:tcPr>
          <w:p w:rsidR="00403BD3" w:rsidRDefault="00403BD3" w:rsidP="00403BD3">
            <w:pPr>
              <w:rPr>
                <w:rFonts w:ascii="Times New Roman" w:hAnsi="Times New Roman"/>
                <w:spacing w:val="-3"/>
                <w:sz w:val="22"/>
                <w:szCs w:val="22"/>
              </w:rPr>
            </w:pPr>
          </w:p>
        </w:tc>
        <w:tc>
          <w:tcPr>
            <w:tcW w:w="1799" w:type="dxa"/>
            <w:shd w:val="clear" w:color="auto" w:fill="auto"/>
          </w:tcPr>
          <w:p w:rsidR="00403BD3" w:rsidRDefault="00403BD3" w:rsidP="00403BD3">
            <w:pPr>
              <w:jc w:val="right"/>
              <w:rPr>
                <w:rFonts w:ascii="Times New Roman" w:hAnsi="Times New Roman"/>
                <w:spacing w:val="-3"/>
                <w:sz w:val="22"/>
                <w:szCs w:val="22"/>
              </w:rPr>
            </w:pPr>
          </w:p>
        </w:tc>
        <w:tc>
          <w:tcPr>
            <w:tcW w:w="1802" w:type="dxa"/>
          </w:tcPr>
          <w:p w:rsidR="00403BD3" w:rsidRDefault="00403BD3" w:rsidP="00403BD3">
            <w:pPr>
              <w:jc w:val="right"/>
              <w:rPr>
                <w:rFonts w:ascii="Times New Roman" w:hAnsi="Times New Roman"/>
                <w:spacing w:val="-3"/>
                <w:sz w:val="22"/>
                <w:szCs w:val="22"/>
              </w:rPr>
            </w:pPr>
          </w:p>
        </w:tc>
      </w:tr>
      <w:tr w:rsidR="00403BD3" w:rsidRPr="00E01EFA" w:rsidTr="006C1334">
        <w:tblPrEx>
          <w:tblCellMar>
            <w:left w:w="108" w:type="dxa"/>
            <w:right w:w="108" w:type="dxa"/>
          </w:tblCellMar>
        </w:tblPrEx>
        <w:trPr>
          <w:jc w:val="center"/>
        </w:trPr>
        <w:tc>
          <w:tcPr>
            <w:tcW w:w="8133" w:type="dxa"/>
            <w:gridSpan w:val="8"/>
          </w:tcPr>
          <w:p w:rsidR="00403BD3" w:rsidRPr="00E01EFA" w:rsidRDefault="00403BD3" w:rsidP="00403BD3">
            <w:pPr>
              <w:pStyle w:val="Heading1"/>
              <w:rPr>
                <w:rFonts w:ascii="Times New Roman" w:hAnsi="Times New Roman"/>
              </w:rPr>
            </w:pPr>
            <w:bookmarkStart w:id="20" w:name="_Toc395596708"/>
            <w:r>
              <w:rPr>
                <w:rFonts w:ascii="Times New Roman" w:hAnsi="Times New Roman"/>
              </w:rPr>
              <w:t>Sec. 80.130.  Reserved</w:t>
            </w:r>
            <w:bookmarkEnd w:id="20"/>
          </w:p>
        </w:tc>
        <w:tc>
          <w:tcPr>
            <w:tcW w:w="1809" w:type="dxa"/>
            <w:gridSpan w:val="2"/>
          </w:tcPr>
          <w:p w:rsidR="00403BD3" w:rsidRDefault="00403BD3" w:rsidP="00403BD3">
            <w:pPr>
              <w:pStyle w:val="Heading1"/>
              <w:rPr>
                <w:rFonts w:ascii="Times New Roman" w:hAnsi="Times New Roman"/>
              </w:rPr>
            </w:pPr>
          </w:p>
        </w:tc>
      </w:tr>
      <w:tr w:rsidR="00403BD3" w:rsidRPr="00E01EFA" w:rsidTr="006C1334">
        <w:tblPrEx>
          <w:tblCellMar>
            <w:left w:w="108" w:type="dxa"/>
            <w:right w:w="108" w:type="dxa"/>
          </w:tblCellMar>
        </w:tblPrEx>
        <w:trPr>
          <w:jc w:val="center"/>
        </w:trPr>
        <w:tc>
          <w:tcPr>
            <w:tcW w:w="8133" w:type="dxa"/>
            <w:gridSpan w:val="8"/>
          </w:tcPr>
          <w:p w:rsidR="00403BD3" w:rsidRDefault="00403BD3" w:rsidP="00403BD3">
            <w:pPr>
              <w:pStyle w:val="Heading1"/>
              <w:rPr>
                <w:rFonts w:ascii="Times New Roman" w:hAnsi="Times New Roman"/>
              </w:rPr>
            </w:pPr>
          </w:p>
        </w:tc>
        <w:tc>
          <w:tcPr>
            <w:tcW w:w="1809" w:type="dxa"/>
            <w:gridSpan w:val="2"/>
          </w:tcPr>
          <w:p w:rsidR="00403BD3" w:rsidRDefault="00403BD3" w:rsidP="00403BD3">
            <w:pPr>
              <w:pStyle w:val="Heading1"/>
              <w:rPr>
                <w:rFonts w:ascii="Times New Roman" w:hAnsi="Times New Roman"/>
              </w:rPr>
            </w:pPr>
          </w:p>
        </w:tc>
      </w:tr>
      <w:tr w:rsidR="00403BD3" w:rsidRPr="00E01EFA" w:rsidTr="006C1334">
        <w:tblPrEx>
          <w:tblCellMar>
            <w:left w:w="108" w:type="dxa"/>
            <w:right w:w="108" w:type="dxa"/>
          </w:tblCellMar>
        </w:tblPrEx>
        <w:trPr>
          <w:jc w:val="center"/>
        </w:trPr>
        <w:tc>
          <w:tcPr>
            <w:tcW w:w="8133" w:type="dxa"/>
            <w:gridSpan w:val="8"/>
          </w:tcPr>
          <w:p w:rsidR="00403BD3" w:rsidRPr="00E01EFA" w:rsidRDefault="00403BD3" w:rsidP="00403BD3">
            <w:pPr>
              <w:pStyle w:val="Heading1"/>
              <w:rPr>
                <w:rFonts w:ascii="Times New Roman" w:hAnsi="Times New Roman"/>
              </w:rPr>
            </w:pPr>
            <w:bookmarkStart w:id="21" w:name="_Toc395596709"/>
            <w:r>
              <w:rPr>
                <w:rFonts w:ascii="Times New Roman" w:hAnsi="Times New Roman"/>
              </w:rPr>
              <w:t>Sec. 80.135.  Reserved</w:t>
            </w:r>
            <w:bookmarkEnd w:id="21"/>
          </w:p>
        </w:tc>
        <w:tc>
          <w:tcPr>
            <w:tcW w:w="1809" w:type="dxa"/>
            <w:gridSpan w:val="2"/>
          </w:tcPr>
          <w:p w:rsidR="00403BD3" w:rsidRDefault="00403BD3" w:rsidP="00403BD3">
            <w:pPr>
              <w:pStyle w:val="Heading1"/>
              <w:rPr>
                <w:rFonts w:ascii="Times New Roman" w:hAnsi="Times New Roman"/>
              </w:rPr>
            </w:pPr>
          </w:p>
        </w:tc>
      </w:tr>
      <w:tr w:rsidR="00403BD3" w:rsidRPr="00E01EFA" w:rsidTr="006C1334">
        <w:tblPrEx>
          <w:tblCellMar>
            <w:left w:w="108" w:type="dxa"/>
            <w:right w:w="108" w:type="dxa"/>
          </w:tblCellMar>
        </w:tblPrEx>
        <w:trPr>
          <w:jc w:val="center"/>
        </w:trPr>
        <w:tc>
          <w:tcPr>
            <w:tcW w:w="8133" w:type="dxa"/>
            <w:gridSpan w:val="8"/>
          </w:tcPr>
          <w:p w:rsidR="00403BD3" w:rsidRPr="00E01EFA" w:rsidRDefault="00403BD3" w:rsidP="00403BD3">
            <w:pPr>
              <w:pStyle w:val="Heading1"/>
              <w:rPr>
                <w:rFonts w:ascii="Times New Roman" w:hAnsi="Times New Roman"/>
              </w:rPr>
            </w:pPr>
          </w:p>
        </w:tc>
        <w:tc>
          <w:tcPr>
            <w:tcW w:w="1809" w:type="dxa"/>
            <w:gridSpan w:val="2"/>
          </w:tcPr>
          <w:p w:rsidR="00403BD3" w:rsidRPr="00E01EFA"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pPr>
            <w:bookmarkStart w:id="22" w:name="_Toc395596710"/>
            <w:r>
              <w:t>Sec. 80.136</w:t>
            </w:r>
            <w:r w:rsidRPr="00E01EFA">
              <w:t xml:space="preserve">.  Telecommunication </w:t>
            </w:r>
            <w:r>
              <w:t xml:space="preserve">Permit and </w:t>
            </w:r>
            <w:r w:rsidRPr="00E01EFA">
              <w:t>Site</w:t>
            </w:r>
            <w:r>
              <w:t xml:space="preserve"> Plan</w:t>
            </w:r>
            <w:bookmarkEnd w:id="22"/>
          </w:p>
        </w:tc>
        <w:tc>
          <w:tcPr>
            <w:tcW w:w="1799" w:type="dxa"/>
          </w:tcPr>
          <w:p w:rsidR="00403BD3" w:rsidRPr="00E01EFA" w:rsidRDefault="00403BD3" w:rsidP="00403BD3">
            <w:pPr>
              <w:rPr>
                <w:rFonts w:ascii="Times New Roman" w:hAnsi="Times New Roman"/>
                <w:b/>
                <w:sz w:val="22"/>
                <w:szCs w:val="22"/>
              </w:rPr>
            </w:pPr>
          </w:p>
        </w:tc>
        <w:tc>
          <w:tcPr>
            <w:tcW w:w="1802" w:type="dxa"/>
          </w:tcPr>
          <w:p w:rsidR="00403BD3" w:rsidRDefault="00403BD3" w:rsidP="00403BD3">
            <w:pPr>
              <w:rPr>
                <w:rFonts w:ascii="Times New Roman" w:hAnsi="Times New Roman"/>
                <w:b/>
                <w:sz w:val="22"/>
                <w:szCs w:val="22"/>
              </w:rPr>
            </w:pPr>
          </w:p>
        </w:tc>
      </w:tr>
      <w:tr w:rsidR="00403BD3" w:rsidRPr="00E01EFA" w:rsidTr="006C1334">
        <w:trPr>
          <w:gridAfter w:val="1"/>
          <w:wAfter w:w="7" w:type="dxa"/>
          <w:trHeight w:val="261"/>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1"/>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Telecommunication Facility – Site Plan Approval</w:t>
            </w:r>
          </w:p>
        </w:tc>
        <w:tc>
          <w:tcPr>
            <w:tcW w:w="1799" w:type="dxa"/>
          </w:tcPr>
          <w:p w:rsidR="001F7DB9" w:rsidRPr="00E01EFA" w:rsidRDefault="001F7DB9" w:rsidP="00FB2B76">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4</w:t>
            </w:r>
            <w:r w:rsidR="006F278F">
              <w:rPr>
                <w:rFonts w:ascii="Times New Roman" w:hAnsi="Times New Roman"/>
                <w:sz w:val="22"/>
                <w:szCs w:val="22"/>
              </w:rPr>
              <w:t>,</w:t>
            </w:r>
            <w:r w:rsidR="00124F14">
              <w:rPr>
                <w:rFonts w:ascii="Times New Roman" w:hAnsi="Times New Roman"/>
                <w:sz w:val="22"/>
                <w:szCs w:val="22"/>
              </w:rPr>
              <w:t>014</w:t>
            </w:r>
            <w:r>
              <w:rPr>
                <w:rFonts w:ascii="Times New Roman" w:hAnsi="Times New Roman"/>
                <w:sz w:val="22"/>
                <w:szCs w:val="22"/>
              </w:rPr>
              <w:t>.00</w:t>
            </w:r>
          </w:p>
        </w:tc>
      </w:tr>
      <w:tr w:rsidR="001F7DB9" w:rsidRPr="00E01EFA" w:rsidTr="006C1334">
        <w:trPr>
          <w:gridAfter w:val="1"/>
          <w:wAfter w:w="7" w:type="dxa"/>
          <w:trHeight w:val="258"/>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58"/>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Telecommunication Facility – Permit </w:t>
            </w:r>
            <w:r>
              <w:rPr>
                <w:rFonts w:ascii="Times New Roman" w:hAnsi="Times New Roman"/>
                <w:sz w:val="22"/>
                <w:szCs w:val="22"/>
              </w:rPr>
              <w:t>Modification</w:t>
            </w:r>
          </w:p>
        </w:tc>
        <w:tc>
          <w:tcPr>
            <w:tcW w:w="1799" w:type="dxa"/>
          </w:tcPr>
          <w:p w:rsidR="001F7DB9" w:rsidRPr="00E01EFA" w:rsidRDefault="001F7DB9" w:rsidP="00FB2B76">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z w:val="22"/>
                <w:szCs w:val="22"/>
              </w:rPr>
            </w:pPr>
            <w:r>
              <w:rPr>
                <w:rFonts w:ascii="Times New Roman" w:hAnsi="Times New Roman"/>
                <w:sz w:val="22"/>
                <w:szCs w:val="22"/>
              </w:rPr>
              <w:t>$2</w:t>
            </w:r>
            <w:r w:rsidR="006F278F">
              <w:rPr>
                <w:rFonts w:ascii="Times New Roman" w:hAnsi="Times New Roman"/>
                <w:sz w:val="22"/>
                <w:szCs w:val="22"/>
              </w:rPr>
              <w:t>,</w:t>
            </w:r>
            <w:r w:rsidR="00124F14">
              <w:rPr>
                <w:rFonts w:ascii="Times New Roman" w:hAnsi="Times New Roman"/>
                <w:sz w:val="22"/>
                <w:szCs w:val="22"/>
              </w:rPr>
              <w:t>603</w:t>
            </w:r>
            <w:r>
              <w:rPr>
                <w:rFonts w:ascii="Times New Roman" w:hAnsi="Times New Roman"/>
                <w:sz w:val="22"/>
                <w:szCs w:val="22"/>
              </w:rPr>
              <w:t>.00</w:t>
            </w:r>
          </w:p>
        </w:tc>
      </w:tr>
      <w:tr w:rsidR="00403BD3" w:rsidRPr="00E01EFA" w:rsidTr="006C1334">
        <w:trPr>
          <w:gridAfter w:val="1"/>
          <w:wAfter w:w="7" w:type="dxa"/>
          <w:jc w:val="center"/>
        </w:trPr>
        <w:tc>
          <w:tcPr>
            <w:tcW w:w="8133" w:type="dxa"/>
            <w:gridSpan w:val="8"/>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23" w:name="_Toc395596711"/>
            <w:r>
              <w:rPr>
                <w:rFonts w:ascii="Times New Roman" w:hAnsi="Times New Roman"/>
              </w:rPr>
              <w:t>Sec. 80.16</w:t>
            </w:r>
            <w:r w:rsidRPr="00E01EFA">
              <w:rPr>
                <w:rFonts w:ascii="Times New Roman" w:hAnsi="Times New Roman"/>
              </w:rPr>
              <w:t xml:space="preserve">0.  </w:t>
            </w:r>
            <w:r>
              <w:rPr>
                <w:rFonts w:ascii="Times New Roman" w:hAnsi="Times New Roman"/>
              </w:rPr>
              <w:t>Miscellaneous Services</w:t>
            </w:r>
            <w:bookmarkEnd w:id="23"/>
          </w:p>
        </w:tc>
        <w:tc>
          <w:tcPr>
            <w:tcW w:w="1799" w:type="dxa"/>
          </w:tcPr>
          <w:p w:rsidR="00403BD3" w:rsidRPr="00E01EFA"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pacing w:val="-3"/>
                <w:sz w:val="22"/>
                <w:szCs w:val="22"/>
              </w:rPr>
            </w:pPr>
          </w:p>
        </w:tc>
        <w:tc>
          <w:tcPr>
            <w:tcW w:w="1799" w:type="dxa"/>
            <w:shd w:val="clear" w:color="auto" w:fill="auto"/>
          </w:tcPr>
          <w:p w:rsidR="00403BD3" w:rsidRDefault="00403BD3" w:rsidP="00403BD3">
            <w:pPr>
              <w:jc w:val="right"/>
              <w:rPr>
                <w:rFonts w:ascii="Times New Roman" w:hAnsi="Times New Roman"/>
                <w:spacing w:val="-3"/>
                <w:sz w:val="22"/>
                <w:szCs w:val="22"/>
              </w:rPr>
            </w:pPr>
          </w:p>
        </w:tc>
        <w:tc>
          <w:tcPr>
            <w:tcW w:w="1802" w:type="dxa"/>
          </w:tcPr>
          <w:p w:rsidR="00403BD3" w:rsidRDefault="00403BD3" w:rsidP="00403BD3">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5783" w:type="dxa"/>
            <w:gridSpan w:val="6"/>
          </w:tcPr>
          <w:p w:rsidR="001F7DB9" w:rsidRPr="00622EB5" w:rsidRDefault="001F7DB9" w:rsidP="00C17254">
            <w:pPr>
              <w:rPr>
                <w:rFonts w:ascii="Times New Roman" w:hAnsi="Times New Roman"/>
                <w:spacing w:val="-3"/>
                <w:sz w:val="22"/>
                <w:szCs w:val="22"/>
              </w:rPr>
            </w:pPr>
            <w:r>
              <w:rPr>
                <w:rFonts w:ascii="Times New Roman" w:hAnsi="Times New Roman"/>
                <w:spacing w:val="-3"/>
                <w:sz w:val="22"/>
                <w:szCs w:val="22"/>
              </w:rPr>
              <w:t xml:space="preserve">Pre-Application Conference (Includes </w:t>
            </w:r>
            <w:r w:rsidR="00C17254">
              <w:rPr>
                <w:rFonts w:ascii="Times New Roman" w:hAnsi="Times New Roman"/>
                <w:spacing w:val="-3"/>
                <w:sz w:val="22"/>
                <w:szCs w:val="22"/>
              </w:rPr>
              <w:t xml:space="preserve">three hours of time </w:t>
            </w:r>
            <w:r w:rsidR="00FB2B76">
              <w:rPr>
                <w:rFonts w:ascii="Times New Roman" w:hAnsi="Times New Roman"/>
                <w:spacing w:val="-3"/>
                <w:sz w:val="22"/>
                <w:szCs w:val="22"/>
              </w:rPr>
              <w:t>for meeting</w:t>
            </w:r>
            <w:r>
              <w:rPr>
                <w:rFonts w:ascii="Times New Roman" w:hAnsi="Times New Roman"/>
                <w:spacing w:val="-3"/>
                <w:sz w:val="22"/>
                <w:szCs w:val="22"/>
              </w:rPr>
              <w:t xml:space="preserve"> </w:t>
            </w:r>
            <w:r w:rsidR="00C17254">
              <w:rPr>
                <w:rFonts w:ascii="Times New Roman" w:hAnsi="Times New Roman"/>
                <w:spacing w:val="-3"/>
                <w:sz w:val="22"/>
                <w:szCs w:val="22"/>
              </w:rPr>
              <w:t>preparation,</w:t>
            </w:r>
            <w:r>
              <w:rPr>
                <w:rFonts w:ascii="Times New Roman" w:hAnsi="Times New Roman"/>
                <w:spacing w:val="-3"/>
                <w:sz w:val="22"/>
                <w:szCs w:val="22"/>
              </w:rPr>
              <w:t xml:space="preserve"> meeting and/or follow-up</w:t>
            </w:r>
            <w:r w:rsidR="00104B8A">
              <w:rPr>
                <w:rFonts w:ascii="Times New Roman" w:hAnsi="Times New Roman"/>
                <w:spacing w:val="-3"/>
                <w:sz w:val="22"/>
                <w:szCs w:val="22"/>
              </w:rPr>
              <w:t>. Applicant will also be charged for fees from participating divisions-</w:t>
            </w:r>
            <w:r w:rsidRPr="00E01EFA">
              <w:rPr>
                <w:rFonts w:ascii="Times New Roman" w:hAnsi="Times New Roman"/>
                <w:spacing w:val="-3"/>
                <w:sz w:val="22"/>
                <w:szCs w:val="22"/>
              </w:rPr>
              <w:t>fee</w:t>
            </w:r>
            <w:r w:rsidR="00104B8A">
              <w:rPr>
                <w:rFonts w:ascii="Times New Roman" w:hAnsi="Times New Roman"/>
                <w:spacing w:val="-3"/>
                <w:sz w:val="22"/>
                <w:szCs w:val="22"/>
              </w:rPr>
              <w:t>s</w:t>
            </w:r>
            <w:r w:rsidRPr="00E01EFA">
              <w:rPr>
                <w:rFonts w:ascii="Times New Roman" w:hAnsi="Times New Roman"/>
                <w:spacing w:val="-3"/>
                <w:sz w:val="22"/>
                <w:szCs w:val="22"/>
              </w:rPr>
              <w:t xml:space="preserve"> </w:t>
            </w:r>
            <w:r w:rsidR="00104B8A">
              <w:rPr>
                <w:rFonts w:ascii="Times New Roman" w:hAnsi="Times New Roman"/>
                <w:spacing w:val="-3"/>
                <w:sz w:val="22"/>
                <w:szCs w:val="22"/>
              </w:rPr>
              <w:t>are</w:t>
            </w:r>
            <w:r w:rsidRPr="00E01EFA">
              <w:rPr>
                <w:rFonts w:ascii="Times New Roman" w:hAnsi="Times New Roman"/>
                <w:spacing w:val="-3"/>
                <w:sz w:val="22"/>
                <w:szCs w:val="22"/>
              </w:rPr>
              <w:t xml:space="preserve"> non-refundable 72 hours before </w:t>
            </w:r>
            <w:r>
              <w:rPr>
                <w:rFonts w:ascii="Times New Roman" w:hAnsi="Times New Roman"/>
                <w:spacing w:val="-3"/>
                <w:sz w:val="22"/>
                <w:szCs w:val="22"/>
              </w:rPr>
              <w:t>scheduled conference</w:t>
            </w:r>
            <w:r w:rsidRPr="00E01EFA">
              <w:rPr>
                <w:rFonts w:ascii="Times New Roman" w:hAnsi="Times New Roman"/>
                <w:spacing w:val="-3"/>
                <w:sz w:val="22"/>
                <w:szCs w:val="22"/>
              </w:rPr>
              <w:t>.)</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pacing w:val="-3"/>
                <w:sz w:val="22"/>
                <w:szCs w:val="22"/>
              </w:rPr>
            </w:pPr>
            <w:r>
              <w:rPr>
                <w:rFonts w:ascii="Times New Roman" w:hAnsi="Times New Roman"/>
                <w:spacing w:val="-3"/>
                <w:sz w:val="22"/>
                <w:szCs w:val="22"/>
              </w:rPr>
              <w:t>$6</w:t>
            </w:r>
            <w:r w:rsidR="00124F14">
              <w:rPr>
                <w:rFonts w:ascii="Times New Roman" w:hAnsi="Times New Roman"/>
                <w:spacing w:val="-3"/>
                <w:sz w:val="22"/>
                <w:szCs w:val="22"/>
              </w:rPr>
              <w:t>96</w:t>
            </w:r>
            <w:r>
              <w:rPr>
                <w:rFonts w:ascii="Times New Roman" w:hAnsi="Times New Roman"/>
                <w:spacing w:val="-3"/>
                <w:sz w:val="22"/>
                <w:szCs w:val="22"/>
              </w:rPr>
              <w:t>.00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pacing w:val="-3"/>
                <w:sz w:val="22"/>
                <w:szCs w:val="22"/>
              </w:rPr>
            </w:pPr>
          </w:p>
        </w:tc>
        <w:tc>
          <w:tcPr>
            <w:tcW w:w="1799" w:type="dxa"/>
            <w:shd w:val="clear" w:color="auto" w:fill="auto"/>
          </w:tcPr>
          <w:p w:rsidR="001F7DB9" w:rsidRPr="00E01EFA" w:rsidRDefault="001F7DB9" w:rsidP="001F7DB9">
            <w:pPr>
              <w:jc w:val="right"/>
              <w:rPr>
                <w:rFonts w:ascii="Times New Roman" w:hAnsi="Times New Roman"/>
                <w:spacing w:val="-3"/>
                <w:sz w:val="22"/>
                <w:szCs w:val="22"/>
              </w:rPr>
            </w:pPr>
          </w:p>
        </w:tc>
        <w:tc>
          <w:tcPr>
            <w:tcW w:w="1802" w:type="dxa"/>
          </w:tcPr>
          <w:p w:rsidR="001F7DB9" w:rsidRPr="00E01EFA" w:rsidRDefault="001F7DB9" w:rsidP="001F7DB9">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1F7DB9" w:rsidRPr="00E01EFA" w:rsidRDefault="00104B8A" w:rsidP="00104B8A">
            <w:pPr>
              <w:rPr>
                <w:rFonts w:ascii="Times New Roman" w:hAnsi="Times New Roman"/>
                <w:sz w:val="22"/>
                <w:szCs w:val="22"/>
              </w:rPr>
            </w:pPr>
            <w:r>
              <w:rPr>
                <w:rFonts w:ascii="Times New Roman" w:hAnsi="Times New Roman"/>
                <w:spacing w:val="-3"/>
                <w:sz w:val="22"/>
                <w:szCs w:val="22"/>
              </w:rPr>
              <w:t>Pre-Application Site Visit (applicant will also be charged fees from participating divisions; fee is non-refundable 72 hours before scheduled visit)</w:t>
            </w: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pacing w:val="-3"/>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pacing w:val="-3"/>
                <w:sz w:val="22"/>
                <w:szCs w:val="22"/>
              </w:rPr>
            </w:pPr>
          </w:p>
        </w:tc>
        <w:tc>
          <w:tcPr>
            <w:tcW w:w="1802" w:type="dxa"/>
          </w:tcPr>
          <w:p w:rsidR="00403BD3" w:rsidRPr="00E01EFA" w:rsidRDefault="00403BD3" w:rsidP="00403BD3">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c</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pacing w:val="-3"/>
                <w:sz w:val="22"/>
                <w:szCs w:val="22"/>
              </w:rPr>
            </w:pPr>
            <w:r w:rsidRPr="00E01EFA">
              <w:rPr>
                <w:rFonts w:ascii="Times New Roman" w:hAnsi="Times New Roman"/>
                <w:spacing w:val="-3"/>
                <w:sz w:val="22"/>
                <w:szCs w:val="22"/>
              </w:rPr>
              <w:t>Use &amp; Status Determinations, Condition Complete Analysis &amp; Research</w:t>
            </w:r>
            <w:r>
              <w:rPr>
                <w:rFonts w:ascii="Times New Roman" w:hAnsi="Times New Roman"/>
                <w:spacing w:val="-3"/>
                <w:sz w:val="22"/>
                <w:szCs w:val="22"/>
              </w:rPr>
              <w:t xml:space="preserve">, Consultation, Meetings, and </w:t>
            </w:r>
            <w:r w:rsidRPr="00E01EFA">
              <w:rPr>
                <w:rFonts w:ascii="Times New Roman" w:hAnsi="Times New Roman"/>
                <w:spacing w:val="-3"/>
                <w:sz w:val="22"/>
                <w:szCs w:val="22"/>
              </w:rPr>
              <w:t>Other Activities Not Covered Elsewhere In This Fee Schedule</w:t>
            </w:r>
          </w:p>
        </w:tc>
        <w:tc>
          <w:tcPr>
            <w:tcW w:w="1799" w:type="dxa"/>
            <w:shd w:val="clear" w:color="auto" w:fill="auto"/>
          </w:tcPr>
          <w:p w:rsidR="001F7DB9" w:rsidRPr="00E01EFA" w:rsidRDefault="001F7DB9" w:rsidP="00FB2B76">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pacing w:val="-3"/>
                <w:sz w:val="22"/>
                <w:szCs w:val="22"/>
              </w:rPr>
            </w:pPr>
          </w:p>
        </w:tc>
        <w:tc>
          <w:tcPr>
            <w:tcW w:w="1802" w:type="dxa"/>
          </w:tcPr>
          <w:p w:rsidR="00403BD3" w:rsidRPr="00E01EFA" w:rsidRDefault="00403BD3" w:rsidP="00403BD3">
            <w:pPr>
              <w:jc w:val="right"/>
              <w:rPr>
                <w:rFonts w:ascii="Times New Roman" w:hAnsi="Times New Roman"/>
                <w:spacing w:val="-3"/>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5783" w:type="dxa"/>
            <w:gridSpan w:val="6"/>
          </w:tcPr>
          <w:p w:rsidR="00403BD3" w:rsidRPr="00E01EFA" w:rsidRDefault="00403BD3" w:rsidP="00403BD3">
            <w:pPr>
              <w:rPr>
                <w:rFonts w:ascii="Times New Roman" w:hAnsi="Times New Roman"/>
                <w:sz w:val="22"/>
                <w:szCs w:val="22"/>
              </w:rPr>
            </w:pPr>
            <w:r>
              <w:rPr>
                <w:rFonts w:ascii="Times New Roman" w:hAnsi="Times New Roman"/>
                <w:spacing w:val="-3"/>
                <w:sz w:val="22"/>
                <w:szCs w:val="22"/>
              </w:rPr>
              <w:t xml:space="preserve">Black/White </w:t>
            </w:r>
            <w:r w:rsidRPr="00E01EFA">
              <w:rPr>
                <w:rFonts w:ascii="Times New Roman" w:hAnsi="Times New Roman"/>
                <w:spacing w:val="-3"/>
                <w:sz w:val="22"/>
                <w:szCs w:val="22"/>
              </w:rPr>
              <w:t>Photocopies</w:t>
            </w:r>
          </w:p>
        </w:tc>
        <w:tc>
          <w:tcPr>
            <w:tcW w:w="3601" w:type="dxa"/>
            <w:gridSpan w:val="2"/>
            <w:shd w:val="clear" w:color="auto" w:fill="auto"/>
          </w:tcPr>
          <w:p w:rsidR="00403BD3" w:rsidRDefault="00403BD3" w:rsidP="00403BD3">
            <w:pPr>
              <w:jc w:val="center"/>
              <w:rPr>
                <w:rFonts w:ascii="Times New Roman" w:hAnsi="Times New Roman"/>
                <w:sz w:val="22"/>
                <w:szCs w:val="22"/>
              </w:rPr>
            </w:pPr>
            <w:r>
              <w:rPr>
                <w:rFonts w:ascii="Times New Roman" w:hAnsi="Times New Roman"/>
                <w:sz w:val="22"/>
                <w:szCs w:val="22"/>
              </w:rPr>
              <w:t>Fee Policy Manual Section 160.010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5783" w:type="dxa"/>
            <w:gridSpan w:val="6"/>
          </w:tcPr>
          <w:p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Color Photocopies</w:t>
            </w:r>
          </w:p>
        </w:tc>
        <w:tc>
          <w:tcPr>
            <w:tcW w:w="3601" w:type="dxa"/>
            <w:gridSpan w:val="2"/>
            <w:shd w:val="clear" w:color="auto" w:fill="auto"/>
          </w:tcPr>
          <w:p w:rsidR="00403BD3" w:rsidRDefault="00403BD3" w:rsidP="00403BD3">
            <w:pPr>
              <w:jc w:val="center"/>
              <w:rPr>
                <w:rFonts w:ascii="Times New Roman" w:hAnsi="Times New Roman"/>
                <w:sz w:val="22"/>
                <w:szCs w:val="22"/>
              </w:rPr>
            </w:pPr>
            <w:r>
              <w:rPr>
                <w:rFonts w:ascii="Times New Roman" w:hAnsi="Times New Roman"/>
                <w:sz w:val="22"/>
                <w:szCs w:val="22"/>
              </w:rPr>
              <w:t>Fee Policy Manual Section 160.010</w:t>
            </w:r>
          </w:p>
        </w:tc>
      </w:tr>
      <w:tr w:rsidR="00403BD3" w:rsidRPr="00E01EFA" w:rsidTr="006C1334">
        <w:trPr>
          <w:gridAfter w:val="1"/>
          <w:wAfter w:w="7" w:type="dxa"/>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pacing w:val="-3"/>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 xml:space="preserve">Copy </w:t>
            </w:r>
            <w:r w:rsidRPr="00E01EFA">
              <w:rPr>
                <w:rFonts w:ascii="Times New Roman" w:hAnsi="Times New Roman"/>
                <w:spacing w:val="-3"/>
                <w:sz w:val="22"/>
                <w:szCs w:val="22"/>
              </w:rPr>
              <w:t>Certification</w:t>
            </w:r>
            <w:r>
              <w:rPr>
                <w:rFonts w:ascii="Times New Roman" w:hAnsi="Times New Roman"/>
                <w:spacing w:val="-3"/>
                <w:sz w:val="22"/>
                <w:szCs w:val="22"/>
              </w:rPr>
              <w:t>, per page</w:t>
            </w:r>
          </w:p>
        </w:tc>
        <w:tc>
          <w:tcPr>
            <w:tcW w:w="1799" w:type="dxa"/>
            <w:shd w:val="clear" w:color="auto" w:fill="auto"/>
          </w:tcPr>
          <w:p w:rsidR="001F7DB9" w:rsidRPr="00E01EFA" w:rsidRDefault="001F7DB9" w:rsidP="001F7DB9">
            <w:pPr>
              <w:jc w:val="right"/>
              <w:rPr>
                <w:rFonts w:ascii="Times New Roman" w:hAnsi="Times New Roman"/>
                <w:sz w:val="22"/>
                <w:szCs w:val="22"/>
              </w:rPr>
            </w:pPr>
            <w:r w:rsidRPr="00E01EFA">
              <w:rPr>
                <w:rFonts w:ascii="Times New Roman" w:hAnsi="Times New Roman"/>
                <w:spacing w:val="-3"/>
                <w:sz w:val="22"/>
                <w:szCs w:val="22"/>
              </w:rPr>
              <w:t>$2.00</w:t>
            </w:r>
          </w:p>
        </w:tc>
        <w:tc>
          <w:tcPr>
            <w:tcW w:w="1802" w:type="dxa"/>
          </w:tcPr>
          <w:p w:rsidR="001F7DB9" w:rsidRPr="00E01EFA" w:rsidRDefault="00C17254" w:rsidP="001F7DB9">
            <w:pPr>
              <w:jc w:val="right"/>
              <w:rPr>
                <w:rFonts w:ascii="Times New Roman" w:hAnsi="Times New Roman"/>
                <w:spacing w:val="-3"/>
                <w:sz w:val="22"/>
                <w:szCs w:val="22"/>
              </w:rPr>
            </w:pPr>
            <w:r>
              <w:rPr>
                <w:rFonts w:ascii="Times New Roman" w:hAnsi="Times New Roman"/>
                <w:spacing w:val="-3"/>
                <w:sz w:val="22"/>
                <w:szCs w:val="22"/>
              </w:rPr>
              <w:t>$2.00</w:t>
            </w:r>
          </w:p>
        </w:tc>
      </w:tr>
      <w:tr w:rsidR="001F7DB9" w:rsidRPr="00E01EFA" w:rsidTr="006C1334">
        <w:trPr>
          <w:gridAfter w:val="1"/>
          <w:wAfter w:w="7" w:type="dxa"/>
          <w:jc w:val="center"/>
        </w:trPr>
        <w:tc>
          <w:tcPr>
            <w:tcW w:w="551" w:type="dxa"/>
          </w:tcPr>
          <w:p w:rsidR="001F7DB9" w:rsidRDefault="001F7DB9" w:rsidP="001F7DB9">
            <w:pPr>
              <w:jc w:val="center"/>
              <w:rPr>
                <w:rFonts w:ascii="Times New Roman" w:hAnsi="Times New Roman"/>
                <w:sz w:val="22"/>
                <w:szCs w:val="22"/>
              </w:rPr>
            </w:pPr>
          </w:p>
        </w:tc>
        <w:tc>
          <w:tcPr>
            <w:tcW w:w="5783" w:type="dxa"/>
            <w:gridSpan w:val="6"/>
          </w:tcPr>
          <w:p w:rsidR="001F7DB9" w:rsidRDefault="001F7DB9" w:rsidP="001F7DB9">
            <w:pPr>
              <w:rPr>
                <w:rFonts w:ascii="Times New Roman" w:hAnsi="Times New Roman"/>
                <w:spacing w:val="-3"/>
                <w:sz w:val="22"/>
                <w:szCs w:val="22"/>
              </w:rPr>
            </w:pPr>
          </w:p>
        </w:tc>
        <w:tc>
          <w:tcPr>
            <w:tcW w:w="1799" w:type="dxa"/>
            <w:shd w:val="clear" w:color="auto" w:fill="auto"/>
          </w:tcPr>
          <w:p w:rsidR="001F7DB9" w:rsidRPr="00E01EFA" w:rsidRDefault="001F7DB9" w:rsidP="001F7DB9">
            <w:pPr>
              <w:jc w:val="right"/>
              <w:rPr>
                <w:rFonts w:ascii="Times New Roman" w:hAnsi="Times New Roman"/>
                <w:spacing w:val="-3"/>
                <w:sz w:val="22"/>
                <w:szCs w:val="22"/>
              </w:rPr>
            </w:pPr>
          </w:p>
        </w:tc>
        <w:tc>
          <w:tcPr>
            <w:tcW w:w="1802" w:type="dxa"/>
          </w:tcPr>
          <w:p w:rsidR="001F7DB9" w:rsidRPr="00E01EFA" w:rsidRDefault="001F7DB9" w:rsidP="001F7DB9">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rsidR="001F7DB9" w:rsidRPr="00E01EFA" w:rsidRDefault="001F7DB9" w:rsidP="00C17254">
            <w:pPr>
              <w:rPr>
                <w:rFonts w:ascii="Times New Roman" w:hAnsi="Times New Roman"/>
                <w:sz w:val="22"/>
                <w:szCs w:val="22"/>
              </w:rPr>
            </w:pPr>
            <w:r>
              <w:rPr>
                <w:rFonts w:ascii="Times New Roman" w:hAnsi="Times New Roman"/>
                <w:spacing w:val="-3"/>
                <w:sz w:val="22"/>
                <w:szCs w:val="22"/>
              </w:rPr>
              <w:t>Recording of Planning Commission Meeting – on</w:t>
            </w:r>
            <w:r w:rsidR="00FB2B76">
              <w:rPr>
                <w:rFonts w:ascii="Times New Roman" w:hAnsi="Times New Roman"/>
                <w:spacing w:val="-3"/>
                <w:sz w:val="22"/>
                <w:szCs w:val="22"/>
              </w:rPr>
              <w:t xml:space="preserve"> </w:t>
            </w:r>
            <w:r w:rsidR="00C17254">
              <w:rPr>
                <w:rFonts w:ascii="Times New Roman" w:hAnsi="Times New Roman"/>
                <w:spacing w:val="-3"/>
                <w:sz w:val="22"/>
                <w:szCs w:val="22"/>
              </w:rPr>
              <w:t>CD</w:t>
            </w:r>
            <w:r>
              <w:rPr>
                <w:rFonts w:ascii="Times New Roman" w:hAnsi="Times New Roman"/>
                <w:spacing w:val="-3"/>
                <w:sz w:val="22"/>
                <w:szCs w:val="22"/>
              </w:rPr>
              <w:t>, each</w:t>
            </w:r>
            <w:r w:rsidR="00B84B17">
              <w:rPr>
                <w:rFonts w:ascii="Times New Roman" w:hAnsi="Times New Roman"/>
                <w:spacing w:val="-3"/>
                <w:sz w:val="22"/>
                <w:szCs w:val="22"/>
              </w:rPr>
              <w:t xml:space="preserve"> Duplicating meetings and recordings on CD or providing file documentation on CD.  Cost includes research and preparation.</w:t>
            </w: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B84B17" w:rsidP="001F7DB9">
            <w:pPr>
              <w:jc w:val="right"/>
              <w:rPr>
                <w:rFonts w:ascii="Times New Roman" w:hAnsi="Times New Roman"/>
                <w:spacing w:val="-3"/>
                <w:sz w:val="22"/>
                <w:szCs w:val="22"/>
              </w:rPr>
            </w:pPr>
            <w:r>
              <w:rPr>
                <w:rFonts w:ascii="Times New Roman" w:hAnsi="Times New Roman"/>
                <w:spacing w:val="-3"/>
                <w:sz w:val="22"/>
                <w:szCs w:val="22"/>
              </w:rPr>
              <w:t>$11.00 per quarter hour plus .20 cents per CD</w:t>
            </w:r>
          </w:p>
        </w:tc>
      </w:tr>
      <w:tr w:rsidR="00403BD3" w:rsidRPr="00E01EFA" w:rsidTr="006C1334">
        <w:trPr>
          <w:gridAfter w:val="1"/>
          <w:wAfter w:w="7" w:type="dxa"/>
          <w:jc w:val="center"/>
        </w:trPr>
        <w:tc>
          <w:tcPr>
            <w:tcW w:w="8133" w:type="dxa"/>
            <w:gridSpan w:val="8"/>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8133" w:type="dxa"/>
            <w:gridSpan w:val="8"/>
          </w:tcPr>
          <w:p w:rsidR="00403BD3" w:rsidRPr="00E01EFA" w:rsidRDefault="00403BD3" w:rsidP="00403BD3">
            <w:pPr>
              <w:pStyle w:val="Heading1"/>
              <w:rPr>
                <w:rFonts w:ascii="Times New Roman" w:hAnsi="Times New Roman"/>
              </w:rPr>
            </w:pPr>
            <w:bookmarkStart w:id="24" w:name="_Toc395596712"/>
            <w:r>
              <w:rPr>
                <w:rFonts w:ascii="Times New Roman" w:hAnsi="Times New Roman"/>
              </w:rPr>
              <w:t>Sec. 80.17</w:t>
            </w:r>
            <w:r w:rsidRPr="00E01EFA">
              <w:rPr>
                <w:rFonts w:ascii="Times New Roman" w:hAnsi="Times New Roman"/>
              </w:rPr>
              <w:t>0.</w:t>
            </w:r>
            <w:r>
              <w:rPr>
                <w:rFonts w:ascii="Times New Roman" w:hAnsi="Times New Roman"/>
              </w:rPr>
              <w:t xml:space="preserve"> </w:t>
            </w:r>
            <w:r w:rsidRPr="00E01EFA">
              <w:rPr>
                <w:rFonts w:ascii="Times New Roman" w:hAnsi="Times New Roman"/>
              </w:rPr>
              <w:t xml:space="preserve"> </w:t>
            </w:r>
            <w:r>
              <w:rPr>
                <w:rFonts w:ascii="Times New Roman" w:hAnsi="Times New Roman"/>
              </w:rPr>
              <w:t>Reserved</w:t>
            </w:r>
            <w:bookmarkEnd w:id="24"/>
            <w:r w:rsidRPr="00E01EFA">
              <w:rPr>
                <w:rFonts w:ascii="Times New Roman" w:hAnsi="Times New Roman"/>
              </w:rPr>
              <w:t xml:space="preserve">  </w:t>
            </w: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8133" w:type="dxa"/>
            <w:gridSpan w:val="8"/>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25" w:name="_Toc395596713"/>
            <w:r>
              <w:rPr>
                <w:rFonts w:ascii="Times New Roman" w:hAnsi="Times New Roman"/>
              </w:rPr>
              <w:t>Sec. 80.18</w:t>
            </w:r>
            <w:r w:rsidRPr="00E01EFA">
              <w:rPr>
                <w:rFonts w:ascii="Times New Roman" w:hAnsi="Times New Roman"/>
              </w:rPr>
              <w:t xml:space="preserve">0. </w:t>
            </w:r>
            <w:r>
              <w:t>Street Naming, Address Assignment</w:t>
            </w:r>
            <w:bookmarkEnd w:id="25"/>
            <w:r w:rsidRPr="00E01EFA">
              <w:rPr>
                <w:rFonts w:ascii="Times New Roman" w:hAnsi="Times New Roman"/>
              </w:rPr>
              <w:t xml:space="preserve">  </w:t>
            </w:r>
          </w:p>
        </w:tc>
        <w:tc>
          <w:tcPr>
            <w:tcW w:w="1799" w:type="dxa"/>
          </w:tcPr>
          <w:p w:rsidR="00403BD3" w:rsidRPr="00E01EFA"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trHeight w:val="262"/>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pacing w:val="-3"/>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A</w:t>
            </w:r>
            <w:r w:rsidRPr="00E01EFA">
              <w:rPr>
                <w:rFonts w:ascii="Times New Roman" w:hAnsi="Times New Roman"/>
                <w:spacing w:val="-3"/>
                <w:sz w:val="22"/>
                <w:szCs w:val="22"/>
              </w:rPr>
              <w:t>ssign an address</w:t>
            </w:r>
          </w:p>
        </w:tc>
        <w:tc>
          <w:tcPr>
            <w:tcW w:w="1799" w:type="dxa"/>
          </w:tcPr>
          <w:p w:rsidR="001F7DB9" w:rsidRPr="00E01EFA" w:rsidRDefault="001F7DB9" w:rsidP="00FB2B76">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z w:val="22"/>
                <w:szCs w:val="22"/>
              </w:rPr>
            </w:pPr>
            <w:r>
              <w:rPr>
                <w:rFonts w:ascii="Times New Roman" w:hAnsi="Times New Roman"/>
                <w:sz w:val="22"/>
                <w:szCs w:val="22"/>
              </w:rPr>
              <w:t>$2</w:t>
            </w:r>
            <w:r w:rsidR="00124F14">
              <w:rPr>
                <w:rFonts w:ascii="Times New Roman" w:hAnsi="Times New Roman"/>
                <w:sz w:val="22"/>
                <w:szCs w:val="22"/>
              </w:rPr>
              <w:t>31</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(b)</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N</w:t>
            </w:r>
            <w:r w:rsidRPr="00E01EFA">
              <w:rPr>
                <w:rFonts w:ascii="Times New Roman" w:hAnsi="Times New Roman"/>
                <w:spacing w:val="-3"/>
                <w:sz w:val="22"/>
                <w:szCs w:val="22"/>
              </w:rPr>
              <w:t>ame or rename a s</w:t>
            </w:r>
            <w:r w:rsidRPr="00E01EFA">
              <w:rPr>
                <w:rFonts w:ascii="Times New Roman" w:hAnsi="Times New Roman"/>
                <w:sz w:val="22"/>
                <w:szCs w:val="22"/>
              </w:rPr>
              <w:t>treet or assign multiple addresses</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(c)</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pacing w:val="-3"/>
                <w:sz w:val="22"/>
                <w:szCs w:val="22"/>
              </w:rPr>
              <w:t>C</w:t>
            </w:r>
            <w:r w:rsidRPr="00E01EFA">
              <w:rPr>
                <w:rFonts w:ascii="Times New Roman" w:hAnsi="Times New Roman"/>
                <w:spacing w:val="-3"/>
                <w:sz w:val="22"/>
                <w:szCs w:val="22"/>
              </w:rPr>
              <w:t>hange a s</w:t>
            </w:r>
            <w:r w:rsidRPr="00E01EFA">
              <w:rPr>
                <w:rFonts w:ascii="Times New Roman" w:hAnsi="Times New Roman"/>
                <w:sz w:val="22"/>
                <w:szCs w:val="22"/>
              </w:rPr>
              <w:t>treet address</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Default="00124F14" w:rsidP="001F7DB9">
            <w:pPr>
              <w:jc w:val="right"/>
              <w:rPr>
                <w:rFonts w:ascii="Times New Roman" w:hAnsi="Times New Roman"/>
                <w:sz w:val="22"/>
                <w:szCs w:val="22"/>
              </w:rPr>
            </w:pPr>
            <w:r>
              <w:rPr>
                <w:rFonts w:ascii="Times New Roman" w:hAnsi="Times New Roman"/>
                <w:sz w:val="22"/>
                <w:szCs w:val="22"/>
              </w:rPr>
              <w:t>$231</w:t>
            </w:r>
            <w:r w:rsidR="00104B8A">
              <w:rPr>
                <w:rFonts w:ascii="Times New Roman" w:hAnsi="Times New Roman"/>
                <w:sz w:val="22"/>
                <w:szCs w:val="22"/>
              </w:rPr>
              <w:t>.00</w:t>
            </w:r>
          </w:p>
        </w:tc>
      </w:tr>
      <w:tr w:rsidR="00403BD3" w:rsidRPr="00E01EFA" w:rsidTr="006C1334">
        <w:trPr>
          <w:gridAfter w:val="1"/>
          <w:wAfter w:w="7" w:type="dxa"/>
          <w:jc w:val="center"/>
        </w:trPr>
        <w:tc>
          <w:tcPr>
            <w:tcW w:w="8133" w:type="dxa"/>
            <w:gridSpan w:val="8"/>
          </w:tcPr>
          <w:p w:rsidR="00403BD3"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6334" w:type="dxa"/>
            <w:gridSpan w:val="7"/>
          </w:tcPr>
          <w:p w:rsidR="00403BD3" w:rsidRPr="00E01EFA" w:rsidRDefault="00403BD3" w:rsidP="00403BD3">
            <w:pPr>
              <w:pStyle w:val="Heading1"/>
              <w:rPr>
                <w:rFonts w:ascii="Times New Roman" w:hAnsi="Times New Roman"/>
              </w:rPr>
            </w:pPr>
            <w:bookmarkStart w:id="26" w:name="_Toc395596714"/>
            <w:r>
              <w:rPr>
                <w:rFonts w:ascii="Times New Roman" w:hAnsi="Times New Roman"/>
              </w:rPr>
              <w:t>Sec. 80.19</w:t>
            </w:r>
            <w:r w:rsidRPr="00E01EFA">
              <w:rPr>
                <w:rFonts w:ascii="Times New Roman" w:hAnsi="Times New Roman"/>
              </w:rPr>
              <w:t xml:space="preserve">0.  </w:t>
            </w:r>
            <w:r>
              <w:rPr>
                <w:rFonts w:ascii="Times New Roman" w:hAnsi="Times New Roman"/>
              </w:rPr>
              <w:t>Photos, Maps</w:t>
            </w:r>
            <w:bookmarkEnd w:id="26"/>
          </w:p>
        </w:tc>
        <w:tc>
          <w:tcPr>
            <w:tcW w:w="1799" w:type="dxa"/>
          </w:tcPr>
          <w:p w:rsidR="00403BD3" w:rsidRPr="00E01EFA" w:rsidRDefault="00403BD3" w:rsidP="00403BD3">
            <w:pPr>
              <w:pStyle w:val="Heading1"/>
              <w:rPr>
                <w:rFonts w:ascii="Times New Roman" w:hAnsi="Times New Roman"/>
              </w:rPr>
            </w:pPr>
          </w:p>
        </w:tc>
        <w:tc>
          <w:tcPr>
            <w:tcW w:w="1802" w:type="dxa"/>
          </w:tcPr>
          <w:p w:rsidR="00403BD3" w:rsidRDefault="00403BD3" w:rsidP="00403BD3">
            <w:pPr>
              <w:pStyle w:val="Heading1"/>
              <w:rPr>
                <w:rFonts w:ascii="Times New Roman" w:hAnsi="Times New Roman"/>
              </w:rPr>
            </w:pPr>
          </w:p>
        </w:tc>
      </w:tr>
      <w:tr w:rsidR="00403BD3" w:rsidRPr="00E01EFA" w:rsidTr="006C1334">
        <w:trPr>
          <w:gridAfter w:val="1"/>
          <w:wAfter w:w="7" w:type="dxa"/>
          <w:jc w:val="center"/>
        </w:trPr>
        <w:tc>
          <w:tcPr>
            <w:tcW w:w="551" w:type="dxa"/>
          </w:tcPr>
          <w:p w:rsidR="00403BD3" w:rsidRDefault="00403BD3" w:rsidP="00403BD3">
            <w:pPr>
              <w:jc w:val="center"/>
              <w:rPr>
                <w:rFonts w:ascii="Times New Roman" w:hAnsi="Times New Roman"/>
                <w:sz w:val="22"/>
                <w:szCs w:val="22"/>
              </w:rPr>
            </w:pPr>
          </w:p>
        </w:tc>
        <w:tc>
          <w:tcPr>
            <w:tcW w:w="4833" w:type="dxa"/>
            <w:gridSpan w:val="5"/>
          </w:tcPr>
          <w:p w:rsidR="00403BD3" w:rsidRPr="00E01EFA" w:rsidRDefault="00403BD3" w:rsidP="00403BD3">
            <w:pPr>
              <w:rPr>
                <w:rFonts w:ascii="Times New Roman" w:hAnsi="Times New Roman"/>
                <w:spacing w:val="-3"/>
                <w:sz w:val="22"/>
                <w:szCs w:val="22"/>
              </w:rPr>
            </w:pPr>
          </w:p>
        </w:tc>
        <w:tc>
          <w:tcPr>
            <w:tcW w:w="950" w:type="dxa"/>
          </w:tcPr>
          <w:p w:rsidR="00403BD3" w:rsidRPr="00E01EFA" w:rsidRDefault="00403BD3" w:rsidP="00403BD3">
            <w:pPr>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pacing w:val="-3"/>
                <w:sz w:val="22"/>
                <w:szCs w:val="22"/>
              </w:rPr>
            </w:pPr>
          </w:p>
        </w:tc>
        <w:tc>
          <w:tcPr>
            <w:tcW w:w="1802" w:type="dxa"/>
          </w:tcPr>
          <w:p w:rsidR="00403BD3" w:rsidRPr="00E01EFA" w:rsidRDefault="00403BD3" w:rsidP="00403BD3">
            <w:pPr>
              <w:jc w:val="right"/>
              <w:rPr>
                <w:rFonts w:ascii="Times New Roman" w:hAnsi="Times New Roman"/>
                <w:spacing w:val="-3"/>
                <w:sz w:val="22"/>
                <w:szCs w:val="22"/>
              </w:rPr>
            </w:pP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(a</w:t>
            </w:r>
            <w:r w:rsidRPr="00E01EFA">
              <w:rPr>
                <w:rFonts w:ascii="Times New Roman" w:hAnsi="Times New Roman"/>
                <w:sz w:val="22"/>
                <w:szCs w:val="22"/>
              </w:rPr>
              <w:t>)</w:t>
            </w:r>
          </w:p>
        </w:tc>
        <w:tc>
          <w:tcPr>
            <w:tcW w:w="4833" w:type="dxa"/>
            <w:gridSpan w:val="5"/>
          </w:tcPr>
          <w:p w:rsidR="00403BD3" w:rsidRPr="00E01EFA" w:rsidRDefault="00403BD3" w:rsidP="00403BD3">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Letter Size</w:t>
            </w:r>
            <w:r>
              <w:rPr>
                <w:rFonts w:ascii="Times New Roman" w:hAnsi="Times New Roman"/>
                <w:spacing w:val="-3"/>
                <w:sz w:val="22"/>
                <w:szCs w:val="22"/>
              </w:rPr>
              <w:t>, each</w:t>
            </w:r>
          </w:p>
          <w:p w:rsidR="00403BD3" w:rsidRPr="00E01EFA" w:rsidRDefault="00403BD3" w:rsidP="00403BD3">
            <w:pPr>
              <w:rPr>
                <w:rFonts w:ascii="Times New Roman" w:hAnsi="Times New Roman"/>
                <w:sz w:val="22"/>
                <w:szCs w:val="22"/>
              </w:rPr>
            </w:pPr>
          </w:p>
        </w:tc>
        <w:tc>
          <w:tcPr>
            <w:tcW w:w="950" w:type="dxa"/>
          </w:tcPr>
          <w:p w:rsidR="00403BD3" w:rsidRPr="00E01EFA" w:rsidRDefault="00403BD3" w:rsidP="00403BD3">
            <w:pPr>
              <w:jc w:val="right"/>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222674"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$6.25</w:t>
            </w: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222674"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$7.50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(b</w:t>
            </w:r>
            <w:r w:rsidRPr="00E01EFA">
              <w:rPr>
                <w:rFonts w:ascii="Times New Roman" w:hAnsi="Times New Roman"/>
                <w:sz w:val="22"/>
                <w:szCs w:val="22"/>
              </w:rPr>
              <w:t>)</w:t>
            </w:r>
          </w:p>
        </w:tc>
        <w:tc>
          <w:tcPr>
            <w:tcW w:w="4833" w:type="dxa"/>
            <w:gridSpan w:val="5"/>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Photo</w:t>
            </w:r>
            <w:r>
              <w:rPr>
                <w:rFonts w:ascii="Times New Roman" w:hAnsi="Times New Roman"/>
                <w:spacing w:val="-3"/>
                <w:sz w:val="22"/>
                <w:szCs w:val="22"/>
              </w:rPr>
              <w:t>s</w:t>
            </w:r>
            <w:r w:rsidRPr="00E01EFA">
              <w:rPr>
                <w:rFonts w:ascii="Times New Roman" w:hAnsi="Times New Roman"/>
                <w:spacing w:val="-3"/>
                <w:sz w:val="22"/>
                <w:szCs w:val="22"/>
              </w:rPr>
              <w:t xml:space="preserve"> &amp; Maps</w:t>
            </w:r>
            <w:r>
              <w:rPr>
                <w:rFonts w:ascii="Times New Roman" w:hAnsi="Times New Roman"/>
                <w:spacing w:val="-3"/>
                <w:sz w:val="22"/>
                <w:szCs w:val="22"/>
              </w:rPr>
              <w:t xml:space="preserve"> – </w:t>
            </w:r>
            <w:r w:rsidRPr="00E01EFA">
              <w:rPr>
                <w:rFonts w:ascii="Times New Roman" w:hAnsi="Times New Roman"/>
                <w:spacing w:val="-3"/>
                <w:sz w:val="22"/>
                <w:szCs w:val="22"/>
              </w:rPr>
              <w:t>11</w:t>
            </w:r>
            <w:r>
              <w:rPr>
                <w:rFonts w:ascii="Times New Roman" w:hAnsi="Times New Roman"/>
                <w:spacing w:val="-3"/>
                <w:sz w:val="22"/>
                <w:szCs w:val="22"/>
              </w:rPr>
              <w:t xml:space="preserve">” x </w:t>
            </w:r>
            <w:r w:rsidRPr="00E01EFA">
              <w:rPr>
                <w:rFonts w:ascii="Times New Roman" w:hAnsi="Times New Roman"/>
                <w:spacing w:val="-3"/>
                <w:sz w:val="22"/>
                <w:szCs w:val="22"/>
              </w:rPr>
              <w:t>17”</w:t>
            </w:r>
            <w:r>
              <w:rPr>
                <w:rFonts w:ascii="Times New Roman" w:hAnsi="Times New Roman"/>
                <w:spacing w:val="-3"/>
                <w:sz w:val="22"/>
                <w:szCs w:val="22"/>
              </w:rPr>
              <w:t xml:space="preserve"> , each</w:t>
            </w:r>
          </w:p>
        </w:tc>
        <w:tc>
          <w:tcPr>
            <w:tcW w:w="950" w:type="dxa"/>
          </w:tcPr>
          <w:p w:rsidR="001F7DB9" w:rsidRPr="00E01EFA" w:rsidRDefault="001F7DB9" w:rsidP="001F7DB9">
            <w:pPr>
              <w:jc w:val="right"/>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$10.50</w:t>
            </w: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$12.50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4833" w:type="dxa"/>
            <w:gridSpan w:val="5"/>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24</w:t>
            </w:r>
            <w:r>
              <w:rPr>
                <w:rFonts w:ascii="Times New Roman" w:hAnsi="Times New Roman"/>
                <w:spacing w:val="-3"/>
                <w:sz w:val="22"/>
                <w:szCs w:val="22"/>
              </w:rPr>
              <w:t xml:space="preserve">” x </w:t>
            </w:r>
            <w:r w:rsidRPr="00E01EFA">
              <w:rPr>
                <w:rFonts w:ascii="Times New Roman" w:hAnsi="Times New Roman"/>
                <w:spacing w:val="-3"/>
                <w:sz w:val="22"/>
                <w:szCs w:val="22"/>
              </w:rPr>
              <w:t>36</w:t>
            </w:r>
            <w:r>
              <w:rPr>
                <w:rFonts w:ascii="Times New Roman" w:hAnsi="Times New Roman"/>
                <w:spacing w:val="-3"/>
                <w:sz w:val="22"/>
                <w:szCs w:val="22"/>
              </w:rPr>
              <w:t>” , each</w:t>
            </w:r>
          </w:p>
        </w:tc>
        <w:tc>
          <w:tcPr>
            <w:tcW w:w="950" w:type="dxa"/>
          </w:tcPr>
          <w:p w:rsidR="001F7DB9" w:rsidRPr="00E01EFA" w:rsidRDefault="001F7DB9" w:rsidP="001F7DB9">
            <w:pPr>
              <w:jc w:val="right"/>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$62.50</w:t>
            </w:r>
          </w:p>
        </w:tc>
      </w:tr>
      <w:tr w:rsidR="00C17254" w:rsidRPr="00E01EFA" w:rsidTr="006C1334">
        <w:trPr>
          <w:gridAfter w:val="1"/>
          <w:wAfter w:w="7" w:type="dxa"/>
          <w:jc w:val="center"/>
        </w:trPr>
        <w:tc>
          <w:tcPr>
            <w:tcW w:w="551" w:type="dxa"/>
          </w:tcPr>
          <w:p w:rsidR="00C17254"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$75.00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(d</w:t>
            </w:r>
            <w:r w:rsidRPr="00E01EFA">
              <w:rPr>
                <w:rFonts w:ascii="Times New Roman" w:hAnsi="Times New Roman"/>
                <w:sz w:val="22"/>
                <w:szCs w:val="22"/>
              </w:rPr>
              <w:t>)</w:t>
            </w:r>
          </w:p>
        </w:tc>
        <w:tc>
          <w:tcPr>
            <w:tcW w:w="4833" w:type="dxa"/>
            <w:gridSpan w:val="5"/>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28</w:t>
            </w:r>
            <w:r>
              <w:rPr>
                <w:rFonts w:ascii="Times New Roman" w:hAnsi="Times New Roman"/>
                <w:spacing w:val="-3"/>
                <w:sz w:val="22"/>
                <w:szCs w:val="22"/>
              </w:rPr>
              <w:t xml:space="preserve">” x </w:t>
            </w:r>
            <w:r w:rsidRPr="00E01EFA">
              <w:rPr>
                <w:rFonts w:ascii="Times New Roman" w:hAnsi="Times New Roman"/>
                <w:spacing w:val="-3"/>
                <w:sz w:val="22"/>
                <w:szCs w:val="22"/>
              </w:rPr>
              <w:t>40</w:t>
            </w:r>
            <w:r>
              <w:rPr>
                <w:rFonts w:ascii="Times New Roman" w:hAnsi="Times New Roman"/>
                <w:spacing w:val="-3"/>
                <w:sz w:val="22"/>
                <w:szCs w:val="22"/>
              </w:rPr>
              <w:t>” , each</w:t>
            </w:r>
          </w:p>
        </w:tc>
        <w:tc>
          <w:tcPr>
            <w:tcW w:w="950" w:type="dxa"/>
          </w:tcPr>
          <w:p w:rsidR="001F7DB9" w:rsidRPr="00E01EFA" w:rsidRDefault="001F7DB9" w:rsidP="001F7DB9">
            <w:pPr>
              <w:jc w:val="right"/>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pacing w:val="-3"/>
                <w:sz w:val="22"/>
                <w:szCs w:val="22"/>
              </w:rPr>
            </w:pPr>
          </w:p>
        </w:tc>
        <w:tc>
          <w:tcPr>
            <w:tcW w:w="4266" w:type="dxa"/>
            <w:gridSpan w:val="2"/>
          </w:tcPr>
          <w:p w:rsidR="00C17254" w:rsidRPr="00E01EFA" w:rsidRDefault="00C17254" w:rsidP="001F7DB9">
            <w:pPr>
              <w:rPr>
                <w:rFonts w:ascii="Times New Roman" w:hAnsi="Times New Roman"/>
                <w:spacing w:val="-3"/>
                <w:sz w:val="22"/>
                <w:szCs w:val="22"/>
              </w:rPr>
            </w:pPr>
            <w:r w:rsidRPr="00222674">
              <w:rPr>
                <w:rFonts w:ascii="Times New Roman" w:hAnsi="Times New Roman"/>
                <w:sz w:val="22"/>
                <w:szCs w:val="22"/>
              </w:rPr>
              <w:t>Regular Paper</w:t>
            </w:r>
          </w:p>
        </w:tc>
        <w:tc>
          <w:tcPr>
            <w:tcW w:w="950" w:type="dxa"/>
          </w:tcPr>
          <w:p w:rsidR="00C17254" w:rsidRPr="00E01EFA" w:rsidRDefault="00C17254" w:rsidP="001F7DB9">
            <w:pPr>
              <w:jc w:val="right"/>
              <w:rPr>
                <w:rFonts w:ascii="Times New Roman" w:hAnsi="Times New Roman"/>
                <w:spacing w:val="-3"/>
                <w:sz w:val="22"/>
                <w:szCs w:val="22"/>
              </w:rPr>
            </w:pPr>
          </w:p>
        </w:tc>
        <w:tc>
          <w:tcPr>
            <w:tcW w:w="1799" w:type="dxa"/>
            <w:shd w:val="clear" w:color="auto" w:fill="auto"/>
          </w:tcPr>
          <w:p w:rsidR="00C17254" w:rsidRPr="00E01EFA" w:rsidRDefault="00C17254" w:rsidP="001F7DB9">
            <w:pPr>
              <w:jc w:val="right"/>
              <w:rPr>
                <w:rFonts w:ascii="Times New Roman" w:hAnsi="Times New Roman"/>
                <w:spacing w:val="-3"/>
                <w:sz w:val="22"/>
                <w:szCs w:val="22"/>
              </w:rPr>
            </w:pPr>
          </w:p>
        </w:tc>
        <w:tc>
          <w:tcPr>
            <w:tcW w:w="1802" w:type="dxa"/>
          </w:tcPr>
          <w:p w:rsidR="00C17254" w:rsidRPr="00E01EFA" w:rsidRDefault="00C17254" w:rsidP="001F7DB9">
            <w:pPr>
              <w:jc w:val="right"/>
              <w:rPr>
                <w:rFonts w:ascii="Times New Roman" w:hAnsi="Times New Roman"/>
                <w:spacing w:val="-3"/>
                <w:sz w:val="22"/>
                <w:szCs w:val="22"/>
              </w:rPr>
            </w:pPr>
            <w:r>
              <w:rPr>
                <w:rFonts w:ascii="Times New Roman" w:hAnsi="Times New Roman"/>
                <w:sz w:val="22"/>
                <w:szCs w:val="22"/>
              </w:rPr>
              <w:t>$81.00</w:t>
            </w: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pacing w:val="-3"/>
                <w:sz w:val="22"/>
                <w:szCs w:val="22"/>
              </w:rPr>
            </w:pPr>
          </w:p>
        </w:tc>
        <w:tc>
          <w:tcPr>
            <w:tcW w:w="4266" w:type="dxa"/>
            <w:gridSpan w:val="2"/>
          </w:tcPr>
          <w:p w:rsidR="00C17254" w:rsidRPr="00E01EFA" w:rsidRDefault="00C17254" w:rsidP="001F7DB9">
            <w:pPr>
              <w:rPr>
                <w:rFonts w:ascii="Times New Roman" w:hAnsi="Times New Roman"/>
                <w:spacing w:val="-3"/>
                <w:sz w:val="22"/>
                <w:szCs w:val="22"/>
              </w:rPr>
            </w:pPr>
            <w:r w:rsidRPr="00222674">
              <w:rPr>
                <w:rFonts w:ascii="Times New Roman" w:hAnsi="Times New Roman"/>
                <w:spacing w:val="-3"/>
                <w:sz w:val="22"/>
                <w:szCs w:val="22"/>
              </w:rPr>
              <w:t>Photographic Paper</w:t>
            </w:r>
          </w:p>
        </w:tc>
        <w:tc>
          <w:tcPr>
            <w:tcW w:w="950" w:type="dxa"/>
          </w:tcPr>
          <w:p w:rsidR="00C17254" w:rsidRPr="00E01EFA" w:rsidRDefault="00C17254" w:rsidP="001F7DB9">
            <w:pPr>
              <w:jc w:val="right"/>
              <w:rPr>
                <w:rFonts w:ascii="Times New Roman" w:hAnsi="Times New Roman"/>
                <w:spacing w:val="-3"/>
                <w:sz w:val="22"/>
                <w:szCs w:val="22"/>
              </w:rPr>
            </w:pPr>
          </w:p>
        </w:tc>
        <w:tc>
          <w:tcPr>
            <w:tcW w:w="1799" w:type="dxa"/>
            <w:shd w:val="clear" w:color="auto" w:fill="auto"/>
          </w:tcPr>
          <w:p w:rsidR="00C17254" w:rsidRPr="00E01EFA" w:rsidRDefault="00C17254" w:rsidP="001F7DB9">
            <w:pPr>
              <w:jc w:val="right"/>
              <w:rPr>
                <w:rFonts w:ascii="Times New Roman" w:hAnsi="Times New Roman"/>
                <w:spacing w:val="-3"/>
                <w:sz w:val="22"/>
                <w:szCs w:val="22"/>
              </w:rPr>
            </w:pPr>
          </w:p>
        </w:tc>
        <w:tc>
          <w:tcPr>
            <w:tcW w:w="1802" w:type="dxa"/>
          </w:tcPr>
          <w:p w:rsidR="00C17254" w:rsidRPr="00E01EFA" w:rsidRDefault="00C17254" w:rsidP="001F7DB9">
            <w:pPr>
              <w:jc w:val="right"/>
              <w:rPr>
                <w:rFonts w:ascii="Times New Roman" w:hAnsi="Times New Roman"/>
                <w:spacing w:val="-3"/>
                <w:sz w:val="22"/>
                <w:szCs w:val="22"/>
              </w:rPr>
            </w:pPr>
            <w:r>
              <w:rPr>
                <w:rFonts w:ascii="Times New Roman" w:hAnsi="Times New Roman"/>
                <w:sz w:val="22"/>
                <w:szCs w:val="22"/>
              </w:rPr>
              <w:t>$97.00</w:t>
            </w: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(e</w:t>
            </w:r>
            <w:r w:rsidRPr="00E01EFA">
              <w:rPr>
                <w:rFonts w:ascii="Times New Roman" w:hAnsi="Times New Roman"/>
                <w:sz w:val="22"/>
                <w:szCs w:val="22"/>
              </w:rPr>
              <w:t>)</w:t>
            </w:r>
          </w:p>
        </w:tc>
        <w:tc>
          <w:tcPr>
            <w:tcW w:w="4833" w:type="dxa"/>
            <w:gridSpan w:val="5"/>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Display Maps – 34</w:t>
            </w:r>
            <w:r>
              <w:rPr>
                <w:rFonts w:ascii="Times New Roman" w:hAnsi="Times New Roman"/>
                <w:spacing w:val="-3"/>
                <w:sz w:val="22"/>
                <w:szCs w:val="22"/>
              </w:rPr>
              <w:t xml:space="preserve">” x </w:t>
            </w:r>
            <w:r w:rsidRPr="00E01EFA">
              <w:rPr>
                <w:rFonts w:ascii="Times New Roman" w:hAnsi="Times New Roman"/>
                <w:spacing w:val="-3"/>
                <w:sz w:val="22"/>
                <w:szCs w:val="22"/>
              </w:rPr>
              <w:t>44</w:t>
            </w:r>
            <w:r>
              <w:rPr>
                <w:rFonts w:ascii="Times New Roman" w:hAnsi="Times New Roman"/>
                <w:spacing w:val="-3"/>
                <w:sz w:val="22"/>
                <w:szCs w:val="22"/>
              </w:rPr>
              <w:t>” , each</w:t>
            </w:r>
          </w:p>
        </w:tc>
        <w:tc>
          <w:tcPr>
            <w:tcW w:w="950" w:type="dxa"/>
          </w:tcPr>
          <w:p w:rsidR="001F7DB9" w:rsidRPr="00E01EFA" w:rsidRDefault="001F7DB9" w:rsidP="001F7DB9">
            <w:pPr>
              <w:jc w:val="right"/>
              <w:rPr>
                <w:rFonts w:ascii="Times New Roman" w:hAnsi="Times New Roman"/>
                <w:sz w:val="22"/>
                <w:szCs w:val="22"/>
              </w:rPr>
            </w:pPr>
          </w:p>
        </w:tc>
        <w:tc>
          <w:tcPr>
            <w:tcW w:w="1799" w:type="dxa"/>
            <w:shd w:val="clear" w:color="auto" w:fill="auto"/>
          </w:tcPr>
          <w:p w:rsidR="001F7DB9" w:rsidRPr="00E01EFA"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$108.00</w:t>
            </w:r>
          </w:p>
        </w:tc>
      </w:tr>
      <w:tr w:rsidR="00C17254" w:rsidRPr="00E01EFA" w:rsidTr="006C1334">
        <w:trPr>
          <w:gridAfter w:val="1"/>
          <w:wAfter w:w="7" w:type="dxa"/>
          <w:jc w:val="center"/>
        </w:trPr>
        <w:tc>
          <w:tcPr>
            <w:tcW w:w="551" w:type="dxa"/>
          </w:tcPr>
          <w:p w:rsidR="00C17254" w:rsidRPr="00E01EFA"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rPr>
                <w:rFonts w:ascii="Times New Roman" w:hAnsi="Times New Roman"/>
                <w:sz w:val="22"/>
                <w:szCs w:val="22"/>
              </w:rPr>
            </w:pPr>
          </w:p>
        </w:tc>
        <w:tc>
          <w:tcPr>
            <w:tcW w:w="4266" w:type="dxa"/>
            <w:gridSpan w:val="2"/>
          </w:tcPr>
          <w:p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950" w:type="dxa"/>
          </w:tcPr>
          <w:p w:rsidR="00C17254" w:rsidRPr="00E01EFA" w:rsidRDefault="00C17254" w:rsidP="001F7DB9">
            <w:pPr>
              <w:jc w:val="right"/>
              <w:rPr>
                <w:rFonts w:ascii="Times New Roman" w:hAnsi="Times New Roman"/>
                <w:sz w:val="22"/>
                <w:szCs w:val="22"/>
              </w:rPr>
            </w:pPr>
          </w:p>
        </w:tc>
        <w:tc>
          <w:tcPr>
            <w:tcW w:w="1799" w:type="dxa"/>
            <w:shd w:val="clear" w:color="auto" w:fill="auto"/>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$130.00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(f</w:t>
            </w:r>
            <w:r w:rsidRPr="00E01EFA">
              <w:rPr>
                <w:rFonts w:ascii="Times New Roman" w:hAnsi="Times New Roman"/>
                <w:sz w:val="22"/>
                <w:szCs w:val="22"/>
              </w:rPr>
              <w:t>)</w:t>
            </w:r>
          </w:p>
        </w:tc>
        <w:tc>
          <w:tcPr>
            <w:tcW w:w="4833" w:type="dxa"/>
            <w:gridSpan w:val="5"/>
          </w:tcPr>
          <w:p w:rsidR="00403BD3" w:rsidRPr="00E01EFA" w:rsidRDefault="00403BD3" w:rsidP="00403BD3">
            <w:pPr>
              <w:rPr>
                <w:rFonts w:ascii="Times New Roman" w:hAnsi="Times New Roman"/>
                <w:sz w:val="22"/>
                <w:szCs w:val="22"/>
              </w:rPr>
            </w:pPr>
            <w:r>
              <w:rPr>
                <w:rFonts w:ascii="Times New Roman" w:hAnsi="Times New Roman"/>
                <w:spacing w:val="-3"/>
                <w:sz w:val="22"/>
                <w:szCs w:val="22"/>
              </w:rPr>
              <w:t xml:space="preserve">Display Maps – 36” x </w:t>
            </w:r>
            <w:r w:rsidRPr="00E01EFA">
              <w:rPr>
                <w:rFonts w:ascii="Times New Roman" w:hAnsi="Times New Roman"/>
                <w:spacing w:val="-3"/>
                <w:sz w:val="22"/>
                <w:szCs w:val="22"/>
              </w:rPr>
              <w:t>60</w:t>
            </w:r>
            <w:r>
              <w:rPr>
                <w:rFonts w:ascii="Times New Roman" w:hAnsi="Times New Roman"/>
                <w:spacing w:val="-3"/>
                <w:sz w:val="22"/>
                <w:szCs w:val="22"/>
              </w:rPr>
              <w:t>” , each</w:t>
            </w:r>
          </w:p>
        </w:tc>
        <w:tc>
          <w:tcPr>
            <w:tcW w:w="950" w:type="dxa"/>
          </w:tcPr>
          <w:p w:rsidR="00403BD3" w:rsidRPr="00E01EFA" w:rsidRDefault="00403BD3" w:rsidP="00403BD3">
            <w:pPr>
              <w:jc w:val="right"/>
              <w:rPr>
                <w:rFonts w:ascii="Times New Roman" w:hAnsi="Times New Roman"/>
                <w:sz w:val="22"/>
                <w:szCs w:val="22"/>
              </w:rPr>
            </w:pPr>
          </w:p>
        </w:tc>
        <w:tc>
          <w:tcPr>
            <w:tcW w:w="1799" w:type="dxa"/>
            <w:shd w:val="clear" w:color="auto" w:fill="auto"/>
          </w:tcPr>
          <w:p w:rsidR="00403BD3" w:rsidRPr="00E01EFA"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pacing w:val="-3"/>
                <w:sz w:val="22"/>
                <w:szCs w:val="22"/>
              </w:rPr>
            </w:pPr>
          </w:p>
        </w:tc>
      </w:tr>
      <w:tr w:rsidR="00C17254" w:rsidRPr="00E01EFA" w:rsidTr="006C1334">
        <w:trPr>
          <w:gridAfter w:val="1"/>
          <w:wAfter w:w="7" w:type="dxa"/>
          <w:jc w:val="center"/>
        </w:trPr>
        <w:tc>
          <w:tcPr>
            <w:tcW w:w="551" w:type="dxa"/>
          </w:tcPr>
          <w:p w:rsidR="00C17254"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jc w:val="right"/>
              <w:rPr>
                <w:rFonts w:ascii="Times New Roman" w:hAnsi="Times New Roman"/>
                <w:sz w:val="22"/>
                <w:szCs w:val="22"/>
              </w:rPr>
            </w:pPr>
          </w:p>
        </w:tc>
        <w:tc>
          <w:tcPr>
            <w:tcW w:w="5216" w:type="dxa"/>
            <w:gridSpan w:val="3"/>
          </w:tcPr>
          <w:p w:rsidR="00C17254" w:rsidRPr="00E01EFA" w:rsidRDefault="00C17254" w:rsidP="001F7DB9">
            <w:pPr>
              <w:rPr>
                <w:rFonts w:ascii="Times New Roman" w:hAnsi="Times New Roman"/>
                <w:sz w:val="22"/>
                <w:szCs w:val="22"/>
              </w:rPr>
            </w:pPr>
            <w:r w:rsidRPr="00222674">
              <w:rPr>
                <w:rFonts w:ascii="Times New Roman" w:hAnsi="Times New Roman"/>
                <w:sz w:val="22"/>
                <w:szCs w:val="22"/>
              </w:rPr>
              <w:t>Regular Paper</w:t>
            </w:r>
          </w:p>
        </w:tc>
        <w:tc>
          <w:tcPr>
            <w:tcW w:w="1799" w:type="dxa"/>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$156.00</w:t>
            </w:r>
          </w:p>
        </w:tc>
      </w:tr>
      <w:tr w:rsidR="00C17254" w:rsidRPr="00E01EFA" w:rsidTr="006C1334">
        <w:trPr>
          <w:gridAfter w:val="1"/>
          <w:wAfter w:w="7" w:type="dxa"/>
          <w:jc w:val="center"/>
        </w:trPr>
        <w:tc>
          <w:tcPr>
            <w:tcW w:w="551" w:type="dxa"/>
          </w:tcPr>
          <w:p w:rsidR="00C17254" w:rsidRDefault="00C17254" w:rsidP="001F7DB9">
            <w:pPr>
              <w:jc w:val="center"/>
              <w:rPr>
                <w:rFonts w:ascii="Times New Roman" w:hAnsi="Times New Roman"/>
                <w:sz w:val="22"/>
                <w:szCs w:val="22"/>
              </w:rPr>
            </w:pPr>
          </w:p>
        </w:tc>
        <w:tc>
          <w:tcPr>
            <w:tcW w:w="567" w:type="dxa"/>
            <w:gridSpan w:val="3"/>
          </w:tcPr>
          <w:p w:rsidR="00C17254" w:rsidRPr="00E01EFA" w:rsidRDefault="00C17254" w:rsidP="001F7DB9">
            <w:pPr>
              <w:jc w:val="right"/>
              <w:rPr>
                <w:rFonts w:ascii="Times New Roman" w:hAnsi="Times New Roman"/>
                <w:sz w:val="22"/>
                <w:szCs w:val="22"/>
              </w:rPr>
            </w:pPr>
          </w:p>
        </w:tc>
        <w:tc>
          <w:tcPr>
            <w:tcW w:w="5216" w:type="dxa"/>
            <w:gridSpan w:val="3"/>
          </w:tcPr>
          <w:p w:rsidR="00C17254" w:rsidRPr="00E01EFA" w:rsidRDefault="00C17254" w:rsidP="001F7DB9">
            <w:pPr>
              <w:rPr>
                <w:rFonts w:ascii="Times New Roman" w:hAnsi="Times New Roman"/>
                <w:sz w:val="22"/>
                <w:szCs w:val="22"/>
              </w:rPr>
            </w:pPr>
            <w:r w:rsidRPr="00222674">
              <w:rPr>
                <w:rFonts w:ascii="Times New Roman" w:hAnsi="Times New Roman"/>
                <w:spacing w:val="-3"/>
                <w:sz w:val="22"/>
                <w:szCs w:val="22"/>
              </w:rPr>
              <w:t>Photographic Paper</w:t>
            </w:r>
          </w:p>
        </w:tc>
        <w:tc>
          <w:tcPr>
            <w:tcW w:w="1799" w:type="dxa"/>
          </w:tcPr>
          <w:p w:rsidR="00C17254" w:rsidRPr="00E01EFA" w:rsidRDefault="00C17254" w:rsidP="001F7DB9">
            <w:pPr>
              <w:jc w:val="right"/>
              <w:rPr>
                <w:rFonts w:ascii="Times New Roman" w:hAnsi="Times New Roman"/>
                <w:sz w:val="22"/>
                <w:szCs w:val="22"/>
              </w:rPr>
            </w:pPr>
          </w:p>
        </w:tc>
        <w:tc>
          <w:tcPr>
            <w:tcW w:w="1802" w:type="dxa"/>
          </w:tcPr>
          <w:p w:rsidR="00C17254" w:rsidRPr="00E01EFA" w:rsidRDefault="00C17254" w:rsidP="001F7DB9">
            <w:pPr>
              <w:jc w:val="right"/>
              <w:rPr>
                <w:rFonts w:ascii="Times New Roman" w:hAnsi="Times New Roman"/>
                <w:sz w:val="22"/>
                <w:szCs w:val="22"/>
              </w:rPr>
            </w:pPr>
            <w:r>
              <w:rPr>
                <w:rFonts w:ascii="Times New Roman" w:hAnsi="Times New Roman"/>
                <w:sz w:val="22"/>
                <w:szCs w:val="22"/>
              </w:rPr>
              <w:t>$187.00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(g</w:t>
            </w:r>
            <w:r w:rsidRPr="00E01EFA">
              <w:rPr>
                <w:rFonts w:ascii="Times New Roman" w:hAnsi="Times New Roman"/>
                <w:sz w:val="22"/>
                <w:szCs w:val="22"/>
              </w:rPr>
              <w:t>)</w:t>
            </w:r>
          </w:p>
        </w:tc>
        <w:tc>
          <w:tcPr>
            <w:tcW w:w="5783" w:type="dxa"/>
            <w:gridSpan w:val="6"/>
          </w:tcPr>
          <w:p w:rsidR="00403BD3" w:rsidRPr="00622EB5" w:rsidRDefault="00403BD3" w:rsidP="00403BD3">
            <w:pPr>
              <w:rPr>
                <w:rFonts w:ascii="Times New Roman" w:hAnsi="Times New Roman"/>
                <w:spacing w:val="-3"/>
                <w:sz w:val="22"/>
                <w:szCs w:val="22"/>
              </w:rPr>
            </w:pPr>
            <w:r>
              <w:rPr>
                <w:rFonts w:ascii="Times New Roman" w:hAnsi="Times New Roman"/>
                <w:spacing w:val="-3"/>
                <w:sz w:val="22"/>
                <w:szCs w:val="22"/>
              </w:rPr>
              <w:t xml:space="preserve">Display Map – on </w:t>
            </w:r>
            <w:r w:rsidRPr="00E01EFA">
              <w:rPr>
                <w:rFonts w:ascii="Times New Roman" w:hAnsi="Times New Roman"/>
                <w:spacing w:val="-3"/>
                <w:sz w:val="22"/>
                <w:szCs w:val="22"/>
              </w:rPr>
              <w:t>CD</w:t>
            </w:r>
            <w:r>
              <w:rPr>
                <w:rFonts w:ascii="Times New Roman" w:hAnsi="Times New Roman"/>
                <w:spacing w:val="-3"/>
                <w:sz w:val="22"/>
                <w:szCs w:val="22"/>
              </w:rPr>
              <w:t>, each</w:t>
            </w:r>
          </w:p>
        </w:tc>
        <w:tc>
          <w:tcPr>
            <w:tcW w:w="1799" w:type="dxa"/>
            <w:shd w:val="clear" w:color="auto" w:fill="auto"/>
          </w:tcPr>
          <w:p w:rsidR="00403BD3" w:rsidRPr="00E01EFA" w:rsidRDefault="00403BD3" w:rsidP="00301815">
            <w:pPr>
              <w:jc w:val="right"/>
              <w:rPr>
                <w:rFonts w:ascii="Times New Roman" w:hAnsi="Times New Roman"/>
                <w:sz w:val="22"/>
                <w:szCs w:val="22"/>
              </w:rPr>
            </w:pPr>
          </w:p>
        </w:tc>
        <w:tc>
          <w:tcPr>
            <w:tcW w:w="1802" w:type="dxa"/>
          </w:tcPr>
          <w:p w:rsidR="00403BD3" w:rsidRPr="00E01EFA" w:rsidRDefault="00C17254" w:rsidP="00403BD3">
            <w:pPr>
              <w:jc w:val="right"/>
              <w:rPr>
                <w:rFonts w:ascii="Times New Roman" w:hAnsi="Times New Roman"/>
                <w:spacing w:val="-3"/>
                <w:sz w:val="22"/>
                <w:szCs w:val="22"/>
              </w:rPr>
            </w:pPr>
            <w:r>
              <w:rPr>
                <w:rFonts w:ascii="Times New Roman" w:hAnsi="Times New Roman"/>
                <w:spacing w:val="-3"/>
                <w:sz w:val="22"/>
                <w:szCs w:val="22"/>
              </w:rPr>
              <w:t>$42.00</w:t>
            </w:r>
          </w:p>
        </w:tc>
      </w:tr>
      <w:tr w:rsidR="00403BD3" w:rsidRPr="00E01EFA" w:rsidTr="006C1334">
        <w:trPr>
          <w:gridAfter w:val="1"/>
          <w:wAfter w:w="7" w:type="dxa"/>
          <w:jc w:val="center"/>
        </w:trPr>
        <w:tc>
          <w:tcPr>
            <w:tcW w:w="551" w:type="dxa"/>
          </w:tcPr>
          <w:p w:rsidR="00403BD3" w:rsidRPr="00E01EFA" w:rsidRDefault="00403BD3" w:rsidP="00403BD3">
            <w:pPr>
              <w:jc w:val="center"/>
              <w:rPr>
                <w:rFonts w:ascii="Times New Roman" w:hAnsi="Times New Roman"/>
                <w:sz w:val="22"/>
                <w:szCs w:val="22"/>
              </w:rPr>
            </w:pPr>
          </w:p>
        </w:tc>
        <w:tc>
          <w:tcPr>
            <w:tcW w:w="9384" w:type="dxa"/>
            <w:gridSpan w:val="8"/>
          </w:tcPr>
          <w:p w:rsidR="00403BD3" w:rsidRPr="00E01EFA" w:rsidRDefault="00403BD3" w:rsidP="00403BD3">
            <w:pPr>
              <w:jc w:val="right"/>
              <w:rPr>
                <w:rFonts w:ascii="Times New Roman" w:hAnsi="Times New Roman"/>
                <w:spacing w:val="-3"/>
                <w:sz w:val="22"/>
                <w:szCs w:val="22"/>
              </w:rPr>
            </w:pPr>
          </w:p>
        </w:tc>
      </w:tr>
      <w:tr w:rsidR="001F7DB9" w:rsidRPr="00E01EFA" w:rsidTr="006C1334">
        <w:trPr>
          <w:gridAfter w:val="1"/>
          <w:wAfter w:w="7" w:type="dxa"/>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(h</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pacing w:val="-3"/>
                <w:sz w:val="22"/>
                <w:szCs w:val="22"/>
              </w:rPr>
              <w:t>Custom Map</w:t>
            </w:r>
            <w:r>
              <w:rPr>
                <w:rFonts w:ascii="Times New Roman" w:hAnsi="Times New Roman"/>
                <w:spacing w:val="-3"/>
                <w:sz w:val="22"/>
                <w:szCs w:val="22"/>
              </w:rPr>
              <w:t xml:space="preserve"> Preparation</w:t>
            </w:r>
            <w:r w:rsidRPr="00E01EFA">
              <w:rPr>
                <w:rFonts w:ascii="Times New Roman" w:hAnsi="Times New Roman"/>
                <w:spacing w:val="-3"/>
                <w:sz w:val="22"/>
                <w:szCs w:val="22"/>
              </w:rPr>
              <w:t xml:space="preserve"> (minimum 1 hour)</w:t>
            </w:r>
          </w:p>
        </w:tc>
        <w:tc>
          <w:tcPr>
            <w:tcW w:w="1799" w:type="dxa"/>
            <w:shd w:val="clear" w:color="auto" w:fill="auto"/>
          </w:tcPr>
          <w:p w:rsidR="001F7DB9" w:rsidRPr="00E01EFA" w:rsidRDefault="001F7DB9" w:rsidP="00000B4F">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104B8A">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jc w:val="center"/>
        </w:trPr>
        <w:tc>
          <w:tcPr>
            <w:tcW w:w="6334" w:type="dxa"/>
            <w:gridSpan w:val="7"/>
          </w:tcPr>
          <w:p w:rsidR="00403BD3" w:rsidRPr="00106A3A" w:rsidRDefault="00403BD3" w:rsidP="00403BD3">
            <w:pPr>
              <w:pStyle w:val="Heading1"/>
            </w:pPr>
            <w:bookmarkStart w:id="27" w:name="_Toc395596715"/>
            <w:r w:rsidRPr="00106A3A">
              <w:t>Sec. 80.200.  Building Division Permit Clearances &amp; Referrals</w:t>
            </w:r>
            <w:bookmarkEnd w:id="27"/>
          </w:p>
        </w:tc>
        <w:tc>
          <w:tcPr>
            <w:tcW w:w="1799" w:type="dxa"/>
          </w:tcPr>
          <w:p w:rsidR="00403BD3" w:rsidRPr="00106A3A" w:rsidRDefault="00403BD3" w:rsidP="00403BD3">
            <w:pPr>
              <w:rPr>
                <w:rFonts w:ascii="Times New Roman" w:hAnsi="Times New Roman"/>
                <w:b/>
                <w:sz w:val="22"/>
                <w:szCs w:val="22"/>
              </w:rPr>
            </w:pPr>
          </w:p>
        </w:tc>
        <w:tc>
          <w:tcPr>
            <w:tcW w:w="1802" w:type="dxa"/>
          </w:tcPr>
          <w:p w:rsidR="00403BD3" w:rsidRPr="00106A3A" w:rsidRDefault="00403BD3" w:rsidP="00403BD3">
            <w:pPr>
              <w:rPr>
                <w:rFonts w:ascii="Times New Roman" w:hAnsi="Times New Roman"/>
                <w:b/>
                <w:sz w:val="22"/>
                <w:szCs w:val="22"/>
              </w:rPr>
            </w:pPr>
          </w:p>
        </w:tc>
      </w:tr>
      <w:tr w:rsidR="00403BD3" w:rsidRPr="00E01EFA" w:rsidTr="006C1334">
        <w:trPr>
          <w:gridAfter w:val="1"/>
          <w:wAfter w:w="7" w:type="dxa"/>
          <w:trHeight w:val="262"/>
          <w:jc w:val="center"/>
        </w:trPr>
        <w:tc>
          <w:tcPr>
            <w:tcW w:w="551" w:type="dxa"/>
          </w:tcPr>
          <w:p w:rsidR="00403BD3" w:rsidRPr="0043090C" w:rsidRDefault="00403BD3" w:rsidP="00403BD3">
            <w:pPr>
              <w:jc w:val="center"/>
              <w:rPr>
                <w:rFonts w:ascii="Times New Roman" w:hAnsi="Times New Roman"/>
                <w:spacing w:val="-3"/>
                <w:sz w:val="22"/>
                <w:szCs w:val="22"/>
              </w:rPr>
            </w:pPr>
          </w:p>
        </w:tc>
        <w:tc>
          <w:tcPr>
            <w:tcW w:w="5783" w:type="dxa"/>
            <w:gridSpan w:val="6"/>
          </w:tcPr>
          <w:p w:rsidR="00403BD3"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(a)</w:t>
            </w:r>
          </w:p>
        </w:tc>
        <w:tc>
          <w:tcPr>
            <w:tcW w:w="5783" w:type="dxa"/>
            <w:gridSpan w:val="6"/>
          </w:tcPr>
          <w:p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Review</w:t>
            </w:r>
            <w:r>
              <w:rPr>
                <w:rFonts w:ascii="Times New Roman" w:hAnsi="Times New Roman"/>
                <w:sz w:val="22"/>
                <w:szCs w:val="22"/>
              </w:rPr>
              <w:t>: Same Day (OTC)</w:t>
            </w:r>
          </w:p>
        </w:tc>
        <w:tc>
          <w:tcPr>
            <w:tcW w:w="1799" w:type="dxa"/>
          </w:tcPr>
          <w:p w:rsidR="001F7DB9" w:rsidRPr="001B4EE5" w:rsidRDefault="001F7DB9" w:rsidP="00104B8A">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z w:val="22"/>
                <w:szCs w:val="22"/>
              </w:rPr>
            </w:pPr>
            <w:r>
              <w:rPr>
                <w:rFonts w:ascii="Times New Roman" w:hAnsi="Times New Roman"/>
                <w:sz w:val="22"/>
                <w:szCs w:val="22"/>
              </w:rPr>
              <w:t>$7</w:t>
            </w:r>
            <w:r w:rsidR="00124F14">
              <w:rPr>
                <w:rFonts w:ascii="Times New Roman" w:hAnsi="Times New Roman"/>
                <w:sz w:val="22"/>
                <w:szCs w:val="22"/>
              </w:rPr>
              <w:t>7</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pacing w:val="-3"/>
                <w:sz w:val="18"/>
                <w:szCs w:val="18"/>
              </w:rPr>
            </w:pPr>
          </w:p>
        </w:tc>
        <w:tc>
          <w:tcPr>
            <w:tcW w:w="5783" w:type="dxa"/>
            <w:gridSpan w:val="6"/>
          </w:tcPr>
          <w:p w:rsidR="001F7DB9" w:rsidRDefault="001F7DB9" w:rsidP="001F7DB9"/>
        </w:tc>
        <w:tc>
          <w:tcPr>
            <w:tcW w:w="1799" w:type="dxa"/>
          </w:tcPr>
          <w:p w:rsidR="001F7DB9" w:rsidRDefault="001F7DB9" w:rsidP="001F7DB9"/>
        </w:tc>
        <w:tc>
          <w:tcPr>
            <w:tcW w:w="1802" w:type="dxa"/>
          </w:tcPr>
          <w:p w:rsidR="001F7DB9" w:rsidRDefault="001F7DB9" w:rsidP="001F7DB9"/>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b</w:t>
            </w:r>
            <w:r w:rsidRPr="0043090C">
              <w:rPr>
                <w:rFonts w:ascii="Times New Roman" w:hAnsi="Times New Roman"/>
                <w:spacing w:val="-3"/>
                <w:sz w:val="22"/>
                <w:szCs w:val="22"/>
              </w:rPr>
              <w:t>)</w:t>
            </w:r>
          </w:p>
        </w:tc>
        <w:tc>
          <w:tcPr>
            <w:tcW w:w="5783" w:type="dxa"/>
            <w:gridSpan w:val="6"/>
          </w:tcPr>
          <w:p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Quick Permit</w:t>
            </w:r>
          </w:p>
        </w:tc>
        <w:tc>
          <w:tcPr>
            <w:tcW w:w="1799" w:type="dxa"/>
          </w:tcPr>
          <w:p w:rsidR="001F7DB9" w:rsidRPr="001B4EE5" w:rsidRDefault="001F7DB9" w:rsidP="001F7DB9">
            <w:pPr>
              <w:jc w:val="right"/>
              <w:rPr>
                <w:rFonts w:ascii="Times New Roman" w:hAnsi="Times New Roman"/>
                <w:sz w:val="22"/>
                <w:szCs w:val="22"/>
              </w:rPr>
            </w:pPr>
          </w:p>
        </w:tc>
        <w:tc>
          <w:tcPr>
            <w:tcW w:w="1802" w:type="dxa"/>
          </w:tcPr>
          <w:p w:rsidR="001F7DB9" w:rsidRDefault="00104B8A" w:rsidP="00124F14">
            <w:pPr>
              <w:jc w:val="right"/>
              <w:rPr>
                <w:rFonts w:ascii="Times New Roman" w:hAnsi="Times New Roman"/>
                <w:sz w:val="22"/>
                <w:szCs w:val="22"/>
              </w:rPr>
            </w:pPr>
            <w:r>
              <w:rPr>
                <w:rFonts w:ascii="Times New Roman" w:hAnsi="Times New Roman"/>
                <w:sz w:val="22"/>
                <w:szCs w:val="22"/>
              </w:rPr>
              <w:t>$2</w:t>
            </w:r>
            <w:r w:rsidR="00124F14">
              <w:rPr>
                <w:rFonts w:ascii="Times New Roman" w:hAnsi="Times New Roman"/>
                <w:sz w:val="22"/>
                <w:szCs w:val="22"/>
              </w:rPr>
              <w:t>21</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pacing w:val="-3"/>
                <w:sz w:val="18"/>
                <w:szCs w:val="18"/>
              </w:rPr>
            </w:pPr>
          </w:p>
        </w:tc>
        <w:tc>
          <w:tcPr>
            <w:tcW w:w="5783" w:type="dxa"/>
            <w:gridSpan w:val="6"/>
          </w:tcPr>
          <w:p w:rsidR="001F7DB9" w:rsidRDefault="001F7DB9" w:rsidP="001F7DB9"/>
        </w:tc>
        <w:tc>
          <w:tcPr>
            <w:tcW w:w="1799" w:type="dxa"/>
          </w:tcPr>
          <w:p w:rsidR="001F7DB9" w:rsidRDefault="001F7DB9" w:rsidP="001F7DB9"/>
        </w:tc>
        <w:tc>
          <w:tcPr>
            <w:tcW w:w="1802" w:type="dxa"/>
          </w:tcPr>
          <w:p w:rsidR="001F7DB9" w:rsidRDefault="001F7DB9" w:rsidP="001F7DB9"/>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sidRPr="0043090C">
              <w:rPr>
                <w:rFonts w:ascii="Times New Roman" w:hAnsi="Times New Roman"/>
                <w:spacing w:val="-3"/>
                <w:sz w:val="22"/>
                <w:szCs w:val="22"/>
              </w:rPr>
              <w:t>(</w:t>
            </w:r>
            <w:r>
              <w:rPr>
                <w:rFonts w:ascii="Times New Roman" w:hAnsi="Times New Roman"/>
                <w:spacing w:val="-3"/>
                <w:sz w:val="22"/>
                <w:szCs w:val="22"/>
              </w:rPr>
              <w:t>c</w:t>
            </w:r>
            <w:r w:rsidRPr="0043090C">
              <w:rPr>
                <w:rFonts w:ascii="Times New Roman" w:hAnsi="Times New Roman"/>
                <w:spacing w:val="-3"/>
                <w:sz w:val="22"/>
                <w:szCs w:val="22"/>
              </w:rPr>
              <w:t>)</w:t>
            </w:r>
          </w:p>
        </w:tc>
        <w:tc>
          <w:tcPr>
            <w:tcW w:w="5783" w:type="dxa"/>
            <w:gridSpan w:val="6"/>
          </w:tcPr>
          <w:p w:rsidR="001F7DB9" w:rsidRPr="0043090C" w:rsidRDefault="00104B8A" w:rsidP="00104B8A">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Review</w:t>
            </w:r>
            <w:r>
              <w:rPr>
                <w:rFonts w:ascii="Times New Roman" w:hAnsi="Times New Roman"/>
                <w:sz w:val="22"/>
                <w:szCs w:val="22"/>
              </w:rPr>
              <w:t>: Residential-New</w:t>
            </w:r>
          </w:p>
        </w:tc>
        <w:tc>
          <w:tcPr>
            <w:tcW w:w="1799" w:type="dxa"/>
          </w:tcPr>
          <w:p w:rsidR="001F7DB9" w:rsidRDefault="001F7DB9" w:rsidP="00104B8A">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$1</w:t>
            </w:r>
            <w:r w:rsidR="006F278F">
              <w:rPr>
                <w:rFonts w:ascii="Times New Roman" w:hAnsi="Times New Roman"/>
                <w:sz w:val="22"/>
                <w:szCs w:val="22"/>
              </w:rPr>
              <w:t>,</w:t>
            </w:r>
            <w:r w:rsidR="00124F14">
              <w:rPr>
                <w:rFonts w:ascii="Times New Roman" w:hAnsi="Times New Roman"/>
                <w:sz w:val="22"/>
                <w:szCs w:val="22"/>
              </w:rPr>
              <w:t>724</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Default="001F7DB9" w:rsidP="001F7DB9">
            <w:pPr>
              <w:jc w:val="center"/>
              <w:rPr>
                <w:rFonts w:ascii="Times New Roman" w:hAnsi="Times New Roman"/>
                <w:spacing w:val="-3"/>
                <w:sz w:val="22"/>
                <w:szCs w:val="22"/>
              </w:rPr>
            </w:pPr>
          </w:p>
        </w:tc>
        <w:tc>
          <w:tcPr>
            <w:tcW w:w="5783" w:type="dxa"/>
            <w:gridSpan w:val="6"/>
          </w:tcPr>
          <w:p w:rsidR="001F7DB9" w:rsidRPr="0043090C" w:rsidRDefault="001F7DB9" w:rsidP="001F7DB9">
            <w:pPr>
              <w:rPr>
                <w:rFonts w:ascii="Times New Roman" w:hAnsi="Times New Roman"/>
                <w:sz w:val="22"/>
                <w:szCs w:val="22"/>
              </w:rPr>
            </w:pPr>
          </w:p>
        </w:tc>
        <w:tc>
          <w:tcPr>
            <w:tcW w:w="1799" w:type="dxa"/>
          </w:tcPr>
          <w:p w:rsidR="001F7DB9" w:rsidRDefault="001F7DB9" w:rsidP="001F7DB9">
            <w:pPr>
              <w:jc w:val="right"/>
              <w:rPr>
                <w:rFonts w:ascii="Times New Roman" w:hAnsi="Times New Roman"/>
                <w:sz w:val="22"/>
                <w:szCs w:val="22"/>
              </w:rPr>
            </w:pPr>
          </w:p>
        </w:tc>
        <w:tc>
          <w:tcPr>
            <w:tcW w:w="1802" w:type="dxa"/>
          </w:tcPr>
          <w:p w:rsidR="001F7DB9"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(d</w:t>
            </w:r>
            <w:r w:rsidRPr="0043090C">
              <w:rPr>
                <w:rFonts w:ascii="Times New Roman" w:hAnsi="Times New Roman"/>
                <w:spacing w:val="-3"/>
                <w:sz w:val="22"/>
                <w:szCs w:val="22"/>
              </w:rPr>
              <w:t>)</w:t>
            </w:r>
          </w:p>
        </w:tc>
        <w:tc>
          <w:tcPr>
            <w:tcW w:w="5783" w:type="dxa"/>
            <w:gridSpan w:val="6"/>
          </w:tcPr>
          <w:p w:rsidR="001F7DB9" w:rsidRPr="0043090C" w:rsidRDefault="006A3C03" w:rsidP="006A3C03">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Commercial-New</w:t>
            </w:r>
          </w:p>
        </w:tc>
        <w:tc>
          <w:tcPr>
            <w:tcW w:w="1799" w:type="dxa"/>
          </w:tcPr>
          <w:p w:rsidR="001F7DB9" w:rsidRPr="001B4EE5" w:rsidRDefault="001F7DB9" w:rsidP="006A3C03">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$2</w:t>
            </w:r>
            <w:r w:rsidR="006F278F">
              <w:rPr>
                <w:rFonts w:ascii="Times New Roman" w:hAnsi="Times New Roman"/>
                <w:sz w:val="22"/>
                <w:szCs w:val="22"/>
              </w:rPr>
              <w:t>,</w:t>
            </w:r>
            <w:r w:rsidR="00124F14">
              <w:rPr>
                <w:rFonts w:ascii="Times New Roman" w:hAnsi="Times New Roman"/>
                <w:sz w:val="22"/>
                <w:szCs w:val="22"/>
              </w:rPr>
              <w:t>162</w:t>
            </w:r>
            <w:r>
              <w:rPr>
                <w:rFonts w:ascii="Times New Roman" w:hAnsi="Times New Roman"/>
                <w:sz w:val="22"/>
                <w:szCs w:val="22"/>
              </w:rPr>
              <w:t>.00</w:t>
            </w:r>
          </w:p>
        </w:tc>
      </w:tr>
      <w:tr w:rsidR="00403BD3" w:rsidRPr="00E01EFA" w:rsidTr="006C1334">
        <w:trPr>
          <w:gridAfter w:val="1"/>
          <w:wAfter w:w="7" w:type="dxa"/>
          <w:trHeight w:val="262"/>
          <w:jc w:val="center"/>
        </w:trPr>
        <w:tc>
          <w:tcPr>
            <w:tcW w:w="551" w:type="dxa"/>
          </w:tcPr>
          <w:p w:rsidR="00403BD3" w:rsidRPr="00E01EFA" w:rsidRDefault="00403BD3" w:rsidP="00403BD3">
            <w:pPr>
              <w:rPr>
                <w:rFonts w:ascii="Times New Roman" w:hAnsi="Times New Roman"/>
                <w:spacing w:val="-3"/>
                <w:sz w:val="18"/>
                <w:szCs w:val="18"/>
              </w:rPr>
            </w:pPr>
          </w:p>
        </w:tc>
        <w:tc>
          <w:tcPr>
            <w:tcW w:w="5783" w:type="dxa"/>
            <w:gridSpan w:val="6"/>
          </w:tcPr>
          <w:p w:rsidR="00403BD3" w:rsidRDefault="00403BD3" w:rsidP="00403BD3"/>
        </w:tc>
        <w:tc>
          <w:tcPr>
            <w:tcW w:w="1799" w:type="dxa"/>
          </w:tcPr>
          <w:p w:rsidR="00403BD3" w:rsidRDefault="00403BD3" w:rsidP="00403BD3"/>
        </w:tc>
        <w:tc>
          <w:tcPr>
            <w:tcW w:w="1802" w:type="dxa"/>
          </w:tcPr>
          <w:p w:rsidR="00403BD3" w:rsidRDefault="00403BD3" w:rsidP="00403BD3"/>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(e</w:t>
            </w:r>
            <w:r w:rsidRPr="0043090C">
              <w:rPr>
                <w:rFonts w:ascii="Times New Roman" w:hAnsi="Times New Roman"/>
                <w:spacing w:val="-3"/>
                <w:sz w:val="22"/>
                <w:szCs w:val="22"/>
              </w:rPr>
              <w:t>)</w:t>
            </w:r>
          </w:p>
        </w:tc>
        <w:tc>
          <w:tcPr>
            <w:tcW w:w="5783" w:type="dxa"/>
            <w:gridSpan w:val="6"/>
          </w:tcPr>
          <w:p w:rsidR="001F7DB9" w:rsidRPr="0043090C" w:rsidRDefault="006A3C03" w:rsidP="006A3C03">
            <w:pPr>
              <w:rPr>
                <w:rFonts w:ascii="Times New Roman" w:hAnsi="Times New Roman"/>
                <w:sz w:val="22"/>
                <w:szCs w:val="22"/>
              </w:rPr>
            </w:pPr>
            <w:r>
              <w:rPr>
                <w:rFonts w:ascii="Times New Roman" w:hAnsi="Times New Roman"/>
                <w:sz w:val="22"/>
                <w:szCs w:val="22"/>
              </w:rPr>
              <w:t xml:space="preserve">Building Application </w:t>
            </w:r>
            <w:r w:rsidR="001F7DB9">
              <w:rPr>
                <w:rFonts w:ascii="Times New Roman" w:hAnsi="Times New Roman"/>
                <w:sz w:val="22"/>
                <w:szCs w:val="22"/>
              </w:rPr>
              <w:t>R</w:t>
            </w:r>
            <w:r w:rsidR="001F7DB9" w:rsidRPr="0043090C">
              <w:rPr>
                <w:rFonts w:ascii="Times New Roman" w:hAnsi="Times New Roman"/>
                <w:sz w:val="22"/>
                <w:szCs w:val="22"/>
              </w:rPr>
              <w:t>eview</w:t>
            </w:r>
            <w:r>
              <w:rPr>
                <w:rFonts w:ascii="Times New Roman" w:hAnsi="Times New Roman"/>
                <w:sz w:val="22"/>
                <w:szCs w:val="22"/>
              </w:rPr>
              <w:t>: Residential-Alteration</w:t>
            </w:r>
          </w:p>
        </w:tc>
        <w:tc>
          <w:tcPr>
            <w:tcW w:w="1799" w:type="dxa"/>
          </w:tcPr>
          <w:p w:rsidR="001F7DB9" w:rsidRPr="001B4EE5" w:rsidRDefault="001F7DB9" w:rsidP="006A3C03">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$1</w:t>
            </w:r>
            <w:r w:rsidR="006F278F">
              <w:rPr>
                <w:rFonts w:ascii="Times New Roman" w:hAnsi="Times New Roman"/>
                <w:sz w:val="22"/>
                <w:szCs w:val="22"/>
              </w:rPr>
              <w:t>,</w:t>
            </w:r>
            <w:r>
              <w:rPr>
                <w:rFonts w:ascii="Times New Roman" w:hAnsi="Times New Roman"/>
                <w:sz w:val="22"/>
                <w:szCs w:val="22"/>
              </w:rPr>
              <w:t>0</w:t>
            </w:r>
            <w:r w:rsidR="00124F14">
              <w:rPr>
                <w:rFonts w:ascii="Times New Roman" w:hAnsi="Times New Roman"/>
                <w:sz w:val="22"/>
                <w:szCs w:val="22"/>
              </w:rPr>
              <w:t>57</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pacing w:val="-3"/>
                <w:sz w:val="18"/>
                <w:szCs w:val="18"/>
              </w:rPr>
            </w:pPr>
          </w:p>
        </w:tc>
        <w:tc>
          <w:tcPr>
            <w:tcW w:w="5783" w:type="dxa"/>
            <w:gridSpan w:val="6"/>
          </w:tcPr>
          <w:p w:rsidR="001F7DB9" w:rsidRDefault="001F7DB9" w:rsidP="001F7DB9"/>
        </w:tc>
        <w:tc>
          <w:tcPr>
            <w:tcW w:w="1799" w:type="dxa"/>
          </w:tcPr>
          <w:p w:rsidR="001F7DB9" w:rsidRDefault="001F7DB9" w:rsidP="001F7DB9"/>
        </w:tc>
        <w:tc>
          <w:tcPr>
            <w:tcW w:w="1802" w:type="dxa"/>
          </w:tcPr>
          <w:p w:rsidR="001F7DB9" w:rsidRDefault="001F7DB9" w:rsidP="001F7DB9"/>
        </w:tc>
      </w:tr>
      <w:tr w:rsidR="001F7DB9" w:rsidRPr="00E01EFA" w:rsidTr="006C1334">
        <w:trPr>
          <w:gridAfter w:val="1"/>
          <w:wAfter w:w="7" w:type="dxa"/>
          <w:trHeight w:val="262"/>
          <w:jc w:val="center"/>
        </w:trPr>
        <w:tc>
          <w:tcPr>
            <w:tcW w:w="551" w:type="dxa"/>
          </w:tcPr>
          <w:p w:rsidR="001F7DB9" w:rsidRDefault="001F7DB9" w:rsidP="001F7DB9">
            <w:pPr>
              <w:jc w:val="center"/>
              <w:rPr>
                <w:rFonts w:ascii="Times New Roman" w:hAnsi="Times New Roman"/>
                <w:spacing w:val="-3"/>
                <w:sz w:val="22"/>
                <w:szCs w:val="22"/>
              </w:rPr>
            </w:pPr>
            <w:r>
              <w:rPr>
                <w:rFonts w:ascii="Times New Roman" w:hAnsi="Times New Roman"/>
                <w:spacing w:val="-3"/>
                <w:sz w:val="22"/>
                <w:szCs w:val="22"/>
              </w:rPr>
              <w:t>(f)</w:t>
            </w:r>
          </w:p>
        </w:tc>
        <w:tc>
          <w:tcPr>
            <w:tcW w:w="5783" w:type="dxa"/>
            <w:gridSpan w:val="6"/>
          </w:tcPr>
          <w:p w:rsidR="001F7DB9" w:rsidRPr="0043090C" w:rsidRDefault="006A3C03" w:rsidP="006A3C03">
            <w:pPr>
              <w:rPr>
                <w:rFonts w:ascii="Times New Roman" w:hAnsi="Times New Roman"/>
                <w:sz w:val="22"/>
                <w:szCs w:val="22"/>
              </w:rPr>
            </w:pPr>
            <w:r>
              <w:rPr>
                <w:rFonts w:ascii="Times New Roman" w:hAnsi="Times New Roman"/>
                <w:sz w:val="22"/>
                <w:szCs w:val="22"/>
              </w:rPr>
              <w:t>Building Application Review:  Commercial-Alteration</w:t>
            </w:r>
          </w:p>
        </w:tc>
        <w:tc>
          <w:tcPr>
            <w:tcW w:w="1799" w:type="dxa"/>
          </w:tcPr>
          <w:p w:rsidR="001F7DB9" w:rsidRPr="00E01EFA" w:rsidRDefault="001F7DB9" w:rsidP="006A3C03">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$1</w:t>
            </w:r>
            <w:r w:rsidR="006F278F">
              <w:rPr>
                <w:rFonts w:ascii="Times New Roman" w:hAnsi="Times New Roman"/>
                <w:sz w:val="22"/>
                <w:szCs w:val="22"/>
              </w:rPr>
              <w:t>,</w:t>
            </w:r>
            <w:r>
              <w:rPr>
                <w:rFonts w:ascii="Times New Roman" w:hAnsi="Times New Roman"/>
                <w:sz w:val="22"/>
                <w:szCs w:val="22"/>
              </w:rPr>
              <w:t>0</w:t>
            </w:r>
            <w:r w:rsidR="00124F14">
              <w:rPr>
                <w:rFonts w:ascii="Times New Roman" w:hAnsi="Times New Roman"/>
                <w:sz w:val="22"/>
                <w:szCs w:val="22"/>
              </w:rPr>
              <w:t>81</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Default="001F7DB9" w:rsidP="001F7DB9">
            <w:pPr>
              <w:jc w:val="center"/>
              <w:rPr>
                <w:rFonts w:ascii="Times New Roman" w:hAnsi="Times New Roman"/>
                <w:spacing w:val="-3"/>
                <w:sz w:val="22"/>
                <w:szCs w:val="22"/>
              </w:rPr>
            </w:pPr>
          </w:p>
        </w:tc>
        <w:tc>
          <w:tcPr>
            <w:tcW w:w="5783" w:type="dxa"/>
            <w:gridSpan w:val="6"/>
          </w:tcPr>
          <w:p w:rsidR="001F7DB9" w:rsidRPr="0043090C"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43090C" w:rsidRDefault="001F7DB9" w:rsidP="001F7DB9">
            <w:pPr>
              <w:jc w:val="center"/>
              <w:rPr>
                <w:rFonts w:ascii="Times New Roman" w:hAnsi="Times New Roman"/>
                <w:spacing w:val="-3"/>
                <w:sz w:val="22"/>
                <w:szCs w:val="22"/>
              </w:rPr>
            </w:pPr>
            <w:r>
              <w:rPr>
                <w:rFonts w:ascii="Times New Roman" w:hAnsi="Times New Roman"/>
                <w:spacing w:val="-3"/>
                <w:sz w:val="22"/>
                <w:szCs w:val="22"/>
              </w:rPr>
              <w:t>(g</w:t>
            </w:r>
            <w:r w:rsidRPr="0043090C">
              <w:rPr>
                <w:rFonts w:ascii="Times New Roman" w:hAnsi="Times New Roman"/>
                <w:spacing w:val="-3"/>
                <w:sz w:val="22"/>
                <w:szCs w:val="22"/>
              </w:rPr>
              <w:t>)</w:t>
            </w:r>
          </w:p>
        </w:tc>
        <w:tc>
          <w:tcPr>
            <w:tcW w:w="5783" w:type="dxa"/>
            <w:gridSpan w:val="6"/>
          </w:tcPr>
          <w:p w:rsidR="001F7DB9" w:rsidRPr="0043090C" w:rsidRDefault="006A3C03" w:rsidP="006A3C03">
            <w:pPr>
              <w:rPr>
                <w:rFonts w:ascii="Times New Roman" w:hAnsi="Times New Roman"/>
                <w:sz w:val="22"/>
                <w:szCs w:val="22"/>
              </w:rPr>
            </w:pPr>
            <w:r>
              <w:rPr>
                <w:rFonts w:ascii="Times New Roman" w:hAnsi="Times New Roman"/>
                <w:sz w:val="22"/>
                <w:szCs w:val="22"/>
              </w:rPr>
              <w:t>Building Application Review: Permit Alteration/Revision-Residential</w:t>
            </w:r>
          </w:p>
        </w:tc>
        <w:tc>
          <w:tcPr>
            <w:tcW w:w="1799" w:type="dxa"/>
          </w:tcPr>
          <w:p w:rsidR="001F7DB9" w:rsidRPr="00E01EFA" w:rsidRDefault="001F7DB9" w:rsidP="006A3C03">
            <w:pPr>
              <w:jc w:val="right"/>
              <w:rPr>
                <w:rFonts w:ascii="Times New Roman" w:hAnsi="Times New Roman"/>
                <w:sz w:val="22"/>
                <w:szCs w:val="22"/>
              </w:rPr>
            </w:pPr>
          </w:p>
        </w:tc>
        <w:tc>
          <w:tcPr>
            <w:tcW w:w="1802" w:type="dxa"/>
          </w:tcPr>
          <w:p w:rsidR="001F7DB9" w:rsidRPr="00E01EFA" w:rsidRDefault="006A3C03" w:rsidP="00124F14">
            <w:pPr>
              <w:jc w:val="right"/>
              <w:rPr>
                <w:rFonts w:ascii="Times New Roman" w:hAnsi="Times New Roman"/>
                <w:sz w:val="22"/>
                <w:szCs w:val="22"/>
              </w:rPr>
            </w:pPr>
            <w:r>
              <w:rPr>
                <w:rFonts w:ascii="Times New Roman" w:hAnsi="Times New Roman"/>
                <w:sz w:val="22"/>
                <w:szCs w:val="22"/>
              </w:rPr>
              <w:t>$16</w:t>
            </w:r>
            <w:r w:rsidR="00124F14">
              <w:rPr>
                <w:rFonts w:ascii="Times New Roman" w:hAnsi="Times New Roman"/>
                <w:sz w:val="22"/>
                <w:szCs w:val="22"/>
              </w:rPr>
              <w:t>7</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pacing w:val="-3"/>
                <w:sz w:val="18"/>
                <w:szCs w:val="18"/>
              </w:rPr>
            </w:pPr>
          </w:p>
        </w:tc>
        <w:tc>
          <w:tcPr>
            <w:tcW w:w="5783" w:type="dxa"/>
            <w:gridSpan w:val="6"/>
          </w:tcPr>
          <w:p w:rsidR="001F7DB9" w:rsidRDefault="001F7DB9" w:rsidP="001F7DB9"/>
        </w:tc>
        <w:tc>
          <w:tcPr>
            <w:tcW w:w="1799" w:type="dxa"/>
          </w:tcPr>
          <w:p w:rsidR="001F7DB9" w:rsidRDefault="001F7DB9" w:rsidP="001F7DB9"/>
        </w:tc>
        <w:tc>
          <w:tcPr>
            <w:tcW w:w="1802" w:type="dxa"/>
          </w:tcPr>
          <w:p w:rsidR="001F7DB9" w:rsidRDefault="001F7DB9" w:rsidP="001F7DB9"/>
        </w:tc>
      </w:tr>
      <w:tr w:rsidR="006A3C03" w:rsidRPr="00E01EFA" w:rsidTr="006C1334">
        <w:trPr>
          <w:gridAfter w:val="1"/>
          <w:wAfter w:w="7" w:type="dxa"/>
          <w:trHeight w:val="262"/>
          <w:jc w:val="center"/>
        </w:trPr>
        <w:tc>
          <w:tcPr>
            <w:tcW w:w="551" w:type="dxa"/>
          </w:tcPr>
          <w:p w:rsidR="006A3C03" w:rsidRPr="006A3C03" w:rsidRDefault="006A3C03" w:rsidP="001F7DB9">
            <w:pPr>
              <w:rPr>
                <w:rFonts w:ascii="Times New Roman" w:hAnsi="Times New Roman"/>
                <w:spacing w:val="-3"/>
                <w:sz w:val="22"/>
                <w:szCs w:val="22"/>
              </w:rPr>
            </w:pPr>
            <w:r>
              <w:rPr>
                <w:rFonts w:ascii="Times New Roman" w:hAnsi="Times New Roman"/>
                <w:spacing w:val="-3"/>
                <w:sz w:val="22"/>
                <w:szCs w:val="22"/>
              </w:rPr>
              <w:t>(h)</w:t>
            </w:r>
          </w:p>
        </w:tc>
        <w:tc>
          <w:tcPr>
            <w:tcW w:w="5783" w:type="dxa"/>
            <w:gridSpan w:val="6"/>
          </w:tcPr>
          <w:p w:rsidR="006A3C03" w:rsidRPr="006A3C03" w:rsidRDefault="006A3C03" w:rsidP="001F7DB9">
            <w:pPr>
              <w:rPr>
                <w:rFonts w:ascii="Times New Roman" w:hAnsi="Times New Roman"/>
                <w:sz w:val="22"/>
                <w:szCs w:val="22"/>
              </w:rPr>
            </w:pPr>
            <w:r>
              <w:rPr>
                <w:rFonts w:ascii="Times New Roman" w:hAnsi="Times New Roman"/>
                <w:sz w:val="22"/>
                <w:szCs w:val="22"/>
              </w:rPr>
              <w:t>Building Application Review: Permit Alteration/Revision-Commercial</w:t>
            </w:r>
          </w:p>
        </w:tc>
        <w:tc>
          <w:tcPr>
            <w:tcW w:w="1799" w:type="dxa"/>
          </w:tcPr>
          <w:p w:rsidR="006A3C03" w:rsidRPr="006A3C03" w:rsidRDefault="006A3C03" w:rsidP="00000B4F">
            <w:pPr>
              <w:jc w:val="right"/>
              <w:rPr>
                <w:rFonts w:ascii="Times New Roman" w:hAnsi="Times New Roman"/>
                <w:sz w:val="22"/>
                <w:szCs w:val="22"/>
              </w:rPr>
            </w:pPr>
          </w:p>
        </w:tc>
        <w:tc>
          <w:tcPr>
            <w:tcW w:w="1802" w:type="dxa"/>
          </w:tcPr>
          <w:p w:rsidR="006A3C03" w:rsidRPr="006A3C03" w:rsidRDefault="006A3C03"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306</w:t>
            </w:r>
            <w:r>
              <w:rPr>
                <w:rFonts w:ascii="Times New Roman" w:hAnsi="Times New Roman"/>
                <w:sz w:val="22"/>
                <w:szCs w:val="22"/>
              </w:rPr>
              <w:t>.00</w:t>
            </w:r>
          </w:p>
        </w:tc>
      </w:tr>
      <w:tr w:rsidR="006A3C03" w:rsidRPr="00E01EFA" w:rsidTr="006C1334">
        <w:trPr>
          <w:gridAfter w:val="1"/>
          <w:wAfter w:w="7" w:type="dxa"/>
          <w:trHeight w:val="262"/>
          <w:jc w:val="center"/>
        </w:trPr>
        <w:tc>
          <w:tcPr>
            <w:tcW w:w="551" w:type="dxa"/>
          </w:tcPr>
          <w:p w:rsidR="006A3C03" w:rsidRPr="00E01EFA" w:rsidRDefault="006A3C03" w:rsidP="001F7DB9">
            <w:pPr>
              <w:rPr>
                <w:rFonts w:ascii="Times New Roman" w:hAnsi="Times New Roman"/>
                <w:spacing w:val="-3"/>
                <w:sz w:val="18"/>
                <w:szCs w:val="18"/>
              </w:rPr>
            </w:pPr>
          </w:p>
        </w:tc>
        <w:tc>
          <w:tcPr>
            <w:tcW w:w="5783" w:type="dxa"/>
            <w:gridSpan w:val="6"/>
          </w:tcPr>
          <w:p w:rsidR="006A3C03" w:rsidRDefault="006A3C03" w:rsidP="001F7DB9"/>
        </w:tc>
        <w:tc>
          <w:tcPr>
            <w:tcW w:w="1799" w:type="dxa"/>
          </w:tcPr>
          <w:p w:rsidR="006A3C03" w:rsidRDefault="006A3C03" w:rsidP="001F7DB9"/>
        </w:tc>
        <w:tc>
          <w:tcPr>
            <w:tcW w:w="1802" w:type="dxa"/>
          </w:tcPr>
          <w:p w:rsidR="006A3C03" w:rsidRDefault="006A3C03" w:rsidP="001F7DB9"/>
        </w:tc>
      </w:tr>
      <w:tr w:rsidR="001F7DB9" w:rsidRPr="00E01EFA" w:rsidTr="006C1334">
        <w:trPr>
          <w:gridAfter w:val="1"/>
          <w:wAfter w:w="7" w:type="dxa"/>
          <w:trHeight w:val="262"/>
          <w:jc w:val="center"/>
        </w:trPr>
        <w:tc>
          <w:tcPr>
            <w:tcW w:w="551" w:type="dxa"/>
          </w:tcPr>
          <w:p w:rsidR="001F7DB9" w:rsidRPr="0043090C" w:rsidRDefault="001F7DB9" w:rsidP="006A3C03">
            <w:pPr>
              <w:jc w:val="center"/>
              <w:rPr>
                <w:rFonts w:ascii="Times New Roman" w:hAnsi="Times New Roman"/>
                <w:spacing w:val="-3"/>
                <w:sz w:val="22"/>
                <w:szCs w:val="22"/>
              </w:rPr>
            </w:pPr>
            <w:r>
              <w:rPr>
                <w:rFonts w:ascii="Times New Roman" w:hAnsi="Times New Roman"/>
                <w:spacing w:val="-3"/>
                <w:sz w:val="22"/>
                <w:szCs w:val="22"/>
              </w:rPr>
              <w:t>(</w:t>
            </w:r>
            <w:r w:rsidR="006A3C03">
              <w:rPr>
                <w:rFonts w:ascii="Times New Roman" w:hAnsi="Times New Roman"/>
                <w:spacing w:val="-3"/>
                <w:sz w:val="22"/>
                <w:szCs w:val="22"/>
              </w:rPr>
              <w:t>i</w:t>
            </w:r>
            <w:r w:rsidRPr="0043090C">
              <w:rPr>
                <w:rFonts w:ascii="Times New Roman" w:hAnsi="Times New Roman"/>
                <w:spacing w:val="-3"/>
                <w:sz w:val="22"/>
                <w:szCs w:val="22"/>
              </w:rPr>
              <w:t>)</w:t>
            </w:r>
          </w:p>
        </w:tc>
        <w:tc>
          <w:tcPr>
            <w:tcW w:w="5783" w:type="dxa"/>
            <w:gridSpan w:val="6"/>
          </w:tcPr>
          <w:p w:rsidR="001F7DB9" w:rsidRPr="0043090C" w:rsidRDefault="001F7DB9" w:rsidP="008E62C5">
            <w:pPr>
              <w:rPr>
                <w:rFonts w:ascii="Times New Roman" w:hAnsi="Times New Roman"/>
                <w:sz w:val="22"/>
                <w:szCs w:val="22"/>
              </w:rPr>
            </w:pPr>
            <w:r>
              <w:rPr>
                <w:rFonts w:ascii="Times New Roman" w:hAnsi="Times New Roman"/>
                <w:sz w:val="22"/>
                <w:szCs w:val="22"/>
              </w:rPr>
              <w:t>R</w:t>
            </w:r>
            <w:r w:rsidRPr="0043090C">
              <w:rPr>
                <w:rFonts w:ascii="Times New Roman" w:hAnsi="Times New Roman"/>
                <w:sz w:val="22"/>
                <w:szCs w:val="22"/>
              </w:rPr>
              <w:t>eview a</w:t>
            </w:r>
            <w:r>
              <w:rPr>
                <w:rFonts w:ascii="Times New Roman" w:hAnsi="Times New Roman"/>
                <w:sz w:val="22"/>
                <w:szCs w:val="22"/>
              </w:rPr>
              <w:t xml:space="preserve"> temporary </w:t>
            </w:r>
            <w:r w:rsidR="008E62C5">
              <w:rPr>
                <w:rFonts w:ascii="Times New Roman" w:hAnsi="Times New Roman"/>
                <w:sz w:val="22"/>
                <w:szCs w:val="22"/>
              </w:rPr>
              <w:t>C</w:t>
            </w:r>
            <w:r>
              <w:rPr>
                <w:rFonts w:ascii="Times New Roman" w:hAnsi="Times New Roman"/>
                <w:sz w:val="22"/>
                <w:szCs w:val="22"/>
              </w:rPr>
              <w:t xml:space="preserve">ertificate of </w:t>
            </w:r>
            <w:r w:rsidR="008E62C5">
              <w:rPr>
                <w:rFonts w:ascii="Times New Roman" w:hAnsi="Times New Roman"/>
                <w:sz w:val="22"/>
                <w:szCs w:val="22"/>
              </w:rPr>
              <w:t>O</w:t>
            </w:r>
            <w:r>
              <w:rPr>
                <w:rFonts w:ascii="Times New Roman" w:hAnsi="Times New Roman"/>
                <w:sz w:val="22"/>
                <w:szCs w:val="22"/>
              </w:rPr>
              <w:t>ccupancy</w:t>
            </w:r>
            <w:r w:rsidR="00C17254">
              <w:rPr>
                <w:rFonts w:ascii="Times New Roman" w:hAnsi="Times New Roman"/>
                <w:sz w:val="22"/>
                <w:szCs w:val="22"/>
              </w:rPr>
              <w:t xml:space="preserve"> or </w:t>
            </w:r>
            <w:r w:rsidR="008E62C5">
              <w:rPr>
                <w:rFonts w:ascii="Times New Roman" w:hAnsi="Times New Roman"/>
                <w:sz w:val="22"/>
                <w:szCs w:val="22"/>
              </w:rPr>
              <w:t>C</w:t>
            </w:r>
            <w:r w:rsidR="00C17254">
              <w:rPr>
                <w:rFonts w:ascii="Times New Roman" w:hAnsi="Times New Roman"/>
                <w:sz w:val="22"/>
                <w:szCs w:val="22"/>
              </w:rPr>
              <w:t xml:space="preserve">ertificate of </w:t>
            </w:r>
            <w:r w:rsidR="008E62C5">
              <w:rPr>
                <w:rFonts w:ascii="Times New Roman" w:hAnsi="Times New Roman"/>
                <w:sz w:val="22"/>
                <w:szCs w:val="22"/>
              </w:rPr>
              <w:t>O</w:t>
            </w:r>
            <w:r w:rsidR="00C17254">
              <w:rPr>
                <w:rFonts w:ascii="Times New Roman" w:hAnsi="Times New Roman"/>
                <w:sz w:val="22"/>
                <w:szCs w:val="22"/>
              </w:rPr>
              <w:t>ccupancy</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Pr="00E01EFA" w:rsidRDefault="00124F14" w:rsidP="001F7DB9">
            <w:pPr>
              <w:jc w:val="right"/>
              <w:rPr>
                <w:rFonts w:ascii="Times New Roman" w:hAnsi="Times New Roman"/>
                <w:sz w:val="22"/>
                <w:szCs w:val="22"/>
              </w:rPr>
            </w:pPr>
            <w:r>
              <w:rPr>
                <w:rFonts w:ascii="Times New Roman" w:hAnsi="Times New Roman"/>
                <w:sz w:val="22"/>
                <w:szCs w:val="22"/>
              </w:rPr>
              <w:t>$177</w:t>
            </w:r>
            <w:r w:rsidR="006A3C03">
              <w:rPr>
                <w:rFonts w:ascii="Times New Roman" w:hAnsi="Times New Roman"/>
                <w:sz w:val="22"/>
                <w:szCs w:val="22"/>
              </w:rPr>
              <w:t>.00 per hour</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pacing w:val="-3"/>
                <w:sz w:val="18"/>
                <w:szCs w:val="18"/>
              </w:rPr>
            </w:pPr>
          </w:p>
        </w:tc>
        <w:tc>
          <w:tcPr>
            <w:tcW w:w="5783" w:type="dxa"/>
            <w:gridSpan w:val="6"/>
          </w:tcPr>
          <w:p w:rsidR="001F7DB9" w:rsidRDefault="001F7DB9" w:rsidP="001F7DB9"/>
        </w:tc>
        <w:tc>
          <w:tcPr>
            <w:tcW w:w="1799" w:type="dxa"/>
          </w:tcPr>
          <w:p w:rsidR="001F7DB9" w:rsidRDefault="001F7DB9" w:rsidP="001F7DB9"/>
        </w:tc>
        <w:tc>
          <w:tcPr>
            <w:tcW w:w="1802" w:type="dxa"/>
          </w:tcPr>
          <w:p w:rsidR="001F7DB9" w:rsidRDefault="001F7DB9" w:rsidP="001F7DB9"/>
        </w:tc>
      </w:tr>
      <w:tr w:rsidR="001F7DB9" w:rsidRPr="00E01EFA" w:rsidTr="006C1334">
        <w:trPr>
          <w:gridAfter w:val="1"/>
          <w:wAfter w:w="7" w:type="dxa"/>
          <w:trHeight w:val="262"/>
          <w:jc w:val="center"/>
        </w:trPr>
        <w:tc>
          <w:tcPr>
            <w:tcW w:w="551" w:type="dxa"/>
          </w:tcPr>
          <w:p w:rsidR="001F7DB9" w:rsidRPr="0043090C" w:rsidRDefault="001F7DB9" w:rsidP="006A3C03">
            <w:pPr>
              <w:jc w:val="center"/>
              <w:rPr>
                <w:rFonts w:ascii="Times New Roman" w:hAnsi="Times New Roman"/>
                <w:spacing w:val="-3"/>
                <w:sz w:val="22"/>
                <w:szCs w:val="22"/>
              </w:rPr>
            </w:pPr>
            <w:r>
              <w:rPr>
                <w:rFonts w:ascii="Times New Roman" w:hAnsi="Times New Roman"/>
                <w:spacing w:val="-3"/>
                <w:sz w:val="22"/>
                <w:szCs w:val="22"/>
              </w:rPr>
              <w:t>(</w:t>
            </w:r>
            <w:r w:rsidR="006A3C03">
              <w:rPr>
                <w:rFonts w:ascii="Times New Roman" w:hAnsi="Times New Roman"/>
                <w:spacing w:val="-3"/>
                <w:sz w:val="22"/>
                <w:szCs w:val="22"/>
              </w:rPr>
              <w:t>j</w:t>
            </w:r>
            <w:r w:rsidRPr="0043090C">
              <w:rPr>
                <w:rFonts w:ascii="Times New Roman" w:hAnsi="Times New Roman"/>
                <w:spacing w:val="-3"/>
                <w:sz w:val="22"/>
                <w:szCs w:val="22"/>
              </w:rPr>
              <w:t>)</w:t>
            </w:r>
          </w:p>
        </w:tc>
        <w:tc>
          <w:tcPr>
            <w:tcW w:w="5783" w:type="dxa"/>
            <w:gridSpan w:val="6"/>
          </w:tcPr>
          <w:p w:rsidR="001F7DB9" w:rsidRPr="0043090C" w:rsidRDefault="001F7DB9" w:rsidP="001F7DB9">
            <w:pPr>
              <w:rPr>
                <w:rFonts w:ascii="Times New Roman" w:hAnsi="Times New Roman"/>
                <w:sz w:val="22"/>
                <w:szCs w:val="22"/>
              </w:rPr>
            </w:pPr>
            <w:r>
              <w:rPr>
                <w:rFonts w:ascii="Times New Roman" w:hAnsi="Times New Roman"/>
                <w:sz w:val="22"/>
                <w:szCs w:val="22"/>
              </w:rPr>
              <w:t>Review or inspections in addition to those required or not otherwise indicated by this section of the Fee Policy Manual</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Pr="00E01EFA" w:rsidRDefault="006A3C03" w:rsidP="00124F14">
            <w:pPr>
              <w:jc w:val="right"/>
              <w:rPr>
                <w:rFonts w:ascii="Times New Roman" w:hAnsi="Times New Roman"/>
                <w:sz w:val="22"/>
                <w:szCs w:val="22"/>
              </w:rPr>
            </w:pPr>
            <w:r>
              <w:rPr>
                <w:rFonts w:ascii="Times New Roman" w:hAnsi="Times New Roman"/>
                <w:sz w:val="22"/>
                <w:szCs w:val="22"/>
              </w:rPr>
              <w:t>$17</w:t>
            </w:r>
            <w:r w:rsidR="00124F14">
              <w:rPr>
                <w:rFonts w:ascii="Times New Roman" w:hAnsi="Times New Roman"/>
                <w:sz w:val="22"/>
                <w:szCs w:val="22"/>
              </w:rPr>
              <w:t>7</w:t>
            </w:r>
            <w:r>
              <w:rPr>
                <w:rFonts w:ascii="Times New Roman" w:hAnsi="Times New Roman"/>
                <w:sz w:val="22"/>
                <w:szCs w:val="22"/>
              </w:rPr>
              <w:t>.00 per hour</w:t>
            </w:r>
          </w:p>
        </w:tc>
      </w:tr>
      <w:tr w:rsidR="00403BD3" w:rsidRPr="00E01EFA" w:rsidTr="006C1334">
        <w:trPr>
          <w:gridAfter w:val="1"/>
          <w:wAfter w:w="7" w:type="dxa"/>
          <w:jc w:val="center"/>
        </w:trPr>
        <w:tc>
          <w:tcPr>
            <w:tcW w:w="8133" w:type="dxa"/>
            <w:gridSpan w:val="8"/>
          </w:tcPr>
          <w:p w:rsidR="00403BD3" w:rsidRPr="00A3628E" w:rsidRDefault="00403BD3" w:rsidP="00403BD3">
            <w:pPr>
              <w:rPr>
                <w:rFonts w:ascii="Times New Roman" w:hAnsi="Times New Roman"/>
                <w:b/>
                <w:sz w:val="22"/>
                <w:szCs w:val="22"/>
              </w:rPr>
            </w:pPr>
          </w:p>
        </w:tc>
        <w:tc>
          <w:tcPr>
            <w:tcW w:w="1802" w:type="dxa"/>
          </w:tcPr>
          <w:p w:rsidR="00403BD3" w:rsidRPr="00A3628E" w:rsidRDefault="00403BD3" w:rsidP="00403BD3">
            <w:pPr>
              <w:rPr>
                <w:rFonts w:ascii="Times New Roman" w:hAnsi="Times New Roman"/>
                <w:b/>
                <w:sz w:val="22"/>
                <w:szCs w:val="22"/>
              </w:rPr>
            </w:pPr>
          </w:p>
        </w:tc>
      </w:tr>
      <w:tr w:rsidR="00403BD3" w:rsidRPr="00E01EFA" w:rsidTr="006C1334">
        <w:trPr>
          <w:gridAfter w:val="1"/>
          <w:wAfter w:w="7" w:type="dxa"/>
          <w:jc w:val="center"/>
        </w:trPr>
        <w:tc>
          <w:tcPr>
            <w:tcW w:w="6334" w:type="dxa"/>
            <w:gridSpan w:val="7"/>
          </w:tcPr>
          <w:p w:rsidR="00403BD3" w:rsidRPr="00A3628E" w:rsidRDefault="00403BD3" w:rsidP="00403BD3">
            <w:pPr>
              <w:pStyle w:val="Heading1"/>
            </w:pPr>
            <w:bookmarkStart w:id="28" w:name="_Toc395596716"/>
            <w:r w:rsidRPr="00A3628E">
              <w:t>Se</w:t>
            </w:r>
            <w:r>
              <w:t>c. 80.210.  Temporary Events</w:t>
            </w:r>
            <w:bookmarkEnd w:id="28"/>
          </w:p>
        </w:tc>
        <w:tc>
          <w:tcPr>
            <w:tcW w:w="1799" w:type="dxa"/>
          </w:tcPr>
          <w:p w:rsidR="00403BD3" w:rsidRPr="00A3628E" w:rsidRDefault="00403BD3" w:rsidP="00403BD3">
            <w:pPr>
              <w:rPr>
                <w:rFonts w:ascii="Times New Roman" w:hAnsi="Times New Roman"/>
                <w:b/>
                <w:sz w:val="22"/>
                <w:szCs w:val="22"/>
              </w:rPr>
            </w:pPr>
          </w:p>
        </w:tc>
        <w:tc>
          <w:tcPr>
            <w:tcW w:w="1802" w:type="dxa"/>
          </w:tcPr>
          <w:p w:rsidR="00403BD3" w:rsidRPr="00A3628E" w:rsidRDefault="00403BD3" w:rsidP="00403BD3">
            <w:pPr>
              <w:rPr>
                <w:rFonts w:ascii="Times New Roman" w:hAnsi="Times New Roman"/>
                <w:b/>
                <w:sz w:val="22"/>
                <w:szCs w:val="22"/>
              </w:rPr>
            </w:pPr>
          </w:p>
        </w:tc>
      </w:tr>
      <w:tr w:rsidR="00403BD3" w:rsidRPr="00E01EFA" w:rsidTr="006C1334">
        <w:trPr>
          <w:gridAfter w:val="1"/>
          <w:wAfter w:w="7" w:type="dxa"/>
          <w:trHeight w:val="262"/>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(a)</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The fee </w:t>
            </w:r>
            <w:r>
              <w:rPr>
                <w:rFonts w:ascii="Times New Roman" w:hAnsi="Times New Roman"/>
                <w:sz w:val="22"/>
                <w:szCs w:val="22"/>
              </w:rPr>
              <w:t>to process an application for an</w:t>
            </w:r>
            <w:r w:rsidRPr="00E01EFA">
              <w:rPr>
                <w:rFonts w:ascii="Times New Roman" w:hAnsi="Times New Roman"/>
                <w:sz w:val="22"/>
                <w:szCs w:val="22"/>
              </w:rPr>
              <w:t xml:space="preserve"> event</w:t>
            </w:r>
            <w:r>
              <w:rPr>
                <w:rFonts w:ascii="Times New Roman" w:hAnsi="Times New Roman"/>
                <w:sz w:val="22"/>
                <w:szCs w:val="22"/>
              </w:rPr>
              <w:t xml:space="preserve"> of 51 to 400 persons per day</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$4</w:t>
            </w:r>
            <w:r w:rsidR="00124F14">
              <w:rPr>
                <w:rFonts w:ascii="Times New Roman" w:hAnsi="Times New Roman"/>
                <w:sz w:val="22"/>
                <w:szCs w:val="22"/>
              </w:rPr>
              <w:t>37</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rPr>
                <w:rFonts w:ascii="Times New Roman" w:hAnsi="Times New Roman"/>
                <w:sz w:val="22"/>
                <w:szCs w:val="22"/>
              </w:rPr>
            </w:pPr>
          </w:p>
        </w:tc>
        <w:tc>
          <w:tcPr>
            <w:tcW w:w="1802" w:type="dxa"/>
          </w:tcPr>
          <w:p w:rsidR="001F7DB9" w:rsidRPr="00E01EFA" w:rsidRDefault="001F7DB9" w:rsidP="001F7DB9">
            <w:pPr>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sidRPr="00E01EFA">
              <w:rPr>
                <w:rFonts w:ascii="Times New Roman" w:hAnsi="Times New Roman"/>
                <w:sz w:val="22"/>
                <w:szCs w:val="22"/>
              </w:rPr>
              <w:t>(</w:t>
            </w:r>
            <w:r>
              <w:rPr>
                <w:rFonts w:ascii="Times New Roman" w:hAnsi="Times New Roman"/>
                <w:sz w:val="22"/>
                <w:szCs w:val="22"/>
              </w:rPr>
              <w:t>b</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 xml:space="preserve">The fee to process an application </w:t>
            </w:r>
            <w:r>
              <w:rPr>
                <w:rFonts w:ascii="Times New Roman" w:hAnsi="Times New Roman"/>
                <w:sz w:val="22"/>
                <w:szCs w:val="22"/>
              </w:rPr>
              <w:t>for an</w:t>
            </w:r>
            <w:r w:rsidRPr="00E01EFA">
              <w:rPr>
                <w:rFonts w:ascii="Times New Roman" w:hAnsi="Times New Roman"/>
                <w:sz w:val="22"/>
                <w:szCs w:val="22"/>
              </w:rPr>
              <w:t xml:space="preserve"> event</w:t>
            </w:r>
            <w:r>
              <w:rPr>
                <w:rFonts w:ascii="Times New Roman" w:hAnsi="Times New Roman"/>
                <w:sz w:val="22"/>
                <w:szCs w:val="22"/>
              </w:rPr>
              <w:t xml:space="preserve"> of 401 or more persons per day</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$1</w:t>
            </w:r>
            <w:r w:rsidR="006F278F">
              <w:rPr>
                <w:rFonts w:ascii="Times New Roman" w:hAnsi="Times New Roman"/>
                <w:sz w:val="22"/>
                <w:szCs w:val="22"/>
              </w:rPr>
              <w:t>,</w:t>
            </w:r>
            <w:r>
              <w:rPr>
                <w:rFonts w:ascii="Times New Roman" w:hAnsi="Times New Roman"/>
                <w:sz w:val="22"/>
                <w:szCs w:val="22"/>
              </w:rPr>
              <w:t>0</w:t>
            </w:r>
            <w:r w:rsidR="00124F14">
              <w:rPr>
                <w:rFonts w:ascii="Times New Roman" w:hAnsi="Times New Roman"/>
                <w:sz w:val="22"/>
                <w:szCs w:val="22"/>
              </w:rPr>
              <w:t>86</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rPr>
                <w:rFonts w:ascii="Times New Roman" w:hAnsi="Times New Roman"/>
                <w:sz w:val="22"/>
                <w:szCs w:val="22"/>
              </w:rPr>
            </w:pPr>
          </w:p>
        </w:tc>
        <w:tc>
          <w:tcPr>
            <w:tcW w:w="1802" w:type="dxa"/>
          </w:tcPr>
          <w:p w:rsidR="001F7DB9" w:rsidRPr="00E01EFA" w:rsidRDefault="001F7DB9" w:rsidP="001F7DB9">
            <w:pPr>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(c</w:t>
            </w:r>
            <w:r w:rsidRPr="00E01EFA">
              <w:rPr>
                <w:rFonts w:ascii="Times New Roman" w:hAnsi="Times New Roman"/>
                <w:sz w:val="22"/>
                <w:szCs w:val="22"/>
              </w:rPr>
              <w:t>)</w:t>
            </w:r>
          </w:p>
        </w:tc>
        <w:tc>
          <w:tcPr>
            <w:tcW w:w="5783" w:type="dxa"/>
            <w:gridSpan w:val="6"/>
          </w:tcPr>
          <w:p w:rsidR="001F7DB9" w:rsidRPr="00E01EFA" w:rsidRDefault="001F7DB9" w:rsidP="001F7DB9">
            <w:pPr>
              <w:rPr>
                <w:rFonts w:ascii="Times New Roman" w:hAnsi="Times New Roman"/>
                <w:sz w:val="22"/>
                <w:szCs w:val="22"/>
              </w:rPr>
            </w:pPr>
            <w:r>
              <w:rPr>
                <w:rFonts w:ascii="Times New Roman" w:hAnsi="Times New Roman"/>
                <w:sz w:val="22"/>
                <w:szCs w:val="22"/>
              </w:rPr>
              <w:t>The fee to process an application for a non-profit, wine auction related event, per Napa County Code Section 5.36.030</w:t>
            </w:r>
          </w:p>
        </w:tc>
        <w:tc>
          <w:tcPr>
            <w:tcW w:w="1799" w:type="dxa"/>
          </w:tcPr>
          <w:p w:rsidR="001F7DB9" w:rsidRPr="00E01EFA" w:rsidRDefault="001F7DB9" w:rsidP="0095312A">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$4</w:t>
            </w:r>
            <w:r w:rsidR="00124F14">
              <w:rPr>
                <w:rFonts w:ascii="Times New Roman" w:hAnsi="Times New Roman"/>
                <w:sz w:val="22"/>
                <w:szCs w:val="22"/>
              </w:rPr>
              <w:t>37</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E01EFA" w:rsidRDefault="001F7DB9" w:rsidP="001F7DB9">
            <w:pPr>
              <w:rPr>
                <w:rFonts w:ascii="Times New Roman" w:hAnsi="Times New Roman"/>
                <w:sz w:val="22"/>
                <w:szCs w:val="22"/>
              </w:rPr>
            </w:pPr>
          </w:p>
        </w:tc>
        <w:tc>
          <w:tcPr>
            <w:tcW w:w="5783" w:type="dxa"/>
            <w:gridSpan w:val="6"/>
          </w:tcPr>
          <w:p w:rsidR="001F7DB9" w:rsidRPr="00E01EFA" w:rsidRDefault="001F7DB9" w:rsidP="001F7DB9">
            <w:pPr>
              <w:rPr>
                <w:rFonts w:ascii="Times New Roman" w:hAnsi="Times New Roman"/>
                <w:sz w:val="22"/>
                <w:szCs w:val="22"/>
              </w:rPr>
            </w:pPr>
          </w:p>
        </w:tc>
        <w:tc>
          <w:tcPr>
            <w:tcW w:w="1799" w:type="dxa"/>
          </w:tcPr>
          <w:p w:rsidR="001F7DB9" w:rsidRPr="00E01EFA" w:rsidRDefault="001F7DB9" w:rsidP="001F7DB9">
            <w:pPr>
              <w:rPr>
                <w:rFonts w:ascii="Times New Roman" w:hAnsi="Times New Roman"/>
                <w:sz w:val="22"/>
                <w:szCs w:val="22"/>
              </w:rPr>
            </w:pPr>
          </w:p>
        </w:tc>
        <w:tc>
          <w:tcPr>
            <w:tcW w:w="1802" w:type="dxa"/>
          </w:tcPr>
          <w:p w:rsidR="001F7DB9" w:rsidRPr="00E01EFA" w:rsidRDefault="001F7DB9" w:rsidP="001F7DB9">
            <w:pPr>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E01EFA" w:rsidRDefault="001F7DB9" w:rsidP="001F7DB9">
            <w:pPr>
              <w:jc w:val="center"/>
              <w:rPr>
                <w:rFonts w:ascii="Times New Roman" w:hAnsi="Times New Roman"/>
                <w:sz w:val="22"/>
                <w:szCs w:val="22"/>
              </w:rPr>
            </w:pPr>
            <w:r>
              <w:rPr>
                <w:rFonts w:ascii="Times New Roman" w:hAnsi="Times New Roman"/>
                <w:sz w:val="22"/>
                <w:szCs w:val="22"/>
              </w:rPr>
              <w:t>(d)</w:t>
            </w:r>
          </w:p>
        </w:tc>
        <w:tc>
          <w:tcPr>
            <w:tcW w:w="5783" w:type="dxa"/>
            <w:gridSpan w:val="6"/>
          </w:tcPr>
          <w:p w:rsidR="001F7DB9" w:rsidRPr="00E01EFA" w:rsidRDefault="001F7DB9" w:rsidP="001F7DB9">
            <w:pPr>
              <w:rPr>
                <w:rFonts w:ascii="Times New Roman" w:hAnsi="Times New Roman"/>
                <w:sz w:val="22"/>
                <w:szCs w:val="22"/>
              </w:rPr>
            </w:pPr>
            <w:r w:rsidRPr="00E01EFA">
              <w:rPr>
                <w:rFonts w:ascii="Times New Roman" w:hAnsi="Times New Roman"/>
                <w:sz w:val="22"/>
                <w:szCs w:val="22"/>
              </w:rPr>
              <w:t>In addition t</w:t>
            </w:r>
            <w:r>
              <w:rPr>
                <w:rFonts w:ascii="Times New Roman" w:hAnsi="Times New Roman"/>
                <w:sz w:val="22"/>
                <w:szCs w:val="22"/>
              </w:rPr>
              <w:t>o any fee specified in (a) to (c</w:t>
            </w:r>
            <w:r w:rsidRPr="00E01EFA">
              <w:rPr>
                <w:rFonts w:ascii="Times New Roman" w:hAnsi="Times New Roman"/>
                <w:sz w:val="22"/>
                <w:szCs w:val="22"/>
              </w:rPr>
              <w:t xml:space="preserve">) </w:t>
            </w:r>
            <w:r>
              <w:rPr>
                <w:rFonts w:ascii="Times New Roman" w:hAnsi="Times New Roman"/>
                <w:sz w:val="22"/>
                <w:szCs w:val="22"/>
              </w:rPr>
              <w:t>of this section</w:t>
            </w:r>
            <w:r w:rsidRPr="00E01EFA">
              <w:rPr>
                <w:rFonts w:ascii="Times New Roman" w:hAnsi="Times New Roman"/>
                <w:sz w:val="22"/>
                <w:szCs w:val="22"/>
              </w:rPr>
              <w:t xml:space="preserve">, the non-refundable, non-waivable fee to process an application for a temporary event if the application is submitted less than sixty days </w:t>
            </w:r>
            <w:r>
              <w:rPr>
                <w:rFonts w:ascii="Times New Roman" w:hAnsi="Times New Roman"/>
                <w:sz w:val="22"/>
                <w:szCs w:val="22"/>
              </w:rPr>
              <w:t>in advance.</w:t>
            </w: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Default="006A3C03" w:rsidP="001F7DB9">
            <w:pPr>
              <w:jc w:val="right"/>
              <w:rPr>
                <w:rFonts w:ascii="Times New Roman" w:hAnsi="Times New Roman"/>
                <w:sz w:val="22"/>
                <w:szCs w:val="22"/>
              </w:rPr>
            </w:pPr>
            <w:r>
              <w:rPr>
                <w:rFonts w:ascii="Times New Roman" w:hAnsi="Times New Roman"/>
                <w:sz w:val="22"/>
                <w:szCs w:val="22"/>
              </w:rPr>
              <w:t>$373.00</w:t>
            </w:r>
          </w:p>
        </w:tc>
      </w:tr>
      <w:tr w:rsidR="00403BD3" w:rsidRPr="00E01EFA" w:rsidTr="006C1334">
        <w:trPr>
          <w:gridAfter w:val="1"/>
          <w:wAfter w:w="7" w:type="dxa"/>
          <w:trHeight w:val="262"/>
          <w:jc w:val="center"/>
        </w:trPr>
        <w:tc>
          <w:tcPr>
            <w:tcW w:w="551" w:type="dxa"/>
          </w:tcPr>
          <w:p w:rsidR="00403BD3" w:rsidRPr="00E01EFA" w:rsidRDefault="00403BD3" w:rsidP="00403BD3">
            <w:pPr>
              <w:jc w:val="center"/>
              <w:rPr>
                <w:rFonts w:ascii="Times New Roman" w:hAnsi="Times New Roman"/>
                <w:sz w:val="22"/>
                <w:szCs w:val="22"/>
              </w:rPr>
            </w:pPr>
          </w:p>
        </w:tc>
        <w:tc>
          <w:tcPr>
            <w:tcW w:w="5783" w:type="dxa"/>
            <w:gridSpan w:val="6"/>
          </w:tcPr>
          <w:p w:rsidR="00403BD3" w:rsidRPr="00E01EFA" w:rsidRDefault="00403BD3" w:rsidP="00403BD3">
            <w:pPr>
              <w:rPr>
                <w:rFonts w:ascii="Times New Roman" w:hAnsi="Times New Roman"/>
                <w:sz w:val="22"/>
                <w:szCs w:val="22"/>
              </w:rPr>
            </w:pPr>
          </w:p>
        </w:tc>
        <w:tc>
          <w:tcPr>
            <w:tcW w:w="1799" w:type="dxa"/>
          </w:tcPr>
          <w:p w:rsidR="00403BD3" w:rsidRPr="00E01EFA" w:rsidRDefault="00403BD3" w:rsidP="00403BD3">
            <w:pPr>
              <w:rPr>
                <w:rFonts w:ascii="Times New Roman" w:hAnsi="Times New Roman"/>
                <w:sz w:val="22"/>
                <w:szCs w:val="22"/>
              </w:rPr>
            </w:pPr>
          </w:p>
        </w:tc>
        <w:tc>
          <w:tcPr>
            <w:tcW w:w="1802" w:type="dxa"/>
          </w:tcPr>
          <w:p w:rsidR="00403BD3" w:rsidRPr="00E01EFA" w:rsidRDefault="00403BD3" w:rsidP="00403BD3">
            <w:pPr>
              <w:rPr>
                <w:rFonts w:ascii="Times New Roman" w:hAnsi="Times New Roman"/>
                <w:sz w:val="22"/>
                <w:szCs w:val="22"/>
              </w:rPr>
            </w:pPr>
          </w:p>
        </w:tc>
      </w:tr>
      <w:tr w:rsidR="00403BD3" w:rsidRPr="00E01EFA" w:rsidTr="006C1334">
        <w:trPr>
          <w:gridAfter w:val="1"/>
          <w:wAfter w:w="7" w:type="dxa"/>
          <w:trHeight w:val="262"/>
          <w:jc w:val="center"/>
        </w:trPr>
        <w:tc>
          <w:tcPr>
            <w:tcW w:w="551" w:type="dxa"/>
          </w:tcPr>
          <w:p w:rsidR="00403BD3" w:rsidRPr="00E01EFA" w:rsidRDefault="00403BD3" w:rsidP="00403BD3">
            <w:pPr>
              <w:jc w:val="center"/>
              <w:rPr>
                <w:rFonts w:ascii="Times New Roman" w:hAnsi="Times New Roman"/>
                <w:sz w:val="22"/>
                <w:szCs w:val="22"/>
              </w:rPr>
            </w:pPr>
            <w:r>
              <w:rPr>
                <w:rFonts w:ascii="Times New Roman" w:hAnsi="Times New Roman"/>
                <w:sz w:val="22"/>
                <w:szCs w:val="22"/>
              </w:rPr>
              <w:t>(e)</w:t>
            </w:r>
          </w:p>
        </w:tc>
        <w:tc>
          <w:tcPr>
            <w:tcW w:w="5783" w:type="dxa"/>
            <w:gridSpan w:val="6"/>
          </w:tcPr>
          <w:p w:rsidR="00403BD3" w:rsidRPr="00E01EFA" w:rsidRDefault="00403BD3" w:rsidP="00403BD3">
            <w:pPr>
              <w:rPr>
                <w:rFonts w:ascii="Times New Roman" w:hAnsi="Times New Roman"/>
                <w:sz w:val="22"/>
                <w:szCs w:val="22"/>
              </w:rPr>
            </w:pPr>
            <w:r>
              <w:rPr>
                <w:rFonts w:ascii="Times New Roman" w:hAnsi="Times New Roman"/>
                <w:sz w:val="22"/>
                <w:szCs w:val="22"/>
              </w:rPr>
              <w:t>The fee to process an application entitled to a fee waiver</w:t>
            </w:r>
          </w:p>
        </w:tc>
        <w:tc>
          <w:tcPr>
            <w:tcW w:w="3601" w:type="dxa"/>
            <w:gridSpan w:val="2"/>
          </w:tcPr>
          <w:p w:rsidR="00403BD3" w:rsidRDefault="008E62C5" w:rsidP="00403BD3">
            <w:pPr>
              <w:jc w:val="center"/>
              <w:rPr>
                <w:rFonts w:ascii="Times New Roman" w:hAnsi="Times New Roman"/>
                <w:sz w:val="22"/>
                <w:szCs w:val="22"/>
              </w:rPr>
            </w:pPr>
            <w:r>
              <w:rPr>
                <w:rFonts w:ascii="Times New Roman" w:hAnsi="Times New Roman"/>
                <w:sz w:val="22"/>
                <w:szCs w:val="22"/>
              </w:rPr>
              <w:t xml:space="preserve">See </w:t>
            </w:r>
            <w:r w:rsidR="00403BD3">
              <w:rPr>
                <w:rFonts w:ascii="Times New Roman" w:hAnsi="Times New Roman"/>
                <w:sz w:val="22"/>
                <w:szCs w:val="22"/>
              </w:rPr>
              <w:t>Fee Policy Manual Section 10.020(l)</w:t>
            </w:r>
          </w:p>
        </w:tc>
      </w:tr>
      <w:tr w:rsidR="00403BD3" w:rsidRPr="00E01EFA" w:rsidTr="006C1334">
        <w:trPr>
          <w:gridAfter w:val="1"/>
          <w:wAfter w:w="7" w:type="dxa"/>
          <w:trHeight w:val="262"/>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8E62C5" w:rsidP="00403BD3">
            <w:pPr>
              <w:jc w:val="right"/>
              <w:rPr>
                <w:rFonts w:ascii="Times New Roman" w:hAnsi="Times New Roman"/>
                <w:sz w:val="22"/>
                <w:szCs w:val="22"/>
              </w:rPr>
            </w:pPr>
            <w:r>
              <w:rPr>
                <w:rFonts w:ascii="Times New Roman" w:hAnsi="Times New Roman"/>
                <w:sz w:val="22"/>
                <w:szCs w:val="22"/>
              </w:rPr>
              <w:t>$149.00</w:t>
            </w:r>
          </w:p>
        </w:tc>
      </w:tr>
      <w:tr w:rsidR="00403BD3" w:rsidRPr="00E01EFA" w:rsidTr="006C1334">
        <w:trPr>
          <w:gridAfter w:val="1"/>
          <w:wAfter w:w="7" w:type="dxa"/>
          <w:trHeight w:val="262"/>
          <w:jc w:val="center"/>
        </w:trPr>
        <w:tc>
          <w:tcPr>
            <w:tcW w:w="6334" w:type="dxa"/>
            <w:gridSpan w:val="7"/>
          </w:tcPr>
          <w:p w:rsidR="00403BD3" w:rsidRPr="00364160" w:rsidRDefault="00403BD3" w:rsidP="00403BD3">
            <w:pPr>
              <w:pStyle w:val="Heading1"/>
            </w:pPr>
            <w:bookmarkStart w:id="29" w:name="_Toc395596717"/>
            <w:r w:rsidRPr="00364160">
              <w:t>Sec. 80.215.  Other Department Permit Clearances &amp; Referrals</w:t>
            </w:r>
            <w:bookmarkEnd w:id="29"/>
          </w:p>
        </w:tc>
        <w:tc>
          <w:tcPr>
            <w:tcW w:w="1799" w:type="dxa"/>
          </w:tcPr>
          <w:p w:rsidR="00403BD3" w:rsidRPr="00364160" w:rsidRDefault="00403BD3" w:rsidP="00403BD3">
            <w:pPr>
              <w:pStyle w:val="Style7"/>
              <w:rPr>
                <w:sz w:val="22"/>
                <w:szCs w:val="22"/>
              </w:rPr>
            </w:pPr>
          </w:p>
        </w:tc>
        <w:tc>
          <w:tcPr>
            <w:tcW w:w="1802" w:type="dxa"/>
          </w:tcPr>
          <w:p w:rsidR="00403BD3" w:rsidRPr="00364160" w:rsidRDefault="00403BD3" w:rsidP="00403BD3">
            <w:pPr>
              <w:pStyle w:val="Style7"/>
              <w:rPr>
                <w:sz w:val="22"/>
                <w:szCs w:val="22"/>
              </w:rPr>
            </w:pPr>
          </w:p>
        </w:tc>
      </w:tr>
      <w:tr w:rsidR="00403BD3" w:rsidRPr="00E01EFA" w:rsidTr="006C1334">
        <w:trPr>
          <w:gridAfter w:val="1"/>
          <w:wAfter w:w="7" w:type="dxa"/>
          <w:trHeight w:val="262"/>
          <w:jc w:val="center"/>
        </w:trPr>
        <w:tc>
          <w:tcPr>
            <w:tcW w:w="551" w:type="dxa"/>
          </w:tcPr>
          <w:p w:rsidR="00403BD3" w:rsidRPr="00364160" w:rsidRDefault="00403BD3" w:rsidP="00403BD3">
            <w:pPr>
              <w:jc w:val="center"/>
              <w:rPr>
                <w:rFonts w:ascii="Times New Roman" w:hAnsi="Times New Roman"/>
                <w:sz w:val="22"/>
                <w:szCs w:val="22"/>
              </w:rPr>
            </w:pPr>
          </w:p>
        </w:tc>
        <w:tc>
          <w:tcPr>
            <w:tcW w:w="5783" w:type="dxa"/>
            <w:gridSpan w:val="6"/>
          </w:tcPr>
          <w:p w:rsidR="00403BD3" w:rsidRPr="00364160" w:rsidRDefault="00403BD3" w:rsidP="00403BD3">
            <w:pPr>
              <w:rPr>
                <w:rFonts w:ascii="Times New Roman" w:hAnsi="Times New Roman"/>
                <w:sz w:val="22"/>
                <w:szCs w:val="22"/>
              </w:rPr>
            </w:pPr>
          </w:p>
        </w:tc>
        <w:tc>
          <w:tcPr>
            <w:tcW w:w="1799" w:type="dxa"/>
            <w:vAlign w:val="center"/>
          </w:tcPr>
          <w:p w:rsidR="00403BD3" w:rsidRPr="00364160" w:rsidRDefault="00403BD3" w:rsidP="00403BD3">
            <w:pPr>
              <w:jc w:val="right"/>
              <w:rPr>
                <w:rFonts w:ascii="Times New Roman" w:hAnsi="Times New Roman"/>
                <w:sz w:val="22"/>
                <w:szCs w:val="22"/>
              </w:rPr>
            </w:pPr>
          </w:p>
        </w:tc>
        <w:tc>
          <w:tcPr>
            <w:tcW w:w="1802" w:type="dxa"/>
          </w:tcPr>
          <w:p w:rsidR="00403BD3" w:rsidRPr="00364160" w:rsidRDefault="00403BD3" w:rsidP="00403BD3">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(a)</w:t>
            </w:r>
          </w:p>
        </w:tc>
        <w:tc>
          <w:tcPr>
            <w:tcW w:w="5783" w:type="dxa"/>
            <w:gridSpan w:val="6"/>
          </w:tcPr>
          <w:p w:rsidR="001F7DB9" w:rsidRPr="00364160" w:rsidRDefault="001F7DB9" w:rsidP="001F7DB9">
            <w:pPr>
              <w:rPr>
                <w:rFonts w:ascii="Times New Roman" w:hAnsi="Times New Roman"/>
                <w:sz w:val="22"/>
                <w:szCs w:val="22"/>
              </w:rPr>
            </w:pPr>
            <w:r w:rsidRPr="00364160">
              <w:rPr>
                <w:rFonts w:ascii="Times New Roman" w:hAnsi="Times New Roman"/>
                <w:sz w:val="22"/>
                <w:szCs w:val="22"/>
              </w:rPr>
              <w:t>Final Map</w:t>
            </w:r>
            <w:r>
              <w:rPr>
                <w:rFonts w:ascii="Times New Roman" w:hAnsi="Times New Roman"/>
                <w:sz w:val="22"/>
                <w:szCs w:val="22"/>
              </w:rPr>
              <w:t xml:space="preserve"> – Subdivision, Parcel, or Amendment</w:t>
            </w:r>
            <w:r w:rsidRPr="00364160">
              <w:rPr>
                <w:rFonts w:ascii="Times New Roman" w:hAnsi="Times New Roman"/>
                <w:sz w:val="22"/>
                <w:szCs w:val="22"/>
              </w:rPr>
              <w:t xml:space="preserve"> (CEQA-Exempt)</w:t>
            </w:r>
          </w:p>
        </w:tc>
        <w:tc>
          <w:tcPr>
            <w:tcW w:w="1799" w:type="dxa"/>
          </w:tcPr>
          <w:p w:rsidR="001F7DB9" w:rsidRPr="00364160" w:rsidRDefault="001F7DB9" w:rsidP="00AA5BFF">
            <w:pPr>
              <w:jc w:val="right"/>
              <w:rPr>
                <w:rFonts w:ascii="Times New Roman" w:hAnsi="Times New Roman"/>
                <w:sz w:val="22"/>
                <w:szCs w:val="22"/>
              </w:rPr>
            </w:pPr>
          </w:p>
        </w:tc>
        <w:tc>
          <w:tcPr>
            <w:tcW w:w="1802" w:type="dxa"/>
          </w:tcPr>
          <w:p w:rsidR="001F7DB9" w:rsidRPr="00364160" w:rsidRDefault="006A3C03"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95</w:t>
            </w:r>
            <w:r>
              <w:rPr>
                <w:rFonts w:ascii="Times New Roman" w:hAnsi="Times New Roman"/>
                <w:sz w:val="22"/>
                <w:szCs w:val="22"/>
              </w:rPr>
              <w:t>.00</w:t>
            </w:r>
          </w:p>
        </w:tc>
      </w:tr>
      <w:tr w:rsidR="001F7DB9" w:rsidRPr="00E01EFA" w:rsidTr="00BF565A">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p>
        </w:tc>
        <w:tc>
          <w:tcPr>
            <w:tcW w:w="5783" w:type="dxa"/>
            <w:gridSpan w:val="6"/>
          </w:tcPr>
          <w:p w:rsidR="001F7DB9" w:rsidRPr="00364160" w:rsidRDefault="001F7DB9" w:rsidP="001F7DB9">
            <w:pPr>
              <w:rPr>
                <w:rFonts w:ascii="Times New Roman" w:hAnsi="Times New Roman"/>
                <w:sz w:val="22"/>
                <w:szCs w:val="22"/>
              </w:rPr>
            </w:pPr>
          </w:p>
        </w:tc>
        <w:tc>
          <w:tcPr>
            <w:tcW w:w="1799" w:type="dxa"/>
          </w:tcPr>
          <w:p w:rsidR="001F7DB9" w:rsidRPr="00364160" w:rsidRDefault="001F7DB9" w:rsidP="001F7DB9">
            <w:pPr>
              <w:jc w:val="right"/>
              <w:rPr>
                <w:rFonts w:ascii="Times New Roman" w:hAnsi="Times New Roman"/>
                <w:sz w:val="22"/>
                <w:szCs w:val="22"/>
              </w:rPr>
            </w:pPr>
          </w:p>
        </w:tc>
        <w:tc>
          <w:tcPr>
            <w:tcW w:w="1802" w:type="dxa"/>
          </w:tcPr>
          <w:p w:rsidR="001F7DB9" w:rsidRPr="00364160"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(b)</w:t>
            </w:r>
          </w:p>
        </w:tc>
        <w:tc>
          <w:tcPr>
            <w:tcW w:w="5783" w:type="dxa"/>
            <w:gridSpan w:val="6"/>
          </w:tcPr>
          <w:p w:rsidR="001F7DB9" w:rsidRPr="00364160" w:rsidRDefault="001F7DB9" w:rsidP="001F7DB9">
            <w:pPr>
              <w:rPr>
                <w:rFonts w:ascii="Times New Roman" w:hAnsi="Times New Roman"/>
                <w:sz w:val="22"/>
                <w:szCs w:val="22"/>
              </w:rPr>
            </w:pPr>
            <w:r>
              <w:rPr>
                <w:rFonts w:ascii="Times New Roman" w:hAnsi="Times New Roman"/>
                <w:sz w:val="22"/>
                <w:szCs w:val="22"/>
              </w:rPr>
              <w:t>Lot-line Adjustment (CEQA-Exempt)</w:t>
            </w:r>
          </w:p>
        </w:tc>
        <w:tc>
          <w:tcPr>
            <w:tcW w:w="1799" w:type="dxa"/>
          </w:tcPr>
          <w:p w:rsidR="001F7DB9" w:rsidRPr="00E01EFA" w:rsidRDefault="001F7DB9" w:rsidP="00AA5BFF">
            <w:pPr>
              <w:jc w:val="right"/>
              <w:rPr>
                <w:rFonts w:ascii="Times New Roman" w:hAnsi="Times New Roman"/>
                <w:sz w:val="22"/>
                <w:szCs w:val="22"/>
              </w:rPr>
            </w:pPr>
          </w:p>
        </w:tc>
        <w:tc>
          <w:tcPr>
            <w:tcW w:w="1802" w:type="dxa"/>
          </w:tcPr>
          <w:p w:rsidR="001F7DB9" w:rsidRDefault="006A3C03" w:rsidP="00124F14">
            <w:pPr>
              <w:jc w:val="right"/>
              <w:rPr>
                <w:rFonts w:ascii="Times New Roman" w:hAnsi="Times New Roman"/>
                <w:sz w:val="22"/>
                <w:szCs w:val="22"/>
              </w:rPr>
            </w:pPr>
            <w:r>
              <w:rPr>
                <w:rFonts w:ascii="Times New Roman" w:hAnsi="Times New Roman"/>
                <w:sz w:val="22"/>
                <w:szCs w:val="22"/>
              </w:rPr>
              <w:t>$</w:t>
            </w:r>
            <w:r w:rsidR="00124F14">
              <w:rPr>
                <w:rFonts w:ascii="Times New Roman" w:hAnsi="Times New Roman"/>
                <w:sz w:val="22"/>
                <w:szCs w:val="22"/>
              </w:rPr>
              <w:t>816</w:t>
            </w:r>
            <w:r>
              <w:rPr>
                <w:rFonts w:ascii="Times New Roman" w:hAnsi="Times New Roman"/>
                <w:sz w:val="22"/>
                <w:szCs w:val="22"/>
              </w:rPr>
              <w:t>.00</w:t>
            </w:r>
          </w:p>
        </w:tc>
      </w:tr>
      <w:tr w:rsidR="001F7DB9" w:rsidRPr="00E01EFA" w:rsidTr="00BF565A">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p>
        </w:tc>
        <w:tc>
          <w:tcPr>
            <w:tcW w:w="5783" w:type="dxa"/>
            <w:gridSpan w:val="6"/>
          </w:tcPr>
          <w:p w:rsidR="001F7DB9" w:rsidRPr="00364160" w:rsidRDefault="001F7DB9" w:rsidP="001F7DB9">
            <w:pPr>
              <w:rPr>
                <w:rFonts w:ascii="Times New Roman" w:hAnsi="Times New Roman"/>
                <w:sz w:val="22"/>
                <w:szCs w:val="22"/>
              </w:rPr>
            </w:pPr>
          </w:p>
        </w:tc>
        <w:tc>
          <w:tcPr>
            <w:tcW w:w="1799" w:type="dxa"/>
          </w:tcPr>
          <w:p w:rsidR="001F7DB9" w:rsidRPr="00364160" w:rsidRDefault="001F7DB9" w:rsidP="001F7DB9">
            <w:pPr>
              <w:jc w:val="right"/>
              <w:rPr>
                <w:rFonts w:ascii="Times New Roman" w:hAnsi="Times New Roman"/>
                <w:sz w:val="22"/>
                <w:szCs w:val="22"/>
              </w:rPr>
            </w:pPr>
          </w:p>
        </w:tc>
        <w:tc>
          <w:tcPr>
            <w:tcW w:w="1802" w:type="dxa"/>
          </w:tcPr>
          <w:p w:rsidR="001F7DB9" w:rsidRPr="00364160" w:rsidRDefault="001F7DB9" w:rsidP="001F7DB9">
            <w:pPr>
              <w:jc w:val="right"/>
              <w:rPr>
                <w:rFonts w:ascii="Times New Roman" w:hAnsi="Times New Roman"/>
                <w:sz w:val="22"/>
                <w:szCs w:val="22"/>
              </w:rPr>
            </w:pPr>
          </w:p>
        </w:tc>
      </w:tr>
      <w:tr w:rsidR="001F7DB9" w:rsidRPr="00E01EFA" w:rsidTr="00BF565A">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(c)</w:t>
            </w:r>
          </w:p>
        </w:tc>
        <w:tc>
          <w:tcPr>
            <w:tcW w:w="5783" w:type="dxa"/>
            <w:gridSpan w:val="6"/>
          </w:tcPr>
          <w:p w:rsidR="001F7DB9" w:rsidRPr="00364160" w:rsidRDefault="001F7DB9" w:rsidP="001F7DB9">
            <w:pPr>
              <w:rPr>
                <w:rFonts w:ascii="Times New Roman" w:hAnsi="Times New Roman"/>
                <w:sz w:val="22"/>
                <w:szCs w:val="22"/>
              </w:rPr>
            </w:pPr>
            <w:r>
              <w:rPr>
                <w:rFonts w:ascii="Times New Roman" w:hAnsi="Times New Roman"/>
                <w:sz w:val="22"/>
                <w:szCs w:val="22"/>
              </w:rPr>
              <w:t>Voluntary Parcel Merger</w:t>
            </w:r>
            <w:r w:rsidRPr="00364160">
              <w:rPr>
                <w:rFonts w:ascii="Times New Roman" w:hAnsi="Times New Roman"/>
                <w:sz w:val="22"/>
                <w:szCs w:val="22"/>
              </w:rPr>
              <w:t xml:space="preserve"> (CEQA-Exempt)</w:t>
            </w:r>
          </w:p>
        </w:tc>
        <w:tc>
          <w:tcPr>
            <w:tcW w:w="1799" w:type="dxa"/>
          </w:tcPr>
          <w:p w:rsidR="001F7DB9" w:rsidRPr="00364160" w:rsidRDefault="001F7DB9" w:rsidP="00AA5BFF">
            <w:pPr>
              <w:jc w:val="right"/>
              <w:rPr>
                <w:rFonts w:ascii="Times New Roman" w:hAnsi="Times New Roman"/>
                <w:sz w:val="22"/>
                <w:szCs w:val="22"/>
              </w:rPr>
            </w:pPr>
          </w:p>
        </w:tc>
        <w:tc>
          <w:tcPr>
            <w:tcW w:w="1802" w:type="dxa"/>
          </w:tcPr>
          <w:p w:rsidR="001F7DB9" w:rsidRPr="00364160" w:rsidRDefault="006A3C03"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65</w:t>
            </w:r>
            <w:r>
              <w:rPr>
                <w:rFonts w:ascii="Times New Roman" w:hAnsi="Times New Roman"/>
                <w:sz w:val="22"/>
                <w:szCs w:val="22"/>
              </w:rPr>
              <w:t>.00</w:t>
            </w:r>
          </w:p>
        </w:tc>
      </w:tr>
      <w:tr w:rsidR="001F7DB9" w:rsidRPr="00E01EFA" w:rsidTr="00BF565A">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p>
        </w:tc>
        <w:tc>
          <w:tcPr>
            <w:tcW w:w="5783" w:type="dxa"/>
            <w:gridSpan w:val="6"/>
          </w:tcPr>
          <w:p w:rsidR="001F7DB9" w:rsidRPr="00364160" w:rsidRDefault="001F7DB9" w:rsidP="001F7DB9">
            <w:pPr>
              <w:rPr>
                <w:rFonts w:ascii="Times New Roman" w:hAnsi="Times New Roman"/>
                <w:sz w:val="22"/>
                <w:szCs w:val="22"/>
              </w:rPr>
            </w:pPr>
          </w:p>
        </w:tc>
        <w:tc>
          <w:tcPr>
            <w:tcW w:w="1799" w:type="dxa"/>
          </w:tcPr>
          <w:p w:rsidR="001F7DB9" w:rsidRPr="00364160" w:rsidRDefault="001F7DB9" w:rsidP="001F7DB9">
            <w:pPr>
              <w:jc w:val="right"/>
              <w:rPr>
                <w:rFonts w:ascii="Times New Roman" w:hAnsi="Times New Roman"/>
                <w:sz w:val="22"/>
                <w:szCs w:val="22"/>
              </w:rPr>
            </w:pPr>
          </w:p>
        </w:tc>
        <w:tc>
          <w:tcPr>
            <w:tcW w:w="1802" w:type="dxa"/>
          </w:tcPr>
          <w:p w:rsidR="001F7DB9" w:rsidRPr="00364160"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sidRPr="00364160">
              <w:rPr>
                <w:rFonts w:ascii="Times New Roman" w:hAnsi="Times New Roman"/>
                <w:sz w:val="22"/>
                <w:szCs w:val="22"/>
              </w:rPr>
              <w:t>(d)</w:t>
            </w:r>
          </w:p>
        </w:tc>
        <w:tc>
          <w:tcPr>
            <w:tcW w:w="5783" w:type="dxa"/>
            <w:gridSpan w:val="6"/>
          </w:tcPr>
          <w:p w:rsidR="001F7DB9" w:rsidRPr="00364160" w:rsidRDefault="001F7DB9" w:rsidP="001F7DB9">
            <w:pPr>
              <w:rPr>
                <w:rFonts w:ascii="Times New Roman" w:hAnsi="Times New Roman"/>
                <w:sz w:val="22"/>
                <w:szCs w:val="22"/>
              </w:rPr>
            </w:pPr>
            <w:r>
              <w:rPr>
                <w:rFonts w:ascii="Times New Roman" w:hAnsi="Times New Roman"/>
                <w:sz w:val="22"/>
                <w:szCs w:val="22"/>
              </w:rPr>
              <w:t>Special Event in the Right of Way or Road Closure (CEQA-Exempt)</w:t>
            </w:r>
          </w:p>
        </w:tc>
        <w:tc>
          <w:tcPr>
            <w:tcW w:w="1799" w:type="dxa"/>
          </w:tcPr>
          <w:p w:rsidR="001F7DB9" w:rsidRPr="00E01EFA" w:rsidRDefault="001F7DB9" w:rsidP="00AA5BFF">
            <w:pPr>
              <w:jc w:val="right"/>
              <w:rPr>
                <w:rFonts w:ascii="Times New Roman" w:hAnsi="Times New Roman"/>
                <w:sz w:val="22"/>
                <w:szCs w:val="22"/>
              </w:rPr>
            </w:pPr>
          </w:p>
        </w:tc>
        <w:tc>
          <w:tcPr>
            <w:tcW w:w="1802" w:type="dxa"/>
          </w:tcPr>
          <w:p w:rsidR="001F7DB9" w:rsidRPr="00E01EFA" w:rsidRDefault="00432E2D" w:rsidP="00124F14">
            <w:pPr>
              <w:jc w:val="right"/>
              <w:rPr>
                <w:rFonts w:ascii="Times New Roman" w:hAnsi="Times New Roman"/>
                <w:sz w:val="22"/>
                <w:szCs w:val="22"/>
              </w:rPr>
            </w:pPr>
            <w:r>
              <w:rPr>
                <w:rFonts w:ascii="Times New Roman" w:hAnsi="Times New Roman"/>
                <w:sz w:val="22"/>
                <w:szCs w:val="22"/>
              </w:rPr>
              <w:t>$1</w:t>
            </w:r>
            <w:r w:rsidR="00124F14">
              <w:rPr>
                <w:rFonts w:ascii="Times New Roman" w:hAnsi="Times New Roman"/>
                <w:sz w:val="22"/>
                <w:szCs w:val="22"/>
              </w:rPr>
              <w:t>54</w:t>
            </w:r>
            <w:r>
              <w:rPr>
                <w:rFonts w:ascii="Times New Roman" w:hAnsi="Times New Roman"/>
                <w:sz w:val="22"/>
                <w:szCs w:val="22"/>
              </w:rPr>
              <w:t>.00</w:t>
            </w: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p>
        </w:tc>
        <w:tc>
          <w:tcPr>
            <w:tcW w:w="5783" w:type="dxa"/>
            <w:gridSpan w:val="6"/>
          </w:tcPr>
          <w:p w:rsidR="001F7DB9" w:rsidRDefault="001F7DB9" w:rsidP="001F7DB9">
            <w:pPr>
              <w:rPr>
                <w:rFonts w:ascii="Times New Roman" w:hAnsi="Times New Roman"/>
                <w:sz w:val="22"/>
                <w:szCs w:val="22"/>
              </w:rPr>
            </w:pPr>
          </w:p>
        </w:tc>
        <w:tc>
          <w:tcPr>
            <w:tcW w:w="1799" w:type="dxa"/>
          </w:tcPr>
          <w:p w:rsidR="001F7DB9" w:rsidRPr="00E01EFA" w:rsidRDefault="001F7DB9" w:rsidP="001F7DB9">
            <w:pPr>
              <w:jc w:val="right"/>
              <w:rPr>
                <w:rFonts w:ascii="Times New Roman" w:hAnsi="Times New Roman"/>
                <w:sz w:val="22"/>
                <w:szCs w:val="22"/>
              </w:rPr>
            </w:pPr>
          </w:p>
        </w:tc>
        <w:tc>
          <w:tcPr>
            <w:tcW w:w="1802" w:type="dxa"/>
          </w:tcPr>
          <w:p w:rsidR="001F7DB9" w:rsidRPr="00E01EFA" w:rsidRDefault="001F7DB9" w:rsidP="001F7DB9">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Pr>
                <w:rFonts w:ascii="Times New Roman" w:hAnsi="Times New Roman"/>
                <w:sz w:val="22"/>
                <w:szCs w:val="22"/>
              </w:rPr>
              <w:t>(e)</w:t>
            </w:r>
          </w:p>
        </w:tc>
        <w:tc>
          <w:tcPr>
            <w:tcW w:w="5783" w:type="dxa"/>
            <w:gridSpan w:val="6"/>
          </w:tcPr>
          <w:p w:rsidR="001F7DB9" w:rsidRDefault="001F7DB9" w:rsidP="001F7DB9">
            <w:pPr>
              <w:rPr>
                <w:rFonts w:ascii="Times New Roman" w:hAnsi="Times New Roman"/>
                <w:sz w:val="22"/>
                <w:szCs w:val="22"/>
              </w:rPr>
            </w:pPr>
            <w:r>
              <w:rPr>
                <w:rFonts w:ascii="Times New Roman" w:hAnsi="Times New Roman"/>
                <w:sz w:val="22"/>
                <w:szCs w:val="22"/>
              </w:rPr>
              <w:t>Road Abandonment, Groundwater Permit, and any other referrals exempt from CEQA review and not otherwise listed in this section</w:t>
            </w:r>
          </w:p>
        </w:tc>
        <w:tc>
          <w:tcPr>
            <w:tcW w:w="1799" w:type="dxa"/>
          </w:tcPr>
          <w:p w:rsidR="001F7DB9" w:rsidRPr="00E01EFA" w:rsidRDefault="001F7DB9" w:rsidP="00AA5BFF">
            <w:pPr>
              <w:jc w:val="right"/>
              <w:rPr>
                <w:rFonts w:ascii="Times New Roman" w:hAnsi="Times New Roman"/>
                <w:sz w:val="22"/>
                <w:szCs w:val="22"/>
              </w:rPr>
            </w:pPr>
          </w:p>
        </w:tc>
        <w:tc>
          <w:tcPr>
            <w:tcW w:w="1802" w:type="dxa"/>
          </w:tcPr>
          <w:p w:rsidR="001F7DB9" w:rsidRDefault="00432E2D" w:rsidP="00124F14">
            <w:pPr>
              <w:jc w:val="right"/>
              <w:rPr>
                <w:rFonts w:ascii="Times New Roman" w:hAnsi="Times New Roman"/>
                <w:sz w:val="22"/>
                <w:szCs w:val="22"/>
              </w:rPr>
            </w:pPr>
            <w:r>
              <w:rPr>
                <w:rFonts w:ascii="Times New Roman" w:hAnsi="Times New Roman"/>
                <w:sz w:val="22"/>
                <w:szCs w:val="22"/>
              </w:rPr>
              <w:t>$6</w:t>
            </w:r>
            <w:r w:rsidR="00124F14">
              <w:rPr>
                <w:rFonts w:ascii="Times New Roman" w:hAnsi="Times New Roman"/>
                <w:sz w:val="22"/>
                <w:szCs w:val="22"/>
              </w:rPr>
              <w:t>67</w:t>
            </w:r>
            <w:r>
              <w:rPr>
                <w:rFonts w:ascii="Times New Roman" w:hAnsi="Times New Roman"/>
                <w:sz w:val="22"/>
                <w:szCs w:val="22"/>
              </w:rPr>
              <w:t>.00</w:t>
            </w:r>
          </w:p>
        </w:tc>
      </w:tr>
      <w:tr w:rsidR="00403BD3" w:rsidRPr="00E01EFA" w:rsidTr="006C1334">
        <w:trPr>
          <w:gridAfter w:val="1"/>
          <w:wAfter w:w="7" w:type="dxa"/>
          <w:trHeight w:val="262"/>
          <w:jc w:val="center"/>
        </w:trPr>
        <w:tc>
          <w:tcPr>
            <w:tcW w:w="551" w:type="dxa"/>
          </w:tcPr>
          <w:p w:rsidR="00403BD3" w:rsidRPr="00364160"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z w:val="22"/>
                <w:szCs w:val="22"/>
              </w:rPr>
            </w:pPr>
          </w:p>
        </w:tc>
        <w:tc>
          <w:tcPr>
            <w:tcW w:w="1799" w:type="dxa"/>
          </w:tcPr>
          <w:p w:rsidR="00403BD3" w:rsidRPr="00E01EFA" w:rsidRDefault="00403BD3" w:rsidP="00403BD3">
            <w:pPr>
              <w:jc w:val="right"/>
              <w:rPr>
                <w:rFonts w:ascii="Times New Roman" w:hAnsi="Times New Roman"/>
                <w:sz w:val="22"/>
                <w:szCs w:val="22"/>
              </w:rPr>
            </w:pPr>
          </w:p>
        </w:tc>
        <w:tc>
          <w:tcPr>
            <w:tcW w:w="1802" w:type="dxa"/>
          </w:tcPr>
          <w:p w:rsidR="00403BD3" w:rsidRPr="00E01EFA" w:rsidRDefault="00403BD3" w:rsidP="00403BD3">
            <w:pPr>
              <w:jc w:val="right"/>
              <w:rPr>
                <w:rFonts w:ascii="Times New Roman" w:hAnsi="Times New Roman"/>
                <w:sz w:val="22"/>
                <w:szCs w:val="22"/>
              </w:rPr>
            </w:pPr>
          </w:p>
        </w:tc>
      </w:tr>
      <w:tr w:rsidR="001F7DB9" w:rsidRPr="00E01EFA" w:rsidTr="006C1334">
        <w:trPr>
          <w:gridAfter w:val="1"/>
          <w:wAfter w:w="7" w:type="dxa"/>
          <w:trHeight w:val="262"/>
          <w:jc w:val="center"/>
        </w:trPr>
        <w:tc>
          <w:tcPr>
            <w:tcW w:w="551" w:type="dxa"/>
          </w:tcPr>
          <w:p w:rsidR="001F7DB9" w:rsidRPr="00364160" w:rsidRDefault="001F7DB9" w:rsidP="001F7DB9">
            <w:pPr>
              <w:jc w:val="center"/>
              <w:rPr>
                <w:rFonts w:ascii="Times New Roman" w:hAnsi="Times New Roman"/>
                <w:sz w:val="22"/>
                <w:szCs w:val="22"/>
              </w:rPr>
            </w:pPr>
            <w:r>
              <w:rPr>
                <w:rFonts w:ascii="Times New Roman" w:hAnsi="Times New Roman"/>
                <w:sz w:val="22"/>
                <w:szCs w:val="22"/>
              </w:rPr>
              <w:t>(f)</w:t>
            </w:r>
          </w:p>
        </w:tc>
        <w:tc>
          <w:tcPr>
            <w:tcW w:w="5783" w:type="dxa"/>
            <w:gridSpan w:val="6"/>
          </w:tcPr>
          <w:p w:rsidR="001F7DB9" w:rsidRDefault="001F7DB9" w:rsidP="001F7DB9">
            <w:pPr>
              <w:rPr>
                <w:rFonts w:ascii="Times New Roman" w:hAnsi="Times New Roman"/>
                <w:sz w:val="22"/>
                <w:szCs w:val="22"/>
              </w:rPr>
            </w:pPr>
            <w:r>
              <w:rPr>
                <w:rFonts w:ascii="Times New Roman" w:hAnsi="Times New Roman"/>
                <w:sz w:val="22"/>
                <w:szCs w:val="22"/>
              </w:rPr>
              <w:t>Grading Review, Road Modification Request, and any other referrals requiring CEQA review and not otherwise listed in this section</w:t>
            </w:r>
          </w:p>
        </w:tc>
        <w:tc>
          <w:tcPr>
            <w:tcW w:w="1799" w:type="dxa"/>
          </w:tcPr>
          <w:p w:rsidR="001F7DB9" w:rsidRPr="00E01EFA" w:rsidRDefault="001F7DB9" w:rsidP="00AA5BFF">
            <w:pPr>
              <w:jc w:val="right"/>
              <w:rPr>
                <w:rFonts w:ascii="Times New Roman" w:hAnsi="Times New Roman"/>
                <w:sz w:val="22"/>
                <w:szCs w:val="22"/>
              </w:rPr>
            </w:pPr>
          </w:p>
        </w:tc>
        <w:tc>
          <w:tcPr>
            <w:tcW w:w="1802" w:type="dxa"/>
          </w:tcPr>
          <w:p w:rsidR="001F7DB9" w:rsidRDefault="00124F14" w:rsidP="001F7DB9">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03BD3" w:rsidRPr="00E01EFA" w:rsidTr="006C1334">
        <w:trPr>
          <w:gridAfter w:val="1"/>
          <w:wAfter w:w="7" w:type="dxa"/>
          <w:trHeight w:val="262"/>
          <w:jc w:val="center"/>
        </w:trPr>
        <w:tc>
          <w:tcPr>
            <w:tcW w:w="551" w:type="dxa"/>
          </w:tcPr>
          <w:p w:rsidR="00403BD3" w:rsidRDefault="00403BD3" w:rsidP="00403BD3">
            <w:pPr>
              <w:jc w:val="center"/>
              <w:rPr>
                <w:rFonts w:ascii="Times New Roman" w:hAnsi="Times New Roman"/>
                <w:sz w:val="22"/>
                <w:szCs w:val="22"/>
              </w:rPr>
            </w:pPr>
          </w:p>
        </w:tc>
        <w:tc>
          <w:tcPr>
            <w:tcW w:w="5783" w:type="dxa"/>
            <w:gridSpan w:val="6"/>
          </w:tcPr>
          <w:p w:rsidR="00403BD3" w:rsidRDefault="00403BD3" w:rsidP="00403BD3">
            <w:pPr>
              <w:rPr>
                <w:rFonts w:ascii="Times New Roman" w:hAnsi="Times New Roman"/>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r>
              <w:rPr>
                <w:rFonts w:ascii="Times New Roman" w:hAnsi="Times New Roman"/>
                <w:sz w:val="22"/>
                <w:szCs w:val="22"/>
              </w:rPr>
              <w:t>(g)</w:t>
            </w:r>
          </w:p>
        </w:tc>
        <w:tc>
          <w:tcPr>
            <w:tcW w:w="5783" w:type="dxa"/>
            <w:gridSpan w:val="6"/>
          </w:tcPr>
          <w:p w:rsidR="00432E2D" w:rsidRDefault="00432E2D" w:rsidP="00A8179C">
            <w:pPr>
              <w:rPr>
                <w:rFonts w:ascii="Times New Roman" w:hAnsi="Times New Roman"/>
                <w:sz w:val="22"/>
                <w:szCs w:val="22"/>
              </w:rPr>
            </w:pPr>
            <w:r>
              <w:rPr>
                <w:rFonts w:ascii="Times New Roman" w:hAnsi="Times New Roman"/>
                <w:sz w:val="22"/>
                <w:szCs w:val="22"/>
              </w:rPr>
              <w:t xml:space="preserve">Engineering Referral: Site Development </w:t>
            </w:r>
            <w:r w:rsidR="00A8179C">
              <w:rPr>
                <w:rFonts w:ascii="Times New Roman" w:hAnsi="Times New Roman"/>
                <w:sz w:val="22"/>
                <w:szCs w:val="22"/>
              </w:rPr>
              <w:t>Application</w:t>
            </w:r>
            <w:r>
              <w:rPr>
                <w:rFonts w:ascii="Times New Roman" w:hAnsi="Times New Roman"/>
                <w:sz w:val="22"/>
                <w:szCs w:val="22"/>
              </w:rPr>
              <w:t xml:space="preserve"> or Review of Road Exception Request</w:t>
            </w: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z w:val="22"/>
                <w:szCs w:val="22"/>
              </w:rPr>
            </w:pP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r>
              <w:rPr>
                <w:rFonts w:ascii="Times New Roman" w:hAnsi="Times New Roman"/>
                <w:sz w:val="22"/>
                <w:szCs w:val="22"/>
              </w:rPr>
              <w:t>(h)</w:t>
            </w:r>
          </w:p>
        </w:tc>
        <w:tc>
          <w:tcPr>
            <w:tcW w:w="5783" w:type="dxa"/>
            <w:gridSpan w:val="6"/>
          </w:tcPr>
          <w:p w:rsidR="00432E2D" w:rsidRDefault="00432E2D" w:rsidP="00403BD3">
            <w:pPr>
              <w:rPr>
                <w:rFonts w:ascii="Times New Roman" w:hAnsi="Times New Roman"/>
                <w:sz w:val="22"/>
                <w:szCs w:val="22"/>
              </w:rPr>
            </w:pPr>
            <w:r>
              <w:rPr>
                <w:rFonts w:ascii="Times New Roman" w:hAnsi="Times New Roman"/>
                <w:sz w:val="22"/>
                <w:szCs w:val="22"/>
              </w:rPr>
              <w:t>Green Business Certification</w:t>
            </w: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z w:val="22"/>
                <w:szCs w:val="22"/>
              </w:rPr>
            </w:pP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r>
              <w:rPr>
                <w:rFonts w:ascii="Times New Roman" w:hAnsi="Times New Roman"/>
                <w:sz w:val="22"/>
                <w:szCs w:val="22"/>
              </w:rPr>
              <w:t>(i)</w:t>
            </w:r>
          </w:p>
        </w:tc>
        <w:tc>
          <w:tcPr>
            <w:tcW w:w="5783" w:type="dxa"/>
            <w:gridSpan w:val="6"/>
          </w:tcPr>
          <w:p w:rsidR="00432E2D" w:rsidRDefault="00432E2D" w:rsidP="00403BD3">
            <w:pPr>
              <w:rPr>
                <w:rFonts w:ascii="Times New Roman" w:hAnsi="Times New Roman"/>
                <w:sz w:val="22"/>
                <w:szCs w:val="22"/>
              </w:rPr>
            </w:pPr>
            <w:r>
              <w:rPr>
                <w:rFonts w:ascii="Times New Roman" w:hAnsi="Times New Roman"/>
                <w:sz w:val="22"/>
                <w:szCs w:val="22"/>
              </w:rPr>
              <w:t>Project Consistency Review Processing</w:t>
            </w: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124F14" w:rsidP="00403BD3">
            <w:pPr>
              <w:jc w:val="right"/>
              <w:rPr>
                <w:rFonts w:ascii="Times New Roman" w:hAnsi="Times New Roman"/>
                <w:sz w:val="22"/>
                <w:szCs w:val="22"/>
              </w:rPr>
            </w:pPr>
            <w:r>
              <w:rPr>
                <w:rFonts w:ascii="Times New Roman" w:hAnsi="Times New Roman"/>
                <w:sz w:val="22"/>
                <w:szCs w:val="22"/>
              </w:rPr>
              <w:t>$177</w:t>
            </w:r>
            <w:r w:rsidR="00432E2D">
              <w:rPr>
                <w:rFonts w:ascii="Times New Roman" w:hAnsi="Times New Roman"/>
                <w:sz w:val="22"/>
                <w:szCs w:val="22"/>
              </w:rPr>
              <w:t>.00 per hour</w:t>
            </w: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z w:val="22"/>
                <w:szCs w:val="22"/>
              </w:rPr>
            </w:pP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r>
              <w:rPr>
                <w:rFonts w:ascii="Times New Roman" w:hAnsi="Times New Roman"/>
                <w:sz w:val="22"/>
                <w:szCs w:val="22"/>
              </w:rPr>
              <w:t>(j)</w:t>
            </w:r>
          </w:p>
        </w:tc>
        <w:tc>
          <w:tcPr>
            <w:tcW w:w="5783" w:type="dxa"/>
            <w:gridSpan w:val="6"/>
          </w:tcPr>
          <w:p w:rsidR="00432E2D" w:rsidRDefault="00A71B6C" w:rsidP="00403BD3">
            <w:pPr>
              <w:rPr>
                <w:rFonts w:ascii="Times New Roman" w:hAnsi="Times New Roman"/>
                <w:sz w:val="22"/>
                <w:szCs w:val="22"/>
              </w:rPr>
            </w:pPr>
            <w:r>
              <w:rPr>
                <w:rFonts w:ascii="Times New Roman" w:hAnsi="Times New Roman"/>
                <w:sz w:val="22"/>
                <w:szCs w:val="22"/>
              </w:rPr>
              <w:t>Public Works Referral: Certificate of Compliance</w:t>
            </w: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124F14" w:rsidP="00403BD3">
            <w:pPr>
              <w:jc w:val="right"/>
              <w:rPr>
                <w:rFonts w:ascii="Times New Roman" w:hAnsi="Times New Roman"/>
                <w:sz w:val="22"/>
                <w:szCs w:val="22"/>
              </w:rPr>
            </w:pPr>
            <w:r>
              <w:rPr>
                <w:rFonts w:ascii="Times New Roman" w:hAnsi="Times New Roman"/>
                <w:sz w:val="22"/>
                <w:szCs w:val="22"/>
              </w:rPr>
              <w:t>$55</w:t>
            </w:r>
            <w:r w:rsidR="00A71B6C">
              <w:rPr>
                <w:rFonts w:ascii="Times New Roman" w:hAnsi="Times New Roman"/>
                <w:sz w:val="22"/>
                <w:szCs w:val="22"/>
              </w:rPr>
              <w:t>2.00</w:t>
            </w: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z w:val="22"/>
                <w:szCs w:val="22"/>
              </w:rPr>
            </w:pP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32E2D" w:rsidRPr="00E01EFA" w:rsidTr="006C1334">
        <w:trPr>
          <w:gridAfter w:val="1"/>
          <w:wAfter w:w="7" w:type="dxa"/>
          <w:trHeight w:val="262"/>
          <w:jc w:val="center"/>
        </w:trPr>
        <w:tc>
          <w:tcPr>
            <w:tcW w:w="551" w:type="dxa"/>
          </w:tcPr>
          <w:p w:rsidR="00432E2D" w:rsidRDefault="00432E2D" w:rsidP="00403BD3">
            <w:pPr>
              <w:jc w:val="center"/>
              <w:rPr>
                <w:rFonts w:ascii="Times New Roman" w:hAnsi="Times New Roman"/>
                <w:sz w:val="22"/>
                <w:szCs w:val="22"/>
              </w:rPr>
            </w:pPr>
          </w:p>
        </w:tc>
        <w:tc>
          <w:tcPr>
            <w:tcW w:w="5783" w:type="dxa"/>
            <w:gridSpan w:val="6"/>
          </w:tcPr>
          <w:p w:rsidR="00432E2D" w:rsidRDefault="00432E2D" w:rsidP="00403BD3">
            <w:pPr>
              <w:rPr>
                <w:rFonts w:ascii="Times New Roman" w:hAnsi="Times New Roman"/>
                <w:sz w:val="22"/>
                <w:szCs w:val="22"/>
              </w:rPr>
            </w:pPr>
          </w:p>
        </w:tc>
        <w:tc>
          <w:tcPr>
            <w:tcW w:w="1799" w:type="dxa"/>
          </w:tcPr>
          <w:p w:rsidR="00432E2D" w:rsidRDefault="00432E2D" w:rsidP="00403BD3">
            <w:pPr>
              <w:jc w:val="right"/>
              <w:rPr>
                <w:rFonts w:ascii="Times New Roman" w:hAnsi="Times New Roman"/>
                <w:sz w:val="22"/>
                <w:szCs w:val="22"/>
              </w:rPr>
            </w:pPr>
          </w:p>
        </w:tc>
        <w:tc>
          <w:tcPr>
            <w:tcW w:w="1802" w:type="dxa"/>
          </w:tcPr>
          <w:p w:rsidR="00432E2D" w:rsidRDefault="00432E2D" w:rsidP="00403BD3">
            <w:pPr>
              <w:jc w:val="right"/>
              <w:rPr>
                <w:rFonts w:ascii="Times New Roman" w:hAnsi="Times New Roman"/>
                <w:sz w:val="22"/>
                <w:szCs w:val="22"/>
              </w:rPr>
            </w:pPr>
          </w:p>
        </w:tc>
      </w:tr>
      <w:tr w:rsidR="00403BD3" w:rsidRPr="00E01EFA" w:rsidTr="006C1334">
        <w:trPr>
          <w:gridAfter w:val="1"/>
          <w:wAfter w:w="7" w:type="dxa"/>
          <w:trHeight w:val="262"/>
          <w:jc w:val="center"/>
        </w:trPr>
        <w:tc>
          <w:tcPr>
            <w:tcW w:w="6334" w:type="dxa"/>
            <w:gridSpan w:val="7"/>
          </w:tcPr>
          <w:p w:rsidR="00403BD3" w:rsidRPr="00AA4F52" w:rsidRDefault="00403BD3" w:rsidP="00403BD3">
            <w:pPr>
              <w:pStyle w:val="Heading1"/>
            </w:pPr>
            <w:bookmarkStart w:id="30" w:name="_Toc395596718"/>
            <w:r>
              <w:t>Sec. 80.250.  Hourly Projects Policies and Procedures</w:t>
            </w:r>
            <w:bookmarkEnd w:id="30"/>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6C1334">
        <w:trPr>
          <w:gridAfter w:val="1"/>
          <w:wAfter w:w="7" w:type="dxa"/>
          <w:trHeight w:val="262"/>
          <w:jc w:val="center"/>
        </w:trPr>
        <w:tc>
          <w:tcPr>
            <w:tcW w:w="6334" w:type="dxa"/>
            <w:gridSpan w:val="7"/>
          </w:tcPr>
          <w:p w:rsidR="00403BD3" w:rsidRDefault="00403BD3" w:rsidP="00403BD3">
            <w:pPr>
              <w:rPr>
                <w:rFonts w:ascii="Times New Roman" w:hAnsi="Times New Roman"/>
                <w:b/>
                <w:sz w:val="22"/>
                <w:szCs w:val="22"/>
              </w:rPr>
            </w:pPr>
          </w:p>
        </w:tc>
        <w:tc>
          <w:tcPr>
            <w:tcW w:w="1799" w:type="dxa"/>
          </w:tcPr>
          <w:p w:rsidR="00403BD3" w:rsidRDefault="00403BD3" w:rsidP="00403BD3">
            <w:pPr>
              <w:jc w:val="right"/>
              <w:rPr>
                <w:rFonts w:ascii="Times New Roman" w:hAnsi="Times New Roman"/>
                <w:sz w:val="22"/>
                <w:szCs w:val="22"/>
              </w:rPr>
            </w:pPr>
          </w:p>
        </w:tc>
        <w:tc>
          <w:tcPr>
            <w:tcW w:w="1802" w:type="dxa"/>
          </w:tcPr>
          <w:p w:rsidR="00403BD3" w:rsidRDefault="00403BD3" w:rsidP="00403BD3">
            <w:pPr>
              <w:jc w:val="right"/>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(a)</w:t>
            </w:r>
          </w:p>
        </w:tc>
        <w:tc>
          <w:tcPr>
            <w:tcW w:w="9356" w:type="dxa"/>
            <w:gridSpan w:val="7"/>
          </w:tcPr>
          <w:p w:rsidR="00403BD3" w:rsidRPr="00211952" w:rsidRDefault="00403BD3" w:rsidP="00403BD3">
            <w:pPr>
              <w:rPr>
                <w:rFonts w:ascii="Times New Roman" w:hAnsi="Times New Roman"/>
                <w:sz w:val="22"/>
                <w:szCs w:val="22"/>
              </w:rPr>
            </w:pPr>
            <w:r w:rsidRPr="00AA4F52">
              <w:rPr>
                <w:rFonts w:ascii="Times New Roman" w:hAnsi="Times New Roman"/>
                <w:sz w:val="22"/>
                <w:szCs w:val="22"/>
                <w:u w:val="single"/>
              </w:rPr>
              <w:t>Purpose</w:t>
            </w:r>
            <w:r w:rsidRPr="00211952">
              <w:rPr>
                <w:rFonts w:ascii="Times New Roman" w:hAnsi="Times New Roman"/>
                <w:sz w:val="22"/>
                <w:szCs w:val="22"/>
              </w:rPr>
              <w:t>.</w:t>
            </w:r>
          </w:p>
          <w:p w:rsidR="00403BD3" w:rsidRPr="00211952" w:rsidRDefault="00403BD3" w:rsidP="00403BD3">
            <w:pPr>
              <w:rPr>
                <w:rFonts w:ascii="Times New Roman" w:hAnsi="Times New Roman"/>
                <w:sz w:val="22"/>
                <w:szCs w:val="22"/>
              </w:rPr>
            </w:pPr>
          </w:p>
          <w:p w:rsidR="00403BD3" w:rsidRPr="00211952" w:rsidRDefault="00403BD3" w:rsidP="00403BD3">
            <w:pPr>
              <w:rPr>
                <w:rFonts w:ascii="Times New Roman" w:hAnsi="Times New Roman"/>
                <w:sz w:val="22"/>
                <w:szCs w:val="22"/>
              </w:rPr>
            </w:pPr>
            <w:r w:rsidRPr="00211952">
              <w:rPr>
                <w:rFonts w:ascii="Times New Roman" w:hAnsi="Times New Roman"/>
                <w:sz w:val="22"/>
                <w:szCs w:val="22"/>
              </w:rPr>
              <w:t>The purpose of this policy is to provide guidelines and procedures for handling planning projects that are identified as an “hourly fee” in the Napa County Planning, Building and Environmental Services (PBES) permit fee schedule.</w:t>
            </w: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211952" w:rsidRDefault="00403BD3" w:rsidP="00403BD3">
            <w:pPr>
              <w:rPr>
                <w:rFonts w:ascii="Times New Roman" w:hAnsi="Times New Roman"/>
                <w:sz w:val="22"/>
                <w:szCs w:val="22"/>
              </w:rPr>
            </w:pPr>
          </w:p>
        </w:tc>
        <w:tc>
          <w:tcPr>
            <w:tcW w:w="1799" w:type="dxa"/>
          </w:tcPr>
          <w:p w:rsidR="00403BD3" w:rsidRPr="00211952" w:rsidRDefault="00403BD3" w:rsidP="00403BD3">
            <w:pPr>
              <w:jc w:val="center"/>
              <w:rPr>
                <w:rFonts w:ascii="Times New Roman" w:hAnsi="Times New Roman"/>
                <w:sz w:val="22"/>
                <w:szCs w:val="22"/>
              </w:rPr>
            </w:pPr>
          </w:p>
        </w:tc>
        <w:tc>
          <w:tcPr>
            <w:tcW w:w="1802" w:type="dxa"/>
          </w:tcPr>
          <w:p w:rsidR="00403BD3" w:rsidRPr="00211952" w:rsidRDefault="00403BD3" w:rsidP="00403BD3">
            <w:pPr>
              <w:jc w:val="center"/>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(b)</w:t>
            </w:r>
          </w:p>
        </w:tc>
        <w:tc>
          <w:tcPr>
            <w:tcW w:w="9356" w:type="dxa"/>
            <w:gridSpan w:val="7"/>
          </w:tcPr>
          <w:p w:rsidR="00403BD3" w:rsidRPr="00211952" w:rsidRDefault="00403BD3" w:rsidP="00403BD3">
            <w:pPr>
              <w:rPr>
                <w:rFonts w:ascii="Times New Roman" w:hAnsi="Times New Roman"/>
                <w:sz w:val="22"/>
                <w:szCs w:val="22"/>
                <w:u w:val="single"/>
              </w:rPr>
            </w:pPr>
            <w:r w:rsidRPr="00211952">
              <w:rPr>
                <w:rFonts w:ascii="Times New Roman" w:hAnsi="Times New Roman"/>
                <w:sz w:val="22"/>
                <w:szCs w:val="22"/>
                <w:u w:val="single"/>
              </w:rPr>
              <w:t>General.</w:t>
            </w:r>
          </w:p>
          <w:p w:rsidR="00403BD3" w:rsidRPr="00AA4F52" w:rsidRDefault="00403BD3" w:rsidP="00403BD3">
            <w:pPr>
              <w:rPr>
                <w:rFonts w:ascii="Times New Roman" w:hAnsi="Times New Roman"/>
                <w:sz w:val="22"/>
                <w:szCs w:val="22"/>
              </w:rPr>
            </w:pPr>
          </w:p>
          <w:p w:rsidR="00403BD3" w:rsidRPr="00AA4F52" w:rsidRDefault="00403BD3" w:rsidP="00403BD3">
            <w:pPr>
              <w:rPr>
                <w:rFonts w:ascii="Times New Roman" w:hAnsi="Times New Roman"/>
                <w:sz w:val="22"/>
                <w:szCs w:val="22"/>
              </w:rPr>
            </w:pPr>
            <w:r w:rsidRPr="00AA4F52">
              <w:rPr>
                <w:rFonts w:ascii="Times New Roman" w:hAnsi="Times New Roman"/>
                <w:sz w:val="22"/>
                <w:szCs w:val="22"/>
              </w:rPr>
              <w:t>Applications for certain planning projects are processed on a time and materials basis and are referred to in the adopted fee schedule as “hourly fee” applications (hereafter “Hourly”). The scope and complexity of these applications varies considerably, so the hourly processing fee is charged to ensure that the County fully recovers the actual cost of the County’s work on these projects (time and materials).</w:t>
            </w:r>
          </w:p>
          <w:p w:rsidR="00403BD3" w:rsidRPr="00AA4F52" w:rsidRDefault="00403BD3" w:rsidP="00403BD3">
            <w:pPr>
              <w:rPr>
                <w:rFonts w:ascii="Times New Roman" w:hAnsi="Times New Roman"/>
                <w:sz w:val="22"/>
                <w:szCs w:val="22"/>
              </w:rPr>
            </w:pPr>
          </w:p>
          <w:p w:rsidR="00403BD3" w:rsidRPr="00AA4F52" w:rsidRDefault="00403BD3" w:rsidP="00403BD3">
            <w:pPr>
              <w:rPr>
                <w:rFonts w:ascii="Times New Roman" w:hAnsi="Times New Roman"/>
                <w:sz w:val="22"/>
                <w:szCs w:val="22"/>
              </w:rPr>
            </w:pPr>
            <w:r w:rsidRPr="00AA4F52">
              <w:rPr>
                <w:rFonts w:ascii="Times New Roman" w:hAnsi="Times New Roman"/>
                <w:sz w:val="22"/>
                <w:szCs w:val="22"/>
              </w:rPr>
              <w:t>At the time the Hourly application is submitted, the project applicant must acknowledge and agree in writing to pay all costs associated with the processing of the application. Following application submittal, including the required deposit, staff will review the application for completeness and provide the applicant with a good faith written estimate of the cost of processing the permit. Sufficient funds (consistent with the adopted fee schedule) must be deposited by the project applicant in advance of department expenditures so that the actual costs can be charged against this deposit.</w:t>
            </w:r>
          </w:p>
          <w:p w:rsidR="00403BD3" w:rsidRPr="00AA4F52" w:rsidRDefault="00403BD3" w:rsidP="00403BD3">
            <w:pPr>
              <w:rPr>
                <w:rFonts w:ascii="Times New Roman" w:hAnsi="Times New Roman"/>
                <w:sz w:val="22"/>
                <w:szCs w:val="22"/>
              </w:rPr>
            </w:pPr>
          </w:p>
          <w:p w:rsidR="00403BD3" w:rsidRPr="00AA4F52" w:rsidRDefault="00403BD3" w:rsidP="00403BD3">
            <w:pPr>
              <w:rPr>
                <w:rFonts w:ascii="Times New Roman" w:hAnsi="Times New Roman"/>
                <w:sz w:val="22"/>
                <w:szCs w:val="22"/>
              </w:rPr>
            </w:pPr>
            <w:r w:rsidRPr="00AA4F52">
              <w:rPr>
                <w:rFonts w:ascii="Times New Roman" w:hAnsi="Times New Roman"/>
                <w:sz w:val="22"/>
                <w:szCs w:val="22"/>
              </w:rPr>
              <w:t>PBES will make every effort to ensure that expenses are not incurred in excess of the amount on deposit. If, at any time, funds on deposit are not sufficient, work on the project will be suspended until the required deposit is received. Except as otherwise provided in this policy, hearings on the project will be scheduled only if the account is current and there are sufficient funds on deposit to cover the estimated costs of the public hearing process.</w:t>
            </w:r>
          </w:p>
          <w:p w:rsidR="00403BD3" w:rsidRPr="00AA4F52" w:rsidRDefault="00403BD3" w:rsidP="00403BD3">
            <w:pPr>
              <w:rPr>
                <w:rFonts w:ascii="Times New Roman" w:hAnsi="Times New Roman"/>
                <w:sz w:val="22"/>
                <w:szCs w:val="22"/>
              </w:rPr>
            </w:pPr>
          </w:p>
          <w:p w:rsidR="00403BD3" w:rsidRPr="00211952" w:rsidRDefault="00403BD3" w:rsidP="009176FF">
            <w:pPr>
              <w:rPr>
                <w:rFonts w:ascii="Times New Roman" w:hAnsi="Times New Roman"/>
                <w:sz w:val="22"/>
                <w:szCs w:val="22"/>
              </w:rPr>
            </w:pPr>
            <w:r w:rsidRPr="00AA4F52">
              <w:rPr>
                <w:rFonts w:ascii="Times New Roman" w:hAnsi="Times New Roman"/>
                <w:sz w:val="22"/>
                <w:szCs w:val="22"/>
              </w:rPr>
              <w:t>While the applicant is responsible for paying all County costs associated with processing an Hourly application, PBES staff is responsible for ensuring that costs charged to the project are reasonable and appropriate. Staff has an obligation to work efficiently and avoid unnec</w:t>
            </w:r>
            <w:r w:rsidR="009176FF">
              <w:rPr>
                <w:rFonts w:ascii="Times New Roman" w:hAnsi="Times New Roman"/>
                <w:sz w:val="22"/>
                <w:szCs w:val="22"/>
              </w:rPr>
              <w:t xml:space="preserve">essary charges. Likewise, staff </w:t>
            </w:r>
            <w:r w:rsidRPr="00AA4F52">
              <w:rPr>
                <w:rFonts w:ascii="Times New Roman" w:hAnsi="Times New Roman"/>
                <w:sz w:val="22"/>
                <w:szCs w:val="22"/>
              </w:rPr>
              <w:t>must ensure that all time devoted to an Hourly project is recorded accurately.</w:t>
            </w: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211952" w:rsidRDefault="00403BD3" w:rsidP="00403BD3">
            <w:pPr>
              <w:rPr>
                <w:rFonts w:ascii="Times New Roman" w:hAnsi="Times New Roman"/>
                <w:sz w:val="22"/>
                <w:szCs w:val="22"/>
              </w:rPr>
            </w:pPr>
          </w:p>
        </w:tc>
        <w:tc>
          <w:tcPr>
            <w:tcW w:w="1799" w:type="dxa"/>
          </w:tcPr>
          <w:p w:rsidR="00403BD3" w:rsidRPr="00211952" w:rsidRDefault="00403BD3" w:rsidP="00403BD3">
            <w:pPr>
              <w:jc w:val="center"/>
              <w:rPr>
                <w:rFonts w:ascii="Times New Roman" w:hAnsi="Times New Roman"/>
                <w:sz w:val="22"/>
                <w:szCs w:val="22"/>
              </w:rPr>
            </w:pPr>
          </w:p>
        </w:tc>
        <w:tc>
          <w:tcPr>
            <w:tcW w:w="1802" w:type="dxa"/>
          </w:tcPr>
          <w:p w:rsidR="00403BD3" w:rsidRPr="00211952" w:rsidRDefault="00403BD3" w:rsidP="00403BD3">
            <w:pPr>
              <w:jc w:val="center"/>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r w:rsidRPr="00211952">
              <w:rPr>
                <w:rFonts w:ascii="Times New Roman" w:hAnsi="Times New Roman"/>
                <w:sz w:val="22"/>
                <w:szCs w:val="22"/>
              </w:rPr>
              <w:t>(c)</w:t>
            </w:r>
          </w:p>
        </w:tc>
        <w:tc>
          <w:tcPr>
            <w:tcW w:w="9356" w:type="dxa"/>
            <w:gridSpan w:val="7"/>
          </w:tcPr>
          <w:p w:rsidR="00403BD3" w:rsidRPr="00AA4F52" w:rsidRDefault="00403BD3" w:rsidP="00403BD3">
            <w:pPr>
              <w:rPr>
                <w:rFonts w:ascii="Times New Roman" w:hAnsi="Times New Roman"/>
                <w:sz w:val="22"/>
                <w:szCs w:val="22"/>
                <w:u w:val="single"/>
              </w:rPr>
            </w:pPr>
            <w:r w:rsidRPr="00AA4F52">
              <w:rPr>
                <w:rFonts w:ascii="Times New Roman" w:hAnsi="Times New Roman"/>
                <w:sz w:val="22"/>
                <w:szCs w:val="22"/>
                <w:u w:val="single"/>
              </w:rPr>
              <w:t>Procedure.</w:t>
            </w:r>
          </w:p>
          <w:p w:rsidR="00403BD3" w:rsidRPr="00AA4F52" w:rsidRDefault="00403BD3" w:rsidP="00403BD3">
            <w:pPr>
              <w:rPr>
                <w:rFonts w:ascii="Times New Roman" w:hAnsi="Times New Roman"/>
                <w:sz w:val="22"/>
                <w:szCs w:val="22"/>
              </w:rPr>
            </w:pPr>
          </w:p>
          <w:p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1)</w:t>
            </w:r>
            <w:r w:rsidRPr="00AA4F52">
              <w:rPr>
                <w:rFonts w:ascii="Times New Roman" w:hAnsi="Times New Roman"/>
                <w:sz w:val="22"/>
                <w:szCs w:val="22"/>
              </w:rPr>
              <w:tab/>
              <w:t>Application, Hourly Fee Agreement, and Initial Deposit.  All Hourly applications must be accompanied by: (i) an Hourly Fee Agreement ( Attachment A) signed by the applicant/ developer or property owner who is responsible for payment of fees, and (ii) an initial deposit of funds in accordance with the adopted PBES fee schedule. Hourly applications shall not be accepted without a signed Hourly Fee Agreement. At the time of application, customers will be advised that the applicant will be responsible for all costs associated with processing the application and that estimated costs for processing the application must be paid in advance of staff work on the project. Customers will be advised that additional deposits may be due after staff reviews the initial application as well as periodically during the processing of the application to ensure that funds on deposit are adequate to cover anticipated costs.</w:t>
            </w: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AA4F52" w:rsidRDefault="00403BD3" w:rsidP="00403BD3">
            <w:pPr>
              <w:rPr>
                <w:rFonts w:ascii="Times New Roman" w:hAnsi="Times New Roman"/>
                <w:sz w:val="22"/>
                <w:szCs w:val="22"/>
              </w:rPr>
            </w:pPr>
          </w:p>
        </w:tc>
        <w:tc>
          <w:tcPr>
            <w:tcW w:w="1799" w:type="dxa"/>
          </w:tcPr>
          <w:p w:rsidR="00403BD3" w:rsidRPr="00AA4F52" w:rsidRDefault="00403BD3" w:rsidP="00403BD3">
            <w:pPr>
              <w:jc w:val="center"/>
              <w:rPr>
                <w:rFonts w:ascii="Times New Roman" w:hAnsi="Times New Roman"/>
                <w:sz w:val="22"/>
                <w:szCs w:val="22"/>
              </w:rPr>
            </w:pPr>
          </w:p>
        </w:tc>
        <w:tc>
          <w:tcPr>
            <w:tcW w:w="1802" w:type="dxa"/>
          </w:tcPr>
          <w:p w:rsidR="00403BD3" w:rsidRPr="00AA4F52" w:rsidRDefault="00403BD3" w:rsidP="00403BD3">
            <w:pPr>
              <w:jc w:val="center"/>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2)</w:t>
            </w:r>
            <w:r w:rsidRPr="00AA4F52">
              <w:rPr>
                <w:rFonts w:ascii="Times New Roman" w:hAnsi="Times New Roman"/>
                <w:sz w:val="22"/>
                <w:szCs w:val="22"/>
              </w:rPr>
              <w:tab/>
              <w:t>Completeness Review and Cost Estimate. The assigned staff planner shall review the application for completeness within 30 days of application filing and prepare a completeness review letter along with an estimate of the cost of processing the application, using the Cost Estimate for Planning Application Processing form (Attachment B). The estimated cost of processing shall be noted in the completeness review letter sent to the applicant. If the estimated cost is not expected to exceed the fee taken in at the time of application, the letter should state that the cost is expected to be covered by the initial fee, but may exceed this estimate if unforeseen circumstances occur. If the cost is expected to exceed the initial deposit, that shall be noted in the letter and detailed in the Cost Estimate. The letter shall note that an additional deposit is required prior to the application being deemed complete for processing.</w:t>
            </w:r>
          </w:p>
          <w:p w:rsidR="00403BD3" w:rsidRPr="00AA4F52" w:rsidRDefault="00403BD3" w:rsidP="00403BD3">
            <w:pPr>
              <w:ind w:left="360" w:hanging="360"/>
              <w:rPr>
                <w:rFonts w:ascii="Times New Roman" w:hAnsi="Times New Roman"/>
                <w:sz w:val="22"/>
                <w:szCs w:val="22"/>
              </w:rPr>
            </w:pPr>
          </w:p>
          <w:p w:rsidR="00403BD3" w:rsidRPr="00AA4F52" w:rsidRDefault="00403BD3" w:rsidP="00403BD3">
            <w:pPr>
              <w:ind w:left="360" w:hanging="360"/>
              <w:rPr>
                <w:rFonts w:ascii="Times New Roman" w:hAnsi="Times New Roman"/>
                <w:sz w:val="22"/>
                <w:szCs w:val="22"/>
              </w:rPr>
            </w:pPr>
            <w:r w:rsidRPr="00AA4F52">
              <w:rPr>
                <w:rFonts w:ascii="Times New Roman" w:hAnsi="Times New Roman"/>
                <w:sz w:val="22"/>
                <w:szCs w:val="22"/>
              </w:rPr>
              <w:t>The permit processing costs shall include, but not be limited to the following:</w:t>
            </w:r>
          </w:p>
          <w:p w:rsidR="00403BD3" w:rsidRPr="00AA4F52" w:rsidRDefault="00403BD3" w:rsidP="00403BD3">
            <w:pPr>
              <w:ind w:left="360" w:hanging="360"/>
              <w:rPr>
                <w:rFonts w:ascii="Times New Roman" w:hAnsi="Times New Roman"/>
                <w:sz w:val="22"/>
                <w:szCs w:val="22"/>
              </w:rPr>
            </w:pPr>
          </w:p>
          <w:p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w:t>
            </w:r>
            <w:r w:rsidRPr="00AA4F52">
              <w:rPr>
                <w:rFonts w:ascii="Times New Roman" w:hAnsi="Times New Roman"/>
                <w:sz w:val="22"/>
                <w:szCs w:val="22"/>
              </w:rPr>
              <w:tab/>
              <w:t>All staff time for reviewing files, conducting research, conducting site inspections, evaluating relevant policies and code requirements, and in consultation with legal counsel, other divisions, departments and agencies.</w:t>
            </w:r>
          </w:p>
          <w:p w:rsidR="00403BD3" w:rsidRPr="00AA4F52" w:rsidRDefault="00403BD3" w:rsidP="00403BD3">
            <w:pPr>
              <w:ind w:left="720" w:hanging="360"/>
              <w:rPr>
                <w:rFonts w:ascii="Times New Roman" w:hAnsi="Times New Roman"/>
                <w:sz w:val="22"/>
                <w:szCs w:val="22"/>
              </w:rPr>
            </w:pPr>
          </w:p>
          <w:p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ii)</w:t>
            </w:r>
            <w:r w:rsidRPr="00AA4F52">
              <w:rPr>
                <w:rFonts w:ascii="Times New Roman" w:hAnsi="Times New Roman"/>
                <w:sz w:val="22"/>
                <w:szCs w:val="22"/>
              </w:rPr>
              <w:tab/>
              <w:t>All staff time for coordination with the applicant, the applicant’s representatives and in responding to inquiries about the project from other parties.</w:t>
            </w:r>
          </w:p>
          <w:p w:rsidR="00403BD3" w:rsidRPr="00AA4F52" w:rsidRDefault="00403BD3" w:rsidP="00403BD3">
            <w:pPr>
              <w:ind w:left="720" w:hanging="360"/>
              <w:rPr>
                <w:rFonts w:ascii="Times New Roman" w:hAnsi="Times New Roman"/>
                <w:sz w:val="22"/>
                <w:szCs w:val="22"/>
              </w:rPr>
            </w:pPr>
          </w:p>
          <w:p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iii)</w:t>
            </w:r>
            <w:r w:rsidRPr="00AA4F52">
              <w:rPr>
                <w:rFonts w:ascii="Times New Roman" w:hAnsi="Times New Roman"/>
                <w:sz w:val="22"/>
                <w:szCs w:val="22"/>
              </w:rPr>
              <w:tab/>
              <w:t>All staff time for preparation of staff reports, environmental documents, attending meetings, including neighborhood meetings, and public hearings, making presentations, preparing resolutions, conditions, and required file processing, including processing after the decision is rendered.</w:t>
            </w:r>
          </w:p>
          <w:p w:rsidR="00403BD3" w:rsidRPr="00AA4F52" w:rsidRDefault="00403BD3" w:rsidP="00403BD3">
            <w:pPr>
              <w:ind w:left="720" w:hanging="360"/>
              <w:rPr>
                <w:rFonts w:ascii="Times New Roman" w:hAnsi="Times New Roman"/>
                <w:sz w:val="22"/>
                <w:szCs w:val="22"/>
              </w:rPr>
            </w:pPr>
          </w:p>
          <w:p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iv)</w:t>
            </w:r>
            <w:r w:rsidRPr="00AA4F52">
              <w:rPr>
                <w:rFonts w:ascii="Times New Roman" w:hAnsi="Times New Roman"/>
                <w:sz w:val="22"/>
                <w:szCs w:val="22"/>
              </w:rPr>
              <w:tab/>
              <w:t>Any consultant costs associated with processing the application, including but not limited to preparation of environmental documents, review of technical reports submitted by the applicant or preparation of any additional studies that may be required and contracted for by the County. The cost of any consultant work shall be reviewed with the applicant prior to incurring any consultant expenditures.</w:t>
            </w:r>
          </w:p>
          <w:p w:rsidR="00403BD3" w:rsidRPr="00AA4F52" w:rsidRDefault="00403BD3" w:rsidP="00403BD3">
            <w:pPr>
              <w:ind w:left="720" w:hanging="360"/>
              <w:rPr>
                <w:rFonts w:ascii="Times New Roman" w:hAnsi="Times New Roman"/>
                <w:sz w:val="22"/>
                <w:szCs w:val="22"/>
              </w:rPr>
            </w:pPr>
          </w:p>
          <w:p w:rsidR="00403BD3" w:rsidRPr="00AA4F52" w:rsidRDefault="00403BD3" w:rsidP="00403BD3">
            <w:pPr>
              <w:ind w:left="720" w:hanging="360"/>
              <w:rPr>
                <w:rFonts w:ascii="Times New Roman" w:hAnsi="Times New Roman"/>
                <w:sz w:val="22"/>
                <w:szCs w:val="22"/>
              </w:rPr>
            </w:pPr>
            <w:r w:rsidRPr="00AA4F52">
              <w:rPr>
                <w:rFonts w:ascii="Times New Roman" w:hAnsi="Times New Roman"/>
                <w:sz w:val="22"/>
                <w:szCs w:val="22"/>
              </w:rPr>
              <w:t>v)</w:t>
            </w:r>
            <w:r w:rsidRPr="00AA4F52">
              <w:rPr>
                <w:rFonts w:ascii="Times New Roman" w:hAnsi="Times New Roman"/>
                <w:sz w:val="22"/>
                <w:szCs w:val="22"/>
              </w:rPr>
              <w:tab/>
              <w:t>All costs of legal review and consultation provided by the office of the County Counsel in connection with the processing of the application, including preparation of related environmental documents.</w:t>
            </w: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211952" w:rsidRDefault="00403BD3" w:rsidP="00403BD3">
            <w:pPr>
              <w:rPr>
                <w:rFonts w:ascii="Times New Roman" w:hAnsi="Times New Roman"/>
                <w:sz w:val="22"/>
                <w:szCs w:val="22"/>
              </w:rPr>
            </w:pPr>
          </w:p>
        </w:tc>
        <w:tc>
          <w:tcPr>
            <w:tcW w:w="1799" w:type="dxa"/>
          </w:tcPr>
          <w:p w:rsidR="00403BD3" w:rsidRPr="00211952" w:rsidRDefault="00403BD3" w:rsidP="00403BD3">
            <w:pPr>
              <w:jc w:val="center"/>
              <w:rPr>
                <w:rFonts w:ascii="Times New Roman" w:hAnsi="Times New Roman"/>
                <w:sz w:val="22"/>
                <w:szCs w:val="22"/>
              </w:rPr>
            </w:pPr>
          </w:p>
        </w:tc>
        <w:tc>
          <w:tcPr>
            <w:tcW w:w="1802" w:type="dxa"/>
          </w:tcPr>
          <w:p w:rsidR="00403BD3" w:rsidRPr="00211952" w:rsidRDefault="00403BD3" w:rsidP="00403BD3">
            <w:pPr>
              <w:jc w:val="center"/>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3.</w:t>
            </w:r>
            <w:r w:rsidRPr="00211952">
              <w:rPr>
                <w:rFonts w:ascii="Times New Roman" w:hAnsi="Times New Roman"/>
                <w:sz w:val="22"/>
                <w:szCs w:val="22"/>
              </w:rPr>
              <w:tab/>
              <w:t>Deposits for Consultant Costs. Where the County determines that consultant services are necessary to process the application, the applicant must provide a deposit sufficient for the entire consultant cost, prior to approval of any contract for consultant work on the project or prior to the County incurring any consultant costs, whichever occurs first. Deposits for consultant contract costs shall be tracked separately. At the discretion of the Director or his or her designee, the deposit for consultant costs may be paid in increments or phases tied to completion of work products specified in the consultant scope of work. For example, an initial deposit sufficient for completion of the Draft EIR may be accepted to initiate the first work product and a second deposit submitted prior to authorizing work for completion of the Final EIR. The deposit shall not be less than the amount of the contract for each work product.</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9176FF">
            <w:pPr>
              <w:ind w:left="360" w:hanging="360"/>
              <w:rPr>
                <w:rFonts w:ascii="Times New Roman" w:hAnsi="Times New Roman"/>
                <w:sz w:val="22"/>
                <w:szCs w:val="22"/>
              </w:rPr>
            </w:pPr>
            <w:r w:rsidRPr="00211952">
              <w:rPr>
                <w:rFonts w:ascii="Times New Roman" w:hAnsi="Times New Roman"/>
                <w:sz w:val="22"/>
                <w:szCs w:val="22"/>
              </w:rPr>
              <w:t>4.</w:t>
            </w:r>
            <w:r w:rsidRPr="00211952">
              <w:rPr>
                <w:rFonts w:ascii="Times New Roman" w:hAnsi="Times New Roman"/>
                <w:sz w:val="22"/>
                <w:szCs w:val="22"/>
              </w:rPr>
              <w:tab/>
              <w:t>Deposits for Staff Costs. Deposits for staff costs must be paid in advance of work proceeding on the project. The initial deposit and any subsequent deposits must be sufficient to cover the entire estimated staff costs or $</w:t>
            </w:r>
            <w:r w:rsidR="009176FF">
              <w:rPr>
                <w:rFonts w:ascii="Times New Roman" w:hAnsi="Times New Roman"/>
                <w:sz w:val="22"/>
                <w:szCs w:val="22"/>
              </w:rPr>
              <w:t>10</w:t>
            </w:r>
            <w:r w:rsidRPr="00211952">
              <w:rPr>
                <w:rFonts w:ascii="Times New Roman" w:hAnsi="Times New Roman"/>
                <w:sz w:val="22"/>
                <w:szCs w:val="22"/>
              </w:rPr>
              <w:t xml:space="preserve">,000.00, whichever is less. If the amount on deposit falls below </w:t>
            </w:r>
            <w:r w:rsidR="009176FF">
              <w:rPr>
                <w:rFonts w:ascii="Times New Roman" w:hAnsi="Times New Roman"/>
                <w:sz w:val="22"/>
                <w:szCs w:val="22"/>
              </w:rPr>
              <w:t>ten (</w:t>
            </w:r>
            <w:r w:rsidRPr="00211952">
              <w:rPr>
                <w:rFonts w:ascii="Times New Roman" w:hAnsi="Times New Roman"/>
                <w:sz w:val="22"/>
                <w:szCs w:val="22"/>
              </w:rPr>
              <w:t>10</w:t>
            </w:r>
            <w:r w:rsidR="009176FF">
              <w:rPr>
                <w:rFonts w:ascii="Times New Roman" w:hAnsi="Times New Roman"/>
                <w:sz w:val="22"/>
                <w:szCs w:val="22"/>
              </w:rPr>
              <w:t>)</w:t>
            </w:r>
            <w:r w:rsidRPr="00211952">
              <w:rPr>
                <w:rFonts w:ascii="Times New Roman" w:hAnsi="Times New Roman"/>
                <w:sz w:val="22"/>
                <w:szCs w:val="22"/>
              </w:rPr>
              <w:t xml:space="preserve"> percent of the initial deposit, the project planner shall request an additional deposit. If new issues arise or the project is modified by the applicant, then a new cost estimate of staff time may be prepared and the required deposit may be adjusted to account for any additional staff work.</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5.</w:t>
            </w:r>
            <w:r w:rsidRPr="00211952">
              <w:rPr>
                <w:rFonts w:ascii="Times New Roman" w:hAnsi="Times New Roman"/>
                <w:sz w:val="22"/>
                <w:szCs w:val="22"/>
              </w:rPr>
              <w:tab/>
              <w:t>Initiate Processing. Upon receipt of the additional deposit (if required) and any additional information requested in the completeness review letter, the planner shall review the application for completeness again to verify that all requested information was received. If the planner determines that the application is complete, the planner will make a note in the Department’s permit tracking system (Accela) of the date the application is determined complete and initiate the processing of the application as part of their normal workload.</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6.</w:t>
            </w:r>
            <w:r w:rsidRPr="00211952">
              <w:rPr>
                <w:rFonts w:ascii="Times New Roman" w:hAnsi="Times New Roman"/>
                <w:sz w:val="22"/>
                <w:szCs w:val="22"/>
              </w:rPr>
              <w:tab/>
              <w:t>Tracking Staff Time. The planner shall record and charge all of his or her time attributable to the project in the Work Flow module of the Accela Automation system. Time shall be recorded to the nearest one-tenth hour (0.1 hour) increment. Each time entry must include a brief description of the work performed. The description need not be detailed but sufficient to convey to the applicant what work was done. For consistency, the terminology from Paragraph 2 should be used to describe the activity whenever appropriate. All correspondence with the applicant and their representative(s) shall be downloaded in Accela.</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7.</w:t>
            </w:r>
            <w:r w:rsidRPr="00211952">
              <w:rPr>
                <w:rFonts w:ascii="Times New Roman" w:hAnsi="Times New Roman"/>
                <w:sz w:val="22"/>
                <w:szCs w:val="22"/>
              </w:rPr>
              <w:tab/>
              <w:t>Deposits and Accounting. When an Hourly project is first initiated in Accela, the  applicant’s initial deposit is automatically placed into a trust account where deposits are held until costs are incurred (i.e., time is charged). On a bi-weekly basis, Administrative staff will prepare a billable hours report that documents the staff time charged during the report period and transfers funds from the trust account to the PBES or other department’s revenue account(s).</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8.</w:t>
            </w:r>
            <w:r w:rsidRPr="00211952">
              <w:rPr>
                <w:rFonts w:ascii="Times New Roman" w:hAnsi="Times New Roman"/>
                <w:sz w:val="22"/>
                <w:szCs w:val="22"/>
              </w:rPr>
              <w:tab/>
              <w:t>Monitoring of Deposits. When the billable hours report shows that any account has no funds remaining on deposit, Administrative staff will notify the assigned planner by email, with a copy to the Supervising Planner and the Deputy Planning Director. At that point the provisions of Paragraph 9 shall apply.</w:t>
            </w:r>
          </w:p>
          <w:p w:rsidR="00403BD3" w:rsidRPr="00211952" w:rsidRDefault="00403BD3" w:rsidP="00403BD3">
            <w:pPr>
              <w:rPr>
                <w:rFonts w:ascii="Times New Roman" w:hAnsi="Times New Roman"/>
                <w:sz w:val="22"/>
                <w:szCs w:val="22"/>
              </w:rPr>
            </w:pPr>
          </w:p>
          <w:p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 xml:space="preserve">Whenever staff enters time on a project that has less than $500 remaining on deposit (including projects in arrears), the Accela system will automatically generate an email to the staff planner, the Supervising Planner and Administrative staff. Upon receiving this notification, the planner shall evaluate the project status and remaining deposit and, if an additional deposit is necessary to complete processing, the planner shall prepare a Request for Additional Deposit </w:t>
            </w:r>
            <w:r w:rsidRPr="00AA4F52">
              <w:rPr>
                <w:rFonts w:ascii="Times New Roman" w:hAnsi="Times New Roman"/>
                <w:sz w:val="22"/>
                <w:szCs w:val="22"/>
              </w:rPr>
              <w:t>(Attachment C)</w:t>
            </w:r>
            <w:r w:rsidRPr="00211952">
              <w:rPr>
                <w:rFonts w:ascii="Times New Roman" w:hAnsi="Times New Roman"/>
                <w:sz w:val="22"/>
                <w:szCs w:val="22"/>
              </w:rPr>
              <w:t xml:space="preserve"> and forward to the assigned Planning Division Administrative Secretary. The Secretary will send a request for additional deposit to the applicant. The request shall note that County staff will not perform services if the remaining deposit amount is not sufficient to reimburse the County for the cost of staff time. A copy of this letter shall be downloaded in Accela.</w:t>
            </w:r>
          </w:p>
          <w:p w:rsidR="00403BD3" w:rsidRPr="00211952" w:rsidRDefault="00403BD3" w:rsidP="00403BD3">
            <w:pPr>
              <w:ind w:left="360"/>
              <w:rPr>
                <w:rFonts w:ascii="Times New Roman" w:hAnsi="Times New Roman"/>
                <w:sz w:val="22"/>
                <w:szCs w:val="22"/>
              </w:rPr>
            </w:pPr>
          </w:p>
          <w:p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Once staff is notified that the remaining deposit is less than $500, care must be taken to avoid going into arrears. Staff should watch the remaining deposit carefully and limit work on the project accordingly. Although the Administrative Secretary II will handle the formal notice to the applicant, staff planners are encouraged to communicate directly and immediately with project applicants when the deposit is low.</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9.</w:t>
            </w:r>
            <w:r w:rsidRPr="00211952">
              <w:rPr>
                <w:rFonts w:ascii="Times New Roman" w:hAnsi="Times New Roman"/>
                <w:sz w:val="22"/>
                <w:szCs w:val="22"/>
              </w:rPr>
              <w:tab/>
              <w:t>Depleted Accounts. When any project account falls into arrears (below zero dollars), all work on the project shall cease until sufficient funds are deposited to carry the project through the process. Staff shall not work on any application that has fallen into arrears without written authorization from the Deputy Planning Director.</w:t>
            </w:r>
          </w:p>
          <w:p w:rsidR="00403BD3" w:rsidRPr="00211952" w:rsidRDefault="00403BD3" w:rsidP="00403BD3">
            <w:pPr>
              <w:ind w:left="360" w:hanging="360"/>
              <w:rPr>
                <w:rFonts w:ascii="Times New Roman" w:hAnsi="Times New Roman"/>
                <w:sz w:val="22"/>
                <w:szCs w:val="22"/>
              </w:rPr>
            </w:pPr>
          </w:p>
          <w:p w:rsidR="00403BD3" w:rsidRPr="00211952" w:rsidRDefault="00403BD3" w:rsidP="00403BD3">
            <w:pPr>
              <w:ind w:left="360"/>
              <w:rPr>
                <w:rFonts w:ascii="Times New Roman" w:hAnsi="Times New Roman"/>
                <w:sz w:val="22"/>
                <w:szCs w:val="22"/>
              </w:rPr>
            </w:pPr>
            <w:r w:rsidRPr="00211952">
              <w:rPr>
                <w:rFonts w:ascii="Times New Roman" w:hAnsi="Times New Roman"/>
                <w:sz w:val="22"/>
                <w:szCs w:val="22"/>
              </w:rPr>
              <w:t>As soon as the planner becomes aware that a project is in arrears, the planner shall prepare a Request for Additional Deposit and forward to the assigned Planning Division Administrative Secretary. The Secretary will send a request for additional deposit to the applicant. This notice shall indicate that no work will be done on the project until additional funds are received. If an application remains on-hold for non-payment for more than 180 days, the Deputy Planning Director may direct that the application be scheduled for hearing with a recommendation for denial without prejudice.</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10.</w:t>
            </w:r>
            <w:r w:rsidRPr="00211952">
              <w:rPr>
                <w:rFonts w:ascii="Times New Roman" w:hAnsi="Times New Roman"/>
                <w:sz w:val="22"/>
                <w:szCs w:val="22"/>
              </w:rPr>
              <w:tab/>
              <w:t>Agenda Requests. Prior to requesting the hearing date for an application, the planner shall check the status of the deposit in Accela. If the remaining deposit is insufficient to carry the project through the hearing process, the planner shall prepare a Request for Additional Deposit and forward to the assigned Planning Division Administrative Secretary for mailing to the applicant. A sufficient deposit must be on file prior to setting the agenda date or issuing the notice of public hearing. The Deputy Planning Director may make an exception to this requirement if an equivalent alternative method of payment has been provided.</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11.</w:t>
            </w:r>
            <w:r w:rsidRPr="00211952">
              <w:rPr>
                <w:rFonts w:ascii="Times New Roman" w:hAnsi="Times New Roman"/>
                <w:sz w:val="22"/>
                <w:szCs w:val="22"/>
              </w:rPr>
              <w:tab/>
              <w:t>Required Condition of Approval. Staff shall include the following condition on all project approvals for time and materials projects: No building, grading or sewage disposal permit shall be issued, nor shall beneficial occupancy be granted until all accrued planning permit processing fees have been paid in full.</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12.</w:t>
            </w:r>
            <w:r w:rsidRPr="00211952">
              <w:rPr>
                <w:rFonts w:ascii="Times New Roman" w:hAnsi="Times New Roman"/>
                <w:sz w:val="22"/>
                <w:szCs w:val="22"/>
              </w:rPr>
              <w:tab/>
              <w:t>Return of Unspent Deposit After Final Action. After final approval or disapproval of the application, staff shall exercise best efforts to return unspent deposits to the project applicant(s) within 10 business days of a request for a return of unspent deposits made by the project applicant(s), or, if no such request is made, within 90 days after final approval or disapproval of the application.</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13.</w:t>
            </w:r>
            <w:r w:rsidRPr="00211952">
              <w:rPr>
                <w:rFonts w:ascii="Times New Roman" w:hAnsi="Times New Roman"/>
                <w:sz w:val="22"/>
                <w:szCs w:val="22"/>
              </w:rPr>
              <w:tab/>
              <w:t>County Counsel Charges. As noted in Paragraph 2, above, the costs incurred by the Office of the County Counsel in connection with processing an Hourly application are part of the permit processing cost and must be paid for by the applicant. Legal services time is tracked and compiled in the County Counsel’s office. When sufficient funds are on deposit to cover County Counsel costs, those funds are transferred to County Counsel via Journal Entry. Where funds on deposit are not sufficient, the process in paragraphs 8 (monitoring deposits) and 9 (depleted accounts) will apply.</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14.</w:t>
            </w:r>
            <w:r w:rsidRPr="00211952">
              <w:rPr>
                <w:rFonts w:ascii="Times New Roman" w:hAnsi="Times New Roman"/>
                <w:sz w:val="22"/>
                <w:szCs w:val="22"/>
              </w:rPr>
              <w:tab/>
              <w:t>Review of Charges/Adjustments. If an applicant requests a review of the charges or identifies potential errors in invoicing, the matter shall be referred to the Supervising Planner for review. Adjustments for improper charges or to correct errors in invoicing must be authorized by the Deputy Planning Director, the Assistant Director or the  Director. Normally, staff time involved in such review of charges will not be charged to the applicant.</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15.</w:t>
            </w:r>
            <w:r w:rsidRPr="00211952">
              <w:rPr>
                <w:rFonts w:ascii="Times New Roman" w:hAnsi="Times New Roman"/>
                <w:sz w:val="22"/>
                <w:szCs w:val="22"/>
              </w:rPr>
              <w:tab/>
              <w:t>Withdrawn Applications/Refunds. An application shall be deemed withdrawn upon receipt of a written request to that effect from the applicant. Upon receipt of a  withdrawal request, the project planner shall immediately notify administrative staff and any other staff involved in reviewing the application and all staff work on the project shall stop, except for staff time necessary to close the file. Within 30 days of receipt of the withdrawal request, administrative staff shall issue a final project statement indicating the charges and balance remaining on deposit after the file is closed, and shall issue a refund of any unused deposit.</w:t>
            </w: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p>
        </w:tc>
      </w:tr>
      <w:tr w:rsidR="00403BD3" w:rsidRPr="00E01EFA" w:rsidTr="00802FAD">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9356" w:type="dxa"/>
            <w:gridSpan w:val="7"/>
          </w:tcPr>
          <w:p w:rsidR="00403BD3" w:rsidRPr="00211952" w:rsidRDefault="00403BD3" w:rsidP="00403BD3">
            <w:pPr>
              <w:ind w:left="360" w:hanging="360"/>
              <w:rPr>
                <w:rFonts w:ascii="Times New Roman" w:hAnsi="Times New Roman"/>
                <w:sz w:val="22"/>
                <w:szCs w:val="22"/>
              </w:rPr>
            </w:pPr>
            <w:r w:rsidRPr="00211952">
              <w:rPr>
                <w:rFonts w:ascii="Times New Roman" w:hAnsi="Times New Roman"/>
                <w:sz w:val="22"/>
                <w:szCs w:val="22"/>
              </w:rPr>
              <w:t>16.</w:t>
            </w:r>
            <w:r w:rsidRPr="00211952">
              <w:rPr>
                <w:rFonts w:ascii="Times New Roman" w:hAnsi="Times New Roman"/>
                <w:sz w:val="22"/>
                <w:szCs w:val="22"/>
              </w:rPr>
              <w:tab/>
              <w:t>Abandoned Applications/Refunds. Incomplete applications with no activity by the applicant for 120 days or more may be deemed abandoned and closed out. At least 30 days prior to the application being deemed abandoned, the department shall notify the applicant in writing that the application will be deemed abandoned and the actions needed by the applicant to keep the application active. After the file is closed out, the Deputy Planning Director or Supervising Planner shall authorize a refund of any remaining deposit.</w:t>
            </w: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211952" w:rsidRDefault="00403BD3" w:rsidP="00403BD3">
            <w:pPr>
              <w:rPr>
                <w:rFonts w:ascii="Times New Roman" w:hAnsi="Times New Roman"/>
                <w:sz w:val="22"/>
                <w:szCs w:val="22"/>
              </w:rPr>
            </w:pPr>
          </w:p>
        </w:tc>
        <w:tc>
          <w:tcPr>
            <w:tcW w:w="1799" w:type="dxa"/>
          </w:tcPr>
          <w:p w:rsidR="00403BD3" w:rsidRPr="00211952" w:rsidRDefault="00403BD3" w:rsidP="00403BD3">
            <w:pPr>
              <w:jc w:val="center"/>
              <w:rPr>
                <w:rFonts w:ascii="Times New Roman" w:hAnsi="Times New Roman"/>
                <w:sz w:val="22"/>
                <w:szCs w:val="22"/>
              </w:rPr>
            </w:pPr>
          </w:p>
        </w:tc>
        <w:tc>
          <w:tcPr>
            <w:tcW w:w="1802" w:type="dxa"/>
          </w:tcPr>
          <w:p w:rsidR="00403BD3" w:rsidRPr="00211952" w:rsidRDefault="00403BD3" w:rsidP="00403BD3">
            <w:pPr>
              <w:jc w:val="center"/>
              <w:rPr>
                <w:rFonts w:ascii="Times New Roman" w:hAnsi="Times New Roman"/>
                <w:sz w:val="22"/>
                <w:szCs w:val="22"/>
              </w:rPr>
            </w:pPr>
          </w:p>
        </w:tc>
      </w:tr>
      <w:tr w:rsidR="00403BD3" w:rsidRPr="00E01EFA" w:rsidTr="00674CC0">
        <w:trPr>
          <w:gridAfter w:val="1"/>
          <w:wAfter w:w="7" w:type="dxa"/>
          <w:trHeight w:val="262"/>
          <w:jc w:val="center"/>
        </w:trPr>
        <w:tc>
          <w:tcPr>
            <w:tcW w:w="579" w:type="dxa"/>
            <w:gridSpan w:val="2"/>
          </w:tcPr>
          <w:p w:rsidR="00403BD3" w:rsidRPr="00211952" w:rsidRDefault="00403BD3" w:rsidP="00403BD3">
            <w:pPr>
              <w:jc w:val="center"/>
              <w:rPr>
                <w:rFonts w:ascii="Times New Roman" w:hAnsi="Times New Roman"/>
                <w:sz w:val="22"/>
                <w:szCs w:val="22"/>
              </w:rPr>
            </w:pPr>
          </w:p>
        </w:tc>
        <w:tc>
          <w:tcPr>
            <w:tcW w:w="5755" w:type="dxa"/>
            <w:gridSpan w:val="5"/>
          </w:tcPr>
          <w:p w:rsidR="00403BD3" w:rsidRPr="00211952" w:rsidRDefault="00403BD3" w:rsidP="00403BD3">
            <w:pPr>
              <w:rPr>
                <w:rFonts w:ascii="Times New Roman" w:hAnsi="Times New Roman"/>
                <w:sz w:val="22"/>
                <w:szCs w:val="22"/>
              </w:rPr>
            </w:pPr>
          </w:p>
        </w:tc>
        <w:tc>
          <w:tcPr>
            <w:tcW w:w="1799" w:type="dxa"/>
          </w:tcPr>
          <w:p w:rsidR="00403BD3" w:rsidRPr="00211952" w:rsidRDefault="00403BD3" w:rsidP="00403BD3">
            <w:pPr>
              <w:jc w:val="center"/>
              <w:rPr>
                <w:rFonts w:ascii="Times New Roman" w:hAnsi="Times New Roman"/>
                <w:sz w:val="22"/>
                <w:szCs w:val="22"/>
              </w:rPr>
            </w:pPr>
          </w:p>
        </w:tc>
        <w:tc>
          <w:tcPr>
            <w:tcW w:w="1802" w:type="dxa"/>
          </w:tcPr>
          <w:p w:rsidR="00403BD3" w:rsidRPr="00211952" w:rsidRDefault="00403BD3" w:rsidP="00403BD3">
            <w:pPr>
              <w:jc w:val="center"/>
              <w:rPr>
                <w:rFonts w:ascii="Times New Roman" w:hAnsi="Times New Roman"/>
                <w:sz w:val="22"/>
                <w:szCs w:val="22"/>
              </w:rPr>
            </w:pPr>
          </w:p>
        </w:tc>
      </w:tr>
    </w:tbl>
    <w:p w:rsidR="00287AC8" w:rsidRDefault="00287AC8" w:rsidP="00485EF6">
      <w:pPr>
        <w:suppressAutoHyphens/>
        <w:rPr>
          <w:rFonts w:ascii="Times New Roman" w:hAnsi="Times New Roman"/>
          <w:b/>
          <w:spacing w:val="-3"/>
          <w:sz w:val="22"/>
          <w:highlight w:val="magenta"/>
        </w:rPr>
      </w:pPr>
    </w:p>
    <w:p w:rsidR="00747670" w:rsidRDefault="00747670" w:rsidP="00485EF6">
      <w:pPr>
        <w:suppressAutoHyphens/>
        <w:rPr>
          <w:rFonts w:ascii="Times New Roman" w:hAnsi="Times New Roman"/>
          <w:b/>
          <w:spacing w:val="-3"/>
          <w:sz w:val="22"/>
          <w:highlight w:val="magenta"/>
        </w:rPr>
      </w:pPr>
    </w:p>
    <w:p w:rsidR="00747670" w:rsidRDefault="00747670" w:rsidP="00485EF6">
      <w:pPr>
        <w:suppressAutoHyphens/>
        <w:rPr>
          <w:rFonts w:ascii="Times New Roman" w:hAnsi="Times New Roman"/>
          <w:b/>
          <w:spacing w:val="-3"/>
          <w:sz w:val="22"/>
          <w:highlight w:val="magenta"/>
        </w:rPr>
      </w:pPr>
    </w:p>
    <w:p w:rsidR="00AA4F52" w:rsidRDefault="00AA4F52" w:rsidP="00926C61">
      <w:pPr>
        <w:sectPr w:rsidR="00AA4F52" w:rsidSect="008F6C88">
          <w:headerReference w:type="default" r:id="rId11"/>
          <w:footerReference w:type="default" r:id="rId12"/>
          <w:pgSz w:w="12240" w:h="15840" w:code="1"/>
          <w:pgMar w:top="1800" w:right="1296" w:bottom="1440" w:left="1440" w:header="720" w:footer="432" w:gutter="0"/>
          <w:cols w:space="720"/>
          <w:docGrid w:linePitch="360"/>
        </w:sectPr>
      </w:pPr>
    </w:p>
    <w:p w:rsidR="00B6096A" w:rsidRPr="00B6096A" w:rsidRDefault="00B6096A" w:rsidP="00B6096A">
      <w:pPr>
        <w:overflowPunct/>
        <w:autoSpaceDE/>
        <w:autoSpaceDN/>
        <w:adjustRightInd/>
        <w:spacing w:after="200" w:line="276" w:lineRule="auto"/>
        <w:jc w:val="center"/>
        <w:textAlignment w:val="auto"/>
        <w:rPr>
          <w:rFonts w:ascii="Palatino Linotype" w:eastAsia="Calibri" w:hAnsi="Palatino Linotype"/>
          <w:b/>
          <w:sz w:val="22"/>
          <w:szCs w:val="22"/>
        </w:rPr>
      </w:pPr>
      <w:r w:rsidRPr="00B6096A">
        <w:rPr>
          <w:rFonts w:ascii="Palatino Linotype" w:eastAsia="Calibri" w:hAnsi="Palatino Linotype"/>
          <w:b/>
          <w:sz w:val="22"/>
          <w:szCs w:val="22"/>
        </w:rPr>
        <w:t>Hourly Fee Agreement</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PROJECT File: ______________________________; request for 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_____________________________________________________________________________.  I, _______________________________________, the undersigned, hereby authorize the County of Napa to process the above referenced permit request in accordance with the Napa County Code. I am providing $ _________________ as a deposit to pay for County staff review, coordination and processing costs related to my permit request based on actual staff time expended and other direct costs. </w:t>
      </w:r>
      <w:r w:rsidRPr="00B6096A">
        <w:rPr>
          <w:rFonts w:ascii="Palatino Linotype" w:eastAsia="Calibri" w:hAnsi="Palatino Linotype"/>
          <w:b/>
          <w:sz w:val="22"/>
          <w:szCs w:val="22"/>
        </w:rPr>
        <w:t>In making this deposit, I acknowledge and understand that the deposit may only cover a portion of the total processing costs. Actual costs for staff time are based on hourly rates adopted by the Board of Supervisors in the most current Napa County fee schedule. I also understand and agree that I am responsible for paying these costs even if the application is withdrawn or not approved.</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understand and agree to the following terms and conditions of this Hourly Fee Agreement: </w:t>
      </w: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Time spent by Napa County staff in processing my application and any direct costs will be billed against the available deposit. "Staff time" includes, but is not limited to, time spent reviewing application materials, site visits, responding by phone or correspondence to inquiries from the applicant, the applicant's representatives, neighbors and/or interested parties, attendance and participation at meetings and public hearings, preparation of staff reports and other correspondence, or responding to any legal challenges related to the application during the processing of your application. "Staff" includes any employee of the Planning, Building and Environmental Services Department (PBES), the Office of the County Counsel, or other County staff necessary for complete processing of the application.   “Direct costs” include any consultant costs for the peer review of materials submitted with the application, preparation of California Environmental Quality Act (CEQA) documents, expanded technical studies, project management, and/or other outside professional assistance required by the County and agreed to by the applicant.  The cost to manage consultant contracts by staff will also be billed against the available deposit.</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Staff will review the application for completeness and provide me with a good faith estimate of the full cost of processing the permit. Any requested additional deposit shall be submitted to PBES to allow continued processing of the project.</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understand that the County desires to avoid incurring permit processing costs without having sufficient funds on deposit. If staff determines that inadequate funds are on deposit for continued processing, staff shall notify me in writing and request an additional deposit amount estimated necessary to complete processing of my application. I agree to submit sufficient funds as requested by staff to process the project through the hearing process within 30 days of the request. </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 understand that if the amount on deposit falls below zero, staff will notify me and stop work on the application until sufficient additional funds are provided</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If the final cost is less than the amount remaining on deposit, the unused portion of the deposit will be refunded to me.  If the final cost is more than the available deposit, I agree to pay the amount due within 30 days of billing. </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If I fail to pay any invoices or requests for additional deposits within 30 days, the County may either stop processing my permit application, or after conducting a hearing, may deny my permit application. If I fail to pay any amount due after my application is approved, I understand that my permit may not be exercised, or may be subject to revocation. I further agree that no building, grading, sewage, or other project related permits will be issued if my account is in arrears.</w:t>
      </w:r>
    </w:p>
    <w:p w:rsidR="00B6096A" w:rsidRPr="00B6096A" w:rsidRDefault="00B6096A" w:rsidP="00B6096A">
      <w:pPr>
        <w:overflowPunct/>
        <w:autoSpaceDE/>
        <w:autoSpaceDN/>
        <w:adjustRightInd/>
        <w:spacing w:after="200" w:line="276" w:lineRule="auto"/>
        <w:ind w:left="720"/>
        <w:contextualSpacing/>
        <w:textAlignment w:val="auto"/>
        <w:rPr>
          <w:rFonts w:ascii="Palatino Linotype" w:eastAsia="Calibri" w:hAnsi="Palatino Linotype"/>
          <w:sz w:val="22"/>
          <w:szCs w:val="22"/>
        </w:rPr>
      </w:pPr>
    </w:p>
    <w:p w:rsidR="00B6096A" w:rsidRPr="00B6096A" w:rsidRDefault="00B6096A" w:rsidP="00B6096A">
      <w:pPr>
        <w:numPr>
          <w:ilvl w:val="0"/>
          <w:numId w:val="7"/>
        </w:numPr>
        <w:overflowPunct/>
        <w:autoSpaceDE/>
        <w:autoSpaceDN/>
        <w:adjustRightInd/>
        <w:spacing w:after="200" w:line="276" w:lineRule="auto"/>
        <w:contextualSpacing/>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I may file a written request for a further explanation or itemization of invoices, but such a request does not alter my obligation to pay any invoices in accordance with the terms of this agreement.  </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Name of Applicant responsible for payment of all County processing fees (Please Print): ____________________________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Mailing Address of the Applicant responsible for paying processing fees: __________________________________________________________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Signature:*____________________________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Email Address:_________________________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Date:_________________________________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Phone Number:________________________</w:t>
      </w:r>
    </w:p>
    <w:p w:rsidR="00B6096A" w:rsidRPr="00B6096A" w:rsidRDefault="00B6096A" w:rsidP="00B6096A">
      <w:pPr>
        <w:overflowPunct/>
        <w:autoSpaceDE/>
        <w:autoSpaceDN/>
        <w:adjustRightInd/>
        <w:spacing w:after="200" w:line="276" w:lineRule="auto"/>
        <w:textAlignment w:val="auto"/>
        <w:rPr>
          <w:rFonts w:ascii="Palatino Linotype" w:eastAsia="Calibri" w:hAnsi="Palatino Linotype"/>
          <w:sz w:val="22"/>
          <w:szCs w:val="22"/>
        </w:rPr>
      </w:pPr>
      <w:r w:rsidRPr="00B6096A">
        <w:rPr>
          <w:rFonts w:ascii="Palatino Linotype" w:eastAsia="Calibri" w:hAnsi="Palatino Linotype"/>
          <w:sz w:val="22"/>
          <w:szCs w:val="22"/>
        </w:rPr>
        <w:t xml:space="preserve">*ATTENTION - The applicant will be held responsible for all charges. </w:t>
      </w:r>
    </w:p>
    <w:p w:rsidR="00B6096A" w:rsidRDefault="00B6096A" w:rsidP="00926C61">
      <w:pPr>
        <w:sectPr w:rsidR="00B6096A" w:rsidSect="00B6096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rsidR="00732A79" w:rsidRDefault="00732A79">
      <w:r w:rsidRPr="0026305E">
        <w:rPr>
          <w:rFonts w:ascii="Palatino Linotype" w:hAnsi="Palatino Linotype"/>
          <w:noProof/>
        </w:rPr>
        <w:drawing>
          <wp:inline distT="0" distB="0" distL="0" distR="0" wp14:anchorId="4B06058B" wp14:editId="410F7CF0">
            <wp:extent cx="5943600" cy="9551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551324"/>
                    </a:xfrm>
                    <a:prstGeom prst="rect">
                      <a:avLst/>
                    </a:prstGeom>
                    <a:noFill/>
                    <a:ln>
                      <a:noFill/>
                    </a:ln>
                  </pic:spPr>
                </pic:pic>
              </a:graphicData>
            </a:graphic>
          </wp:inline>
        </w:drawing>
      </w:r>
    </w:p>
    <w:p w:rsidR="00732A79" w:rsidRDefault="00732A79" w:rsidP="00B6096A">
      <w:pPr>
        <w:sectPr w:rsidR="00732A7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00732A79" w:rsidRPr="00732A79" w:rsidRDefault="00732A79" w:rsidP="00732A79">
      <w:pPr>
        <w:overflowPunct/>
        <w:autoSpaceDE/>
        <w:autoSpaceDN/>
        <w:adjustRightInd/>
        <w:ind w:left="2880" w:firstLine="720"/>
        <w:jc w:val="right"/>
        <w:textAlignment w:val="auto"/>
        <w:rPr>
          <w:rFonts w:ascii="Palatino Linotype" w:hAnsi="Palatino Linotype" w:cs="Arial"/>
          <w:i/>
          <w:sz w:val="22"/>
          <w:szCs w:val="22"/>
        </w:rPr>
      </w:pPr>
      <w:r w:rsidRPr="00732A79">
        <w:rPr>
          <w:rFonts w:ascii="Palatino Linotype" w:hAnsi="Palatino Linotype" w:cs="Arial"/>
          <w:i/>
          <w:sz w:val="22"/>
          <w:szCs w:val="22"/>
          <w:highlight w:val="yellow"/>
        </w:rPr>
        <w:t>(Date)</w:t>
      </w:r>
    </w:p>
    <w:p w:rsidR="00732A79" w:rsidRPr="00732A79" w:rsidRDefault="00732A79" w:rsidP="00732A79">
      <w:pPr>
        <w:overflowPunct/>
        <w:autoSpaceDE/>
        <w:autoSpaceDN/>
        <w:adjustRightInd/>
        <w:textAlignment w:val="auto"/>
        <w:rPr>
          <w:rFonts w:ascii="Palatino Linotype" w:hAnsi="Palatino Linotype" w:cs="Arial"/>
          <w:i/>
          <w:sz w:val="22"/>
          <w:szCs w:val="22"/>
        </w:rPr>
      </w:pPr>
    </w:p>
    <w:p w:rsidR="00732A79" w:rsidRPr="00732A79" w:rsidRDefault="00732A79" w:rsidP="00732A79">
      <w:pPr>
        <w:overflowPunct/>
        <w:autoSpaceDE/>
        <w:autoSpaceDN/>
        <w:adjustRightInd/>
        <w:textAlignment w:val="auto"/>
        <w:rPr>
          <w:rFonts w:ascii="Palatino Linotype" w:hAnsi="Palatino Linotype"/>
          <w:i/>
          <w:sz w:val="22"/>
          <w:szCs w:val="22"/>
          <w:highlight w:val="yellow"/>
        </w:rPr>
      </w:pPr>
      <w:r w:rsidRPr="00732A79">
        <w:rPr>
          <w:rFonts w:ascii="Palatino Linotype" w:hAnsi="Palatino Linotype"/>
          <w:i/>
          <w:sz w:val="22"/>
          <w:szCs w:val="22"/>
          <w:highlight w:val="yellow"/>
        </w:rPr>
        <w:t>(Applicant)</w:t>
      </w:r>
    </w:p>
    <w:p w:rsidR="00732A79" w:rsidRPr="00732A79" w:rsidRDefault="00732A79" w:rsidP="00732A79">
      <w:pPr>
        <w:overflowPunct/>
        <w:autoSpaceDE/>
        <w:autoSpaceDN/>
        <w:adjustRightInd/>
        <w:textAlignment w:val="auto"/>
        <w:rPr>
          <w:rFonts w:ascii="Palatino Linotype" w:hAnsi="Palatino Linotype"/>
          <w:i/>
          <w:sz w:val="22"/>
          <w:szCs w:val="22"/>
        </w:rPr>
      </w:pPr>
      <w:r w:rsidRPr="00732A79">
        <w:rPr>
          <w:rFonts w:ascii="Palatino Linotype" w:hAnsi="Palatino Linotype"/>
          <w:i/>
          <w:sz w:val="22"/>
          <w:szCs w:val="22"/>
          <w:highlight w:val="yellow"/>
        </w:rPr>
        <w:t>(Mailing Address)</w:t>
      </w:r>
    </w:p>
    <w:p w:rsidR="00732A79" w:rsidRPr="00732A79" w:rsidRDefault="00732A79" w:rsidP="00732A79">
      <w:pPr>
        <w:overflowPunct/>
        <w:autoSpaceDE/>
        <w:autoSpaceDN/>
        <w:adjustRightInd/>
        <w:textAlignment w:val="auto"/>
        <w:rPr>
          <w:rFonts w:ascii="Palatino Linotype" w:hAnsi="Palatino Linotype"/>
          <w:sz w:val="22"/>
          <w:szCs w:val="22"/>
        </w:rPr>
      </w:pPr>
    </w:p>
    <w:p w:rsidR="00732A79" w:rsidRPr="00732A79" w:rsidRDefault="00732A79" w:rsidP="00732A79">
      <w:pPr>
        <w:overflowPunct/>
        <w:autoSpaceDE/>
        <w:autoSpaceDN/>
        <w:adjustRightInd/>
        <w:ind w:left="720" w:hanging="720"/>
        <w:textAlignment w:val="auto"/>
        <w:rPr>
          <w:rFonts w:ascii="Palatino Linotype" w:hAnsi="Palatino Linotype"/>
          <w:i/>
          <w:sz w:val="22"/>
          <w:szCs w:val="22"/>
          <w:highlight w:val="yellow"/>
        </w:rPr>
      </w:pPr>
      <w:r w:rsidRPr="00732A79">
        <w:rPr>
          <w:rFonts w:ascii="Palatino Linotype" w:hAnsi="Palatino Linotype"/>
          <w:sz w:val="22"/>
          <w:szCs w:val="22"/>
        </w:rPr>
        <w:t>Re:</w:t>
      </w:r>
      <w:r w:rsidRPr="00732A79">
        <w:rPr>
          <w:rFonts w:ascii="Palatino Linotype" w:hAnsi="Palatino Linotype"/>
          <w:sz w:val="22"/>
          <w:szCs w:val="22"/>
        </w:rPr>
        <w:tab/>
        <w:t xml:space="preserve">Invoice Request for </w:t>
      </w:r>
      <w:r w:rsidRPr="00732A79">
        <w:rPr>
          <w:rFonts w:ascii="Palatino Linotype" w:hAnsi="Palatino Linotype"/>
          <w:i/>
          <w:sz w:val="22"/>
          <w:szCs w:val="22"/>
          <w:highlight w:val="yellow"/>
        </w:rPr>
        <w:t>(Name of Project)</w:t>
      </w:r>
      <w:r w:rsidRPr="00732A79">
        <w:rPr>
          <w:rFonts w:ascii="Palatino Linotype" w:hAnsi="Palatino Linotype"/>
          <w:i/>
          <w:sz w:val="22"/>
          <w:szCs w:val="22"/>
        </w:rPr>
        <w:t xml:space="preserve"> </w:t>
      </w:r>
      <w:r w:rsidRPr="00732A79">
        <w:rPr>
          <w:rFonts w:ascii="Palatino Linotype" w:hAnsi="Palatino Linotype"/>
          <w:sz w:val="22"/>
          <w:szCs w:val="22"/>
        </w:rPr>
        <w:t xml:space="preserve">– </w:t>
      </w:r>
      <w:r w:rsidRPr="00732A79">
        <w:rPr>
          <w:rFonts w:ascii="Palatino Linotype" w:hAnsi="Palatino Linotype"/>
          <w:i/>
          <w:sz w:val="22"/>
          <w:szCs w:val="22"/>
          <w:highlight w:val="yellow"/>
        </w:rPr>
        <w:t xml:space="preserve">(Type of Project and Case Number) </w:t>
      </w:r>
    </w:p>
    <w:p w:rsidR="00732A79" w:rsidRPr="00732A79" w:rsidRDefault="00732A79" w:rsidP="00732A79">
      <w:pPr>
        <w:overflowPunct/>
        <w:autoSpaceDE/>
        <w:autoSpaceDN/>
        <w:adjustRightInd/>
        <w:ind w:firstLine="720"/>
        <w:textAlignment w:val="auto"/>
        <w:rPr>
          <w:rFonts w:ascii="Palatino Linotype" w:hAnsi="Palatino Linotype"/>
          <w:i/>
          <w:sz w:val="22"/>
          <w:szCs w:val="22"/>
        </w:rPr>
      </w:pPr>
      <w:r w:rsidRPr="00732A79">
        <w:rPr>
          <w:rFonts w:ascii="Palatino Linotype" w:hAnsi="Palatino Linotype"/>
          <w:i/>
          <w:sz w:val="22"/>
          <w:szCs w:val="22"/>
          <w:highlight w:val="yellow"/>
        </w:rPr>
        <w:t>(Address)  (APN _______)</w:t>
      </w:r>
    </w:p>
    <w:p w:rsidR="00732A79" w:rsidRPr="00732A79" w:rsidRDefault="00732A79" w:rsidP="00732A79">
      <w:pPr>
        <w:overflowPunct/>
        <w:autoSpaceDE/>
        <w:autoSpaceDN/>
        <w:adjustRightInd/>
        <w:textAlignment w:val="auto"/>
        <w:rPr>
          <w:rFonts w:ascii="Palatino Linotype" w:hAnsi="Palatino Linotype"/>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Dear </w:t>
      </w:r>
      <w:r w:rsidRPr="00732A79">
        <w:rPr>
          <w:rFonts w:ascii="Palatino Linotype" w:hAnsi="Palatino Linotype" w:cs="Arial"/>
          <w:i/>
          <w:sz w:val="22"/>
          <w:szCs w:val="22"/>
          <w:highlight w:val="yellow"/>
        </w:rPr>
        <w:t>(Applicant)</w:t>
      </w:r>
      <w:r w:rsidRPr="00732A79">
        <w:rPr>
          <w:rFonts w:ascii="Palatino Linotype" w:hAnsi="Palatino Linotype" w:cs="Arial"/>
          <w:sz w:val="22"/>
          <w:szCs w:val="22"/>
          <w:highlight w:val="yellow"/>
        </w:rPr>
        <w:t>:</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I have been advised that the fees invoiced for the referenced project have exceeded the deposit paid.  The outstanding balance due is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As indicated in the application materials, the project is subject to time and materials billing for County costs associated with processing of the project.</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Please find the attached statement providing an accounting of the activities associated with the project charges to date. </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The following tasks still need to be completed before the project can be brought to a hearing for consideration:</w:t>
      </w:r>
    </w:p>
    <w:p w:rsidR="00732A79" w:rsidRPr="00732A79" w:rsidRDefault="00732A79" w:rsidP="00732A79">
      <w:pPr>
        <w:numPr>
          <w:ilvl w:val="0"/>
          <w:numId w:val="8"/>
        </w:numPr>
        <w:overflowPunct/>
        <w:autoSpaceDE/>
        <w:autoSpaceDN/>
        <w:adjustRightInd/>
        <w:jc w:val="both"/>
        <w:textAlignment w:val="auto"/>
        <w:rPr>
          <w:rFonts w:ascii="Palatino Linotype" w:hAnsi="Palatino Linotype" w:cs="Arial"/>
          <w:i/>
          <w:sz w:val="22"/>
          <w:szCs w:val="22"/>
        </w:rPr>
      </w:pPr>
      <w:r w:rsidRPr="00732A79">
        <w:rPr>
          <w:rFonts w:ascii="Palatino Linotype" w:hAnsi="Palatino Linotype" w:cs="Arial"/>
          <w:sz w:val="22"/>
          <w:szCs w:val="22"/>
        </w:rPr>
        <w:t xml:space="preserve"> </w:t>
      </w:r>
      <w:r w:rsidRPr="00732A79">
        <w:rPr>
          <w:rFonts w:ascii="Palatino Linotype" w:hAnsi="Palatino Linotype" w:cs="Arial"/>
          <w:i/>
          <w:sz w:val="22"/>
          <w:szCs w:val="22"/>
          <w:highlight w:val="yellow"/>
        </w:rPr>
        <w:t>(List each task and estimated cost)</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Consequently, we estimate that an additional $</w:t>
      </w:r>
      <w:r w:rsidRPr="00732A79">
        <w:rPr>
          <w:rFonts w:ascii="Palatino Linotype" w:hAnsi="Palatino Linotype" w:cs="Arial"/>
          <w:sz w:val="22"/>
          <w:szCs w:val="22"/>
          <w:highlight w:val="yellow"/>
        </w:rPr>
        <w:t>______</w:t>
      </w:r>
      <w:r w:rsidRPr="00732A79">
        <w:rPr>
          <w:rFonts w:ascii="Palatino Linotype" w:hAnsi="Palatino Linotype" w:cs="Arial"/>
          <w:sz w:val="22"/>
          <w:szCs w:val="22"/>
        </w:rPr>
        <w:t xml:space="preserve"> would cover the outstanding and projected fees to continue with the processing this project.</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We would appreciate receipt of funds at your earliest convenience.  Please note that ultimately, prior to any grading and building permit issuance associated with </w:t>
      </w:r>
      <w:r w:rsidRPr="00732A79">
        <w:rPr>
          <w:rFonts w:ascii="Palatino Linotype" w:hAnsi="Palatino Linotype" w:cs="Arial"/>
          <w:i/>
          <w:sz w:val="22"/>
          <w:szCs w:val="22"/>
          <w:highlight w:val="yellow"/>
        </w:rPr>
        <w:t>(Case Number)</w:t>
      </w:r>
      <w:r w:rsidRPr="00732A79">
        <w:rPr>
          <w:rFonts w:ascii="Palatino Linotype" w:hAnsi="Palatino Linotype" w:cs="Arial"/>
          <w:sz w:val="22"/>
          <w:szCs w:val="22"/>
        </w:rPr>
        <w:t>, the balance due must be paid in full.</w:t>
      </w: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sz w:val="22"/>
          <w:szCs w:val="22"/>
        </w:rPr>
      </w:pPr>
      <w:r w:rsidRPr="00732A79">
        <w:rPr>
          <w:rFonts w:ascii="Palatino Linotype" w:hAnsi="Palatino Linotype" w:cs="Arial"/>
          <w:sz w:val="22"/>
          <w:szCs w:val="22"/>
        </w:rPr>
        <w:t xml:space="preserve">Thank you for your attention to this matter.  If you have any questions about this letter, please feel free to contact me at </w:t>
      </w:r>
      <w:r w:rsidRPr="00732A79">
        <w:rPr>
          <w:rFonts w:ascii="Palatino Linotype" w:hAnsi="Palatino Linotype" w:cs="Arial"/>
          <w:i/>
          <w:sz w:val="22"/>
          <w:szCs w:val="22"/>
          <w:highlight w:val="yellow"/>
        </w:rPr>
        <w:t>(Staff Phone)</w:t>
      </w:r>
      <w:r w:rsidRPr="00732A79">
        <w:rPr>
          <w:rFonts w:ascii="Palatino Linotype" w:hAnsi="Palatino Linotype" w:cs="Arial"/>
          <w:sz w:val="22"/>
          <w:szCs w:val="22"/>
        </w:rPr>
        <w:t xml:space="preserve"> or via email at </w:t>
      </w:r>
      <w:r w:rsidRPr="00732A79">
        <w:rPr>
          <w:rFonts w:ascii="Palatino Linotype" w:hAnsi="Palatino Linotype" w:cs="Arial"/>
          <w:i/>
          <w:sz w:val="22"/>
          <w:szCs w:val="22"/>
          <w:highlight w:val="yellow"/>
        </w:rPr>
        <w:t>(Staff E-mail)</w:t>
      </w:r>
      <w:r w:rsidRPr="00732A79">
        <w:rPr>
          <w:rFonts w:ascii="Palatino Linotype" w:hAnsi="Palatino Linotype" w:cs="Arial"/>
          <w:sz w:val="22"/>
          <w:szCs w:val="22"/>
        </w:rPr>
        <w:t>.</w:t>
      </w:r>
    </w:p>
    <w:p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iCs/>
          <w:sz w:val="22"/>
          <w:szCs w:val="22"/>
        </w:rPr>
      </w:pPr>
      <w:r w:rsidRPr="00732A79">
        <w:rPr>
          <w:rFonts w:ascii="Palatino Linotype" w:hAnsi="Palatino Linotype" w:cs="Arial"/>
          <w:iCs/>
          <w:sz w:val="22"/>
          <w:szCs w:val="22"/>
        </w:rPr>
        <w:t>Sincerely,</w:t>
      </w:r>
    </w:p>
    <w:p w:rsidR="00732A79" w:rsidRPr="00732A79" w:rsidRDefault="00732A79" w:rsidP="00732A79">
      <w:pPr>
        <w:overflowPunct/>
        <w:autoSpaceDE/>
        <w:autoSpaceDN/>
        <w:adjustRightInd/>
        <w:jc w:val="both"/>
        <w:textAlignment w:val="auto"/>
        <w:rPr>
          <w:rFonts w:ascii="Palatino Linotype" w:hAnsi="Palatino Linotype" w:cs="Arial"/>
          <w:iCs/>
          <w:sz w:val="22"/>
          <w:szCs w:val="22"/>
        </w:rPr>
      </w:pPr>
    </w:p>
    <w:p w:rsidR="00732A79" w:rsidRPr="00732A79" w:rsidRDefault="00732A79" w:rsidP="00732A79">
      <w:pPr>
        <w:overflowPunct/>
        <w:autoSpaceDE/>
        <w:autoSpaceDN/>
        <w:adjustRightInd/>
        <w:jc w:val="both"/>
        <w:textAlignment w:val="auto"/>
        <w:rPr>
          <w:rFonts w:ascii="Palatino Linotype" w:hAnsi="Palatino Linotype" w:cs="Arial"/>
          <w:i/>
          <w:iCs/>
          <w:sz w:val="22"/>
          <w:szCs w:val="22"/>
          <w:highlight w:val="yellow"/>
        </w:rPr>
      </w:pPr>
      <w:r w:rsidRPr="00732A79">
        <w:rPr>
          <w:rFonts w:ascii="Palatino Linotype" w:hAnsi="Palatino Linotype" w:cs="Arial"/>
          <w:i/>
          <w:iCs/>
          <w:sz w:val="22"/>
          <w:szCs w:val="22"/>
          <w:highlight w:val="yellow"/>
        </w:rPr>
        <w:t>(Staff Name)</w:t>
      </w:r>
    </w:p>
    <w:p w:rsidR="00732A79" w:rsidRPr="00732A79" w:rsidRDefault="00732A79" w:rsidP="00732A79">
      <w:pPr>
        <w:overflowPunct/>
        <w:autoSpaceDE/>
        <w:autoSpaceDN/>
        <w:adjustRightInd/>
        <w:jc w:val="both"/>
        <w:textAlignment w:val="auto"/>
        <w:rPr>
          <w:rFonts w:ascii="Palatino Linotype" w:hAnsi="Palatino Linotype" w:cs="Arial"/>
          <w:i/>
          <w:iCs/>
          <w:sz w:val="22"/>
          <w:szCs w:val="22"/>
        </w:rPr>
      </w:pPr>
      <w:r w:rsidRPr="00732A79">
        <w:rPr>
          <w:rFonts w:ascii="Palatino Linotype" w:hAnsi="Palatino Linotype" w:cs="Arial"/>
          <w:i/>
          <w:iCs/>
          <w:sz w:val="22"/>
          <w:szCs w:val="22"/>
          <w:highlight w:val="yellow"/>
        </w:rPr>
        <w:t>(Title)</w:t>
      </w:r>
    </w:p>
    <w:p w:rsidR="00835244" w:rsidRDefault="00835244" w:rsidP="00926C61"/>
    <w:sectPr w:rsidR="00835244" w:rsidSect="00403BD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27" w:rsidRDefault="000F5A27">
      <w:r>
        <w:separator/>
      </w:r>
    </w:p>
  </w:endnote>
  <w:endnote w:type="continuationSeparator" w:id="0">
    <w:p w:rsidR="000F5A27" w:rsidRDefault="000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rsidP="00F01286">
    <w:pPr>
      <w:pStyle w:val="Footer"/>
      <w:tabs>
        <w:tab w:val="clear" w:pos="4320"/>
        <w:tab w:val="clear" w:pos="8640"/>
        <w:tab w:val="left" w:pos="0"/>
        <w:tab w:val="left" w:pos="8616"/>
      </w:tabs>
      <w:rPr>
        <w:b/>
        <w:bCs/>
        <w:smallCaps/>
      </w:rPr>
    </w:pPr>
    <w:r>
      <w:rPr>
        <w:rFonts w:ascii="Times New Roman" w:hAnsi="Times New Roman"/>
        <w:noProof/>
      </w:rPr>
      <w:drawing>
        <wp:anchor distT="0" distB="0" distL="114300" distR="114300" simplePos="0" relativeHeight="251659264" behindDoc="0" locked="0" layoutInCell="1" allowOverlap="1" wp14:anchorId="0B1B9285" wp14:editId="0B1B9286">
          <wp:simplePos x="0" y="0"/>
          <wp:positionH relativeFrom="column">
            <wp:posOffset>0</wp:posOffset>
          </wp:positionH>
          <wp:positionV relativeFrom="paragraph">
            <wp:posOffset>53975</wp:posOffset>
          </wp:positionV>
          <wp:extent cx="6126480" cy="111760"/>
          <wp:effectExtent l="19050" t="0" r="7620" b="0"/>
          <wp:wrapTight wrapText="bothSides">
            <wp:wrapPolygon edited="0">
              <wp:start x="-67" y="7364"/>
              <wp:lineTo x="-67" y="11045"/>
              <wp:lineTo x="21627" y="11045"/>
              <wp:lineTo x="21627" y="7364"/>
              <wp:lineTo x="-67" y="7364"/>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8430B6" w:rsidRPr="00F01286" w:rsidRDefault="008430B6" w:rsidP="00F01286">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F01286">
          <w:rPr>
            <w:rFonts w:ascii="Times New Roman" w:hAnsi="Times New Roman"/>
            <w:b/>
            <w:bCs/>
            <w:smallCaps/>
          </w:rPr>
          <w:t>Napa</w:t>
        </w:r>
      </w:smartTag>
      <w:r w:rsidRPr="00F01286">
        <w:rPr>
          <w:rFonts w:ascii="Times New Roman" w:hAnsi="Times New Roman"/>
          <w:b/>
          <w:bCs/>
          <w:smallCaps/>
        </w:rPr>
        <w:t xml:space="preserve"> </w:t>
      </w:r>
      <w:smartTag w:uri="urn:schemas-microsoft-com:office:smarttags" w:element="PlaceType">
        <w:r w:rsidRPr="00F01286">
          <w:rPr>
            <w:rFonts w:ascii="Times New Roman" w:hAnsi="Times New Roman"/>
            <w:b/>
            <w:bCs/>
            <w:smallCaps/>
          </w:rPr>
          <w:t>County</w:t>
        </w:r>
      </w:smartTag>
    </w:smartTag>
    <w:r w:rsidRPr="00F01286">
      <w:rPr>
        <w:rFonts w:ascii="Times New Roman" w:hAnsi="Times New Roman"/>
        <w:b/>
        <w:bCs/>
        <w:smallCaps/>
      </w:rPr>
      <w:t xml:space="preserve"> Policy Manual</w:t>
    </w:r>
    <w:r w:rsidRPr="00F01286">
      <w:rPr>
        <w:rFonts w:ascii="Times New Roman" w:hAnsi="Times New Roman"/>
        <w:b/>
        <w:bCs/>
      </w:rPr>
      <w:t xml:space="preserve">        </w:t>
    </w:r>
    <w:r w:rsidRPr="00F01286">
      <w:rPr>
        <w:rFonts w:ascii="Times New Roman" w:hAnsi="Times New Roman"/>
        <w:b/>
        <w:bCs/>
      </w:rPr>
      <w:tab/>
      <w:t xml:space="preserve">Page </w:t>
    </w:r>
    <w:r w:rsidRPr="00F01286">
      <w:rPr>
        <w:rStyle w:val="PageNumber"/>
        <w:rFonts w:ascii="Times New Roman" w:hAnsi="Times New Roman"/>
        <w:b/>
      </w:rPr>
      <w:fldChar w:fldCharType="begin"/>
    </w:r>
    <w:r w:rsidRPr="00F01286">
      <w:rPr>
        <w:rStyle w:val="PageNumber"/>
        <w:rFonts w:ascii="Times New Roman" w:hAnsi="Times New Roman"/>
        <w:b/>
      </w:rPr>
      <w:instrText xml:space="preserve"> PAGE </w:instrText>
    </w:r>
    <w:r w:rsidRPr="00F01286">
      <w:rPr>
        <w:rStyle w:val="PageNumber"/>
        <w:rFonts w:ascii="Times New Roman" w:hAnsi="Times New Roman"/>
        <w:b/>
      </w:rPr>
      <w:fldChar w:fldCharType="separate"/>
    </w:r>
    <w:r w:rsidR="00295C87">
      <w:rPr>
        <w:rStyle w:val="PageNumber"/>
        <w:rFonts w:ascii="Times New Roman" w:hAnsi="Times New Roman"/>
        <w:b/>
        <w:noProof/>
      </w:rPr>
      <w:t>2</w:t>
    </w:r>
    <w:r w:rsidRPr="00F01286">
      <w:rPr>
        <w:rStyle w:val="PageNumber"/>
        <w:rFonts w:ascii="Times New Roman" w:hAnsi="Times New Roman"/>
        <w:b/>
      </w:rPr>
      <w:fldChar w:fldCharType="end"/>
    </w:r>
  </w:p>
  <w:p w:rsidR="008430B6" w:rsidRPr="00F01286" w:rsidRDefault="008430B6" w:rsidP="00F01286">
    <w:pPr>
      <w:pStyle w:val="Footer"/>
      <w:tabs>
        <w:tab w:val="clear" w:pos="4320"/>
        <w:tab w:val="clear" w:pos="8640"/>
        <w:tab w:val="left" w:pos="0"/>
        <w:tab w:val="left" w:pos="8616"/>
      </w:tabs>
      <w:rPr>
        <w:rStyle w:val="PageNumber"/>
        <w:rFonts w:ascii="Times New Roman" w:hAnsi="Times New Roman"/>
        <w:b/>
        <w:bCs/>
      </w:rPr>
    </w:pPr>
    <w:r>
      <w:rPr>
        <w:rFonts w:ascii="Times New Roman" w:hAnsi="Times New Roman"/>
        <w:b/>
        <w:bCs/>
      </w:rPr>
      <w:t>Part 80</w:t>
    </w:r>
    <w:r w:rsidRPr="00F01286">
      <w:rPr>
        <w:rFonts w:ascii="Times New Roman" w:hAnsi="Times New Roman"/>
        <w:b/>
        <w:bCs/>
      </w:rPr>
      <w:t xml:space="preserve"> – </w:t>
    </w:r>
    <w:r>
      <w:rPr>
        <w:rFonts w:ascii="Times New Roman" w:hAnsi="Times New Roman"/>
        <w:b/>
        <w:bCs/>
      </w:rPr>
      <w:t>Planning, Building and Environmental Services-Planning and Conservation Division</w:t>
    </w:r>
  </w:p>
  <w:p w:rsidR="008430B6" w:rsidRDefault="008430B6" w:rsidP="00F012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295C87" w:rsidP="00403BD3">
    <w:pPr>
      <w:pStyle w:val="Footer"/>
      <w:tabs>
        <w:tab w:val="clear" w:pos="4320"/>
        <w:tab w:val="clear" w:pos="8640"/>
        <w:tab w:val="center" w:pos="-180"/>
      </w:tabs>
      <w:ind w:left="-180" w:right="-270"/>
      <w:rPr>
        <w:rFonts w:ascii="Arial Narrow" w:hAnsi="Arial Narrow"/>
        <w:sz w:val="16"/>
        <w:szCs w:val="16"/>
      </w:rPr>
    </w:pPr>
    <w:r>
      <w:rPr>
        <w:rFonts w:ascii="Arial Narrow" w:hAnsi="Arial Narrow"/>
        <w:sz w:val="16"/>
        <w:szCs w:val="16"/>
      </w:rPr>
      <w:pict w14:anchorId="61A03877">
        <v:rect id="_x0000_i1025" style="width:0;height:1.5pt" o:hralign="center" o:hrstd="t" o:hr="t" fillcolor="gray" stroked="f"/>
      </w:pict>
    </w:r>
  </w:p>
  <w:p w:rsidR="008430B6" w:rsidRPr="00FD4176" w:rsidRDefault="008430B6" w:rsidP="00403BD3">
    <w:pPr>
      <w:pStyle w:val="Footer"/>
      <w:tabs>
        <w:tab w:val="clear" w:pos="4320"/>
        <w:tab w:val="clear" w:pos="8640"/>
        <w:tab w:val="center" w:pos="-180"/>
      </w:tabs>
      <w:ind w:left="-180" w:right="-270"/>
      <w:rPr>
        <w:rFonts w:ascii="Palatino Linotype" w:hAnsi="Palatino Linotype"/>
        <w:sz w:val="16"/>
        <w:szCs w:val="16"/>
      </w:rPr>
    </w:pPr>
    <w:r>
      <w:rPr>
        <w:rFonts w:ascii="Arial Narrow" w:hAnsi="Arial Narrow"/>
        <w:sz w:val="16"/>
        <w:szCs w:val="16"/>
      </w:rPr>
      <w:tab/>
    </w:r>
    <w:r>
      <w:rPr>
        <w:rFonts w:ascii="Arial Narrow" w:hAnsi="Arial Narrow"/>
        <w:sz w:val="16"/>
        <w:szCs w:val="16"/>
      </w:rPr>
      <w:tab/>
      <w:t>Planning Division</w:t>
    </w:r>
    <w:r w:rsidRPr="00FD4176">
      <w:rPr>
        <w:rFonts w:ascii="Arial Narrow" w:hAnsi="Arial Narrow"/>
        <w:sz w:val="16"/>
        <w:szCs w:val="16"/>
      </w:rPr>
      <w:tab/>
      <w:t>Building Division</w:t>
    </w:r>
    <w:r w:rsidRPr="00FD4176">
      <w:rPr>
        <w:rFonts w:ascii="Arial Narrow" w:hAnsi="Arial Narrow"/>
        <w:sz w:val="16"/>
        <w:szCs w:val="16"/>
      </w:rPr>
      <w:tab/>
      <w:t>Engineering &amp; Cons</w:t>
    </w:r>
    <w:r>
      <w:rPr>
        <w:rFonts w:ascii="Arial Narrow" w:hAnsi="Arial Narrow"/>
        <w:sz w:val="16"/>
        <w:szCs w:val="16"/>
      </w:rPr>
      <w:t>ervation</w:t>
    </w:r>
    <w:r>
      <w:rPr>
        <w:rFonts w:ascii="Arial Narrow" w:hAnsi="Arial Narrow"/>
        <w:sz w:val="16"/>
        <w:szCs w:val="16"/>
      </w:rPr>
      <w:tab/>
      <w:t>Environmental Health</w:t>
    </w: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Parks &amp; Open Space</w:t>
    </w:r>
  </w:p>
  <w:p w:rsidR="008430B6" w:rsidRPr="00B81151" w:rsidRDefault="008430B6" w:rsidP="00403BD3">
    <w:pPr>
      <w:pStyle w:val="Footer"/>
      <w:tabs>
        <w:tab w:val="clear" w:pos="4320"/>
        <w:tab w:val="clear" w:pos="8640"/>
        <w:tab w:val="center" w:pos="-180"/>
      </w:tabs>
      <w:ind w:left="-180" w:right="-7"/>
      <w:rPr>
        <w:rFonts w:ascii="Arial Narrow" w:hAnsi="Arial Narrow"/>
        <w:sz w:val="16"/>
        <w:szCs w:val="16"/>
      </w:rPr>
    </w:pPr>
    <w:r>
      <w:rPr>
        <w:rFonts w:ascii="Arial Narrow" w:hAnsi="Arial Narrow"/>
        <w:sz w:val="16"/>
        <w:szCs w:val="16"/>
      </w:rPr>
      <w:tab/>
    </w:r>
    <w:r>
      <w:rPr>
        <w:rFonts w:ascii="Arial Narrow" w:hAnsi="Arial Narrow"/>
        <w:sz w:val="16"/>
        <w:szCs w:val="16"/>
      </w:rPr>
      <w:tab/>
    </w:r>
    <w:r w:rsidRPr="00FD4176">
      <w:rPr>
        <w:rFonts w:ascii="Arial Narrow" w:hAnsi="Arial Narrow"/>
        <w:sz w:val="16"/>
        <w:szCs w:val="16"/>
      </w:rPr>
      <w:t>(707) 253-4417</w:t>
    </w:r>
    <w:r>
      <w:rPr>
        <w:rFonts w:ascii="Arial Narrow" w:hAnsi="Arial Narrow"/>
        <w:sz w:val="16"/>
        <w:szCs w:val="16"/>
      </w:rPr>
      <w:tab/>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 xml:space="preserve">          </w:t>
    </w:r>
    <w:r w:rsidRPr="00FD4176">
      <w:rPr>
        <w:rFonts w:ascii="Arial Narrow" w:hAnsi="Arial Narrow"/>
        <w:sz w:val="16"/>
        <w:szCs w:val="16"/>
      </w:rPr>
      <w:t>(707) 253-4417</w:t>
    </w:r>
    <w:r w:rsidRPr="00FD4176">
      <w:rPr>
        <w:rFonts w:ascii="Arial Narrow" w:hAnsi="Arial Narrow"/>
        <w:sz w:val="16"/>
        <w:szCs w:val="16"/>
      </w:rPr>
      <w:tab/>
    </w:r>
    <w:r>
      <w:rPr>
        <w:rFonts w:ascii="Arial Narrow" w:hAnsi="Arial Narrow"/>
        <w:sz w:val="16"/>
        <w:szCs w:val="16"/>
      </w:rPr>
      <w:tab/>
      <w:t xml:space="preserve">    </w:t>
    </w:r>
    <w:r w:rsidRPr="00FD4176">
      <w:rPr>
        <w:rFonts w:ascii="Arial Narrow" w:hAnsi="Arial Narrow"/>
        <w:sz w:val="16"/>
        <w:szCs w:val="16"/>
      </w:rPr>
      <w:t>(</w:t>
    </w:r>
    <w:r>
      <w:rPr>
        <w:rFonts w:ascii="Arial Narrow" w:hAnsi="Arial Narrow"/>
        <w:sz w:val="16"/>
        <w:szCs w:val="16"/>
      </w:rPr>
      <w:t>707) 253-4471</w:t>
    </w:r>
    <w:r w:rsidRPr="00FD4176">
      <w:rPr>
        <w:rFonts w:ascii="Arial Narrow" w:hAnsi="Arial Narrow"/>
        <w:sz w:val="16"/>
        <w:szCs w:val="16"/>
      </w:rPr>
      <w:tab/>
    </w:r>
    <w:r>
      <w:rPr>
        <w:rFonts w:ascii="Arial Narrow" w:hAnsi="Arial Narrow"/>
        <w:sz w:val="16"/>
        <w:szCs w:val="16"/>
      </w:rPr>
      <w:tab/>
      <w:t xml:space="preserve">   (707) 259-5933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08693"/>
      <w:docPartObj>
        <w:docPartGallery w:val="Page Numbers (Bottom of Page)"/>
        <w:docPartUnique/>
      </w:docPartObj>
    </w:sdtPr>
    <w:sdtEndPr>
      <w:rPr>
        <w:noProof/>
      </w:rPr>
    </w:sdtEndPr>
    <w:sdtContent>
      <w:p w:rsidR="008430B6" w:rsidRDefault="008430B6">
        <w:pPr>
          <w:pStyle w:val="Footer"/>
        </w:pPr>
        <w:r>
          <w:fldChar w:fldCharType="begin"/>
        </w:r>
        <w:r>
          <w:instrText xml:space="preserve"> PAGE   \* MERGEFORMAT </w:instrText>
        </w:r>
        <w:r>
          <w:fldChar w:fldCharType="separate"/>
        </w:r>
        <w:r w:rsidR="00295C87">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27" w:rsidRDefault="000F5A27">
      <w:r>
        <w:separator/>
      </w:r>
    </w:p>
  </w:footnote>
  <w:footnote w:type="continuationSeparator" w:id="0">
    <w:p w:rsidR="000F5A27" w:rsidRDefault="000F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rsidP="00DE1CEA">
    <w:pPr>
      <w:pStyle w:val="Header"/>
      <w:jc w:val="center"/>
    </w:pPr>
    <w:r>
      <w:rPr>
        <w:noProof/>
      </w:rPr>
      <mc:AlternateContent>
        <mc:Choice Requires="wps">
          <w:drawing>
            <wp:anchor distT="0" distB="0" distL="114300" distR="114300" simplePos="0" relativeHeight="251658240" behindDoc="0" locked="0" layoutInCell="1" allowOverlap="1" wp14:anchorId="0B1B9280" wp14:editId="213FA80B">
              <wp:simplePos x="0" y="0"/>
              <wp:positionH relativeFrom="column">
                <wp:posOffset>4457700</wp:posOffset>
              </wp:positionH>
              <wp:positionV relativeFrom="paragraph">
                <wp:posOffset>114300</wp:posOffset>
              </wp:positionV>
              <wp:extent cx="16002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0B6" w:rsidRDefault="008430B6"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SECTION</w:t>
                          </w:r>
                          <w:r>
                            <w:rPr>
                              <w:b/>
                              <w:bC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9280" id="_x0000_t202" coordsize="21600,21600" o:spt="202" path="m,l,21600r21600,l21600,xe">
              <v:stroke joinstyle="miter"/>
              <v:path gradientshapeok="t" o:connecttype="rect"/>
            </v:shapetype>
            <v:shape id="Text Box 3" o:spid="_x0000_s1026" type="#_x0000_t202" style="position:absolute;left:0;text-align:left;margin-left:351pt;margin-top:9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eagA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nKUp0I0RhbM8n8MyuiDV4baxzr/lukNhUmMLzEd0&#10;srtzPkRDqoNJcOa0FGwlpIwLu1nfSIt2BFSyit8e/YWZVMFY6XBtRBx3IEjwEc5CuJH1pzLLi/Q6&#10;Lyer2fxiUqyK6aS8SOeTNCuvy1lalMXt6nsIMCuqVjDG1Z1Q/KDArPg7hve9MGonahD1NS6n+XSk&#10;6I9JpvH7XZKd8NCQUnQ1nh+NSBWIfaMYpE0qT4Qc58nL8GOVoQaHf6xKlEFgftSAH9YDoARtrDV7&#10;BEFYDXwBtfCKwKTV9htGPXRkjd3XLbEcI/lOgajKrChCC8dFMb3IYWFPT9anJ0RRgKqxx2ic3vix&#10;7bfGik0LnkYZK30FQmxE1MhzVHv5QtfFZPYvRGjr03W0en7Hlj8AAAD//wMAUEsDBBQABgAIAAAA&#10;IQCZ0hsk2wAAAAkBAAAPAAAAZHJzL2Rvd25yZXYueG1sTE/LTsMwELwj8Q/WInFB1KFqmzbEqQAJ&#10;xLWPD9jE2yQiXkex26R/z/YEp5nVjGZn8u3kOnWhIbSeDbzMElDElbct1waOh8/nNagQkS12nsnA&#10;lQJsi/u7HDPrR97RZR9rJSEcMjTQxNhnWoeqIYdh5nti0U5+cBjlHGptBxwl3HV6niQr7bBl+dBg&#10;Tx8NVT/7szNw+h6flpux/IrHdLdYvWOblv5qzOPD9PYKKtIU/8xwqy/VoZBOpT+zDaozkCZz2RJF&#10;WAuKYbNcCCkN3FAXuf6/oPgFAAD//wMAUEsBAi0AFAAGAAgAAAAhALaDOJL+AAAA4QEAABMAAAAA&#10;AAAAAAAAAAAAAAAAAFtDb250ZW50X1R5cGVzXS54bWxQSwECLQAUAAYACAAAACEAOP0h/9YAAACU&#10;AQAACwAAAAAAAAAAAAAAAAAvAQAAX3JlbHMvLnJlbHNQSwECLQAUAAYACAAAACEAdlh3moACAAAP&#10;BQAADgAAAAAAAAAAAAAAAAAuAgAAZHJzL2Uyb0RvYy54bWxQSwECLQAUAAYACAAAACEAmdIbJNsA&#10;AAAJAQAADwAAAAAAAAAAAAAAAADaBAAAZHJzL2Rvd25yZXYueG1sUEsFBgAAAAAEAAQA8wAAAOIF&#10;AAAAAA==&#10;" stroked="f">
              <v:textbox>
                <w:txbxContent>
                  <w:p w:rsidR="008430B6" w:rsidRDefault="008430B6" w:rsidP="008F6C88">
                    <w:pPr>
                      <w:jc w:val="right"/>
                    </w:pPr>
                    <w:r w:rsidRPr="008F6C88">
                      <w:rPr>
                        <w:rFonts w:ascii="Times New Roman" w:hAnsi="Times New Roman"/>
                        <w:b/>
                        <w:bCs/>
                        <w:sz w:val="24"/>
                        <w:szCs w:val="24"/>
                      </w:rPr>
                      <w:t>PART I</w:t>
                    </w:r>
                    <w:r>
                      <w:rPr>
                        <w:rFonts w:ascii="Times New Roman" w:hAnsi="Times New Roman"/>
                        <w:b/>
                        <w:bCs/>
                        <w:sz w:val="24"/>
                        <w:szCs w:val="24"/>
                      </w:rPr>
                      <w:t>II</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 xml:space="preserve"> </w:t>
                    </w:r>
                    <w:r>
                      <w:rPr>
                        <w:rFonts w:ascii="Times New Roman" w:hAnsi="Times New Roman"/>
                        <w:b/>
                        <w:bCs/>
                        <w:sz w:val="24"/>
                        <w:szCs w:val="24"/>
                      </w:rPr>
                      <w:t>FEES</w:t>
                    </w:r>
                    <w:r w:rsidRPr="008F6C88">
                      <w:rPr>
                        <w:rFonts w:ascii="Times New Roman" w:hAnsi="Times New Roman"/>
                        <w:b/>
                        <w:bCs/>
                        <w:sz w:val="24"/>
                        <w:szCs w:val="24"/>
                      </w:rPr>
                      <w:t>SECTION</w:t>
                    </w:r>
                    <w:r>
                      <w:rPr>
                        <w:b/>
                        <w:bCs/>
                      </w:rPr>
                      <w:t xml:space="preserve">  2</w:t>
                    </w:r>
                  </w:p>
                </w:txbxContent>
              </v:textbox>
            </v:shape>
          </w:pict>
        </mc:Fallback>
      </mc:AlternateContent>
    </w:r>
    <w:r>
      <w:rPr>
        <w:noProof/>
      </w:rPr>
      <w:drawing>
        <wp:anchor distT="0" distB="0" distL="114300" distR="114300" simplePos="0" relativeHeight="251657216" behindDoc="0" locked="0" layoutInCell="1" allowOverlap="1" wp14:anchorId="0B1B9281" wp14:editId="0B1B9282">
          <wp:simplePos x="0" y="0"/>
          <wp:positionH relativeFrom="column">
            <wp:posOffset>-15240</wp:posOffset>
          </wp:positionH>
          <wp:positionV relativeFrom="paragraph">
            <wp:posOffset>371475</wp:posOffset>
          </wp:positionV>
          <wp:extent cx="6126480" cy="111760"/>
          <wp:effectExtent l="19050" t="0" r="7620" b="0"/>
          <wp:wrapTight wrapText="bothSides">
            <wp:wrapPolygon edited="0">
              <wp:start x="-67" y="7364"/>
              <wp:lineTo x="-67" y="11045"/>
              <wp:lineTo x="21627" y="11045"/>
              <wp:lineTo x="21627" y="7364"/>
              <wp:lineTo x="-67" y="7364"/>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B1B9283" wp14:editId="0B1B928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Pr="00732A79" w:rsidRDefault="008430B6" w:rsidP="00403BD3">
    <w:pPr>
      <w:tabs>
        <w:tab w:val="left" w:pos="7380"/>
      </w:tabs>
      <w:jc w:val="center"/>
      <w:rPr>
        <w:rFonts w:ascii="Times New Roman" w:hAnsi="Times New Roman"/>
        <w:sz w:val="24"/>
        <w:szCs w:val="24"/>
      </w:rPr>
    </w:pPr>
    <w:r w:rsidRPr="00732A79">
      <w:rPr>
        <w:rFonts w:ascii="Times New Roman" w:hAnsi="Times New Roman"/>
        <w:sz w:val="24"/>
        <w:szCs w:val="24"/>
      </w:rPr>
      <w:t>EXHIBIT C</w:t>
    </w:r>
  </w:p>
  <w:p w:rsidR="008430B6" w:rsidRPr="00732A79" w:rsidRDefault="008430B6" w:rsidP="00732A79">
    <w:pPr>
      <w:tabs>
        <w:tab w:val="left" w:pos="7380"/>
      </w:tabs>
      <w:overflowPunct/>
      <w:autoSpaceDE/>
      <w:autoSpaceDN/>
      <w:adjustRightInd/>
      <w:jc w:val="right"/>
      <w:textAlignment w:val="auto"/>
      <w:rPr>
        <w:rFonts w:ascii="Arial" w:hAnsi="Arial" w:cs="Arial"/>
        <w:b/>
        <w:sz w:val="16"/>
        <w:szCs w:val="16"/>
      </w:rPr>
    </w:pPr>
  </w:p>
  <w:p w:rsidR="008430B6" w:rsidRPr="00732A79" w:rsidRDefault="008430B6" w:rsidP="00732A79">
    <w:pPr>
      <w:tabs>
        <w:tab w:val="left" w:pos="7380"/>
      </w:tabs>
      <w:overflowPunct/>
      <w:autoSpaceDE/>
      <w:autoSpaceDN/>
      <w:adjustRightInd/>
      <w:jc w:val="right"/>
      <w:textAlignment w:val="auto"/>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0" wp14:anchorId="694B5999" wp14:editId="638A2605">
          <wp:simplePos x="0" y="0"/>
          <wp:positionH relativeFrom="column">
            <wp:align>left</wp:align>
          </wp:positionH>
          <wp:positionV relativeFrom="paragraph">
            <wp:posOffset>-8890</wp:posOffset>
          </wp:positionV>
          <wp:extent cx="1038225" cy="1362075"/>
          <wp:effectExtent l="0" t="0" r="9525" b="9525"/>
          <wp:wrapSquare wrapText="bothSides"/>
          <wp:docPr id="13" name="Picture 13"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79">
      <w:rPr>
        <w:rFonts w:ascii="Arial" w:hAnsi="Arial" w:cs="Arial"/>
        <w:b/>
        <w:sz w:val="16"/>
        <w:szCs w:val="16"/>
      </w:rPr>
      <w:t>Planning, Building &amp; Environmental Services</w:t>
    </w:r>
  </w:p>
  <w:p w:rsidR="008430B6" w:rsidRPr="00732A79" w:rsidRDefault="008430B6" w:rsidP="00732A79">
    <w:pPr>
      <w:tabs>
        <w:tab w:val="left" w:pos="7380"/>
      </w:tabs>
      <w:overflowPunct/>
      <w:autoSpaceDE/>
      <w:autoSpaceDN/>
      <w:adjustRightInd/>
      <w:jc w:val="right"/>
      <w:textAlignment w:val="auto"/>
      <w:rPr>
        <w:rFonts w:ascii="Arial" w:hAnsi="Arial" w:cs="Arial"/>
        <w:sz w:val="16"/>
        <w:szCs w:val="16"/>
      </w:rPr>
    </w:pPr>
  </w:p>
  <w:p w:rsidR="008430B6" w:rsidRPr="00732A79" w:rsidRDefault="008430B6" w:rsidP="00732A79">
    <w:pPr>
      <w:overflowPunct/>
      <w:autoSpaceDE/>
      <w:autoSpaceDN/>
      <w:adjustRightInd/>
      <w:jc w:val="right"/>
      <w:textAlignment w:val="auto"/>
      <w:rPr>
        <w:rFonts w:ascii="Arial" w:hAnsi="Arial" w:cs="Arial"/>
        <w:sz w:val="16"/>
        <w:szCs w:val="16"/>
      </w:rPr>
    </w:pPr>
    <w:smartTag w:uri="urn:schemas-microsoft-com:office:smarttags" w:element="Street">
      <w:smartTag w:uri="urn:schemas-microsoft-com:office:smarttags" w:element="address">
        <w:r w:rsidRPr="00732A79">
          <w:rPr>
            <w:rFonts w:ascii="Arial" w:hAnsi="Arial" w:cs="Arial"/>
            <w:sz w:val="16"/>
            <w:szCs w:val="16"/>
          </w:rPr>
          <w:t>1195 Third Street, Suite 210</w:t>
        </w:r>
      </w:smartTag>
    </w:smartTag>
  </w:p>
  <w:p w:rsidR="008430B6" w:rsidRPr="00732A79" w:rsidRDefault="008430B6" w:rsidP="00732A79">
    <w:pPr>
      <w:tabs>
        <w:tab w:val="left" w:pos="8010"/>
      </w:tabs>
      <w:overflowPunct/>
      <w:autoSpaceDE/>
      <w:autoSpaceDN/>
      <w:adjustRightInd/>
      <w:textAlignment w:val="auto"/>
      <w:rPr>
        <w:rFonts w:ascii="Arial" w:hAnsi="Arial" w:cs="Arial"/>
        <w:sz w:val="16"/>
        <w:szCs w:val="16"/>
      </w:rPr>
    </w:pPr>
    <w:r w:rsidRPr="00732A79">
      <w:rPr>
        <w:rFonts w:ascii="Arial" w:hAnsi="Arial" w:cs="Arial"/>
        <w:sz w:val="16"/>
        <w:szCs w:val="16"/>
      </w:rPr>
      <w:tab/>
      <w:t>Napa, CA  94559</w:t>
    </w:r>
  </w:p>
  <w:p w:rsidR="008430B6" w:rsidRPr="00732A79" w:rsidRDefault="008430B6"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www.countyof napa.org</w:t>
    </w:r>
  </w:p>
  <w:p w:rsidR="008430B6" w:rsidRPr="00732A79" w:rsidRDefault="008430B6" w:rsidP="00732A79">
    <w:pPr>
      <w:overflowPunct/>
      <w:autoSpaceDE/>
      <w:autoSpaceDN/>
      <w:adjustRightInd/>
      <w:jc w:val="right"/>
      <w:textAlignment w:val="auto"/>
      <w:rPr>
        <w:rFonts w:ascii="Arial" w:hAnsi="Arial" w:cs="Arial"/>
        <w:sz w:val="16"/>
        <w:szCs w:val="16"/>
      </w:rPr>
    </w:pPr>
  </w:p>
  <w:p w:rsidR="008430B6" w:rsidRPr="00732A79" w:rsidRDefault="008430B6" w:rsidP="00732A79">
    <w:pPr>
      <w:overflowPunct/>
      <w:autoSpaceDE/>
      <w:autoSpaceDN/>
      <w:adjustRightInd/>
      <w:jc w:val="right"/>
      <w:textAlignment w:val="auto"/>
      <w:rPr>
        <w:rFonts w:ascii="Arial" w:hAnsi="Arial" w:cs="Arial"/>
        <w:b/>
        <w:sz w:val="16"/>
        <w:szCs w:val="16"/>
      </w:rPr>
    </w:pPr>
    <w:r w:rsidRPr="00732A79">
      <w:rPr>
        <w:rFonts w:ascii="Arial" w:hAnsi="Arial" w:cs="Arial"/>
        <w:b/>
        <w:sz w:val="16"/>
        <w:szCs w:val="16"/>
      </w:rPr>
      <w:t>David Morrison</w:t>
    </w:r>
  </w:p>
  <w:p w:rsidR="008430B6" w:rsidRPr="00732A79" w:rsidRDefault="008430B6" w:rsidP="00732A79">
    <w:pPr>
      <w:overflowPunct/>
      <w:autoSpaceDE/>
      <w:autoSpaceDN/>
      <w:adjustRightInd/>
      <w:jc w:val="right"/>
      <w:textAlignment w:val="auto"/>
      <w:rPr>
        <w:rFonts w:ascii="Arial" w:hAnsi="Arial" w:cs="Arial"/>
        <w:sz w:val="16"/>
        <w:szCs w:val="16"/>
      </w:rPr>
    </w:pPr>
    <w:r w:rsidRPr="00732A79">
      <w:rPr>
        <w:rFonts w:ascii="Arial" w:hAnsi="Arial" w:cs="Arial"/>
        <w:sz w:val="16"/>
        <w:szCs w:val="16"/>
      </w:rPr>
      <w:t>Director</w:t>
    </w:r>
  </w:p>
  <w:p w:rsidR="008430B6" w:rsidRDefault="008430B6" w:rsidP="0040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Pr="00B3036C" w:rsidRDefault="008430B6" w:rsidP="00403BD3">
    <w:pPr>
      <w:pStyle w:val="Header"/>
      <w:jc w:val="center"/>
      <w:rPr>
        <w:rFonts w:ascii="Times New Roman" w:hAnsi="Times New Roman"/>
        <w:sz w:val="24"/>
        <w:szCs w:val="24"/>
      </w:rPr>
    </w:pPr>
    <w:r w:rsidRPr="00B3036C">
      <w:rPr>
        <w:rFonts w:ascii="Times New Roman" w:hAnsi="Times New Roman"/>
        <w:sz w:val="24"/>
        <w:szCs w:val="24"/>
      </w:rPr>
      <w:t>EXHIBIT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Pr="00EF7B9F" w:rsidRDefault="008430B6" w:rsidP="00403BD3">
    <w:pPr>
      <w:pStyle w:val="Header"/>
      <w:jc w:val="center"/>
      <w:rPr>
        <w:rFonts w:ascii="Times New Roman" w:hAnsi="Times New Roman"/>
        <w:sz w:val="24"/>
        <w:szCs w:val="24"/>
      </w:rPr>
    </w:pPr>
    <w:r w:rsidRPr="00EF7B9F">
      <w:rPr>
        <w:rFonts w:ascii="Times New Roman" w:hAnsi="Times New Roman"/>
        <w:sz w:val="24"/>
        <w:szCs w:val="24"/>
      </w:rPr>
      <w:t>EXHIBIT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B6" w:rsidRDefault="008430B6">
    <w:pPr>
      <w:pStyle w:val="Header"/>
      <w:rPr>
        <w:rFonts w:ascii="Palatino Linotype" w:hAnsi="Palatino Linotype"/>
      </w:rPr>
    </w:pPr>
    <w:r>
      <w:rPr>
        <w:rFonts w:ascii="Palatino Linotype" w:hAnsi="Palatino Linotype"/>
      </w:rPr>
      <w:t>&lt;Name&gt;</w:t>
    </w:r>
  </w:p>
  <w:p w:rsidR="008430B6" w:rsidRPr="00F0461B" w:rsidRDefault="008430B6">
    <w:pPr>
      <w:pStyle w:val="Header"/>
      <w:rPr>
        <w:rFonts w:ascii="Palatino Linotype" w:hAnsi="Palatino Linotype"/>
      </w:rPr>
    </w:pPr>
    <w:r>
      <w:rPr>
        <w:rFonts w:ascii="Palatino Linotype" w:hAnsi="Palatino Linotype"/>
      </w:rPr>
      <w:t>&lt;Date&gt;</w:t>
    </w:r>
  </w:p>
  <w:p w:rsidR="008430B6" w:rsidRPr="00F0461B" w:rsidRDefault="008430B6">
    <w:pPr>
      <w:pStyle w:val="Header"/>
      <w:rPr>
        <w:rStyle w:val="PageNumber"/>
        <w:rFonts w:ascii="Palatino Linotype" w:hAnsi="Palatino Linotype"/>
      </w:rPr>
    </w:pPr>
    <w:r w:rsidRPr="00F0461B">
      <w:rPr>
        <w:rFonts w:ascii="Palatino Linotype" w:hAnsi="Palatino Linotype"/>
      </w:rPr>
      <w:t xml:space="preserve">Page </w:t>
    </w:r>
    <w:r w:rsidRPr="00F0461B">
      <w:rPr>
        <w:rStyle w:val="PageNumber"/>
        <w:rFonts w:ascii="Palatino Linotype" w:hAnsi="Palatino Linotype"/>
      </w:rPr>
      <w:fldChar w:fldCharType="begin"/>
    </w:r>
    <w:r w:rsidRPr="00F0461B">
      <w:rPr>
        <w:rStyle w:val="PageNumber"/>
        <w:rFonts w:ascii="Palatino Linotype" w:hAnsi="Palatino Linotype"/>
      </w:rPr>
      <w:instrText xml:space="preserve"> PAGE </w:instrText>
    </w:r>
    <w:r w:rsidRPr="00F0461B">
      <w:rPr>
        <w:rStyle w:val="PageNumber"/>
        <w:rFonts w:ascii="Palatino Linotype" w:hAnsi="Palatino Linotype"/>
      </w:rPr>
      <w:fldChar w:fldCharType="separate"/>
    </w:r>
    <w:r>
      <w:rPr>
        <w:rStyle w:val="PageNumber"/>
        <w:rFonts w:ascii="Palatino Linotype" w:hAnsi="Palatino Linotype"/>
        <w:noProof/>
      </w:rPr>
      <w:t>2</w:t>
    </w:r>
    <w:r w:rsidRPr="00F0461B">
      <w:rPr>
        <w:rStyle w:val="PageNumber"/>
        <w:rFonts w:ascii="Palatino Linotype" w:hAnsi="Palatino Linotype"/>
      </w:rPr>
      <w:fldChar w:fldCharType="end"/>
    </w:r>
  </w:p>
  <w:p w:rsidR="008430B6" w:rsidRDefault="0084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5B32"/>
    <w:multiLevelType w:val="singleLevel"/>
    <w:tmpl w:val="9A286A6E"/>
    <w:lvl w:ilvl="0">
      <w:start w:val="12"/>
      <w:numFmt w:val="lowerLetter"/>
      <w:lvlText w:val="(%1)"/>
      <w:legacy w:legacy="1" w:legacySpace="120" w:legacyIndent="465"/>
      <w:lvlJc w:val="left"/>
      <w:pPr>
        <w:ind w:left="945" w:hanging="465"/>
      </w:pPr>
    </w:lvl>
  </w:abstractNum>
  <w:abstractNum w:abstractNumId="1" w15:restartNumberingAfterBreak="0">
    <w:nsid w:val="31CF0947"/>
    <w:multiLevelType w:val="singleLevel"/>
    <w:tmpl w:val="3ECC732A"/>
    <w:lvl w:ilvl="0">
      <w:start w:val="2"/>
      <w:numFmt w:val="lowerLetter"/>
      <w:lvlText w:val="(%1)"/>
      <w:legacy w:legacy="1" w:legacySpace="120" w:legacyIndent="465"/>
      <w:lvlJc w:val="left"/>
      <w:pPr>
        <w:ind w:left="945" w:hanging="465"/>
      </w:pPr>
    </w:lvl>
  </w:abstractNum>
  <w:abstractNum w:abstractNumId="2"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300592"/>
    <w:multiLevelType w:val="singleLevel"/>
    <w:tmpl w:val="A59CFE1E"/>
    <w:lvl w:ilvl="0">
      <w:start w:val="1"/>
      <w:numFmt w:val="lowerLetter"/>
      <w:lvlText w:val="(%1)"/>
      <w:legacy w:legacy="1" w:legacySpace="120" w:legacyIndent="915"/>
      <w:lvlJc w:val="left"/>
      <w:pPr>
        <w:ind w:left="1380" w:hanging="915"/>
      </w:pPr>
    </w:lvl>
  </w:abstractNum>
  <w:abstractNum w:abstractNumId="4" w15:restartNumberingAfterBreak="0">
    <w:nsid w:val="5D361E22"/>
    <w:multiLevelType w:val="hybridMultilevel"/>
    <w:tmpl w:val="89C4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B0C00"/>
    <w:multiLevelType w:val="hybridMultilevel"/>
    <w:tmpl w:val="1B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E10DF"/>
    <w:multiLevelType w:val="hybridMultilevel"/>
    <w:tmpl w:val="3E046EFE"/>
    <w:lvl w:ilvl="0" w:tplc="C980CBD4">
      <w:start w:val="1"/>
      <w:numFmt w:val="lowerLetter"/>
      <w:lvlText w:val="(%1)"/>
      <w:lvlJc w:val="left"/>
      <w:pPr>
        <w:tabs>
          <w:tab w:val="num" w:pos="837"/>
        </w:tabs>
        <w:ind w:left="837" w:hanging="360"/>
      </w:pPr>
      <w:rPr>
        <w:rFonts w:hint="default"/>
      </w:rPr>
    </w:lvl>
    <w:lvl w:ilvl="1" w:tplc="04090019" w:tentative="1">
      <w:start w:val="1"/>
      <w:numFmt w:val="lowerLetter"/>
      <w:lvlText w:val="%2."/>
      <w:lvlJc w:val="left"/>
      <w:pPr>
        <w:tabs>
          <w:tab w:val="num" w:pos="1557"/>
        </w:tabs>
        <w:ind w:left="1557" w:hanging="360"/>
      </w:pPr>
    </w:lvl>
    <w:lvl w:ilvl="2" w:tplc="0409001B" w:tentative="1">
      <w:start w:val="1"/>
      <w:numFmt w:val="lowerRoman"/>
      <w:lvlText w:val="%3."/>
      <w:lvlJc w:val="right"/>
      <w:pPr>
        <w:tabs>
          <w:tab w:val="num" w:pos="2277"/>
        </w:tabs>
        <w:ind w:left="2277" w:hanging="180"/>
      </w:pPr>
    </w:lvl>
    <w:lvl w:ilvl="3" w:tplc="0409000F" w:tentative="1">
      <w:start w:val="1"/>
      <w:numFmt w:val="decimal"/>
      <w:lvlText w:val="%4."/>
      <w:lvlJc w:val="left"/>
      <w:pPr>
        <w:tabs>
          <w:tab w:val="num" w:pos="2997"/>
        </w:tabs>
        <w:ind w:left="2997" w:hanging="360"/>
      </w:p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16D44"/>
    <w:rsid w:val="00000B4F"/>
    <w:rsid w:val="00001A5D"/>
    <w:rsid w:val="0000381B"/>
    <w:rsid w:val="00006887"/>
    <w:rsid w:val="0001082A"/>
    <w:rsid w:val="00012804"/>
    <w:rsid w:val="0001516A"/>
    <w:rsid w:val="00017956"/>
    <w:rsid w:val="000406CB"/>
    <w:rsid w:val="00046A99"/>
    <w:rsid w:val="00046C83"/>
    <w:rsid w:val="00050C5E"/>
    <w:rsid w:val="00051082"/>
    <w:rsid w:val="000534D1"/>
    <w:rsid w:val="00057338"/>
    <w:rsid w:val="00064C6C"/>
    <w:rsid w:val="0007015D"/>
    <w:rsid w:val="00082CE4"/>
    <w:rsid w:val="000849BC"/>
    <w:rsid w:val="00085AF8"/>
    <w:rsid w:val="00097A85"/>
    <w:rsid w:val="00097B3E"/>
    <w:rsid w:val="000A0115"/>
    <w:rsid w:val="000A5BB5"/>
    <w:rsid w:val="000B4530"/>
    <w:rsid w:val="000B6E1F"/>
    <w:rsid w:val="000B7ADE"/>
    <w:rsid w:val="000C4141"/>
    <w:rsid w:val="000C4937"/>
    <w:rsid w:val="000D4CF0"/>
    <w:rsid w:val="000E19A3"/>
    <w:rsid w:val="000E1AC7"/>
    <w:rsid w:val="000E1B90"/>
    <w:rsid w:val="000E2569"/>
    <w:rsid w:val="000E4AC4"/>
    <w:rsid w:val="000E68E8"/>
    <w:rsid w:val="000F30A6"/>
    <w:rsid w:val="000F5A27"/>
    <w:rsid w:val="000F6349"/>
    <w:rsid w:val="0010114B"/>
    <w:rsid w:val="00101585"/>
    <w:rsid w:val="00104B8A"/>
    <w:rsid w:val="00105713"/>
    <w:rsid w:val="00105BCA"/>
    <w:rsid w:val="00105EA2"/>
    <w:rsid w:val="0010624B"/>
    <w:rsid w:val="00106A3A"/>
    <w:rsid w:val="001107AC"/>
    <w:rsid w:val="001118CC"/>
    <w:rsid w:val="001159B2"/>
    <w:rsid w:val="00116EDF"/>
    <w:rsid w:val="00117614"/>
    <w:rsid w:val="00117C15"/>
    <w:rsid w:val="00121040"/>
    <w:rsid w:val="00123520"/>
    <w:rsid w:val="0012392B"/>
    <w:rsid w:val="00124856"/>
    <w:rsid w:val="00124F14"/>
    <w:rsid w:val="0012556A"/>
    <w:rsid w:val="00130B31"/>
    <w:rsid w:val="001411E7"/>
    <w:rsid w:val="001433FF"/>
    <w:rsid w:val="0014465E"/>
    <w:rsid w:val="001449A1"/>
    <w:rsid w:val="001531C6"/>
    <w:rsid w:val="00154FF8"/>
    <w:rsid w:val="001567D8"/>
    <w:rsid w:val="00160D13"/>
    <w:rsid w:val="00162316"/>
    <w:rsid w:val="0016709C"/>
    <w:rsid w:val="00167F93"/>
    <w:rsid w:val="00175E35"/>
    <w:rsid w:val="00176883"/>
    <w:rsid w:val="00180722"/>
    <w:rsid w:val="00183184"/>
    <w:rsid w:val="001877E8"/>
    <w:rsid w:val="00187C21"/>
    <w:rsid w:val="001940DF"/>
    <w:rsid w:val="001A1551"/>
    <w:rsid w:val="001B1CE6"/>
    <w:rsid w:val="001B25FF"/>
    <w:rsid w:val="001B4A44"/>
    <w:rsid w:val="001B4EE5"/>
    <w:rsid w:val="001C6AB2"/>
    <w:rsid w:val="001C717D"/>
    <w:rsid w:val="001C7AF1"/>
    <w:rsid w:val="001D539C"/>
    <w:rsid w:val="001E010B"/>
    <w:rsid w:val="001E0846"/>
    <w:rsid w:val="001E2432"/>
    <w:rsid w:val="001E6FEE"/>
    <w:rsid w:val="001F2F21"/>
    <w:rsid w:val="001F7DB9"/>
    <w:rsid w:val="002033E5"/>
    <w:rsid w:val="00211952"/>
    <w:rsid w:val="00212F34"/>
    <w:rsid w:val="002176DD"/>
    <w:rsid w:val="00217973"/>
    <w:rsid w:val="00222674"/>
    <w:rsid w:val="00222FDB"/>
    <w:rsid w:val="00227E48"/>
    <w:rsid w:val="00231418"/>
    <w:rsid w:val="00232B41"/>
    <w:rsid w:val="002373E8"/>
    <w:rsid w:val="00245B04"/>
    <w:rsid w:val="00247068"/>
    <w:rsid w:val="002479E0"/>
    <w:rsid w:val="002550E8"/>
    <w:rsid w:val="00256F8F"/>
    <w:rsid w:val="00264EFC"/>
    <w:rsid w:val="002738EE"/>
    <w:rsid w:val="002739B1"/>
    <w:rsid w:val="002745F4"/>
    <w:rsid w:val="00276C88"/>
    <w:rsid w:val="00284479"/>
    <w:rsid w:val="0028553C"/>
    <w:rsid w:val="0028641B"/>
    <w:rsid w:val="00287AC8"/>
    <w:rsid w:val="00290057"/>
    <w:rsid w:val="00290B2E"/>
    <w:rsid w:val="00291A61"/>
    <w:rsid w:val="00295C87"/>
    <w:rsid w:val="002B2CE3"/>
    <w:rsid w:val="002B4E49"/>
    <w:rsid w:val="002B7A57"/>
    <w:rsid w:val="002B7ACC"/>
    <w:rsid w:val="002C2F90"/>
    <w:rsid w:val="002C3899"/>
    <w:rsid w:val="002C400F"/>
    <w:rsid w:val="002D08BB"/>
    <w:rsid w:val="002D097B"/>
    <w:rsid w:val="002D5D66"/>
    <w:rsid w:val="002D60D7"/>
    <w:rsid w:val="002D78C1"/>
    <w:rsid w:val="002F3840"/>
    <w:rsid w:val="00301815"/>
    <w:rsid w:val="00305F87"/>
    <w:rsid w:val="0030641A"/>
    <w:rsid w:val="00314869"/>
    <w:rsid w:val="0031646C"/>
    <w:rsid w:val="00316AA7"/>
    <w:rsid w:val="00316C26"/>
    <w:rsid w:val="00320685"/>
    <w:rsid w:val="003232D4"/>
    <w:rsid w:val="00325A1D"/>
    <w:rsid w:val="00326825"/>
    <w:rsid w:val="003301EA"/>
    <w:rsid w:val="00343C69"/>
    <w:rsid w:val="0034407B"/>
    <w:rsid w:val="003468D4"/>
    <w:rsid w:val="00353D42"/>
    <w:rsid w:val="00357D50"/>
    <w:rsid w:val="00364160"/>
    <w:rsid w:val="00364CE9"/>
    <w:rsid w:val="003713A4"/>
    <w:rsid w:val="003734DE"/>
    <w:rsid w:val="00383608"/>
    <w:rsid w:val="003857A8"/>
    <w:rsid w:val="0039133D"/>
    <w:rsid w:val="00391417"/>
    <w:rsid w:val="00392CEC"/>
    <w:rsid w:val="003958AF"/>
    <w:rsid w:val="00397D3B"/>
    <w:rsid w:val="003B7741"/>
    <w:rsid w:val="003C0FA9"/>
    <w:rsid w:val="003C19C2"/>
    <w:rsid w:val="003D0C18"/>
    <w:rsid w:val="003E2129"/>
    <w:rsid w:val="003E2DA0"/>
    <w:rsid w:val="003E3209"/>
    <w:rsid w:val="003E360E"/>
    <w:rsid w:val="003E4CFE"/>
    <w:rsid w:val="003F406D"/>
    <w:rsid w:val="003F4E6C"/>
    <w:rsid w:val="00403BD3"/>
    <w:rsid w:val="004056B9"/>
    <w:rsid w:val="004066E0"/>
    <w:rsid w:val="0041245C"/>
    <w:rsid w:val="004133A7"/>
    <w:rsid w:val="00416E3E"/>
    <w:rsid w:val="00417B24"/>
    <w:rsid w:val="00421F5A"/>
    <w:rsid w:val="00422EB5"/>
    <w:rsid w:val="00423769"/>
    <w:rsid w:val="0043090C"/>
    <w:rsid w:val="00432E2D"/>
    <w:rsid w:val="0043537F"/>
    <w:rsid w:val="00436420"/>
    <w:rsid w:val="004477AE"/>
    <w:rsid w:val="004570FC"/>
    <w:rsid w:val="004613C3"/>
    <w:rsid w:val="00465309"/>
    <w:rsid w:val="00466AE8"/>
    <w:rsid w:val="00466C07"/>
    <w:rsid w:val="00474C6B"/>
    <w:rsid w:val="00485EF6"/>
    <w:rsid w:val="00486035"/>
    <w:rsid w:val="00487F64"/>
    <w:rsid w:val="0049023F"/>
    <w:rsid w:val="004925E9"/>
    <w:rsid w:val="00495008"/>
    <w:rsid w:val="004A0CB5"/>
    <w:rsid w:val="004A3B2A"/>
    <w:rsid w:val="004A6863"/>
    <w:rsid w:val="004B5477"/>
    <w:rsid w:val="004C00BA"/>
    <w:rsid w:val="004C03CE"/>
    <w:rsid w:val="004D1836"/>
    <w:rsid w:val="004D47DF"/>
    <w:rsid w:val="004D4D6C"/>
    <w:rsid w:val="004E4D93"/>
    <w:rsid w:val="004F2D10"/>
    <w:rsid w:val="004F2D45"/>
    <w:rsid w:val="004F428F"/>
    <w:rsid w:val="004F4F2D"/>
    <w:rsid w:val="00501686"/>
    <w:rsid w:val="00504520"/>
    <w:rsid w:val="00507118"/>
    <w:rsid w:val="0050712F"/>
    <w:rsid w:val="00511217"/>
    <w:rsid w:val="00511A4F"/>
    <w:rsid w:val="005126D9"/>
    <w:rsid w:val="00512861"/>
    <w:rsid w:val="0051415B"/>
    <w:rsid w:val="0052041A"/>
    <w:rsid w:val="00520C8C"/>
    <w:rsid w:val="0052185C"/>
    <w:rsid w:val="00524BBD"/>
    <w:rsid w:val="00527278"/>
    <w:rsid w:val="0054401F"/>
    <w:rsid w:val="00555CC5"/>
    <w:rsid w:val="0056029E"/>
    <w:rsid w:val="00561D89"/>
    <w:rsid w:val="005636EA"/>
    <w:rsid w:val="005658DC"/>
    <w:rsid w:val="00572E8E"/>
    <w:rsid w:val="00581D05"/>
    <w:rsid w:val="00583918"/>
    <w:rsid w:val="0058650B"/>
    <w:rsid w:val="00594BDF"/>
    <w:rsid w:val="005A1F9C"/>
    <w:rsid w:val="005A2B56"/>
    <w:rsid w:val="005A5A89"/>
    <w:rsid w:val="005A63ED"/>
    <w:rsid w:val="005A782E"/>
    <w:rsid w:val="005B1BD9"/>
    <w:rsid w:val="005B3EE1"/>
    <w:rsid w:val="005C2005"/>
    <w:rsid w:val="005C3B96"/>
    <w:rsid w:val="005C5C6C"/>
    <w:rsid w:val="005C6AC0"/>
    <w:rsid w:val="005C6DE1"/>
    <w:rsid w:val="005C74DB"/>
    <w:rsid w:val="005D5335"/>
    <w:rsid w:val="005D5D6F"/>
    <w:rsid w:val="005E5014"/>
    <w:rsid w:val="005F7B52"/>
    <w:rsid w:val="00600007"/>
    <w:rsid w:val="006025D5"/>
    <w:rsid w:val="00616614"/>
    <w:rsid w:val="00620226"/>
    <w:rsid w:val="00622EB5"/>
    <w:rsid w:val="00630420"/>
    <w:rsid w:val="0064550A"/>
    <w:rsid w:val="006459CA"/>
    <w:rsid w:val="00653AE5"/>
    <w:rsid w:val="006625A0"/>
    <w:rsid w:val="00665D0D"/>
    <w:rsid w:val="006666CC"/>
    <w:rsid w:val="00672651"/>
    <w:rsid w:val="00674CC0"/>
    <w:rsid w:val="00675A18"/>
    <w:rsid w:val="006800DD"/>
    <w:rsid w:val="00683008"/>
    <w:rsid w:val="00685C59"/>
    <w:rsid w:val="0069177E"/>
    <w:rsid w:val="00692371"/>
    <w:rsid w:val="00696106"/>
    <w:rsid w:val="00697A15"/>
    <w:rsid w:val="006A3C03"/>
    <w:rsid w:val="006A498D"/>
    <w:rsid w:val="006A635D"/>
    <w:rsid w:val="006A6618"/>
    <w:rsid w:val="006B0EA2"/>
    <w:rsid w:val="006B1A8E"/>
    <w:rsid w:val="006B3C7F"/>
    <w:rsid w:val="006C11A3"/>
    <w:rsid w:val="006C1334"/>
    <w:rsid w:val="006C1746"/>
    <w:rsid w:val="006C62D6"/>
    <w:rsid w:val="006D4733"/>
    <w:rsid w:val="006D5726"/>
    <w:rsid w:val="006D61FD"/>
    <w:rsid w:val="006E479A"/>
    <w:rsid w:val="006E593D"/>
    <w:rsid w:val="006F14B4"/>
    <w:rsid w:val="006F278F"/>
    <w:rsid w:val="006F7D85"/>
    <w:rsid w:val="007040A8"/>
    <w:rsid w:val="00707482"/>
    <w:rsid w:val="00707A14"/>
    <w:rsid w:val="0071160E"/>
    <w:rsid w:val="0072061D"/>
    <w:rsid w:val="00732A79"/>
    <w:rsid w:val="0073450B"/>
    <w:rsid w:val="0073654B"/>
    <w:rsid w:val="00746569"/>
    <w:rsid w:val="00747670"/>
    <w:rsid w:val="007615C5"/>
    <w:rsid w:val="00762BD2"/>
    <w:rsid w:val="00765BB4"/>
    <w:rsid w:val="00765D7E"/>
    <w:rsid w:val="00772C43"/>
    <w:rsid w:val="00775C02"/>
    <w:rsid w:val="0078360C"/>
    <w:rsid w:val="00785D55"/>
    <w:rsid w:val="00785F13"/>
    <w:rsid w:val="00787F49"/>
    <w:rsid w:val="00796182"/>
    <w:rsid w:val="007A04F1"/>
    <w:rsid w:val="007A0FE1"/>
    <w:rsid w:val="007A37B9"/>
    <w:rsid w:val="007B28DD"/>
    <w:rsid w:val="007B44A9"/>
    <w:rsid w:val="007B67F3"/>
    <w:rsid w:val="007C4A78"/>
    <w:rsid w:val="007E3838"/>
    <w:rsid w:val="007E4023"/>
    <w:rsid w:val="007F4485"/>
    <w:rsid w:val="00802FAD"/>
    <w:rsid w:val="0081048E"/>
    <w:rsid w:val="00810B6F"/>
    <w:rsid w:val="00812FA8"/>
    <w:rsid w:val="008150AE"/>
    <w:rsid w:val="0082039A"/>
    <w:rsid w:val="008203CD"/>
    <w:rsid w:val="0082235A"/>
    <w:rsid w:val="00825E92"/>
    <w:rsid w:val="008262ED"/>
    <w:rsid w:val="00826A0D"/>
    <w:rsid w:val="00827B46"/>
    <w:rsid w:val="0083389C"/>
    <w:rsid w:val="00833F3D"/>
    <w:rsid w:val="00835244"/>
    <w:rsid w:val="00837A1C"/>
    <w:rsid w:val="00842C4E"/>
    <w:rsid w:val="008430B6"/>
    <w:rsid w:val="0085682D"/>
    <w:rsid w:val="00860744"/>
    <w:rsid w:val="00863B22"/>
    <w:rsid w:val="00871D8B"/>
    <w:rsid w:val="00882ABA"/>
    <w:rsid w:val="008850C8"/>
    <w:rsid w:val="0089018E"/>
    <w:rsid w:val="008A0557"/>
    <w:rsid w:val="008A7A08"/>
    <w:rsid w:val="008B706B"/>
    <w:rsid w:val="008C0119"/>
    <w:rsid w:val="008C481A"/>
    <w:rsid w:val="008D3F25"/>
    <w:rsid w:val="008D627B"/>
    <w:rsid w:val="008D7423"/>
    <w:rsid w:val="008E2EAC"/>
    <w:rsid w:val="008E62C5"/>
    <w:rsid w:val="008E6BF0"/>
    <w:rsid w:val="008F3D69"/>
    <w:rsid w:val="008F6A75"/>
    <w:rsid w:val="008F6C88"/>
    <w:rsid w:val="00902258"/>
    <w:rsid w:val="00902AE4"/>
    <w:rsid w:val="00906FDA"/>
    <w:rsid w:val="00915F68"/>
    <w:rsid w:val="00916700"/>
    <w:rsid w:val="009176FF"/>
    <w:rsid w:val="009230F5"/>
    <w:rsid w:val="00926C61"/>
    <w:rsid w:val="009273AA"/>
    <w:rsid w:val="009277A9"/>
    <w:rsid w:val="00935B26"/>
    <w:rsid w:val="009458A9"/>
    <w:rsid w:val="00951B8B"/>
    <w:rsid w:val="0095312A"/>
    <w:rsid w:val="00954391"/>
    <w:rsid w:val="0096269C"/>
    <w:rsid w:val="00964932"/>
    <w:rsid w:val="00970362"/>
    <w:rsid w:val="00973282"/>
    <w:rsid w:val="0097477E"/>
    <w:rsid w:val="009758A5"/>
    <w:rsid w:val="0098132E"/>
    <w:rsid w:val="00983A2B"/>
    <w:rsid w:val="00985ECB"/>
    <w:rsid w:val="00986616"/>
    <w:rsid w:val="00987C8C"/>
    <w:rsid w:val="00992EFE"/>
    <w:rsid w:val="0099639D"/>
    <w:rsid w:val="009A67A0"/>
    <w:rsid w:val="009B2399"/>
    <w:rsid w:val="009C0493"/>
    <w:rsid w:val="009C4227"/>
    <w:rsid w:val="009C46A0"/>
    <w:rsid w:val="009C6247"/>
    <w:rsid w:val="009C7E15"/>
    <w:rsid w:val="009D6242"/>
    <w:rsid w:val="009E7A4A"/>
    <w:rsid w:val="009F235D"/>
    <w:rsid w:val="009F253C"/>
    <w:rsid w:val="009F31EE"/>
    <w:rsid w:val="009F5FF5"/>
    <w:rsid w:val="00A01136"/>
    <w:rsid w:val="00A1337D"/>
    <w:rsid w:val="00A16D44"/>
    <w:rsid w:val="00A20070"/>
    <w:rsid w:val="00A2325B"/>
    <w:rsid w:val="00A247C1"/>
    <w:rsid w:val="00A24FCF"/>
    <w:rsid w:val="00A30762"/>
    <w:rsid w:val="00A3628E"/>
    <w:rsid w:val="00A408BF"/>
    <w:rsid w:val="00A40DFC"/>
    <w:rsid w:val="00A45062"/>
    <w:rsid w:val="00A533F5"/>
    <w:rsid w:val="00A55F9B"/>
    <w:rsid w:val="00A56F35"/>
    <w:rsid w:val="00A5724B"/>
    <w:rsid w:val="00A61E07"/>
    <w:rsid w:val="00A62BCB"/>
    <w:rsid w:val="00A63CDE"/>
    <w:rsid w:val="00A66B39"/>
    <w:rsid w:val="00A66FC6"/>
    <w:rsid w:val="00A71B6C"/>
    <w:rsid w:val="00A8179C"/>
    <w:rsid w:val="00A96833"/>
    <w:rsid w:val="00AA4F52"/>
    <w:rsid w:val="00AA5BFF"/>
    <w:rsid w:val="00AB256D"/>
    <w:rsid w:val="00AB2DAC"/>
    <w:rsid w:val="00AB3598"/>
    <w:rsid w:val="00AB3699"/>
    <w:rsid w:val="00AB37DB"/>
    <w:rsid w:val="00AB7CDB"/>
    <w:rsid w:val="00AC7F3F"/>
    <w:rsid w:val="00AD3DC3"/>
    <w:rsid w:val="00AE7E33"/>
    <w:rsid w:val="00AF0DE9"/>
    <w:rsid w:val="00AF1089"/>
    <w:rsid w:val="00AF2272"/>
    <w:rsid w:val="00AF2DA1"/>
    <w:rsid w:val="00AF5A07"/>
    <w:rsid w:val="00AF63A4"/>
    <w:rsid w:val="00AF7AA7"/>
    <w:rsid w:val="00B033C2"/>
    <w:rsid w:val="00B0347C"/>
    <w:rsid w:val="00B05771"/>
    <w:rsid w:val="00B111DF"/>
    <w:rsid w:val="00B14623"/>
    <w:rsid w:val="00B166CF"/>
    <w:rsid w:val="00B32A3B"/>
    <w:rsid w:val="00B33E8E"/>
    <w:rsid w:val="00B34F38"/>
    <w:rsid w:val="00B35EA5"/>
    <w:rsid w:val="00B47BD8"/>
    <w:rsid w:val="00B52748"/>
    <w:rsid w:val="00B6096A"/>
    <w:rsid w:val="00B63459"/>
    <w:rsid w:val="00B73851"/>
    <w:rsid w:val="00B81683"/>
    <w:rsid w:val="00B83088"/>
    <w:rsid w:val="00B84B17"/>
    <w:rsid w:val="00B95926"/>
    <w:rsid w:val="00B95A56"/>
    <w:rsid w:val="00BA2002"/>
    <w:rsid w:val="00BA28DC"/>
    <w:rsid w:val="00BA48BB"/>
    <w:rsid w:val="00BA7263"/>
    <w:rsid w:val="00BA72A7"/>
    <w:rsid w:val="00BB7F7C"/>
    <w:rsid w:val="00BC0411"/>
    <w:rsid w:val="00BC59B2"/>
    <w:rsid w:val="00BD3155"/>
    <w:rsid w:val="00BD73A1"/>
    <w:rsid w:val="00BE1DA7"/>
    <w:rsid w:val="00BE3D43"/>
    <w:rsid w:val="00BF2C78"/>
    <w:rsid w:val="00BF44A7"/>
    <w:rsid w:val="00BF4A27"/>
    <w:rsid w:val="00BF565A"/>
    <w:rsid w:val="00C07543"/>
    <w:rsid w:val="00C12C39"/>
    <w:rsid w:val="00C13D19"/>
    <w:rsid w:val="00C16BE6"/>
    <w:rsid w:val="00C17254"/>
    <w:rsid w:val="00C33D01"/>
    <w:rsid w:val="00C36806"/>
    <w:rsid w:val="00C450CD"/>
    <w:rsid w:val="00C47272"/>
    <w:rsid w:val="00C50558"/>
    <w:rsid w:val="00C5408C"/>
    <w:rsid w:val="00C60E51"/>
    <w:rsid w:val="00C64EBC"/>
    <w:rsid w:val="00C72DA1"/>
    <w:rsid w:val="00C756D5"/>
    <w:rsid w:val="00C7653D"/>
    <w:rsid w:val="00C77C5B"/>
    <w:rsid w:val="00C81550"/>
    <w:rsid w:val="00C81D9E"/>
    <w:rsid w:val="00C843C6"/>
    <w:rsid w:val="00C84DB6"/>
    <w:rsid w:val="00C903EA"/>
    <w:rsid w:val="00C944AB"/>
    <w:rsid w:val="00CA01A4"/>
    <w:rsid w:val="00CB6827"/>
    <w:rsid w:val="00CB72E6"/>
    <w:rsid w:val="00CC013B"/>
    <w:rsid w:val="00CC061E"/>
    <w:rsid w:val="00CC3095"/>
    <w:rsid w:val="00CD0A1F"/>
    <w:rsid w:val="00CD5DB3"/>
    <w:rsid w:val="00CD66EC"/>
    <w:rsid w:val="00CD6805"/>
    <w:rsid w:val="00CE134D"/>
    <w:rsid w:val="00CE3A93"/>
    <w:rsid w:val="00CF16F1"/>
    <w:rsid w:val="00CF191A"/>
    <w:rsid w:val="00D01D12"/>
    <w:rsid w:val="00D05FBD"/>
    <w:rsid w:val="00D07CE4"/>
    <w:rsid w:val="00D11933"/>
    <w:rsid w:val="00D15772"/>
    <w:rsid w:val="00D17AAD"/>
    <w:rsid w:val="00D231C9"/>
    <w:rsid w:val="00D24B06"/>
    <w:rsid w:val="00D45075"/>
    <w:rsid w:val="00D506EC"/>
    <w:rsid w:val="00D50CC5"/>
    <w:rsid w:val="00D52A90"/>
    <w:rsid w:val="00D53FE6"/>
    <w:rsid w:val="00D66775"/>
    <w:rsid w:val="00D6748E"/>
    <w:rsid w:val="00D76556"/>
    <w:rsid w:val="00D765C9"/>
    <w:rsid w:val="00D84B03"/>
    <w:rsid w:val="00D84DA9"/>
    <w:rsid w:val="00D90F9F"/>
    <w:rsid w:val="00D94C7A"/>
    <w:rsid w:val="00DA09EE"/>
    <w:rsid w:val="00DA3FEB"/>
    <w:rsid w:val="00DA74A5"/>
    <w:rsid w:val="00DB0562"/>
    <w:rsid w:val="00DC05AA"/>
    <w:rsid w:val="00DC132F"/>
    <w:rsid w:val="00DC60EE"/>
    <w:rsid w:val="00DD0D67"/>
    <w:rsid w:val="00DD279B"/>
    <w:rsid w:val="00DD38B1"/>
    <w:rsid w:val="00DE1CEA"/>
    <w:rsid w:val="00DE1EE0"/>
    <w:rsid w:val="00DE3B6D"/>
    <w:rsid w:val="00DF07A1"/>
    <w:rsid w:val="00DF0A67"/>
    <w:rsid w:val="00DF1DF0"/>
    <w:rsid w:val="00E01EFA"/>
    <w:rsid w:val="00E0516B"/>
    <w:rsid w:val="00E14F7D"/>
    <w:rsid w:val="00E15170"/>
    <w:rsid w:val="00E24FE3"/>
    <w:rsid w:val="00E25F73"/>
    <w:rsid w:val="00E300A4"/>
    <w:rsid w:val="00E31EC6"/>
    <w:rsid w:val="00E32115"/>
    <w:rsid w:val="00E32F36"/>
    <w:rsid w:val="00E33ADA"/>
    <w:rsid w:val="00E36A82"/>
    <w:rsid w:val="00E36D52"/>
    <w:rsid w:val="00E4074B"/>
    <w:rsid w:val="00E40937"/>
    <w:rsid w:val="00E6313E"/>
    <w:rsid w:val="00E65230"/>
    <w:rsid w:val="00E74A21"/>
    <w:rsid w:val="00E76CF6"/>
    <w:rsid w:val="00E86994"/>
    <w:rsid w:val="00E87D67"/>
    <w:rsid w:val="00E9213E"/>
    <w:rsid w:val="00E924C4"/>
    <w:rsid w:val="00E93FE4"/>
    <w:rsid w:val="00E9609F"/>
    <w:rsid w:val="00EC292B"/>
    <w:rsid w:val="00EC5E84"/>
    <w:rsid w:val="00EC7C78"/>
    <w:rsid w:val="00ED2735"/>
    <w:rsid w:val="00ED3DC8"/>
    <w:rsid w:val="00ED79BD"/>
    <w:rsid w:val="00EE62CB"/>
    <w:rsid w:val="00EF55D7"/>
    <w:rsid w:val="00F00805"/>
    <w:rsid w:val="00F01286"/>
    <w:rsid w:val="00F02040"/>
    <w:rsid w:val="00F02B5A"/>
    <w:rsid w:val="00F0302B"/>
    <w:rsid w:val="00F05B26"/>
    <w:rsid w:val="00F07744"/>
    <w:rsid w:val="00F14AE7"/>
    <w:rsid w:val="00F1784E"/>
    <w:rsid w:val="00F219C5"/>
    <w:rsid w:val="00F22111"/>
    <w:rsid w:val="00F3415E"/>
    <w:rsid w:val="00F35585"/>
    <w:rsid w:val="00F375AD"/>
    <w:rsid w:val="00F404EB"/>
    <w:rsid w:val="00F40B6F"/>
    <w:rsid w:val="00F41CE9"/>
    <w:rsid w:val="00F422AF"/>
    <w:rsid w:val="00F44792"/>
    <w:rsid w:val="00F47C4A"/>
    <w:rsid w:val="00F530C8"/>
    <w:rsid w:val="00F53451"/>
    <w:rsid w:val="00F538B7"/>
    <w:rsid w:val="00F53CBC"/>
    <w:rsid w:val="00F57FD2"/>
    <w:rsid w:val="00F63A6A"/>
    <w:rsid w:val="00F676B1"/>
    <w:rsid w:val="00F7050E"/>
    <w:rsid w:val="00F70949"/>
    <w:rsid w:val="00F74983"/>
    <w:rsid w:val="00F9157A"/>
    <w:rsid w:val="00FA2664"/>
    <w:rsid w:val="00FA3C23"/>
    <w:rsid w:val="00FB2B76"/>
    <w:rsid w:val="00FC210B"/>
    <w:rsid w:val="00FC667D"/>
    <w:rsid w:val="00FD20CC"/>
    <w:rsid w:val="00FD401D"/>
    <w:rsid w:val="00FE01A7"/>
    <w:rsid w:val="00FE0856"/>
    <w:rsid w:val="00FE46E7"/>
    <w:rsid w:val="00FE5CBC"/>
    <w:rsid w:val="00FF1694"/>
    <w:rsid w:val="00FF5180"/>
    <w:rsid w:val="00FF5E90"/>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15:docId w15:val="{651CEED8-4BE6-416E-A204-F1BCCF21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44"/>
    <w:pPr>
      <w:overflowPunct w:val="0"/>
      <w:autoSpaceDE w:val="0"/>
      <w:autoSpaceDN w:val="0"/>
      <w:adjustRightInd w:val="0"/>
      <w:textAlignment w:val="baseline"/>
    </w:pPr>
    <w:rPr>
      <w:rFonts w:ascii="Courier New" w:hAnsi="Courier New"/>
    </w:rPr>
  </w:style>
  <w:style w:type="paragraph" w:styleId="Heading1">
    <w:name w:val="heading 1"/>
    <w:basedOn w:val="Normal"/>
    <w:next w:val="Normal"/>
    <w:autoRedefine/>
    <w:qFormat/>
    <w:rsid w:val="00E86994"/>
    <w:pPr>
      <w:keepNext/>
      <w:tabs>
        <w:tab w:val="left" w:pos="1699"/>
      </w:tabs>
      <w:suppressAutoHyphens/>
      <w:outlineLvl w:val="0"/>
    </w:pPr>
    <w:rPr>
      <w:rFonts w:ascii="Times New Roman Bold" w:hAnsi="Times New Roman Bold"/>
      <w:b/>
      <w:sz w:val="22"/>
      <w:szCs w:val="22"/>
    </w:rPr>
  </w:style>
  <w:style w:type="paragraph" w:styleId="Heading2">
    <w:name w:val="heading 2"/>
    <w:basedOn w:val="Normal"/>
    <w:next w:val="Normal"/>
    <w:qFormat/>
    <w:rsid w:val="001011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11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autoRedefine/>
    <w:rsid w:val="00A56F35"/>
    <w:pPr>
      <w:ind w:left="1440" w:hanging="720"/>
    </w:pPr>
  </w:style>
  <w:style w:type="paragraph" w:customStyle="1" w:styleId="11aiv">
    <w:name w:val="1.1(a)(iv)"/>
    <w:basedOn w:val="Normal"/>
    <w:autoRedefine/>
    <w:rsid w:val="00A56F35"/>
    <w:pPr>
      <w:ind w:left="2880" w:hanging="720"/>
    </w:pPr>
    <w:rPr>
      <w:rFonts w:eastAsia="SimSun" w:cs="Arial"/>
      <w:lang w:eastAsia="zh-CN"/>
    </w:rPr>
  </w:style>
  <w:style w:type="paragraph" w:customStyle="1" w:styleId="11a">
    <w:name w:val="1.1(a)"/>
    <w:basedOn w:val="Normal"/>
    <w:autoRedefine/>
    <w:rsid w:val="00A56F35"/>
    <w:pPr>
      <w:ind w:left="2160" w:hanging="720"/>
    </w:pPr>
    <w:rPr>
      <w:rFonts w:eastAsia="SimSun" w:cs="Arial"/>
      <w:lang w:eastAsia="zh-CN"/>
    </w:rPr>
  </w:style>
  <w:style w:type="paragraph" w:customStyle="1" w:styleId="Block11a">
    <w:name w:val="Block 1.1(a)"/>
    <w:basedOn w:val="Normal"/>
    <w:autoRedefine/>
    <w:rsid w:val="00A56F35"/>
    <w:pPr>
      <w:ind w:left="2160"/>
    </w:pPr>
    <w:rPr>
      <w:rFonts w:eastAsia="SimSun"/>
      <w:lang w:eastAsia="zh-CN"/>
    </w:rPr>
  </w:style>
  <w:style w:type="paragraph" w:customStyle="1" w:styleId="SubHeading1">
    <w:name w:val="SubHeading1"/>
    <w:basedOn w:val="Normal"/>
    <w:autoRedefine/>
    <w:rsid w:val="00123520"/>
    <w:pPr>
      <w:spacing w:line="360" w:lineRule="auto"/>
      <w:ind w:firstLine="720"/>
    </w:pPr>
    <w:rPr>
      <w:b/>
      <w:bCs/>
      <w:sz w:val="26"/>
      <w:szCs w:val="26"/>
      <w:u w:val="single"/>
    </w:rPr>
  </w:style>
  <w:style w:type="paragraph" w:styleId="EnvelopeReturn">
    <w:name w:val="envelope return"/>
    <w:basedOn w:val="Normal"/>
    <w:rsid w:val="00A16D44"/>
    <w:rPr>
      <w:rFonts w:ascii="Gill Sans MT" w:hAnsi="Gill Sans MT"/>
      <w:sz w:val="22"/>
    </w:rPr>
  </w:style>
  <w:style w:type="paragraph" w:customStyle="1" w:styleId="PARTI">
    <w:name w:val="PART I"/>
    <w:rsid w:val="00A16D44"/>
    <w:pPr>
      <w:tabs>
        <w:tab w:val="left" w:pos="-1440"/>
        <w:tab w:val="left" w:pos="-720"/>
      </w:tabs>
      <w:suppressAutoHyphens/>
      <w:overflowPunct w:val="0"/>
      <w:autoSpaceDE w:val="0"/>
      <w:autoSpaceDN w:val="0"/>
      <w:adjustRightInd w:val="0"/>
      <w:textAlignment w:val="baseline"/>
    </w:pPr>
    <w:rPr>
      <w:rFonts w:ascii="CG Times" w:hAnsi="CG Times"/>
      <w:sz w:val="24"/>
    </w:rPr>
  </w:style>
  <w:style w:type="table" w:styleId="TableGrid">
    <w:name w:val="Table Grid"/>
    <w:basedOn w:val="TableNormal"/>
    <w:rsid w:val="004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7614"/>
    <w:pPr>
      <w:tabs>
        <w:tab w:val="center" w:pos="4320"/>
        <w:tab w:val="right" w:pos="8640"/>
      </w:tabs>
    </w:pPr>
  </w:style>
  <w:style w:type="paragraph" w:styleId="Footer">
    <w:name w:val="footer"/>
    <w:basedOn w:val="Normal"/>
    <w:link w:val="FooterChar"/>
    <w:uiPriority w:val="99"/>
    <w:rsid w:val="00117614"/>
    <w:pPr>
      <w:tabs>
        <w:tab w:val="center" w:pos="4320"/>
        <w:tab w:val="right" w:pos="8640"/>
      </w:tabs>
    </w:pPr>
  </w:style>
  <w:style w:type="character" w:styleId="PageNumber">
    <w:name w:val="page number"/>
    <w:basedOn w:val="DefaultParagraphFont"/>
    <w:rsid w:val="00117614"/>
  </w:style>
  <w:style w:type="paragraph" w:customStyle="1" w:styleId="StyleHeading111pt">
    <w:name w:val="Style Heading 1 + 11 pt"/>
    <w:basedOn w:val="Heading1"/>
    <w:autoRedefine/>
    <w:rsid w:val="00CF16F1"/>
    <w:rPr>
      <w:bCs/>
    </w:rPr>
  </w:style>
  <w:style w:type="paragraph" w:styleId="TOC1">
    <w:name w:val="toc 1"/>
    <w:basedOn w:val="Normal"/>
    <w:next w:val="Normal"/>
    <w:autoRedefine/>
    <w:uiPriority w:val="39"/>
    <w:rsid w:val="009C7E15"/>
    <w:pPr>
      <w:tabs>
        <w:tab w:val="left" w:pos="1440"/>
        <w:tab w:val="right" w:leader="dot" w:pos="9350"/>
      </w:tabs>
    </w:pPr>
    <w:rPr>
      <w:rFonts w:ascii="Times New Roman" w:hAnsi="Times New Roman"/>
      <w:noProof/>
      <w:sz w:val="24"/>
      <w:szCs w:val="22"/>
    </w:rPr>
  </w:style>
  <w:style w:type="character" w:styleId="Hyperlink">
    <w:name w:val="Hyperlink"/>
    <w:basedOn w:val="DefaultParagraphFont"/>
    <w:uiPriority w:val="99"/>
    <w:rsid w:val="0010114B"/>
    <w:rPr>
      <w:color w:val="0000FF"/>
      <w:u w:val="single"/>
    </w:rPr>
  </w:style>
  <w:style w:type="paragraph" w:customStyle="1" w:styleId="ManualBodyText">
    <w:name w:val="Manual Body Text"/>
    <w:basedOn w:val="Normal"/>
    <w:rsid w:val="00485EF6"/>
    <w:pPr>
      <w:overflowPunct/>
      <w:autoSpaceDE/>
      <w:autoSpaceDN/>
      <w:adjustRightInd/>
      <w:textAlignment w:val="auto"/>
    </w:pPr>
    <w:rPr>
      <w:rFonts w:ascii="Times New Roman" w:hAnsi="Times New Roman" w:cs="Arial"/>
      <w:sz w:val="24"/>
    </w:rPr>
  </w:style>
  <w:style w:type="paragraph" w:customStyle="1" w:styleId="Style3">
    <w:name w:val="Style3"/>
    <w:basedOn w:val="Normal"/>
    <w:rsid w:val="00485EF6"/>
    <w:pPr>
      <w:overflowPunct/>
      <w:autoSpaceDE/>
      <w:autoSpaceDN/>
      <w:adjustRightInd/>
      <w:ind w:left="720"/>
      <w:textAlignment w:val="auto"/>
    </w:pPr>
    <w:rPr>
      <w:rFonts w:ascii="Times New Roman" w:hAnsi="Times New Roman"/>
      <w:b/>
      <w:sz w:val="24"/>
    </w:rPr>
  </w:style>
  <w:style w:type="paragraph" w:customStyle="1" w:styleId="Style4">
    <w:name w:val="Style4"/>
    <w:basedOn w:val="Heading2"/>
    <w:rsid w:val="00485EF6"/>
    <w:pPr>
      <w:overflowPunct/>
      <w:autoSpaceDE/>
      <w:autoSpaceDN/>
      <w:adjustRightInd/>
      <w:spacing w:before="0" w:after="0"/>
      <w:textAlignment w:val="auto"/>
    </w:pPr>
    <w:rPr>
      <w:rFonts w:ascii="Times New Roman" w:hAnsi="Times New Roman"/>
      <w:b w:val="0"/>
      <w:i w:val="0"/>
      <w:sz w:val="24"/>
    </w:rPr>
  </w:style>
  <w:style w:type="paragraph" w:customStyle="1" w:styleId="Style5">
    <w:name w:val="Style5"/>
    <w:basedOn w:val="Style4"/>
    <w:rsid w:val="00485EF6"/>
    <w:pPr>
      <w:ind w:firstLine="720"/>
    </w:pPr>
    <w:rPr>
      <w:rFonts w:eastAsia="MS Mincho"/>
    </w:rPr>
  </w:style>
  <w:style w:type="paragraph" w:styleId="BodyTextIndent2">
    <w:name w:val="Body Text Indent 2"/>
    <w:basedOn w:val="Normal"/>
    <w:rsid w:val="00485EF6"/>
    <w:pPr>
      <w:tabs>
        <w:tab w:val="left" w:pos="-1440"/>
        <w:tab w:val="left" w:pos="-720"/>
        <w:tab w:val="left" w:pos="0"/>
        <w:tab w:val="left" w:pos="720"/>
        <w:tab w:val="left" w:pos="1440"/>
      </w:tabs>
      <w:suppressAutoHyphens/>
      <w:overflowPunct/>
      <w:autoSpaceDE/>
      <w:autoSpaceDN/>
      <w:adjustRightInd/>
      <w:ind w:left="3600" w:hanging="3600"/>
      <w:jc w:val="both"/>
      <w:textAlignment w:val="auto"/>
    </w:pPr>
    <w:rPr>
      <w:rFonts w:ascii="Times New Roman" w:hAnsi="Times New Roman"/>
      <w:sz w:val="24"/>
    </w:rPr>
  </w:style>
  <w:style w:type="paragraph" w:customStyle="1" w:styleId="Style7">
    <w:name w:val="Style7"/>
    <w:basedOn w:val="Normal"/>
    <w:rsid w:val="00485EF6"/>
    <w:pPr>
      <w:overflowPunct/>
      <w:autoSpaceDE/>
      <w:autoSpaceDN/>
      <w:adjustRightInd/>
      <w:textAlignment w:val="auto"/>
    </w:pPr>
    <w:rPr>
      <w:rFonts w:ascii="Times New Roman" w:hAnsi="Times New Roman" w:cs="Arial"/>
      <w:b/>
      <w:sz w:val="24"/>
    </w:rPr>
  </w:style>
  <w:style w:type="paragraph" w:styleId="BalloonText">
    <w:name w:val="Balloon Text"/>
    <w:basedOn w:val="Normal"/>
    <w:link w:val="BalloonTextChar"/>
    <w:rsid w:val="00985ECB"/>
    <w:rPr>
      <w:rFonts w:ascii="Tahoma" w:hAnsi="Tahoma" w:cs="Tahoma"/>
      <w:sz w:val="16"/>
      <w:szCs w:val="16"/>
    </w:rPr>
  </w:style>
  <w:style w:type="character" w:customStyle="1" w:styleId="BalloonTextChar">
    <w:name w:val="Balloon Text Char"/>
    <w:basedOn w:val="DefaultParagraphFont"/>
    <w:link w:val="BalloonText"/>
    <w:rsid w:val="00985ECB"/>
    <w:rPr>
      <w:rFonts w:ascii="Tahoma" w:hAnsi="Tahoma" w:cs="Tahoma"/>
      <w:sz w:val="16"/>
      <w:szCs w:val="16"/>
    </w:rPr>
  </w:style>
  <w:style w:type="paragraph" w:styleId="BodyText">
    <w:name w:val="Body Text"/>
    <w:basedOn w:val="Normal"/>
    <w:link w:val="BodyTextChar"/>
    <w:rsid w:val="00674CC0"/>
    <w:pPr>
      <w:spacing w:after="120"/>
    </w:pPr>
  </w:style>
  <w:style w:type="character" w:customStyle="1" w:styleId="BodyTextChar">
    <w:name w:val="Body Text Char"/>
    <w:basedOn w:val="DefaultParagraphFont"/>
    <w:link w:val="BodyText"/>
    <w:rsid w:val="00674CC0"/>
    <w:rPr>
      <w:rFonts w:ascii="Courier New" w:hAnsi="Courier New"/>
    </w:rPr>
  </w:style>
  <w:style w:type="character" w:customStyle="1" w:styleId="HeaderChar">
    <w:name w:val="Header Char"/>
    <w:basedOn w:val="DefaultParagraphFont"/>
    <w:link w:val="Header"/>
    <w:uiPriority w:val="99"/>
    <w:rsid w:val="00B6096A"/>
    <w:rPr>
      <w:rFonts w:ascii="Courier New" w:hAnsi="Courier New"/>
    </w:rPr>
  </w:style>
  <w:style w:type="character" w:customStyle="1" w:styleId="FooterChar">
    <w:name w:val="Footer Char"/>
    <w:basedOn w:val="DefaultParagraphFont"/>
    <w:link w:val="Footer"/>
    <w:uiPriority w:val="99"/>
    <w:rsid w:val="00B6096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4bbc4b07-7571-467f-9a77-bcdc3210977d</TermId>
        </TermInfo>
      </Terms>
    </e18f6ec52cb941048e901c6a1a72d54d>
    <TaxCatchAll xmlns="45a20a55-464e-493d-9072-1d282ac71d38">
      <Value>4</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09ED-4F93-4928-BE45-702DAA34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044FD-961D-418D-B9D0-28167CC3151A}">
  <ds:schemaRefs>
    <ds:schemaRef ds:uri="http://schemas.microsoft.com/sharepoint/v3/contenttype/forms"/>
  </ds:schemaRefs>
</ds:datastoreItem>
</file>

<file path=customXml/itemProps3.xml><?xml version="1.0" encoding="utf-8"?>
<ds:datastoreItem xmlns:ds="http://schemas.openxmlformats.org/officeDocument/2006/customXml" ds:itemID="{A6A6BB4A-DCC4-419C-8B10-3A3A1F147036}">
  <ds:schemaRefs>
    <ds:schemaRef ds:uri="http://schemas.microsoft.com/office/2006/metadata/properties"/>
    <ds:schemaRef ds:uri="http://schemas.microsoft.com/office/infopath/2007/PartnerControls"/>
    <ds:schemaRef ds:uri="ef189541-915f-49cb-914c-f0bc39b082a5"/>
    <ds:schemaRef ds:uri="45a20a55-464e-493d-9072-1d282ac71d38"/>
  </ds:schemaRefs>
</ds:datastoreItem>
</file>

<file path=customXml/itemProps4.xml><?xml version="1.0" encoding="utf-8"?>
<ds:datastoreItem xmlns:ds="http://schemas.openxmlformats.org/officeDocument/2006/customXml" ds:itemID="{F1CA5499-B174-4131-A6AB-F8085C90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80</vt:lpstr>
    </vt:vector>
  </TitlesOfParts>
  <Company>Hewlett-Packard</Company>
  <LinksUpToDate>false</LinksUpToDate>
  <CharactersWithSpaces>36967</CharactersWithSpaces>
  <SharedDoc>false</SharedDoc>
  <HLinks>
    <vt:vector size="174" baseType="variant">
      <vt:variant>
        <vt:i4>2031667</vt:i4>
      </vt:variant>
      <vt:variant>
        <vt:i4>86</vt:i4>
      </vt:variant>
      <vt:variant>
        <vt:i4>0</vt:i4>
      </vt:variant>
      <vt:variant>
        <vt:i4>5</vt:i4>
      </vt:variant>
      <vt:variant>
        <vt:lpwstr/>
      </vt:variant>
      <vt:variant>
        <vt:lpwstr>_Toc133132282</vt:lpwstr>
      </vt:variant>
      <vt:variant>
        <vt:i4>1048627</vt:i4>
      </vt:variant>
      <vt:variant>
        <vt:i4>83</vt:i4>
      </vt:variant>
      <vt:variant>
        <vt:i4>0</vt:i4>
      </vt:variant>
      <vt:variant>
        <vt:i4>5</vt:i4>
      </vt:variant>
      <vt:variant>
        <vt:lpwstr/>
      </vt:variant>
      <vt:variant>
        <vt:lpwstr>_Toc133132275</vt:lpwstr>
      </vt:variant>
      <vt:variant>
        <vt:i4>2031667</vt:i4>
      </vt:variant>
      <vt:variant>
        <vt:i4>80</vt:i4>
      </vt:variant>
      <vt:variant>
        <vt:i4>0</vt:i4>
      </vt:variant>
      <vt:variant>
        <vt:i4>5</vt:i4>
      </vt:variant>
      <vt:variant>
        <vt:lpwstr/>
      </vt:variant>
      <vt:variant>
        <vt:lpwstr>_Toc133132281</vt:lpwstr>
      </vt:variant>
      <vt:variant>
        <vt:i4>2031667</vt:i4>
      </vt:variant>
      <vt:variant>
        <vt:i4>77</vt:i4>
      </vt:variant>
      <vt:variant>
        <vt:i4>0</vt:i4>
      </vt:variant>
      <vt:variant>
        <vt:i4>5</vt:i4>
      </vt:variant>
      <vt:variant>
        <vt:lpwstr/>
      </vt:variant>
      <vt:variant>
        <vt:lpwstr>_Toc133132280</vt:lpwstr>
      </vt:variant>
      <vt:variant>
        <vt:i4>1048627</vt:i4>
      </vt:variant>
      <vt:variant>
        <vt:i4>74</vt:i4>
      </vt:variant>
      <vt:variant>
        <vt:i4>0</vt:i4>
      </vt:variant>
      <vt:variant>
        <vt:i4>5</vt:i4>
      </vt:variant>
      <vt:variant>
        <vt:lpwstr/>
      </vt:variant>
      <vt:variant>
        <vt:lpwstr>_Toc133132273</vt:lpwstr>
      </vt:variant>
      <vt:variant>
        <vt:i4>2031667</vt:i4>
      </vt:variant>
      <vt:variant>
        <vt:i4>71</vt:i4>
      </vt:variant>
      <vt:variant>
        <vt:i4>0</vt:i4>
      </vt:variant>
      <vt:variant>
        <vt:i4>5</vt:i4>
      </vt:variant>
      <vt:variant>
        <vt:lpwstr/>
      </vt:variant>
      <vt:variant>
        <vt:lpwstr>_Toc133132283</vt:lpwstr>
      </vt:variant>
      <vt:variant>
        <vt:i4>1048627</vt:i4>
      </vt:variant>
      <vt:variant>
        <vt:i4>68</vt:i4>
      </vt:variant>
      <vt:variant>
        <vt:i4>0</vt:i4>
      </vt:variant>
      <vt:variant>
        <vt:i4>5</vt:i4>
      </vt:variant>
      <vt:variant>
        <vt:lpwstr/>
      </vt:variant>
      <vt:variant>
        <vt:lpwstr>_Toc133132279</vt:lpwstr>
      </vt:variant>
      <vt:variant>
        <vt:i4>1048627</vt:i4>
      </vt:variant>
      <vt:variant>
        <vt:i4>65</vt:i4>
      </vt:variant>
      <vt:variant>
        <vt:i4>0</vt:i4>
      </vt:variant>
      <vt:variant>
        <vt:i4>5</vt:i4>
      </vt:variant>
      <vt:variant>
        <vt:lpwstr/>
      </vt:variant>
      <vt:variant>
        <vt:lpwstr>_Toc133132278</vt:lpwstr>
      </vt:variant>
      <vt:variant>
        <vt:i4>2031667</vt:i4>
      </vt:variant>
      <vt:variant>
        <vt:i4>62</vt:i4>
      </vt:variant>
      <vt:variant>
        <vt:i4>0</vt:i4>
      </vt:variant>
      <vt:variant>
        <vt:i4>5</vt:i4>
      </vt:variant>
      <vt:variant>
        <vt:lpwstr/>
      </vt:variant>
      <vt:variant>
        <vt:lpwstr>_Toc133132280</vt:lpwstr>
      </vt:variant>
      <vt:variant>
        <vt:i4>1048627</vt:i4>
      </vt:variant>
      <vt:variant>
        <vt:i4>59</vt:i4>
      </vt:variant>
      <vt:variant>
        <vt:i4>0</vt:i4>
      </vt:variant>
      <vt:variant>
        <vt:i4>5</vt:i4>
      </vt:variant>
      <vt:variant>
        <vt:lpwstr/>
      </vt:variant>
      <vt:variant>
        <vt:lpwstr>_Toc133132279</vt:lpwstr>
      </vt:variant>
      <vt:variant>
        <vt:i4>1048627</vt:i4>
      </vt:variant>
      <vt:variant>
        <vt:i4>56</vt:i4>
      </vt:variant>
      <vt:variant>
        <vt:i4>0</vt:i4>
      </vt:variant>
      <vt:variant>
        <vt:i4>5</vt:i4>
      </vt:variant>
      <vt:variant>
        <vt:lpwstr/>
      </vt:variant>
      <vt:variant>
        <vt:lpwstr>_Toc133132278</vt:lpwstr>
      </vt:variant>
      <vt:variant>
        <vt:i4>1048627</vt:i4>
      </vt:variant>
      <vt:variant>
        <vt:i4>53</vt:i4>
      </vt:variant>
      <vt:variant>
        <vt:i4>0</vt:i4>
      </vt:variant>
      <vt:variant>
        <vt:i4>5</vt:i4>
      </vt:variant>
      <vt:variant>
        <vt:lpwstr/>
      </vt:variant>
      <vt:variant>
        <vt:lpwstr>_Toc133132278</vt:lpwstr>
      </vt:variant>
      <vt:variant>
        <vt:i4>1048627</vt:i4>
      </vt:variant>
      <vt:variant>
        <vt:i4>50</vt:i4>
      </vt:variant>
      <vt:variant>
        <vt:i4>0</vt:i4>
      </vt:variant>
      <vt:variant>
        <vt:i4>5</vt:i4>
      </vt:variant>
      <vt:variant>
        <vt:lpwstr/>
      </vt:variant>
      <vt:variant>
        <vt:lpwstr>_Toc133132276</vt:lpwstr>
      </vt:variant>
      <vt:variant>
        <vt:i4>1048627</vt:i4>
      </vt:variant>
      <vt:variant>
        <vt:i4>47</vt:i4>
      </vt:variant>
      <vt:variant>
        <vt:i4>0</vt:i4>
      </vt:variant>
      <vt:variant>
        <vt:i4>5</vt:i4>
      </vt:variant>
      <vt:variant>
        <vt:lpwstr/>
      </vt:variant>
      <vt:variant>
        <vt:lpwstr>_Toc133132276</vt:lpwstr>
      </vt:variant>
      <vt:variant>
        <vt:i4>1048627</vt:i4>
      </vt:variant>
      <vt:variant>
        <vt:i4>44</vt:i4>
      </vt:variant>
      <vt:variant>
        <vt:i4>0</vt:i4>
      </vt:variant>
      <vt:variant>
        <vt:i4>5</vt:i4>
      </vt:variant>
      <vt:variant>
        <vt:lpwstr/>
      </vt:variant>
      <vt:variant>
        <vt:lpwstr>_Toc133132274</vt:lpwstr>
      </vt:variant>
      <vt:variant>
        <vt:i4>1048627</vt:i4>
      </vt:variant>
      <vt:variant>
        <vt:i4>41</vt:i4>
      </vt:variant>
      <vt:variant>
        <vt:i4>0</vt:i4>
      </vt:variant>
      <vt:variant>
        <vt:i4>5</vt:i4>
      </vt:variant>
      <vt:variant>
        <vt:lpwstr/>
      </vt:variant>
      <vt:variant>
        <vt:lpwstr>_Toc133132274</vt:lpwstr>
      </vt:variant>
      <vt:variant>
        <vt:i4>1048627</vt:i4>
      </vt:variant>
      <vt:variant>
        <vt:i4>38</vt:i4>
      </vt:variant>
      <vt:variant>
        <vt:i4>0</vt:i4>
      </vt:variant>
      <vt:variant>
        <vt:i4>5</vt:i4>
      </vt:variant>
      <vt:variant>
        <vt:lpwstr/>
      </vt:variant>
      <vt:variant>
        <vt:lpwstr>_Toc133132272</vt:lpwstr>
      </vt:variant>
      <vt:variant>
        <vt:i4>1048627</vt:i4>
      </vt:variant>
      <vt:variant>
        <vt:i4>35</vt:i4>
      </vt:variant>
      <vt:variant>
        <vt:i4>0</vt:i4>
      </vt:variant>
      <vt:variant>
        <vt:i4>5</vt:i4>
      </vt:variant>
      <vt:variant>
        <vt:lpwstr/>
      </vt:variant>
      <vt:variant>
        <vt:lpwstr>_Toc133132271</vt:lpwstr>
      </vt:variant>
      <vt:variant>
        <vt:i4>1048627</vt:i4>
      </vt:variant>
      <vt:variant>
        <vt:i4>32</vt:i4>
      </vt:variant>
      <vt:variant>
        <vt:i4>0</vt:i4>
      </vt:variant>
      <vt:variant>
        <vt:i4>5</vt:i4>
      </vt:variant>
      <vt:variant>
        <vt:lpwstr/>
      </vt:variant>
      <vt:variant>
        <vt:lpwstr>_Toc133132270</vt:lpwstr>
      </vt:variant>
      <vt:variant>
        <vt:i4>1114163</vt:i4>
      </vt:variant>
      <vt:variant>
        <vt:i4>29</vt:i4>
      </vt:variant>
      <vt:variant>
        <vt:i4>0</vt:i4>
      </vt:variant>
      <vt:variant>
        <vt:i4>5</vt:i4>
      </vt:variant>
      <vt:variant>
        <vt:lpwstr/>
      </vt:variant>
      <vt:variant>
        <vt:lpwstr>_Toc133132269</vt:lpwstr>
      </vt:variant>
      <vt:variant>
        <vt:i4>1114163</vt:i4>
      </vt:variant>
      <vt:variant>
        <vt:i4>26</vt:i4>
      </vt:variant>
      <vt:variant>
        <vt:i4>0</vt:i4>
      </vt:variant>
      <vt:variant>
        <vt:i4>5</vt:i4>
      </vt:variant>
      <vt:variant>
        <vt:lpwstr/>
      </vt:variant>
      <vt:variant>
        <vt:lpwstr>_Toc133132268</vt:lpwstr>
      </vt:variant>
      <vt:variant>
        <vt:i4>1114163</vt:i4>
      </vt:variant>
      <vt:variant>
        <vt:i4>23</vt:i4>
      </vt:variant>
      <vt:variant>
        <vt:i4>0</vt:i4>
      </vt:variant>
      <vt:variant>
        <vt:i4>5</vt:i4>
      </vt:variant>
      <vt:variant>
        <vt:lpwstr/>
      </vt:variant>
      <vt:variant>
        <vt:lpwstr>_Toc133132268</vt:lpwstr>
      </vt:variant>
      <vt:variant>
        <vt:i4>1114163</vt:i4>
      </vt:variant>
      <vt:variant>
        <vt:i4>20</vt:i4>
      </vt:variant>
      <vt:variant>
        <vt:i4>0</vt:i4>
      </vt:variant>
      <vt:variant>
        <vt:i4>5</vt:i4>
      </vt:variant>
      <vt:variant>
        <vt:lpwstr/>
      </vt:variant>
      <vt:variant>
        <vt:lpwstr>_Toc133132266</vt:lpwstr>
      </vt:variant>
      <vt:variant>
        <vt:i4>1114163</vt:i4>
      </vt:variant>
      <vt:variant>
        <vt:i4>17</vt:i4>
      </vt:variant>
      <vt:variant>
        <vt:i4>0</vt:i4>
      </vt:variant>
      <vt:variant>
        <vt:i4>5</vt:i4>
      </vt:variant>
      <vt:variant>
        <vt:lpwstr/>
      </vt:variant>
      <vt:variant>
        <vt:lpwstr>_Toc133132265</vt:lpwstr>
      </vt:variant>
      <vt:variant>
        <vt:i4>1114163</vt:i4>
      </vt:variant>
      <vt:variant>
        <vt:i4>14</vt:i4>
      </vt:variant>
      <vt:variant>
        <vt:i4>0</vt:i4>
      </vt:variant>
      <vt:variant>
        <vt:i4>5</vt:i4>
      </vt:variant>
      <vt:variant>
        <vt:lpwstr/>
      </vt:variant>
      <vt:variant>
        <vt:lpwstr>_Toc133132264</vt:lpwstr>
      </vt:variant>
      <vt:variant>
        <vt:i4>1114163</vt:i4>
      </vt:variant>
      <vt:variant>
        <vt:i4>11</vt:i4>
      </vt:variant>
      <vt:variant>
        <vt:i4>0</vt:i4>
      </vt:variant>
      <vt:variant>
        <vt:i4>5</vt:i4>
      </vt:variant>
      <vt:variant>
        <vt:lpwstr/>
      </vt:variant>
      <vt:variant>
        <vt:lpwstr>_Toc133132263</vt:lpwstr>
      </vt:variant>
      <vt:variant>
        <vt:i4>1114163</vt:i4>
      </vt:variant>
      <vt:variant>
        <vt:i4>8</vt:i4>
      </vt:variant>
      <vt:variant>
        <vt:i4>0</vt:i4>
      </vt:variant>
      <vt:variant>
        <vt:i4>5</vt:i4>
      </vt:variant>
      <vt:variant>
        <vt:lpwstr/>
      </vt:variant>
      <vt:variant>
        <vt:lpwstr>_Toc133132262</vt:lpwstr>
      </vt:variant>
      <vt:variant>
        <vt:i4>1114163</vt:i4>
      </vt:variant>
      <vt:variant>
        <vt:i4>5</vt:i4>
      </vt:variant>
      <vt:variant>
        <vt:i4>0</vt:i4>
      </vt:variant>
      <vt:variant>
        <vt:i4>5</vt:i4>
      </vt:variant>
      <vt:variant>
        <vt:lpwstr/>
      </vt:variant>
      <vt:variant>
        <vt:lpwstr>_Toc133132261</vt:lpwstr>
      </vt:variant>
      <vt:variant>
        <vt:i4>1114163</vt:i4>
      </vt:variant>
      <vt:variant>
        <vt:i4>2</vt:i4>
      </vt:variant>
      <vt:variant>
        <vt:i4>0</vt:i4>
      </vt:variant>
      <vt:variant>
        <vt:i4>5</vt:i4>
      </vt:variant>
      <vt:variant>
        <vt:lpwstr/>
      </vt:variant>
      <vt:variant>
        <vt:lpwstr>_Toc133132260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dc:title>
  <dc:creator>SINGALLS</dc:creator>
  <cp:lastModifiedBy>Morgan, Greg</cp:lastModifiedBy>
  <cp:revision>3</cp:revision>
  <cp:lastPrinted>2014-08-12T15:51:00Z</cp:lastPrinted>
  <dcterms:created xsi:type="dcterms:W3CDTF">2019-05-23T15:41:00Z</dcterms:created>
  <dcterms:modified xsi:type="dcterms:W3CDTF">2019-05-23T17:32:00Z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0x0101008ABFD2D005BAF04BADED65C684762133</vt:lpwstr>
  </property>
  <property fmtid="{D5CDD505-2E9C-101B-9397-08002B2CF9AE}" pid="3" name="Subject Area">
    <vt:lpwstr>4;#Fees|4bbc4b07-7571-467f-9a77-bcdc3210977d</vt:lpwstr>
  </property>
</Properties>
</file>