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F53E" w14:textId="77777777" w:rsidR="00025B35" w:rsidRPr="000C3CF2" w:rsidRDefault="000C3CF2">
      <w:pPr>
        <w:rPr>
          <w:sz w:val="16"/>
          <w:szCs w:val="16"/>
        </w:rPr>
      </w:pPr>
      <w:r w:rsidRPr="000C3CF2">
        <w:rPr>
          <w:sz w:val="16"/>
          <w:szCs w:val="16"/>
        </w:rPr>
        <w:t>Revised 6-21-05</w:t>
      </w:r>
    </w:p>
    <w:p w14:paraId="5C40F53F" w14:textId="77777777" w:rsidR="000C3CF2" w:rsidRPr="000C3CF2" w:rsidRDefault="000C3CF2">
      <w:pPr>
        <w:rPr>
          <w:sz w:val="16"/>
          <w:szCs w:val="16"/>
        </w:rPr>
      </w:pPr>
      <w:r w:rsidRPr="000C3CF2">
        <w:rPr>
          <w:sz w:val="16"/>
          <w:szCs w:val="16"/>
        </w:rPr>
        <w:t>Revised 2-10-08; Resolution 07-172</w:t>
      </w:r>
    </w:p>
    <w:p w14:paraId="5C40F540" w14:textId="77777777" w:rsidR="000C3CF2" w:rsidRPr="00131D57" w:rsidRDefault="000C3CF2">
      <w:pPr>
        <w:rPr>
          <w:sz w:val="16"/>
          <w:szCs w:val="16"/>
        </w:rPr>
      </w:pPr>
      <w:r w:rsidRPr="00131D57">
        <w:rPr>
          <w:sz w:val="16"/>
          <w:szCs w:val="16"/>
        </w:rPr>
        <w:t>Revised 5-12-09; Resolution 09-61 (eff 7-12-09)</w:t>
      </w:r>
    </w:p>
    <w:p w14:paraId="5C40F541" w14:textId="77777777" w:rsidR="00131D57" w:rsidRPr="00510279" w:rsidRDefault="00131D57">
      <w:pPr>
        <w:rPr>
          <w:sz w:val="16"/>
          <w:szCs w:val="16"/>
        </w:rPr>
      </w:pPr>
      <w:r w:rsidRPr="00510279">
        <w:rPr>
          <w:sz w:val="16"/>
          <w:szCs w:val="16"/>
        </w:rPr>
        <w:t>Revised 4-</w:t>
      </w:r>
      <w:r w:rsidR="00510279" w:rsidRPr="00510279">
        <w:rPr>
          <w:sz w:val="16"/>
          <w:szCs w:val="16"/>
        </w:rPr>
        <w:t xml:space="preserve">27-10; Resolution 2010-43 (eff </w:t>
      </w:r>
      <w:r w:rsidRPr="00510279">
        <w:rPr>
          <w:sz w:val="16"/>
          <w:szCs w:val="16"/>
        </w:rPr>
        <w:t>6-27-10)</w:t>
      </w:r>
    </w:p>
    <w:p w14:paraId="4A9FF68A" w14:textId="766F7BC3" w:rsidR="00546E88" w:rsidRPr="00986BCF" w:rsidRDefault="00BA29F0">
      <w:pPr>
        <w:rPr>
          <w:sz w:val="16"/>
          <w:szCs w:val="16"/>
        </w:rPr>
      </w:pPr>
      <w:r w:rsidRPr="00986BCF">
        <w:rPr>
          <w:sz w:val="16"/>
          <w:szCs w:val="16"/>
        </w:rPr>
        <w:t>Revised 8-14-12; Resolution 2012-</w:t>
      </w:r>
      <w:r w:rsidR="00510279" w:rsidRPr="00986BCF">
        <w:rPr>
          <w:sz w:val="16"/>
          <w:szCs w:val="16"/>
        </w:rPr>
        <w:t>123</w:t>
      </w:r>
      <w:r w:rsidRPr="00986BCF">
        <w:rPr>
          <w:sz w:val="16"/>
          <w:szCs w:val="16"/>
        </w:rPr>
        <w:t xml:space="preserve"> (eff 10-13-12)</w:t>
      </w:r>
    </w:p>
    <w:p w14:paraId="2DEBE426" w14:textId="56AE601C" w:rsidR="00546E88" w:rsidRPr="00546E88" w:rsidRDefault="00546E88">
      <w:pPr>
        <w:rPr>
          <w:b/>
          <w:sz w:val="16"/>
          <w:szCs w:val="16"/>
        </w:rPr>
      </w:pPr>
      <w:r>
        <w:rPr>
          <w:b/>
          <w:sz w:val="16"/>
          <w:szCs w:val="16"/>
        </w:rPr>
        <w:t>Re</w:t>
      </w:r>
      <w:r w:rsidR="009C53F7">
        <w:rPr>
          <w:b/>
          <w:sz w:val="16"/>
          <w:szCs w:val="16"/>
        </w:rPr>
        <w:t>vised 5-7-19; Resolution 2019-70</w:t>
      </w:r>
      <w:bookmarkStart w:id="0" w:name="_GoBack"/>
      <w:bookmarkEnd w:id="0"/>
      <w:r>
        <w:rPr>
          <w:b/>
          <w:sz w:val="16"/>
          <w:szCs w:val="16"/>
        </w:rPr>
        <w:t xml:space="preserve"> (eff </w:t>
      </w:r>
      <w:r w:rsidR="00986BCF">
        <w:rPr>
          <w:b/>
          <w:sz w:val="16"/>
          <w:szCs w:val="16"/>
        </w:rPr>
        <w:t>7-1-19</w:t>
      </w:r>
      <w:r>
        <w:rPr>
          <w:b/>
          <w:sz w:val="16"/>
          <w:szCs w:val="16"/>
        </w:rPr>
        <w:t>)</w:t>
      </w:r>
    </w:p>
    <w:p w14:paraId="5C40F543" w14:textId="77777777" w:rsidR="000C3CF2" w:rsidRPr="008965AF" w:rsidRDefault="000C3CF2">
      <w:pPr>
        <w:rPr>
          <w:b/>
          <w:sz w:val="16"/>
          <w:szCs w:val="16"/>
        </w:rPr>
      </w:pPr>
    </w:p>
    <w:p w14:paraId="5C40F544" w14:textId="77777777" w:rsidR="00025B35" w:rsidRDefault="00025B35" w:rsidP="00025B35">
      <w:pPr>
        <w:tabs>
          <w:tab w:val="left" w:pos="15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PART 115</w:t>
      </w:r>
    </w:p>
    <w:p w14:paraId="5C40F545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jc w:val="center"/>
        <w:rPr>
          <w:b/>
          <w:spacing w:val="-3"/>
        </w:rPr>
      </w:pPr>
    </w:p>
    <w:p w14:paraId="5C40F546" w14:textId="77777777" w:rsidR="00025B35" w:rsidRDefault="00BA29F0" w:rsidP="00025B35">
      <w:pPr>
        <w:tabs>
          <w:tab w:val="center" w:pos="4680"/>
        </w:tabs>
        <w:suppressAutoHyphens/>
        <w:jc w:val="center"/>
        <w:rPr>
          <w:spacing w:val="-3"/>
        </w:rPr>
      </w:pPr>
      <w:r>
        <w:rPr>
          <w:b/>
          <w:spacing w:val="-3"/>
        </w:rPr>
        <w:t xml:space="preserve">PUBLIC WORKS </w:t>
      </w:r>
      <w:r w:rsidR="00025B35">
        <w:rPr>
          <w:b/>
          <w:spacing w:val="-3"/>
        </w:rPr>
        <w:t>- DIVISION OF ANIMAL SHELTER</w:t>
      </w:r>
    </w:p>
    <w:p w14:paraId="5C40F547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</w:p>
    <w:p w14:paraId="5C40F548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115.010.  Imposition of Fees</w:t>
      </w:r>
    </w:p>
    <w:p w14:paraId="5C40F549" w14:textId="77777777" w:rsidR="007C2C37" w:rsidRDefault="007C2C37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115.015</w:t>
      </w:r>
      <w:r>
        <w:rPr>
          <w:spacing w:val="-3"/>
        </w:rPr>
        <w:tab/>
        <w:t>Standard Hourly Rate</w:t>
      </w:r>
    </w:p>
    <w:p w14:paraId="5C40F54A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 xml:space="preserve">Sec. 115.020.  License Fees   </w:t>
      </w:r>
    </w:p>
    <w:p w14:paraId="5C40F54B" w14:textId="77777777" w:rsidR="00025B35" w:rsidRDefault="00B30A06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115.030.  Adoption F</w:t>
      </w:r>
      <w:r w:rsidR="00025B35">
        <w:rPr>
          <w:spacing w:val="-3"/>
        </w:rPr>
        <w:t xml:space="preserve">ees </w:t>
      </w:r>
    </w:p>
    <w:p w14:paraId="5C40F54C" w14:textId="7A4F0740" w:rsidR="009E797D" w:rsidRDefault="00E93B4D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t xml:space="preserve">Sec. 115.035. </w:t>
      </w:r>
      <w:r w:rsidR="009E797D">
        <w:t>Veterinary</w:t>
      </w:r>
      <w:r w:rsidR="00B3472B">
        <w:t>/Service</w:t>
      </w:r>
      <w:r w:rsidR="009E797D">
        <w:t xml:space="preserve"> Fees.</w:t>
      </w:r>
    </w:p>
    <w:p w14:paraId="5C40F54D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115.040.  Fees for Reclaiming Impounded Animals</w:t>
      </w:r>
    </w:p>
    <w:p w14:paraId="5C40F54E" w14:textId="66F83790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 xml:space="preserve">Sec. 115.060.  Owner </w:t>
      </w:r>
      <w:r w:rsidR="00FE0FC8">
        <w:rPr>
          <w:spacing w:val="-3"/>
        </w:rPr>
        <w:t>Surrender</w:t>
      </w:r>
    </w:p>
    <w:p w14:paraId="7CEB7DB6" w14:textId="2A22F485" w:rsidR="00765C00" w:rsidRDefault="00765C00" w:rsidP="00765C00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 xml:space="preserve">Sec. 115.065. </w:t>
      </w:r>
      <w:r w:rsidR="00986BCF">
        <w:rPr>
          <w:spacing w:val="-3"/>
        </w:rPr>
        <w:t xml:space="preserve"> </w:t>
      </w:r>
      <w:r>
        <w:rPr>
          <w:spacing w:val="-3"/>
        </w:rPr>
        <w:t>Owner Requested Euthanasia and Disposal</w:t>
      </w:r>
    </w:p>
    <w:p w14:paraId="5C40F54F" w14:textId="77777777" w:rsidR="007E7025" w:rsidRDefault="007E7025" w:rsidP="007E702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115.080.  Fees for Animal Rescue and Fence Repair</w:t>
      </w:r>
    </w:p>
    <w:p w14:paraId="5C40F550" w14:textId="77777777" w:rsidR="007E7025" w:rsidRDefault="007E7025" w:rsidP="007E702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115.085   Fees for Fence Checks for Animal Service Agencies</w:t>
      </w:r>
    </w:p>
    <w:p w14:paraId="5C40F551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115.090.  Fees for Rental of Small Animal Traps</w:t>
      </w:r>
    </w:p>
    <w:p w14:paraId="5C40F552" w14:textId="77777777" w:rsidR="007E7025" w:rsidRDefault="007E7025" w:rsidP="007E702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 xml:space="preserve">Sec. 115.100.  Fees for Hauling Large Animals to the </w:t>
      </w:r>
      <w:r w:rsidR="00FF47D7">
        <w:rPr>
          <w:spacing w:val="-3"/>
        </w:rPr>
        <w:t xml:space="preserve">Shelter </w:t>
      </w:r>
    </w:p>
    <w:p w14:paraId="5C40F553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115.110.  Fees for Quarantine of Animals</w:t>
      </w:r>
    </w:p>
    <w:p w14:paraId="5C40F554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115.120.  Kennel Fees</w:t>
      </w:r>
    </w:p>
    <w:p w14:paraId="5C40F555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  <w:r>
        <w:rPr>
          <w:spacing w:val="-3"/>
        </w:rPr>
        <w:t>Sec. 115.130.  Pet Shop Inspections</w:t>
      </w:r>
    </w:p>
    <w:p w14:paraId="5C40F556" w14:textId="77777777" w:rsidR="00025B35" w:rsidRDefault="00025B35" w:rsidP="00025B35">
      <w:pPr>
        <w:tabs>
          <w:tab w:val="left" w:pos="462"/>
          <w:tab w:val="left" w:pos="924"/>
          <w:tab w:val="left" w:pos="1386"/>
          <w:tab w:val="left" w:pos="1848"/>
          <w:tab w:val="left" w:pos="2310"/>
          <w:tab w:val="left" w:pos="7946"/>
        </w:tabs>
        <w:suppressAutoHyphens/>
        <w:rPr>
          <w:spacing w:val="-3"/>
        </w:rPr>
      </w:pPr>
    </w:p>
    <w:p w14:paraId="5C40F557" w14:textId="77777777" w:rsidR="00025B35" w:rsidRPr="00025B35" w:rsidRDefault="00025B35">
      <w:pPr>
        <w:rPr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04"/>
      </w:tblGrid>
      <w:tr w:rsidR="003B0272" w:rsidRPr="00471C4A" w14:paraId="5C40F559" w14:textId="2A49D8CD" w:rsidTr="000748E7">
        <w:trPr>
          <w:trHeight w:val="294"/>
        </w:trPr>
        <w:tc>
          <w:tcPr>
            <w:tcW w:w="5000" w:type="pct"/>
          </w:tcPr>
          <w:p w14:paraId="6E0F0C7B" w14:textId="4DFB5C03" w:rsidR="003B0272" w:rsidRDefault="003B0272" w:rsidP="00025B35">
            <w:pPr>
              <w:pStyle w:val="Style7"/>
            </w:pPr>
            <w:r>
              <w:t>Sec. 115.</w:t>
            </w:r>
            <w:r w:rsidRPr="00025B35">
              <w:t>010</w:t>
            </w:r>
            <w:r>
              <w:t>.  Imposition of Fees</w:t>
            </w:r>
          </w:p>
        </w:tc>
      </w:tr>
      <w:tr w:rsidR="00390C10" w:rsidRPr="007415F5" w14:paraId="5C40F55F" w14:textId="525ECCFC" w:rsidTr="000748E7">
        <w:trPr>
          <w:trHeight w:val="291"/>
        </w:trPr>
        <w:tc>
          <w:tcPr>
            <w:tcW w:w="5000" w:type="pct"/>
          </w:tcPr>
          <w:p w14:paraId="19EAB498" w14:textId="77777777" w:rsidR="00390C10" w:rsidRPr="00471C4A" w:rsidRDefault="00390C10" w:rsidP="004052CF">
            <w:pPr>
              <w:pStyle w:val="Style7"/>
            </w:pPr>
          </w:p>
        </w:tc>
      </w:tr>
      <w:tr w:rsidR="003B0272" w:rsidRPr="007415F5" w14:paraId="5C40F561" w14:textId="5C1EE4EA" w:rsidTr="000748E7">
        <w:trPr>
          <w:trHeight w:val="291"/>
        </w:trPr>
        <w:tc>
          <w:tcPr>
            <w:tcW w:w="5000" w:type="pct"/>
          </w:tcPr>
          <w:p w14:paraId="2840B99B" w14:textId="776B0386" w:rsidR="003B0272" w:rsidRPr="0080477E" w:rsidRDefault="003B0272" w:rsidP="00390C10">
            <w:r w:rsidRPr="0080477E">
              <w:t xml:space="preserve">The fees set forth in this Part </w:t>
            </w:r>
            <w:proofErr w:type="gramStart"/>
            <w:r w:rsidRPr="0080477E">
              <w:t>shall be paid</w:t>
            </w:r>
            <w:proofErr w:type="gramEnd"/>
            <w:r w:rsidRPr="0080477E">
              <w:t xml:space="preserve"> at the time of </w:t>
            </w:r>
            <w:r w:rsidR="00390C10">
              <w:t xml:space="preserve">service or </w:t>
            </w:r>
            <w:r w:rsidRPr="0080477E">
              <w:t xml:space="preserve">filing </w:t>
            </w:r>
            <w:r w:rsidR="00390C10">
              <w:t>of</w:t>
            </w:r>
            <w:r w:rsidRPr="0080477E">
              <w:t xml:space="preserve"> application or other document for the permit or license indicated.  No application </w:t>
            </w:r>
            <w:proofErr w:type="gramStart"/>
            <w:r w:rsidRPr="0080477E">
              <w:t>shall be accepted</w:t>
            </w:r>
            <w:proofErr w:type="gramEnd"/>
            <w:r w:rsidRPr="0080477E">
              <w:t xml:space="preserve"> for filing unless the fees are paid at the time of application.  No part of any fee shall be refundable unless otherwise indicated.  All such fees </w:t>
            </w:r>
            <w:proofErr w:type="gramStart"/>
            <w:r w:rsidRPr="0080477E">
              <w:t>shall be paid</w:t>
            </w:r>
            <w:proofErr w:type="gramEnd"/>
            <w:r w:rsidRPr="0080477E">
              <w:t xml:space="preserve"> to the Division of Animal Shelter unless otherwise indicated. </w:t>
            </w:r>
          </w:p>
        </w:tc>
      </w:tr>
    </w:tbl>
    <w:p w14:paraId="4B7CF9F0" w14:textId="77777777" w:rsidR="00D43DA9" w:rsidRDefault="00D43DA9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17"/>
        <w:gridCol w:w="7563"/>
        <w:gridCol w:w="1224"/>
      </w:tblGrid>
      <w:tr w:rsidR="003B0272" w:rsidRPr="007415F5" w14:paraId="5C40F569" w14:textId="46878FA5" w:rsidTr="000748E7">
        <w:trPr>
          <w:trHeight w:val="291"/>
        </w:trPr>
        <w:tc>
          <w:tcPr>
            <w:tcW w:w="5000" w:type="pct"/>
            <w:gridSpan w:val="3"/>
          </w:tcPr>
          <w:p w14:paraId="599E8907" w14:textId="140EC471" w:rsidR="003B0272" w:rsidRDefault="003B0272" w:rsidP="004052CF">
            <w:pPr>
              <w:pStyle w:val="Style7"/>
            </w:pPr>
            <w:r>
              <w:t>Sec. 115.015.  Standard Hourly Rate</w:t>
            </w:r>
          </w:p>
        </w:tc>
      </w:tr>
      <w:tr w:rsidR="00390C10" w:rsidRPr="00471C4A" w14:paraId="5C40F56B" w14:textId="31FBB473" w:rsidTr="000748E7">
        <w:trPr>
          <w:trHeight w:val="291"/>
        </w:trPr>
        <w:tc>
          <w:tcPr>
            <w:tcW w:w="5000" w:type="pct"/>
            <w:gridSpan w:val="3"/>
          </w:tcPr>
          <w:p w14:paraId="204670A1" w14:textId="779C5744" w:rsidR="00C24956" w:rsidRDefault="00C24956" w:rsidP="0080477E">
            <w:pPr>
              <w:pStyle w:val="Style7"/>
            </w:pPr>
          </w:p>
        </w:tc>
      </w:tr>
      <w:tr w:rsidR="00C24956" w:rsidRPr="00471C4A" w14:paraId="59F52C91" w14:textId="77777777" w:rsidTr="000748E7">
        <w:trPr>
          <w:trHeight w:val="291"/>
        </w:trPr>
        <w:tc>
          <w:tcPr>
            <w:tcW w:w="5000" w:type="pct"/>
            <w:gridSpan w:val="3"/>
          </w:tcPr>
          <w:p w14:paraId="1723F831" w14:textId="2D73B3CF" w:rsidR="00C24956" w:rsidRPr="00C24956" w:rsidRDefault="00D43DA9" w:rsidP="00D43DA9">
            <w:pPr>
              <w:pStyle w:val="Style7"/>
              <w:rPr>
                <w:b w:val="0"/>
              </w:rPr>
            </w:pPr>
            <w:r>
              <w:rPr>
                <w:b w:val="0"/>
              </w:rPr>
              <w:t xml:space="preserve">Any request for services that </w:t>
            </w:r>
            <w:proofErr w:type="gramStart"/>
            <w:r>
              <w:rPr>
                <w:b w:val="0"/>
              </w:rPr>
              <w:t>are</w:t>
            </w:r>
            <w:r w:rsidR="00C24956" w:rsidRPr="00C24956">
              <w:rPr>
                <w:b w:val="0"/>
              </w:rPr>
              <w:t xml:space="preserve"> not described</w:t>
            </w:r>
            <w:proofErr w:type="gramEnd"/>
            <w:r w:rsidR="00C24956" w:rsidRPr="00C24956">
              <w:rPr>
                <w:b w:val="0"/>
              </w:rPr>
              <w:t xml:space="preserve"> in this </w:t>
            </w:r>
            <w:r>
              <w:rPr>
                <w:b w:val="0"/>
              </w:rPr>
              <w:t>P</w:t>
            </w:r>
            <w:r w:rsidR="00C24956" w:rsidRPr="00C24956">
              <w:rPr>
                <w:b w:val="0"/>
              </w:rPr>
              <w:t xml:space="preserve">art shall be charged at the standard hourly rate with </w:t>
            </w:r>
            <w:r>
              <w:rPr>
                <w:b w:val="0"/>
              </w:rPr>
              <w:t>a half-</w:t>
            </w:r>
            <w:r w:rsidR="00C24956" w:rsidRPr="00C24956">
              <w:rPr>
                <w:b w:val="0"/>
              </w:rPr>
              <w:t>hour minimum</w:t>
            </w:r>
            <w:r w:rsidR="00C24956">
              <w:rPr>
                <w:b w:val="0"/>
              </w:rPr>
              <w:t xml:space="preserve"> for each separate work event. </w:t>
            </w:r>
            <w:r w:rsidR="00C24956" w:rsidRPr="00C24956">
              <w:rPr>
                <w:b w:val="0"/>
              </w:rPr>
              <w:t xml:space="preserve">Time </w:t>
            </w:r>
            <w:proofErr w:type="gramStart"/>
            <w:r w:rsidR="00C24956" w:rsidRPr="00C24956">
              <w:rPr>
                <w:b w:val="0"/>
              </w:rPr>
              <w:t>wil</w:t>
            </w:r>
            <w:r>
              <w:rPr>
                <w:b w:val="0"/>
              </w:rPr>
              <w:t>l be billed</w:t>
            </w:r>
            <w:proofErr w:type="gramEnd"/>
            <w:r>
              <w:rPr>
                <w:b w:val="0"/>
              </w:rPr>
              <w:t xml:space="preserve"> to the nearest half-</w:t>
            </w:r>
            <w:r w:rsidR="00C24956" w:rsidRPr="00C24956">
              <w:rPr>
                <w:b w:val="0"/>
              </w:rPr>
              <w:t>hour after the firs</w:t>
            </w:r>
            <w:r w:rsidR="00986BCF">
              <w:rPr>
                <w:b w:val="0"/>
              </w:rPr>
              <w:t>t hour.</w:t>
            </w:r>
          </w:p>
        </w:tc>
      </w:tr>
      <w:tr w:rsidR="00C24956" w:rsidRPr="00471C4A" w14:paraId="01CD3055" w14:textId="77777777" w:rsidTr="000748E7">
        <w:trPr>
          <w:trHeight w:val="291"/>
        </w:trPr>
        <w:tc>
          <w:tcPr>
            <w:tcW w:w="5000" w:type="pct"/>
            <w:gridSpan w:val="3"/>
          </w:tcPr>
          <w:p w14:paraId="3D22F992" w14:textId="77777777" w:rsidR="00C24956" w:rsidRDefault="00C24956" w:rsidP="0080477E">
            <w:pPr>
              <w:pStyle w:val="Style7"/>
            </w:pPr>
          </w:p>
        </w:tc>
      </w:tr>
      <w:tr w:rsidR="00986BCF" w:rsidRPr="00471C4A" w14:paraId="47863E0F" w14:textId="77777777" w:rsidTr="000748E7">
        <w:trPr>
          <w:trHeight w:val="291"/>
        </w:trPr>
        <w:tc>
          <w:tcPr>
            <w:tcW w:w="377" w:type="pct"/>
          </w:tcPr>
          <w:p w14:paraId="036CB846" w14:textId="556BF3BE" w:rsidR="00986BCF" w:rsidRPr="00C24956" w:rsidRDefault="00986BCF" w:rsidP="00C24956">
            <w:pPr>
              <w:pStyle w:val="Style7"/>
              <w:jc w:val="right"/>
              <w:rPr>
                <w:b w:val="0"/>
              </w:rPr>
            </w:pPr>
            <w:r w:rsidRPr="00C24956">
              <w:rPr>
                <w:b w:val="0"/>
              </w:rPr>
              <w:t>(a)</w:t>
            </w:r>
          </w:p>
        </w:tc>
        <w:tc>
          <w:tcPr>
            <w:tcW w:w="3979" w:type="pct"/>
          </w:tcPr>
          <w:p w14:paraId="218302D8" w14:textId="4CB4F88B" w:rsidR="00986BCF" w:rsidRPr="00C24956" w:rsidRDefault="00986BCF" w:rsidP="00986BCF">
            <w:pPr>
              <w:pStyle w:val="Style7"/>
              <w:rPr>
                <w:b w:val="0"/>
              </w:rPr>
            </w:pPr>
            <w:r>
              <w:rPr>
                <w:b w:val="0"/>
              </w:rPr>
              <w:t>Standard hourly rate</w:t>
            </w:r>
          </w:p>
        </w:tc>
        <w:tc>
          <w:tcPr>
            <w:tcW w:w="644" w:type="pct"/>
          </w:tcPr>
          <w:p w14:paraId="6A89E795" w14:textId="7F20C9D7" w:rsidR="00986BCF" w:rsidRPr="00C24956" w:rsidRDefault="00986BCF" w:rsidP="00986BCF">
            <w:pPr>
              <w:pStyle w:val="Style7"/>
              <w:jc w:val="right"/>
              <w:rPr>
                <w:b w:val="0"/>
              </w:rPr>
            </w:pPr>
            <w:r w:rsidRPr="00C24956">
              <w:rPr>
                <w:b w:val="0"/>
              </w:rPr>
              <w:t>$95.00</w:t>
            </w:r>
          </w:p>
        </w:tc>
      </w:tr>
    </w:tbl>
    <w:p w14:paraId="0D92AB26" w14:textId="5B14E05E" w:rsidR="00D43DA9" w:rsidRDefault="00D43DA9"/>
    <w:p w14:paraId="4AF055AF" w14:textId="6403A439" w:rsidR="00986BCF" w:rsidRDefault="00986BCF"/>
    <w:p w14:paraId="7AC0074E" w14:textId="77777777" w:rsidR="00986BCF" w:rsidRDefault="00986BCF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17"/>
        <w:gridCol w:w="7563"/>
        <w:gridCol w:w="1224"/>
      </w:tblGrid>
      <w:tr w:rsidR="003B0272" w:rsidRPr="007415F5" w14:paraId="5C40F571" w14:textId="575F3781" w:rsidTr="000748E7">
        <w:trPr>
          <w:trHeight w:val="291"/>
        </w:trPr>
        <w:tc>
          <w:tcPr>
            <w:tcW w:w="5000" w:type="pct"/>
            <w:gridSpan w:val="3"/>
          </w:tcPr>
          <w:p w14:paraId="7AE13623" w14:textId="19B8CF0B" w:rsidR="003B0272" w:rsidRDefault="003B0272" w:rsidP="0080477E">
            <w:pPr>
              <w:pStyle w:val="Style7"/>
            </w:pPr>
            <w:r>
              <w:lastRenderedPageBreak/>
              <w:t>Sec. 115.020.  License Fees</w:t>
            </w:r>
          </w:p>
        </w:tc>
      </w:tr>
      <w:tr w:rsidR="00390C10" w:rsidRPr="007415F5" w14:paraId="5C40F577" w14:textId="2CE6DA99" w:rsidTr="000748E7">
        <w:trPr>
          <w:trHeight w:val="291"/>
        </w:trPr>
        <w:tc>
          <w:tcPr>
            <w:tcW w:w="5000" w:type="pct"/>
            <w:gridSpan w:val="3"/>
          </w:tcPr>
          <w:p w14:paraId="2F5CD90E" w14:textId="77777777" w:rsidR="00390C10" w:rsidRPr="0080477E" w:rsidRDefault="00390C10" w:rsidP="0080477E"/>
        </w:tc>
      </w:tr>
      <w:tr w:rsidR="003B0272" w:rsidRPr="007415F5" w14:paraId="5C40F57A" w14:textId="17FFADC7" w:rsidTr="000748E7">
        <w:trPr>
          <w:cantSplit/>
          <w:trHeight w:val="558"/>
        </w:trPr>
        <w:tc>
          <w:tcPr>
            <w:tcW w:w="377" w:type="pct"/>
          </w:tcPr>
          <w:p w14:paraId="5C40F578" w14:textId="76020943" w:rsidR="003B0272" w:rsidRPr="0080477E" w:rsidRDefault="003B0272" w:rsidP="004659D6">
            <w:pPr>
              <w:jc w:val="right"/>
            </w:pPr>
            <w:r>
              <w:t>(a)</w:t>
            </w:r>
          </w:p>
        </w:tc>
        <w:tc>
          <w:tcPr>
            <w:tcW w:w="4623" w:type="pct"/>
            <w:gridSpan w:val="2"/>
          </w:tcPr>
          <w:p w14:paraId="46BA6DE7" w14:textId="3B18AA21" w:rsidR="003B0272" w:rsidRPr="007415F5" w:rsidRDefault="003B0272" w:rsidP="00C31EFC">
            <w:pPr>
              <w:rPr>
                <w:spacing w:val="-3"/>
              </w:rPr>
            </w:pPr>
            <w:r w:rsidRPr="007415F5">
              <w:rPr>
                <w:spacing w:val="-3"/>
              </w:rPr>
              <w:t xml:space="preserve">The following </w:t>
            </w:r>
            <w:r w:rsidR="005D64C4">
              <w:rPr>
                <w:spacing w:val="-3"/>
              </w:rPr>
              <w:t xml:space="preserve">dog license </w:t>
            </w:r>
            <w:r w:rsidRPr="007415F5">
              <w:rPr>
                <w:spacing w:val="-3"/>
              </w:rPr>
              <w:t xml:space="preserve">fees are established </w:t>
            </w:r>
            <w:r>
              <w:rPr>
                <w:spacing w:val="-3"/>
              </w:rPr>
              <w:t xml:space="preserve">as required by Chapter 6.04 </w:t>
            </w:r>
            <w:r w:rsidR="00934733">
              <w:rPr>
                <w:spacing w:val="-3"/>
              </w:rPr>
              <w:t>of the Napa County Code of Ordinances</w:t>
            </w:r>
            <w:r w:rsidRPr="007415F5">
              <w:rPr>
                <w:spacing w:val="-3"/>
              </w:rPr>
              <w:t>:</w:t>
            </w:r>
          </w:p>
        </w:tc>
      </w:tr>
      <w:tr w:rsidR="00986BCF" w:rsidRPr="007415F5" w14:paraId="5C40F580" w14:textId="7917231C" w:rsidTr="000748E7">
        <w:trPr>
          <w:trHeight w:val="291"/>
        </w:trPr>
        <w:tc>
          <w:tcPr>
            <w:tcW w:w="5000" w:type="pct"/>
            <w:gridSpan w:val="3"/>
          </w:tcPr>
          <w:p w14:paraId="07AAF478" w14:textId="7C0545B1" w:rsidR="00986BCF" w:rsidRPr="00934733" w:rsidRDefault="00986BCF" w:rsidP="00934733">
            <w:pPr>
              <w:jc w:val="center"/>
              <w:rPr>
                <w:sz w:val="20"/>
              </w:rPr>
            </w:pPr>
          </w:p>
        </w:tc>
      </w:tr>
      <w:tr w:rsidR="00986BCF" w:rsidRPr="00AC6457" w14:paraId="5C40F590" w14:textId="4471467B" w:rsidTr="000748E7">
        <w:trPr>
          <w:trHeight w:val="291"/>
        </w:trPr>
        <w:tc>
          <w:tcPr>
            <w:tcW w:w="377" w:type="pct"/>
          </w:tcPr>
          <w:p w14:paraId="5C40F581" w14:textId="7AAB2115" w:rsidR="00986BCF" w:rsidRPr="00AC6457" w:rsidRDefault="00986BCF" w:rsidP="007415F5">
            <w:pPr>
              <w:jc w:val="right"/>
            </w:pPr>
          </w:p>
        </w:tc>
        <w:tc>
          <w:tcPr>
            <w:tcW w:w="3979" w:type="pct"/>
          </w:tcPr>
          <w:p w14:paraId="0331A22A" w14:textId="77777777" w:rsidR="00986BCF" w:rsidRDefault="00986BCF" w:rsidP="00575A5E">
            <w:r>
              <w:t>Dogs - Altered</w:t>
            </w:r>
          </w:p>
          <w:p w14:paraId="2226E2ED" w14:textId="77777777" w:rsidR="00986BCF" w:rsidRDefault="00986BCF" w:rsidP="00B14D4C">
            <w:pPr>
              <w:ind w:left="354"/>
            </w:pPr>
            <w:r>
              <w:t>1 year license</w:t>
            </w:r>
          </w:p>
          <w:p w14:paraId="48DC6462" w14:textId="77777777" w:rsidR="00986BCF" w:rsidRDefault="00986BCF" w:rsidP="00B14D4C">
            <w:pPr>
              <w:ind w:left="354"/>
            </w:pPr>
            <w:r>
              <w:t>2 year license</w:t>
            </w:r>
          </w:p>
          <w:p w14:paraId="4A03DC9E" w14:textId="77777777" w:rsidR="00986BCF" w:rsidRDefault="00986BCF" w:rsidP="00B14D4C">
            <w:pPr>
              <w:ind w:left="354"/>
            </w:pPr>
            <w:r>
              <w:t>3 year license</w:t>
            </w:r>
          </w:p>
          <w:p w14:paraId="11336B26" w14:textId="77777777" w:rsidR="00986BCF" w:rsidRDefault="00986BCF" w:rsidP="00382A6D">
            <w:pPr>
              <w:pStyle w:val="ListParagraph"/>
            </w:pPr>
          </w:p>
          <w:p w14:paraId="7CA24ACC" w14:textId="77777777" w:rsidR="00986BCF" w:rsidRDefault="00986BCF" w:rsidP="00575A5E">
            <w:r>
              <w:t>Dogs - Not Altered</w:t>
            </w:r>
          </w:p>
          <w:p w14:paraId="791C6493" w14:textId="77777777" w:rsidR="00986BCF" w:rsidRDefault="00986BCF" w:rsidP="00B14D4C">
            <w:pPr>
              <w:ind w:left="354"/>
            </w:pPr>
            <w:r>
              <w:t>1 year license</w:t>
            </w:r>
          </w:p>
          <w:p w14:paraId="514B4DF8" w14:textId="77777777" w:rsidR="00986BCF" w:rsidRDefault="00986BCF" w:rsidP="00B14D4C">
            <w:pPr>
              <w:ind w:left="354"/>
            </w:pPr>
            <w:r>
              <w:t>2 year license</w:t>
            </w:r>
          </w:p>
          <w:p w14:paraId="5C40F58F" w14:textId="6B76E8BF" w:rsidR="00986BCF" w:rsidRPr="00AC6457" w:rsidRDefault="00986BCF" w:rsidP="00986BCF">
            <w:pPr>
              <w:ind w:left="354"/>
            </w:pPr>
            <w:r>
              <w:t>3 year license</w:t>
            </w:r>
          </w:p>
        </w:tc>
        <w:tc>
          <w:tcPr>
            <w:tcW w:w="644" w:type="pct"/>
          </w:tcPr>
          <w:p w14:paraId="101A36FA" w14:textId="77777777" w:rsidR="00986BCF" w:rsidRDefault="00986BCF" w:rsidP="007415F5">
            <w:pPr>
              <w:jc w:val="right"/>
            </w:pPr>
          </w:p>
          <w:p w14:paraId="46527846" w14:textId="34B544D5" w:rsidR="00986BCF" w:rsidRDefault="00986BCF" w:rsidP="007415F5">
            <w:pPr>
              <w:jc w:val="right"/>
            </w:pPr>
            <w:r>
              <w:t>$20.00</w:t>
            </w:r>
          </w:p>
          <w:p w14:paraId="65431059" w14:textId="77777777" w:rsidR="00986BCF" w:rsidRDefault="00986BCF" w:rsidP="007415F5">
            <w:pPr>
              <w:jc w:val="right"/>
            </w:pPr>
            <w:r>
              <w:t>$35.00</w:t>
            </w:r>
          </w:p>
          <w:p w14:paraId="60AD5A07" w14:textId="77777777" w:rsidR="00986BCF" w:rsidRDefault="00986BCF" w:rsidP="007415F5">
            <w:pPr>
              <w:jc w:val="right"/>
            </w:pPr>
            <w:r>
              <w:t>$50.00</w:t>
            </w:r>
          </w:p>
          <w:p w14:paraId="1C7AA6F2" w14:textId="77777777" w:rsidR="00986BCF" w:rsidRDefault="00986BCF" w:rsidP="007415F5">
            <w:pPr>
              <w:jc w:val="right"/>
            </w:pPr>
          </w:p>
          <w:p w14:paraId="4274ACBD" w14:textId="77777777" w:rsidR="00986BCF" w:rsidRDefault="00986BCF" w:rsidP="007415F5">
            <w:pPr>
              <w:jc w:val="right"/>
            </w:pPr>
          </w:p>
          <w:p w14:paraId="16FA8F3C" w14:textId="77777777" w:rsidR="00986BCF" w:rsidRDefault="00986BCF" w:rsidP="00382A6D">
            <w:pPr>
              <w:jc w:val="right"/>
            </w:pPr>
            <w:r>
              <w:t>$55.00</w:t>
            </w:r>
          </w:p>
          <w:p w14:paraId="772BD80A" w14:textId="77777777" w:rsidR="00986BCF" w:rsidRDefault="00986BCF" w:rsidP="00382A6D">
            <w:pPr>
              <w:jc w:val="right"/>
            </w:pPr>
            <w:r>
              <w:t>$91.50</w:t>
            </w:r>
          </w:p>
          <w:p w14:paraId="48A9C0F0" w14:textId="487156DD" w:rsidR="00986BCF" w:rsidRPr="00AC6457" w:rsidRDefault="00986BCF" w:rsidP="00382A6D">
            <w:pPr>
              <w:jc w:val="right"/>
            </w:pPr>
            <w:r>
              <w:t>$137.50</w:t>
            </w:r>
          </w:p>
        </w:tc>
      </w:tr>
      <w:tr w:rsidR="00390C10" w:rsidRPr="00AC6457" w14:paraId="5C40F596" w14:textId="335B9260" w:rsidTr="000748E7">
        <w:trPr>
          <w:trHeight w:val="291"/>
        </w:trPr>
        <w:tc>
          <w:tcPr>
            <w:tcW w:w="5000" w:type="pct"/>
            <w:gridSpan w:val="3"/>
          </w:tcPr>
          <w:p w14:paraId="5B0B48E3" w14:textId="77777777" w:rsidR="00390C10" w:rsidRPr="00AC6457" w:rsidRDefault="00390C10" w:rsidP="0080477E"/>
        </w:tc>
      </w:tr>
      <w:tr w:rsidR="00986BCF" w:rsidRPr="00AC6457" w14:paraId="5C40F59A" w14:textId="5AF80867" w:rsidTr="000748E7">
        <w:trPr>
          <w:trHeight w:val="291"/>
        </w:trPr>
        <w:tc>
          <w:tcPr>
            <w:tcW w:w="377" w:type="pct"/>
          </w:tcPr>
          <w:p w14:paraId="5C40F597" w14:textId="21E7767D" w:rsidR="00986BCF" w:rsidRPr="00AC6457" w:rsidRDefault="00986BCF" w:rsidP="007415F5">
            <w:pPr>
              <w:jc w:val="right"/>
            </w:pPr>
            <w:r w:rsidRPr="00AC6457">
              <w:t>(</w:t>
            </w:r>
            <w:r>
              <w:t>b</w:t>
            </w:r>
            <w:r w:rsidRPr="00AC6457">
              <w:t>)</w:t>
            </w:r>
          </w:p>
        </w:tc>
        <w:tc>
          <w:tcPr>
            <w:tcW w:w="3979" w:type="pct"/>
          </w:tcPr>
          <w:p w14:paraId="5C40F599" w14:textId="7E8E8448" w:rsidR="00986BCF" w:rsidRPr="00AC6457" w:rsidRDefault="00986BCF" w:rsidP="00986BCF">
            <w:r>
              <w:t>F</w:t>
            </w:r>
            <w:r w:rsidRPr="00AC6457">
              <w:t xml:space="preserve">ee for </w:t>
            </w:r>
            <w:r>
              <w:t xml:space="preserve">late renewal </w:t>
            </w:r>
          </w:p>
        </w:tc>
        <w:tc>
          <w:tcPr>
            <w:tcW w:w="644" w:type="pct"/>
          </w:tcPr>
          <w:p w14:paraId="78672C62" w14:textId="45BF5C70" w:rsidR="00986BCF" w:rsidRPr="00AC6457" w:rsidRDefault="00986BCF" w:rsidP="007415F5">
            <w:pPr>
              <w:jc w:val="right"/>
            </w:pPr>
            <w:r>
              <w:t>$25.00</w:t>
            </w:r>
          </w:p>
        </w:tc>
      </w:tr>
      <w:tr w:rsidR="00390C10" w:rsidRPr="00AC6457" w14:paraId="5C40F5A0" w14:textId="291EAB0E" w:rsidTr="000748E7">
        <w:trPr>
          <w:trHeight w:val="291"/>
        </w:trPr>
        <w:tc>
          <w:tcPr>
            <w:tcW w:w="5000" w:type="pct"/>
            <w:gridSpan w:val="3"/>
          </w:tcPr>
          <w:p w14:paraId="189510E1" w14:textId="77777777" w:rsidR="00390C10" w:rsidRPr="00AC6457" w:rsidRDefault="00390C10" w:rsidP="0080477E"/>
        </w:tc>
      </w:tr>
      <w:tr w:rsidR="00986BCF" w:rsidRPr="00AC6457" w14:paraId="5C40F5A4" w14:textId="29B54495" w:rsidTr="000748E7">
        <w:trPr>
          <w:trHeight w:val="291"/>
        </w:trPr>
        <w:tc>
          <w:tcPr>
            <w:tcW w:w="377" w:type="pct"/>
          </w:tcPr>
          <w:p w14:paraId="5C40F5A1" w14:textId="71F4A8AB" w:rsidR="00986BCF" w:rsidRPr="00AC6457" w:rsidRDefault="00986BCF" w:rsidP="004659D6">
            <w:pPr>
              <w:jc w:val="right"/>
            </w:pPr>
            <w:r w:rsidRPr="00AC6457">
              <w:t>(</w:t>
            </w:r>
            <w:r>
              <w:t>c</w:t>
            </w:r>
            <w:r w:rsidRPr="00AC6457">
              <w:t>)</w:t>
            </w:r>
          </w:p>
        </w:tc>
        <w:tc>
          <w:tcPr>
            <w:tcW w:w="3979" w:type="pct"/>
          </w:tcPr>
          <w:p w14:paraId="5C40F5A3" w14:textId="4D61AFD0" w:rsidR="00986BCF" w:rsidRPr="00AC6457" w:rsidRDefault="00986BCF" w:rsidP="00986BCF">
            <w:r>
              <w:rPr>
                <w:spacing w:val="-3"/>
              </w:rPr>
              <w:t>Replacement or transfer</w:t>
            </w:r>
          </w:p>
        </w:tc>
        <w:tc>
          <w:tcPr>
            <w:tcW w:w="644" w:type="pct"/>
          </w:tcPr>
          <w:p w14:paraId="2A14CE7D" w14:textId="3B1298A6" w:rsidR="00986BCF" w:rsidRPr="00AC6457" w:rsidRDefault="00986BCF" w:rsidP="007415F5">
            <w:pPr>
              <w:jc w:val="right"/>
            </w:pPr>
            <w:r>
              <w:t>$6.50</w:t>
            </w:r>
          </w:p>
        </w:tc>
      </w:tr>
      <w:tr w:rsidR="00390C10" w:rsidRPr="00AC6457" w14:paraId="5C40F5AA" w14:textId="7B425A63" w:rsidTr="000748E7">
        <w:trPr>
          <w:trHeight w:val="291"/>
        </w:trPr>
        <w:tc>
          <w:tcPr>
            <w:tcW w:w="5000" w:type="pct"/>
            <w:gridSpan w:val="3"/>
          </w:tcPr>
          <w:p w14:paraId="3B928505" w14:textId="77777777" w:rsidR="00390C10" w:rsidRPr="00AC6457" w:rsidRDefault="00390C10" w:rsidP="0080477E"/>
        </w:tc>
      </w:tr>
      <w:tr w:rsidR="00986BCF" w:rsidRPr="00AC6457" w14:paraId="5C40F5AE" w14:textId="7F05F0CC" w:rsidTr="000748E7">
        <w:trPr>
          <w:trHeight w:val="291"/>
        </w:trPr>
        <w:tc>
          <w:tcPr>
            <w:tcW w:w="377" w:type="pct"/>
          </w:tcPr>
          <w:p w14:paraId="5C40F5AB" w14:textId="0E3A9F61" w:rsidR="00986BCF" w:rsidRPr="00AC6457" w:rsidRDefault="00986BCF" w:rsidP="004659D6">
            <w:pPr>
              <w:jc w:val="right"/>
            </w:pPr>
            <w:r w:rsidRPr="00AC6457">
              <w:t>(</w:t>
            </w:r>
            <w:r>
              <w:t>d</w:t>
            </w:r>
            <w:r w:rsidRPr="00AC6457">
              <w:t>)</w:t>
            </w:r>
          </w:p>
        </w:tc>
        <w:tc>
          <w:tcPr>
            <w:tcW w:w="3979" w:type="pct"/>
          </w:tcPr>
          <w:p w14:paraId="5C40F5AD" w14:textId="711CB555" w:rsidR="00986BCF" w:rsidRPr="00AC6457" w:rsidRDefault="00986BCF" w:rsidP="00986BCF">
            <w:r w:rsidRPr="00AC6457">
              <w:t>Voluntary</w:t>
            </w:r>
            <w:r>
              <w:t xml:space="preserve"> </w:t>
            </w:r>
            <w:r w:rsidR="008D53AB">
              <w:t xml:space="preserve">one-year </w:t>
            </w:r>
            <w:r>
              <w:t>cat license</w:t>
            </w:r>
          </w:p>
        </w:tc>
        <w:tc>
          <w:tcPr>
            <w:tcW w:w="644" w:type="pct"/>
          </w:tcPr>
          <w:p w14:paraId="21F3B61A" w14:textId="2197D5D6" w:rsidR="00986BCF" w:rsidRPr="00AC6457" w:rsidRDefault="00986BCF" w:rsidP="00AC6457">
            <w:pPr>
              <w:jc w:val="right"/>
            </w:pPr>
            <w:r>
              <w:t>$20.00</w:t>
            </w:r>
          </w:p>
        </w:tc>
      </w:tr>
      <w:tr w:rsidR="002056CE" w:rsidRPr="00AC6457" w14:paraId="518C03DF" w14:textId="77777777" w:rsidTr="002056CE">
        <w:trPr>
          <w:trHeight w:val="291"/>
        </w:trPr>
        <w:tc>
          <w:tcPr>
            <w:tcW w:w="5000" w:type="pct"/>
            <w:gridSpan w:val="3"/>
          </w:tcPr>
          <w:p w14:paraId="12689796" w14:textId="77777777" w:rsidR="002056CE" w:rsidRDefault="002056CE" w:rsidP="00AC6457">
            <w:pPr>
              <w:jc w:val="right"/>
            </w:pPr>
          </w:p>
        </w:tc>
      </w:tr>
      <w:tr w:rsidR="00092F55" w:rsidRPr="00AC6457" w14:paraId="3420627D" w14:textId="77777777" w:rsidTr="000748E7">
        <w:trPr>
          <w:trHeight w:val="291"/>
        </w:trPr>
        <w:tc>
          <w:tcPr>
            <w:tcW w:w="377" w:type="pct"/>
          </w:tcPr>
          <w:p w14:paraId="03A2853A" w14:textId="20BA50BC" w:rsidR="00092F55" w:rsidRPr="00AC6457" w:rsidRDefault="00092F55" w:rsidP="004659D6">
            <w:pPr>
              <w:jc w:val="right"/>
            </w:pPr>
            <w:r>
              <w:t>(e)</w:t>
            </w:r>
          </w:p>
        </w:tc>
        <w:tc>
          <w:tcPr>
            <w:tcW w:w="4623" w:type="pct"/>
            <w:gridSpan w:val="2"/>
          </w:tcPr>
          <w:p w14:paraId="7F8533C7" w14:textId="12E494E7" w:rsidR="00092F55" w:rsidRDefault="00092F55" w:rsidP="000748E7">
            <w:r w:rsidRPr="00AC6457">
              <w:t xml:space="preserve">License fees may be collected by cities and </w:t>
            </w:r>
            <w:r w:rsidRPr="00AC6457">
              <w:rPr>
                <w:rFonts w:cs="Times New Roman"/>
                <w:szCs w:val="24"/>
              </w:rPr>
              <w:t xml:space="preserve">veterinarians (or other organizations as approved by the Department of </w:t>
            </w:r>
            <w:r>
              <w:rPr>
                <w:rFonts w:cs="Times New Roman"/>
                <w:szCs w:val="24"/>
              </w:rPr>
              <w:t>Public Works</w:t>
            </w:r>
            <w:r w:rsidR="000748E7">
              <w:rPr>
                <w:rFonts w:cs="Times New Roman"/>
                <w:szCs w:val="24"/>
              </w:rPr>
              <w:t>)</w:t>
            </w:r>
            <w:r w:rsidRPr="00AC6457">
              <w:rPr>
                <w:rFonts w:ascii="Arial" w:hAnsi="Arial"/>
                <w:sz w:val="20"/>
              </w:rPr>
              <w:t xml:space="preserve"> </w:t>
            </w:r>
            <w:r w:rsidRPr="00AC6457">
              <w:t xml:space="preserve">within the county and forwarded with the application to the Department of </w:t>
            </w:r>
            <w:r>
              <w:t>Public Works</w:t>
            </w:r>
            <w:r w:rsidRPr="00AC6457">
              <w:t>.</w:t>
            </w:r>
          </w:p>
        </w:tc>
      </w:tr>
    </w:tbl>
    <w:p w14:paraId="538116BA" w14:textId="77777777" w:rsidR="000748E7" w:rsidRDefault="000748E7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17"/>
        <w:gridCol w:w="6307"/>
        <w:gridCol w:w="1256"/>
        <w:gridCol w:w="1224"/>
      </w:tblGrid>
      <w:tr w:rsidR="00B65141" w:rsidRPr="00AC6457" w14:paraId="5C40F5BF" w14:textId="08EAB382" w:rsidTr="000748E7">
        <w:trPr>
          <w:trHeight w:val="291"/>
        </w:trPr>
        <w:tc>
          <w:tcPr>
            <w:tcW w:w="5000" w:type="pct"/>
            <w:gridSpan w:val="4"/>
          </w:tcPr>
          <w:p w14:paraId="2EF527B1" w14:textId="52AE392C" w:rsidR="00B65141" w:rsidRPr="00AC6457" w:rsidRDefault="00B65141" w:rsidP="00BE1E62">
            <w:pPr>
              <w:pStyle w:val="Style7"/>
            </w:pPr>
            <w:r w:rsidRPr="00AC6457">
              <w:t xml:space="preserve">Sec. 115.030.  Adoption Fees </w:t>
            </w:r>
          </w:p>
        </w:tc>
      </w:tr>
      <w:tr w:rsidR="00C36A8B" w:rsidRPr="00AC6457" w14:paraId="5F51CEF1" w14:textId="77777777" w:rsidTr="000748E7">
        <w:trPr>
          <w:trHeight w:val="291"/>
        </w:trPr>
        <w:tc>
          <w:tcPr>
            <w:tcW w:w="5000" w:type="pct"/>
            <w:gridSpan w:val="4"/>
          </w:tcPr>
          <w:p w14:paraId="424800C1" w14:textId="77777777" w:rsidR="00C36A8B" w:rsidRPr="00AC6457" w:rsidRDefault="00C36A8B" w:rsidP="00BE1E62">
            <w:pPr>
              <w:pStyle w:val="Style7"/>
            </w:pPr>
          </w:p>
        </w:tc>
      </w:tr>
      <w:tr w:rsidR="00C36A8B" w:rsidRPr="00AC6457" w14:paraId="5C40F5C5" w14:textId="0E008440" w:rsidTr="000748E7">
        <w:trPr>
          <w:trHeight w:val="291"/>
        </w:trPr>
        <w:tc>
          <w:tcPr>
            <w:tcW w:w="377" w:type="pct"/>
          </w:tcPr>
          <w:p w14:paraId="4B7F71B8" w14:textId="07DC3200" w:rsidR="00C36A8B" w:rsidRPr="00AC6457" w:rsidRDefault="00C36A8B" w:rsidP="00C36A8B">
            <w:pPr>
              <w:jc w:val="right"/>
            </w:pPr>
            <w:r>
              <w:t>(a)</w:t>
            </w:r>
          </w:p>
        </w:tc>
        <w:tc>
          <w:tcPr>
            <w:tcW w:w="4623" w:type="pct"/>
            <w:gridSpan w:val="3"/>
          </w:tcPr>
          <w:p w14:paraId="44DE41A6" w14:textId="548CC230" w:rsidR="00C36A8B" w:rsidRPr="00AC6457" w:rsidRDefault="005D11BC" w:rsidP="005D11BC">
            <w:r>
              <w:rPr>
                <w:spacing w:val="-3"/>
              </w:rPr>
              <w:t xml:space="preserve">Adoption fees for dogs and cats include all medical costs, vaccinations, and a microchip. License fees </w:t>
            </w:r>
            <w:proofErr w:type="gramStart"/>
            <w:r w:rsidRPr="00AC6457">
              <w:rPr>
                <w:spacing w:val="-3"/>
              </w:rPr>
              <w:t>shall be collected</w:t>
            </w:r>
            <w:proofErr w:type="gramEnd"/>
            <w:r w:rsidRPr="00AC6457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at the time of adoption </w:t>
            </w:r>
            <w:r w:rsidRPr="00AC6457">
              <w:rPr>
                <w:spacing w:val="-3"/>
              </w:rPr>
              <w:t>as otherwise provided in this Part.</w:t>
            </w:r>
          </w:p>
        </w:tc>
      </w:tr>
      <w:tr w:rsidR="00B65141" w:rsidRPr="00AC6457" w14:paraId="5C40F5DD" w14:textId="1D895233" w:rsidTr="000748E7">
        <w:trPr>
          <w:trHeight w:val="540"/>
        </w:trPr>
        <w:tc>
          <w:tcPr>
            <w:tcW w:w="377" w:type="pct"/>
          </w:tcPr>
          <w:p w14:paraId="3ABCBFA1" w14:textId="08775DC7" w:rsidR="0091142E" w:rsidRDefault="0091142E" w:rsidP="00C36A8B">
            <w:pPr>
              <w:jc w:val="center"/>
              <w:rPr>
                <w:spacing w:val="-3"/>
              </w:rPr>
            </w:pPr>
          </w:p>
        </w:tc>
        <w:tc>
          <w:tcPr>
            <w:tcW w:w="3318" w:type="pct"/>
          </w:tcPr>
          <w:p w14:paraId="2AAECE37" w14:textId="77777777" w:rsidR="00565BC8" w:rsidRDefault="00565BC8" w:rsidP="00587287">
            <w:pPr>
              <w:rPr>
                <w:spacing w:val="-3"/>
              </w:rPr>
            </w:pPr>
          </w:p>
          <w:p w14:paraId="670888A6" w14:textId="2F1AD933" w:rsidR="005D11BC" w:rsidRDefault="005D11BC" w:rsidP="005D11BC">
            <w:pPr>
              <w:rPr>
                <w:spacing w:val="-3"/>
              </w:rPr>
            </w:pPr>
            <w:r>
              <w:rPr>
                <w:spacing w:val="-3"/>
              </w:rPr>
              <w:t>Dog</w:t>
            </w:r>
          </w:p>
          <w:p w14:paraId="4D6F3639" w14:textId="77777777" w:rsidR="005D11BC" w:rsidRDefault="005D11BC" w:rsidP="005D11BC">
            <w:pPr>
              <w:ind w:left="333"/>
              <w:rPr>
                <w:spacing w:val="-3"/>
              </w:rPr>
            </w:pPr>
            <w:r>
              <w:rPr>
                <w:spacing w:val="-3"/>
              </w:rPr>
              <w:t>Senior  (6+ years)</w:t>
            </w:r>
          </w:p>
          <w:p w14:paraId="3E801474" w14:textId="77777777" w:rsidR="005D11BC" w:rsidRDefault="005D11BC" w:rsidP="005D11BC">
            <w:pPr>
              <w:ind w:left="333"/>
              <w:rPr>
                <w:spacing w:val="-3"/>
              </w:rPr>
            </w:pPr>
            <w:r>
              <w:rPr>
                <w:spacing w:val="-3"/>
              </w:rPr>
              <w:t>Adult   (5+ months)</w:t>
            </w:r>
          </w:p>
          <w:p w14:paraId="5288ECAE" w14:textId="529D879F" w:rsidR="005D11BC" w:rsidRDefault="005D11BC" w:rsidP="005D11BC">
            <w:pPr>
              <w:ind w:left="344"/>
              <w:rPr>
                <w:spacing w:val="-3"/>
              </w:rPr>
            </w:pPr>
            <w:r>
              <w:rPr>
                <w:spacing w:val="-3"/>
              </w:rPr>
              <w:t>Puppy  (0-5 months)</w:t>
            </w:r>
          </w:p>
          <w:p w14:paraId="274FA8DA" w14:textId="77777777" w:rsidR="005D11BC" w:rsidRDefault="005D11BC" w:rsidP="00587287">
            <w:pPr>
              <w:rPr>
                <w:spacing w:val="-3"/>
              </w:rPr>
            </w:pPr>
          </w:p>
          <w:p w14:paraId="4AF9B214" w14:textId="1A69BA7D" w:rsidR="00575A5E" w:rsidRDefault="00575A5E" w:rsidP="00587287">
            <w:pPr>
              <w:rPr>
                <w:spacing w:val="-3"/>
              </w:rPr>
            </w:pPr>
            <w:r>
              <w:rPr>
                <w:spacing w:val="-3"/>
              </w:rPr>
              <w:t>Cat</w:t>
            </w:r>
          </w:p>
          <w:p w14:paraId="24D03652" w14:textId="37861516" w:rsidR="00587287" w:rsidRDefault="00587287" w:rsidP="00587287">
            <w:pPr>
              <w:ind w:left="333"/>
              <w:rPr>
                <w:spacing w:val="-3"/>
              </w:rPr>
            </w:pPr>
            <w:r>
              <w:rPr>
                <w:spacing w:val="-3"/>
              </w:rPr>
              <w:t>Senior  (6+ years)</w:t>
            </w:r>
          </w:p>
          <w:p w14:paraId="680637C3" w14:textId="4FCF2640" w:rsidR="00587287" w:rsidRDefault="00587287" w:rsidP="00587287">
            <w:pPr>
              <w:ind w:left="333"/>
              <w:rPr>
                <w:spacing w:val="-3"/>
              </w:rPr>
            </w:pPr>
            <w:r>
              <w:rPr>
                <w:spacing w:val="-3"/>
              </w:rPr>
              <w:t>Adult   (5+ months)</w:t>
            </w:r>
          </w:p>
          <w:p w14:paraId="54B75E98" w14:textId="41DA00D8" w:rsidR="00587287" w:rsidRDefault="00587287" w:rsidP="00587287">
            <w:pPr>
              <w:ind w:left="333"/>
              <w:rPr>
                <w:spacing w:val="-3"/>
              </w:rPr>
            </w:pPr>
            <w:r>
              <w:rPr>
                <w:spacing w:val="-3"/>
              </w:rPr>
              <w:t>Kitten  (0-5 months)</w:t>
            </w:r>
          </w:p>
          <w:p w14:paraId="758E6EFA" w14:textId="77777777" w:rsidR="0032594D" w:rsidRDefault="00C36A8B" w:rsidP="0032594D">
            <w:pPr>
              <w:ind w:left="333"/>
              <w:rPr>
                <w:spacing w:val="-3"/>
              </w:rPr>
            </w:pPr>
            <w:r>
              <w:rPr>
                <w:spacing w:val="-3"/>
              </w:rPr>
              <w:t>Feral/Barn</w:t>
            </w:r>
          </w:p>
          <w:p w14:paraId="3C1B8EBA" w14:textId="77777777" w:rsidR="00641633" w:rsidRDefault="00641633" w:rsidP="00641633">
            <w:pPr>
              <w:rPr>
                <w:spacing w:val="-3"/>
              </w:rPr>
            </w:pPr>
          </w:p>
          <w:p w14:paraId="5C40F5D2" w14:textId="03B8AC90" w:rsidR="00641633" w:rsidRPr="00565BC8" w:rsidRDefault="00641633" w:rsidP="00641633">
            <w:pPr>
              <w:rPr>
                <w:spacing w:val="-3"/>
              </w:rPr>
            </w:pPr>
            <w:r>
              <w:rPr>
                <w:spacing w:val="-3"/>
              </w:rPr>
              <w:t xml:space="preserve">Discount </w:t>
            </w:r>
            <w:r w:rsidR="007B4EFC">
              <w:rPr>
                <w:spacing w:val="-3"/>
              </w:rPr>
              <w:t xml:space="preserve">applied </w:t>
            </w:r>
            <w:r>
              <w:rPr>
                <w:spacing w:val="-3"/>
              </w:rPr>
              <w:t>for senior persons age 65 or older adopting dog or cat of any age</w:t>
            </w:r>
          </w:p>
        </w:tc>
        <w:tc>
          <w:tcPr>
            <w:tcW w:w="661" w:type="pct"/>
          </w:tcPr>
          <w:p w14:paraId="475C52E9" w14:textId="77777777" w:rsidR="00587287" w:rsidRDefault="00587287" w:rsidP="007415F5">
            <w:pPr>
              <w:jc w:val="right"/>
            </w:pPr>
          </w:p>
          <w:p w14:paraId="4F6C1D48" w14:textId="598DCB75" w:rsidR="00587287" w:rsidRDefault="00587287" w:rsidP="007415F5">
            <w:pPr>
              <w:jc w:val="right"/>
            </w:pPr>
          </w:p>
          <w:p w14:paraId="5C40F5DC" w14:textId="507E6292" w:rsidR="0091142E" w:rsidRPr="00AC6457" w:rsidRDefault="0091142E" w:rsidP="005D11BC">
            <w:pPr>
              <w:jc w:val="right"/>
            </w:pPr>
          </w:p>
        </w:tc>
        <w:tc>
          <w:tcPr>
            <w:tcW w:w="644" w:type="pct"/>
          </w:tcPr>
          <w:p w14:paraId="7F4E049A" w14:textId="03E85BAB" w:rsidR="0091142E" w:rsidRDefault="0091142E" w:rsidP="007415F5">
            <w:pPr>
              <w:jc w:val="right"/>
            </w:pPr>
          </w:p>
          <w:p w14:paraId="04115FE7" w14:textId="77777777" w:rsidR="00565BC8" w:rsidRDefault="00565BC8" w:rsidP="007415F5">
            <w:pPr>
              <w:jc w:val="right"/>
            </w:pPr>
          </w:p>
          <w:p w14:paraId="0C3358E7" w14:textId="77777777" w:rsidR="005D11BC" w:rsidRDefault="005D11BC" w:rsidP="005D11BC">
            <w:pPr>
              <w:jc w:val="right"/>
            </w:pPr>
            <w:r>
              <w:t>$65.00</w:t>
            </w:r>
          </w:p>
          <w:p w14:paraId="28E65875" w14:textId="521D46A3" w:rsidR="005D11BC" w:rsidRDefault="000748E7" w:rsidP="005D11BC">
            <w:pPr>
              <w:jc w:val="right"/>
            </w:pPr>
            <w:r>
              <w:t>$150.00</w:t>
            </w:r>
          </w:p>
          <w:p w14:paraId="2A2C614B" w14:textId="27DC3F5F" w:rsidR="005D11BC" w:rsidRDefault="005D11BC" w:rsidP="005D11BC">
            <w:pPr>
              <w:jc w:val="right"/>
            </w:pPr>
            <w:r>
              <w:t>$195.00</w:t>
            </w:r>
          </w:p>
          <w:p w14:paraId="292BE57E" w14:textId="77777777" w:rsidR="005D11BC" w:rsidRDefault="005D11BC" w:rsidP="007415F5">
            <w:pPr>
              <w:jc w:val="right"/>
            </w:pPr>
          </w:p>
          <w:p w14:paraId="7A2437A3" w14:textId="77777777" w:rsidR="005D11BC" w:rsidRDefault="005D11BC" w:rsidP="007415F5">
            <w:pPr>
              <w:jc w:val="right"/>
            </w:pPr>
          </w:p>
          <w:p w14:paraId="09D3D48A" w14:textId="225D9A0E" w:rsidR="00587287" w:rsidRDefault="00587287" w:rsidP="007415F5">
            <w:pPr>
              <w:jc w:val="right"/>
            </w:pPr>
            <w:r>
              <w:t>$60.00</w:t>
            </w:r>
          </w:p>
          <w:p w14:paraId="7E28B25D" w14:textId="7ABCB1CA" w:rsidR="00C36A8B" w:rsidRDefault="000748E7" w:rsidP="007415F5">
            <w:pPr>
              <w:jc w:val="right"/>
            </w:pPr>
            <w:r>
              <w:t>$90.00</w:t>
            </w:r>
          </w:p>
          <w:p w14:paraId="562F5495" w14:textId="77777777" w:rsidR="00C36A8B" w:rsidRDefault="00587287" w:rsidP="005D11BC">
            <w:pPr>
              <w:jc w:val="right"/>
            </w:pPr>
            <w:r>
              <w:t>$130.00</w:t>
            </w:r>
          </w:p>
          <w:p w14:paraId="12851DD1" w14:textId="74A0699E" w:rsidR="00641633" w:rsidRDefault="000748E7" w:rsidP="005D11BC">
            <w:pPr>
              <w:jc w:val="right"/>
            </w:pPr>
            <w:r>
              <w:t>$45.00</w:t>
            </w:r>
          </w:p>
          <w:p w14:paraId="7E4E709A" w14:textId="77777777" w:rsidR="00641633" w:rsidRDefault="00641633" w:rsidP="005D11BC">
            <w:pPr>
              <w:jc w:val="right"/>
            </w:pPr>
          </w:p>
          <w:p w14:paraId="382340A6" w14:textId="1317703F" w:rsidR="00641633" w:rsidRDefault="00641633" w:rsidP="00927115">
            <w:pPr>
              <w:jc w:val="right"/>
            </w:pPr>
            <w:r>
              <w:t xml:space="preserve">½ </w:t>
            </w:r>
            <w:r w:rsidR="00927115">
              <w:t xml:space="preserve">Regular </w:t>
            </w:r>
            <w:r>
              <w:t xml:space="preserve">Fees </w:t>
            </w:r>
          </w:p>
        </w:tc>
      </w:tr>
      <w:tr w:rsidR="000748E7" w:rsidRPr="00AC6457" w14:paraId="51CD0A3C" w14:textId="77777777" w:rsidTr="000748E7">
        <w:trPr>
          <w:trHeight w:val="243"/>
        </w:trPr>
        <w:tc>
          <w:tcPr>
            <w:tcW w:w="377" w:type="pct"/>
          </w:tcPr>
          <w:p w14:paraId="1673DC31" w14:textId="620A2806" w:rsidR="000748E7" w:rsidRDefault="000748E7" w:rsidP="0091142E">
            <w:pPr>
              <w:jc w:val="right"/>
              <w:rPr>
                <w:spacing w:val="-3"/>
              </w:rPr>
            </w:pPr>
            <w:r>
              <w:rPr>
                <w:spacing w:val="-3"/>
              </w:rPr>
              <w:lastRenderedPageBreak/>
              <w:t>(b)</w:t>
            </w:r>
          </w:p>
        </w:tc>
        <w:tc>
          <w:tcPr>
            <w:tcW w:w="3979" w:type="pct"/>
            <w:gridSpan w:val="2"/>
          </w:tcPr>
          <w:p w14:paraId="3D14060C" w14:textId="1AEF431E" w:rsidR="000748E7" w:rsidRDefault="000748E7" w:rsidP="000748E7">
            <w:r>
              <w:rPr>
                <w:spacing w:val="-3"/>
              </w:rPr>
              <w:t>Rabbit</w:t>
            </w:r>
          </w:p>
        </w:tc>
        <w:tc>
          <w:tcPr>
            <w:tcW w:w="644" w:type="pct"/>
          </w:tcPr>
          <w:p w14:paraId="4438CAE8" w14:textId="6607E037" w:rsidR="000748E7" w:rsidRDefault="002E5119" w:rsidP="007415F5">
            <w:pPr>
              <w:jc w:val="right"/>
            </w:pPr>
            <w:r>
              <w:t>$4</w:t>
            </w:r>
            <w:r w:rsidR="000748E7">
              <w:t>0.00</w:t>
            </w:r>
          </w:p>
        </w:tc>
      </w:tr>
      <w:tr w:rsidR="000748E7" w:rsidRPr="00AC6457" w14:paraId="4BE20C29" w14:textId="77777777" w:rsidTr="000748E7">
        <w:trPr>
          <w:trHeight w:val="243"/>
        </w:trPr>
        <w:tc>
          <w:tcPr>
            <w:tcW w:w="5000" w:type="pct"/>
            <w:gridSpan w:val="4"/>
          </w:tcPr>
          <w:p w14:paraId="02212055" w14:textId="77777777" w:rsidR="000748E7" w:rsidRDefault="000748E7" w:rsidP="007415F5">
            <w:pPr>
              <w:jc w:val="right"/>
            </w:pPr>
          </w:p>
        </w:tc>
      </w:tr>
      <w:tr w:rsidR="000748E7" w:rsidRPr="00AC6457" w14:paraId="724552EB" w14:textId="77777777" w:rsidTr="000748E7">
        <w:trPr>
          <w:trHeight w:val="315"/>
        </w:trPr>
        <w:tc>
          <w:tcPr>
            <w:tcW w:w="377" w:type="pct"/>
          </w:tcPr>
          <w:p w14:paraId="2DBDAFD1" w14:textId="46AA48F6" w:rsidR="000748E7" w:rsidRDefault="000748E7" w:rsidP="00550F6B">
            <w:pPr>
              <w:jc w:val="right"/>
              <w:rPr>
                <w:spacing w:val="-3"/>
              </w:rPr>
            </w:pPr>
            <w:r>
              <w:rPr>
                <w:spacing w:val="-3"/>
              </w:rPr>
              <w:t>(c)</w:t>
            </w:r>
          </w:p>
        </w:tc>
        <w:tc>
          <w:tcPr>
            <w:tcW w:w="3979" w:type="pct"/>
            <w:gridSpan w:val="2"/>
          </w:tcPr>
          <w:p w14:paraId="0A0A614C" w14:textId="7D4E06A8" w:rsidR="000748E7" w:rsidRDefault="000748E7" w:rsidP="000748E7">
            <w:r>
              <w:t xml:space="preserve">Small animal such as guinea pig, </w:t>
            </w:r>
            <w:r w:rsidR="008962FE">
              <w:t xml:space="preserve">parakeet, cockatiel, </w:t>
            </w:r>
            <w:r>
              <w:t xml:space="preserve">rodent, </w:t>
            </w:r>
            <w:r w:rsidRPr="00AC6457">
              <w:t>domesticated bird or fowl</w:t>
            </w:r>
            <w:r w:rsidRPr="00AC6457">
              <w:rPr>
                <w:spacing w:val="-3"/>
              </w:rPr>
              <w:t xml:space="preserve">  </w:t>
            </w:r>
          </w:p>
        </w:tc>
        <w:tc>
          <w:tcPr>
            <w:tcW w:w="644" w:type="pct"/>
          </w:tcPr>
          <w:p w14:paraId="4B435CA0" w14:textId="0FBF3CFB" w:rsidR="000748E7" w:rsidRDefault="000748E7" w:rsidP="007415F5">
            <w:pPr>
              <w:jc w:val="right"/>
            </w:pPr>
            <w:r>
              <w:t>$10.00</w:t>
            </w:r>
          </w:p>
        </w:tc>
      </w:tr>
      <w:tr w:rsidR="000748E7" w:rsidRPr="00AC6457" w14:paraId="2185E255" w14:textId="77777777" w:rsidTr="000748E7">
        <w:trPr>
          <w:trHeight w:val="126"/>
        </w:trPr>
        <w:tc>
          <w:tcPr>
            <w:tcW w:w="5000" w:type="pct"/>
            <w:gridSpan w:val="4"/>
          </w:tcPr>
          <w:p w14:paraId="76AE8DE1" w14:textId="77777777" w:rsidR="000748E7" w:rsidRDefault="000748E7" w:rsidP="007415F5">
            <w:pPr>
              <w:jc w:val="right"/>
            </w:pPr>
          </w:p>
        </w:tc>
      </w:tr>
      <w:tr w:rsidR="00B72E11" w:rsidRPr="00AC6457" w14:paraId="4CBD80C2" w14:textId="77777777" w:rsidTr="000748E7">
        <w:trPr>
          <w:trHeight w:val="126"/>
        </w:trPr>
        <w:tc>
          <w:tcPr>
            <w:tcW w:w="377" w:type="pct"/>
          </w:tcPr>
          <w:p w14:paraId="0BC02876" w14:textId="73D7A36A" w:rsidR="00B72E11" w:rsidRDefault="00B72E11" w:rsidP="00550F6B">
            <w:pPr>
              <w:jc w:val="right"/>
              <w:rPr>
                <w:spacing w:val="-3"/>
              </w:rPr>
            </w:pPr>
            <w:r>
              <w:rPr>
                <w:spacing w:val="-3"/>
              </w:rPr>
              <w:t>(d)</w:t>
            </w:r>
          </w:p>
        </w:tc>
        <w:tc>
          <w:tcPr>
            <w:tcW w:w="4623" w:type="pct"/>
            <w:gridSpan w:val="3"/>
          </w:tcPr>
          <w:p w14:paraId="049B1692" w14:textId="25374029" w:rsidR="00B72E11" w:rsidRDefault="00B72E11" w:rsidP="00DF1696">
            <w:r>
              <w:rPr>
                <w:spacing w:val="-3"/>
              </w:rPr>
              <w:t xml:space="preserve">In addition to the following adoption fees, all medical costs incurred for the animal </w:t>
            </w:r>
            <w:proofErr w:type="gramStart"/>
            <w:r>
              <w:rPr>
                <w:spacing w:val="-3"/>
              </w:rPr>
              <w:t>shall also be collected</w:t>
            </w:r>
            <w:proofErr w:type="gramEnd"/>
            <w:r w:rsidR="00DF1696">
              <w:rPr>
                <w:spacing w:val="-3"/>
              </w:rPr>
              <w:t>.</w:t>
            </w:r>
          </w:p>
        </w:tc>
      </w:tr>
      <w:tr w:rsidR="000748E7" w:rsidRPr="00AC6457" w14:paraId="0E5A7FA8" w14:textId="77777777" w:rsidTr="000748E7">
        <w:trPr>
          <w:trHeight w:val="126"/>
        </w:trPr>
        <w:tc>
          <w:tcPr>
            <w:tcW w:w="377" w:type="pct"/>
          </w:tcPr>
          <w:p w14:paraId="64561076" w14:textId="370AAA9B" w:rsidR="000748E7" w:rsidRDefault="000748E7" w:rsidP="000748E7">
            <w:pPr>
              <w:jc w:val="right"/>
              <w:rPr>
                <w:spacing w:val="-3"/>
              </w:rPr>
            </w:pPr>
          </w:p>
        </w:tc>
        <w:tc>
          <w:tcPr>
            <w:tcW w:w="3979" w:type="pct"/>
            <w:gridSpan w:val="2"/>
          </w:tcPr>
          <w:p w14:paraId="625FC172" w14:textId="77777777" w:rsidR="000748E7" w:rsidRDefault="000748E7" w:rsidP="000748E7">
            <w:pPr>
              <w:rPr>
                <w:spacing w:val="-3"/>
              </w:rPr>
            </w:pPr>
          </w:p>
          <w:p w14:paraId="0E8D2342" w14:textId="77777777" w:rsidR="000748E7" w:rsidRDefault="000748E7" w:rsidP="000748E7">
            <w:pPr>
              <w:rPr>
                <w:spacing w:val="-3"/>
              </w:rPr>
            </w:pPr>
            <w:r>
              <w:rPr>
                <w:spacing w:val="-3"/>
              </w:rPr>
              <w:t>Livestock</w:t>
            </w:r>
          </w:p>
          <w:p w14:paraId="578E6395" w14:textId="77777777" w:rsidR="000748E7" w:rsidRDefault="000748E7" w:rsidP="000748E7">
            <w:pPr>
              <w:ind w:left="344"/>
              <w:rPr>
                <w:spacing w:val="-3"/>
              </w:rPr>
            </w:pPr>
            <w:r>
              <w:rPr>
                <w:spacing w:val="-3"/>
              </w:rPr>
              <w:t>Small</w:t>
            </w:r>
          </w:p>
          <w:p w14:paraId="0C8F2559" w14:textId="77777777" w:rsidR="000748E7" w:rsidRDefault="000748E7" w:rsidP="000748E7">
            <w:pPr>
              <w:ind w:left="344"/>
              <w:rPr>
                <w:spacing w:val="-3"/>
              </w:rPr>
            </w:pPr>
            <w:r>
              <w:rPr>
                <w:spacing w:val="-3"/>
              </w:rPr>
              <w:t>Large</w:t>
            </w:r>
          </w:p>
          <w:p w14:paraId="6A986F1E" w14:textId="77777777" w:rsidR="000748E7" w:rsidRDefault="000748E7" w:rsidP="000748E7">
            <w:pPr>
              <w:rPr>
                <w:spacing w:val="-3"/>
              </w:rPr>
            </w:pPr>
          </w:p>
          <w:p w14:paraId="442A2BDE" w14:textId="155690E5" w:rsidR="000748E7" w:rsidRPr="000748E7" w:rsidRDefault="000748E7" w:rsidP="000748E7">
            <w:pPr>
              <w:rPr>
                <w:spacing w:val="-3"/>
              </w:rPr>
            </w:pPr>
            <w:r>
              <w:rPr>
                <w:spacing w:val="-3"/>
              </w:rPr>
              <w:t>Exotic animal</w:t>
            </w:r>
          </w:p>
        </w:tc>
        <w:tc>
          <w:tcPr>
            <w:tcW w:w="644" w:type="pct"/>
          </w:tcPr>
          <w:p w14:paraId="143AA89B" w14:textId="77777777" w:rsidR="000748E7" w:rsidRDefault="000748E7" w:rsidP="000748E7">
            <w:pPr>
              <w:jc w:val="right"/>
            </w:pPr>
          </w:p>
          <w:p w14:paraId="2962F556" w14:textId="77777777" w:rsidR="000748E7" w:rsidRDefault="000748E7" w:rsidP="000748E7">
            <w:pPr>
              <w:jc w:val="right"/>
            </w:pPr>
          </w:p>
          <w:p w14:paraId="546AB277" w14:textId="77777777" w:rsidR="000748E7" w:rsidRDefault="000748E7" w:rsidP="000748E7">
            <w:pPr>
              <w:jc w:val="right"/>
            </w:pPr>
            <w:r>
              <w:t>$50.00</w:t>
            </w:r>
          </w:p>
          <w:p w14:paraId="1C4D7159" w14:textId="77777777" w:rsidR="000748E7" w:rsidRDefault="000748E7" w:rsidP="000748E7">
            <w:pPr>
              <w:jc w:val="right"/>
            </w:pPr>
            <w:r>
              <w:t>$100.00</w:t>
            </w:r>
          </w:p>
          <w:p w14:paraId="62022F4F" w14:textId="77777777" w:rsidR="000748E7" w:rsidRDefault="000748E7" w:rsidP="000748E7">
            <w:pPr>
              <w:jc w:val="right"/>
            </w:pPr>
          </w:p>
          <w:p w14:paraId="20E1B7F2" w14:textId="08DDCA96" w:rsidR="000748E7" w:rsidRDefault="000748E7" w:rsidP="000748E7">
            <w:pPr>
              <w:jc w:val="right"/>
            </w:pPr>
            <w:r>
              <w:t>$75.00</w:t>
            </w:r>
          </w:p>
        </w:tc>
      </w:tr>
    </w:tbl>
    <w:p w14:paraId="4DB5C24F" w14:textId="77777777" w:rsidR="00B65141" w:rsidRDefault="00B65141"/>
    <w:tbl>
      <w:tblPr>
        <w:tblW w:w="5000" w:type="pct"/>
        <w:tblLook w:val="01E0" w:firstRow="1" w:lastRow="1" w:firstColumn="1" w:lastColumn="1" w:noHBand="0" w:noVBand="0"/>
      </w:tblPr>
      <w:tblGrid>
        <w:gridCol w:w="721"/>
        <w:gridCol w:w="7470"/>
        <w:gridCol w:w="1313"/>
      </w:tblGrid>
      <w:tr w:rsidR="00303876" w:rsidRPr="00AC6457" w14:paraId="5C40F5F0" w14:textId="35D17884" w:rsidTr="00303876">
        <w:trPr>
          <w:trHeight w:val="291"/>
        </w:trPr>
        <w:tc>
          <w:tcPr>
            <w:tcW w:w="5000" w:type="pct"/>
            <w:gridSpan w:val="3"/>
          </w:tcPr>
          <w:p w14:paraId="400923EA" w14:textId="3777EBBC" w:rsidR="00303876" w:rsidRPr="00AC6457" w:rsidRDefault="00303876" w:rsidP="00BE1E62">
            <w:pPr>
              <w:pStyle w:val="Style7"/>
            </w:pPr>
            <w:r w:rsidRPr="00AC6457">
              <w:t>Sec. 115.035. Veterinary</w:t>
            </w:r>
            <w:r w:rsidR="00C21923">
              <w:t xml:space="preserve"> </w:t>
            </w:r>
            <w:r>
              <w:t>Service</w:t>
            </w:r>
            <w:r w:rsidRPr="00AC6457">
              <w:t xml:space="preserve"> Fees</w:t>
            </w:r>
          </w:p>
        </w:tc>
      </w:tr>
      <w:tr w:rsidR="00303876" w:rsidRPr="00AC6457" w14:paraId="5C40F5F6" w14:textId="39B3982F" w:rsidTr="00303876">
        <w:trPr>
          <w:trHeight w:val="291"/>
        </w:trPr>
        <w:tc>
          <w:tcPr>
            <w:tcW w:w="5000" w:type="pct"/>
            <w:gridSpan w:val="3"/>
          </w:tcPr>
          <w:p w14:paraId="39E20430" w14:textId="6EAEB209" w:rsidR="00303876" w:rsidRPr="00AC6457" w:rsidRDefault="00303876" w:rsidP="00E8253B"/>
        </w:tc>
      </w:tr>
      <w:tr w:rsidR="000748E7" w:rsidRPr="00AC6457" w14:paraId="16C2B9C8" w14:textId="77777777" w:rsidTr="000748E7">
        <w:trPr>
          <w:trHeight w:val="291"/>
        </w:trPr>
        <w:tc>
          <w:tcPr>
            <w:tcW w:w="379" w:type="pct"/>
          </w:tcPr>
          <w:p w14:paraId="0AE88B49" w14:textId="500CF15C" w:rsidR="000748E7" w:rsidRPr="00AC6457" w:rsidRDefault="000748E7" w:rsidP="00927115">
            <w:pPr>
              <w:jc w:val="right"/>
            </w:pPr>
            <w:r>
              <w:t>(a)</w:t>
            </w:r>
          </w:p>
        </w:tc>
        <w:tc>
          <w:tcPr>
            <w:tcW w:w="3930" w:type="pct"/>
          </w:tcPr>
          <w:p w14:paraId="4A463E54" w14:textId="6DD8D01B" w:rsidR="000748E7" w:rsidRPr="00AC6457" w:rsidRDefault="000748E7" w:rsidP="000748E7">
            <w:r>
              <w:t>Rabies v</w:t>
            </w:r>
            <w:r w:rsidRPr="00AC6457">
              <w:t>accine</w:t>
            </w:r>
          </w:p>
        </w:tc>
        <w:tc>
          <w:tcPr>
            <w:tcW w:w="691" w:type="pct"/>
          </w:tcPr>
          <w:p w14:paraId="6A09D87A" w14:textId="54F78E6A" w:rsidR="000748E7" w:rsidRPr="00AC6457" w:rsidRDefault="000748E7" w:rsidP="000748E7">
            <w:pPr>
              <w:jc w:val="right"/>
            </w:pPr>
            <w:r>
              <w:t>$6.00</w:t>
            </w:r>
          </w:p>
        </w:tc>
      </w:tr>
      <w:tr w:rsidR="00E447C5" w:rsidRPr="00AC6457" w14:paraId="1ED61F21" w14:textId="77777777" w:rsidTr="00E447C5">
        <w:trPr>
          <w:trHeight w:val="291"/>
        </w:trPr>
        <w:tc>
          <w:tcPr>
            <w:tcW w:w="5000" w:type="pct"/>
            <w:gridSpan w:val="3"/>
          </w:tcPr>
          <w:p w14:paraId="2F53043B" w14:textId="77777777" w:rsidR="00E447C5" w:rsidRDefault="00E447C5" w:rsidP="000748E7">
            <w:pPr>
              <w:jc w:val="right"/>
            </w:pPr>
          </w:p>
        </w:tc>
      </w:tr>
      <w:tr w:rsidR="000748E7" w:rsidRPr="00AC6457" w14:paraId="5E55E38E" w14:textId="77777777" w:rsidTr="000748E7">
        <w:trPr>
          <w:trHeight w:val="291"/>
        </w:trPr>
        <w:tc>
          <w:tcPr>
            <w:tcW w:w="379" w:type="pct"/>
          </w:tcPr>
          <w:p w14:paraId="7275AE2B" w14:textId="4D4930E7" w:rsidR="000748E7" w:rsidRDefault="000748E7" w:rsidP="00927115">
            <w:pPr>
              <w:jc w:val="right"/>
            </w:pPr>
            <w:r>
              <w:t>(b)</w:t>
            </w:r>
          </w:p>
        </w:tc>
        <w:tc>
          <w:tcPr>
            <w:tcW w:w="3930" w:type="pct"/>
          </w:tcPr>
          <w:p w14:paraId="1E8DA505" w14:textId="77777777" w:rsidR="000748E7" w:rsidRDefault="000748E7" w:rsidP="00303876">
            <w:r w:rsidRPr="00AC6457">
              <w:t>Microchip</w:t>
            </w:r>
          </w:p>
          <w:p w14:paraId="3B008077" w14:textId="77777777" w:rsidR="000748E7" w:rsidRDefault="000748E7" w:rsidP="00303876">
            <w:pPr>
              <w:ind w:left="344"/>
            </w:pPr>
            <w:r>
              <w:t>Dog (any age)</w:t>
            </w:r>
          </w:p>
          <w:p w14:paraId="1D4D324B" w14:textId="77777777" w:rsidR="000748E7" w:rsidRDefault="000748E7" w:rsidP="00303876">
            <w:pPr>
              <w:ind w:left="344"/>
            </w:pPr>
            <w:r>
              <w:t>Cat  (any age)</w:t>
            </w:r>
          </w:p>
          <w:p w14:paraId="7C82CC0C" w14:textId="69FE3203" w:rsidR="000748E7" w:rsidRPr="00AC6457" w:rsidRDefault="000748E7" w:rsidP="000748E7">
            <w:pPr>
              <w:ind w:left="344"/>
            </w:pPr>
            <w:r>
              <w:t>Rabbit</w:t>
            </w:r>
          </w:p>
        </w:tc>
        <w:tc>
          <w:tcPr>
            <w:tcW w:w="691" w:type="pct"/>
          </w:tcPr>
          <w:p w14:paraId="424F142E" w14:textId="77777777" w:rsidR="000748E7" w:rsidRDefault="000748E7" w:rsidP="00E8253B"/>
          <w:p w14:paraId="1AE3E00D" w14:textId="77777777" w:rsidR="000748E7" w:rsidRDefault="000748E7" w:rsidP="000748E7">
            <w:pPr>
              <w:jc w:val="right"/>
            </w:pPr>
            <w:r>
              <w:t>$20.00</w:t>
            </w:r>
          </w:p>
          <w:p w14:paraId="09F6780A" w14:textId="77777777" w:rsidR="000748E7" w:rsidRDefault="000748E7" w:rsidP="00303876">
            <w:pPr>
              <w:jc w:val="right"/>
            </w:pPr>
            <w:r>
              <w:t>$15.00</w:t>
            </w:r>
          </w:p>
          <w:p w14:paraId="61D909B2" w14:textId="6F41012D" w:rsidR="000748E7" w:rsidRPr="00AC6457" w:rsidRDefault="000748E7" w:rsidP="00303876">
            <w:pPr>
              <w:jc w:val="right"/>
            </w:pPr>
            <w:r>
              <w:t>$10.00</w:t>
            </w:r>
          </w:p>
        </w:tc>
      </w:tr>
    </w:tbl>
    <w:p w14:paraId="5721BC32" w14:textId="77777777" w:rsidR="00303876" w:rsidRDefault="00303876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19"/>
        <w:gridCol w:w="7472"/>
        <w:gridCol w:w="1313"/>
      </w:tblGrid>
      <w:tr w:rsidR="00475EBC" w:rsidRPr="00AC6457" w14:paraId="5C40F606" w14:textId="00E9CE0D" w:rsidTr="00C21923">
        <w:trPr>
          <w:trHeight w:val="291"/>
        </w:trPr>
        <w:tc>
          <w:tcPr>
            <w:tcW w:w="5000" w:type="pct"/>
            <w:gridSpan w:val="3"/>
          </w:tcPr>
          <w:p w14:paraId="249288CA" w14:textId="4341E692" w:rsidR="00475EBC" w:rsidRPr="00AC6457" w:rsidRDefault="00475EBC" w:rsidP="001E7687">
            <w:pPr>
              <w:pStyle w:val="Style7"/>
            </w:pPr>
            <w:r w:rsidRPr="00AC6457">
              <w:t>Sec. 115.040.  Fees For Reclaiming Impounded Animals</w:t>
            </w:r>
          </w:p>
        </w:tc>
      </w:tr>
      <w:tr w:rsidR="00475EBC" w:rsidRPr="00AC6457" w14:paraId="50EDEED4" w14:textId="77777777" w:rsidTr="00C21923">
        <w:trPr>
          <w:trHeight w:val="291"/>
        </w:trPr>
        <w:tc>
          <w:tcPr>
            <w:tcW w:w="5000" w:type="pct"/>
            <w:gridSpan w:val="3"/>
          </w:tcPr>
          <w:p w14:paraId="43A5F67D" w14:textId="77777777" w:rsidR="00475EBC" w:rsidRPr="00AC6457" w:rsidRDefault="00475EBC" w:rsidP="001E7687">
            <w:pPr>
              <w:pStyle w:val="Style7"/>
            </w:pPr>
          </w:p>
        </w:tc>
      </w:tr>
      <w:tr w:rsidR="00390C10" w:rsidRPr="00AC6457" w14:paraId="5C40F60F" w14:textId="6BE85ECF" w:rsidTr="00C21923">
        <w:trPr>
          <w:trHeight w:val="291"/>
        </w:trPr>
        <w:tc>
          <w:tcPr>
            <w:tcW w:w="5000" w:type="pct"/>
            <w:gridSpan w:val="3"/>
          </w:tcPr>
          <w:p w14:paraId="4C8A0D81" w14:textId="50CA73B9" w:rsidR="00390C10" w:rsidRPr="00AC6457" w:rsidRDefault="00811617" w:rsidP="00C876E4">
            <w:r>
              <w:t>The</w:t>
            </w:r>
            <w:r w:rsidR="00D06B73">
              <w:t xml:space="preserve"> following fees </w:t>
            </w:r>
            <w:r w:rsidR="00C876E4">
              <w:t>apply</w:t>
            </w:r>
            <w:r>
              <w:t xml:space="preserve"> </w:t>
            </w:r>
            <w:r w:rsidR="00D06B73">
              <w:t xml:space="preserve">for </w:t>
            </w:r>
            <w:r>
              <w:t xml:space="preserve">each </w:t>
            </w:r>
            <w:r w:rsidR="00D06B73">
              <w:t>impounded animal</w:t>
            </w:r>
            <w:r w:rsidR="00300EB0">
              <w:t xml:space="preserve"> of any age and spay/neuter status</w:t>
            </w:r>
            <w:r w:rsidR="00DF1696">
              <w:t>,</w:t>
            </w:r>
            <w:r w:rsidR="000614D5">
              <w:t xml:space="preserve"> and include</w:t>
            </w:r>
            <w:r w:rsidR="00DF1696">
              <w:t>s</w:t>
            </w:r>
            <w:r w:rsidR="000614D5">
              <w:t xml:space="preserve"> all state imposed fees. All fees </w:t>
            </w:r>
            <w:proofErr w:type="gramStart"/>
            <w:r w:rsidR="000614D5">
              <w:t>shall be collected</w:t>
            </w:r>
            <w:proofErr w:type="gramEnd"/>
            <w:r w:rsidR="000614D5">
              <w:t xml:space="preserve"> at the time of redemption</w:t>
            </w:r>
            <w:r>
              <w:t>.</w:t>
            </w:r>
            <w:r w:rsidR="00D06B73">
              <w:t xml:space="preserve"> </w:t>
            </w:r>
          </w:p>
        </w:tc>
      </w:tr>
      <w:tr w:rsidR="00390C10" w:rsidRPr="00AC6457" w14:paraId="5C40F615" w14:textId="6734F3B0" w:rsidTr="00C21923">
        <w:trPr>
          <w:trHeight w:val="291"/>
        </w:trPr>
        <w:tc>
          <w:tcPr>
            <w:tcW w:w="5000" w:type="pct"/>
            <w:gridSpan w:val="3"/>
          </w:tcPr>
          <w:p w14:paraId="7575A15E" w14:textId="77777777" w:rsidR="00390C10" w:rsidRPr="00AC6457" w:rsidRDefault="00390C10" w:rsidP="00E8253B"/>
        </w:tc>
      </w:tr>
      <w:tr w:rsidR="000748E7" w:rsidRPr="00AC6457" w14:paraId="5C40F61A" w14:textId="3CBC8BB5" w:rsidTr="000748E7">
        <w:trPr>
          <w:trHeight w:val="291"/>
        </w:trPr>
        <w:tc>
          <w:tcPr>
            <w:tcW w:w="378" w:type="pct"/>
          </w:tcPr>
          <w:p w14:paraId="5C40F616" w14:textId="6D3B80A7" w:rsidR="000748E7" w:rsidRPr="00AC6457" w:rsidRDefault="000748E7" w:rsidP="00C21923">
            <w:pPr>
              <w:jc w:val="right"/>
            </w:pPr>
            <w:r>
              <w:t>(</w:t>
            </w:r>
            <w:r w:rsidRPr="00AC6457">
              <w:t>a)</w:t>
            </w:r>
          </w:p>
        </w:tc>
        <w:tc>
          <w:tcPr>
            <w:tcW w:w="3931" w:type="pct"/>
          </w:tcPr>
          <w:p w14:paraId="204965B4" w14:textId="77777777" w:rsidR="000748E7" w:rsidRDefault="000748E7" w:rsidP="00C21923">
            <w:r>
              <w:t>Dog</w:t>
            </w:r>
          </w:p>
          <w:p w14:paraId="3ACF5C98" w14:textId="77777777" w:rsidR="000748E7" w:rsidRDefault="000748E7" w:rsidP="005F12E6">
            <w:pPr>
              <w:ind w:left="343"/>
            </w:pPr>
            <w:r>
              <w:t>1</w:t>
            </w:r>
            <w:r w:rsidRPr="005F12E6">
              <w:rPr>
                <w:vertAlign w:val="superscript"/>
              </w:rPr>
              <w:t>st</w:t>
            </w:r>
            <w:r>
              <w:t xml:space="preserve"> offense</w:t>
            </w:r>
          </w:p>
          <w:p w14:paraId="40200185" w14:textId="77777777" w:rsidR="000748E7" w:rsidRDefault="000748E7" w:rsidP="005F12E6">
            <w:pPr>
              <w:ind w:left="343"/>
            </w:pPr>
            <w:r>
              <w:t>2</w:t>
            </w:r>
            <w:r w:rsidRPr="005F12E6">
              <w:rPr>
                <w:vertAlign w:val="superscript"/>
              </w:rPr>
              <w:t>nd</w:t>
            </w:r>
            <w:r>
              <w:t xml:space="preserve"> offense</w:t>
            </w:r>
          </w:p>
          <w:p w14:paraId="26E71E0A" w14:textId="77777777" w:rsidR="000748E7" w:rsidRDefault="000748E7" w:rsidP="005F12E6">
            <w:pPr>
              <w:ind w:left="343"/>
            </w:pPr>
            <w:r>
              <w:t>3</w:t>
            </w:r>
            <w:r w:rsidRPr="005F12E6">
              <w:rPr>
                <w:vertAlign w:val="superscript"/>
              </w:rPr>
              <w:t>rd</w:t>
            </w:r>
            <w:r>
              <w:t xml:space="preserve"> offense</w:t>
            </w:r>
          </w:p>
          <w:p w14:paraId="008C65FF" w14:textId="1D050BB7" w:rsidR="000748E7" w:rsidRDefault="000748E7" w:rsidP="000748E7">
            <w:pPr>
              <w:ind w:left="343"/>
            </w:pPr>
            <w:r>
              <w:t>Subsequent offenses</w:t>
            </w:r>
          </w:p>
          <w:p w14:paraId="5C40F619" w14:textId="40A410D9" w:rsidR="000748E7" w:rsidRPr="00AC6457" w:rsidRDefault="000748E7" w:rsidP="000748E7">
            <w:pPr>
              <w:ind w:left="343"/>
            </w:pPr>
            <w:r>
              <w:t>Daily board</w:t>
            </w:r>
          </w:p>
        </w:tc>
        <w:tc>
          <w:tcPr>
            <w:tcW w:w="691" w:type="pct"/>
          </w:tcPr>
          <w:p w14:paraId="23CDCB92" w14:textId="77777777" w:rsidR="000748E7" w:rsidRDefault="000748E7" w:rsidP="007415F5">
            <w:pPr>
              <w:jc w:val="right"/>
            </w:pPr>
          </w:p>
          <w:p w14:paraId="7D5910A3" w14:textId="77777777" w:rsidR="000748E7" w:rsidRDefault="000748E7" w:rsidP="007415F5">
            <w:pPr>
              <w:jc w:val="right"/>
            </w:pPr>
            <w:r>
              <w:t>$65.00</w:t>
            </w:r>
          </w:p>
          <w:p w14:paraId="77760B60" w14:textId="77777777" w:rsidR="000748E7" w:rsidRDefault="000748E7" w:rsidP="007415F5">
            <w:pPr>
              <w:jc w:val="right"/>
            </w:pPr>
            <w:r>
              <w:t>$95.00</w:t>
            </w:r>
          </w:p>
          <w:p w14:paraId="48B1216B" w14:textId="77777777" w:rsidR="000748E7" w:rsidRDefault="000748E7" w:rsidP="007415F5">
            <w:pPr>
              <w:jc w:val="right"/>
            </w:pPr>
            <w:r>
              <w:t>$125.00</w:t>
            </w:r>
          </w:p>
          <w:p w14:paraId="70DB4486" w14:textId="3A53B89F" w:rsidR="000748E7" w:rsidRDefault="000748E7" w:rsidP="000748E7">
            <w:pPr>
              <w:jc w:val="right"/>
            </w:pPr>
            <w:r>
              <w:t>$175.00</w:t>
            </w:r>
          </w:p>
          <w:p w14:paraId="284882A3" w14:textId="1E00808F" w:rsidR="000748E7" w:rsidRPr="00AC6457" w:rsidRDefault="000748E7" w:rsidP="007415F5">
            <w:pPr>
              <w:jc w:val="right"/>
            </w:pPr>
            <w:r>
              <w:t>$25.00</w:t>
            </w:r>
          </w:p>
        </w:tc>
      </w:tr>
      <w:tr w:rsidR="00390C10" w:rsidRPr="00AC6457" w14:paraId="5C40F620" w14:textId="00C85F91" w:rsidTr="00C21923">
        <w:trPr>
          <w:trHeight w:val="291"/>
        </w:trPr>
        <w:tc>
          <w:tcPr>
            <w:tcW w:w="5000" w:type="pct"/>
            <w:gridSpan w:val="3"/>
          </w:tcPr>
          <w:p w14:paraId="2206E192" w14:textId="77777777" w:rsidR="00390C10" w:rsidRPr="00AC6457" w:rsidRDefault="00390C10" w:rsidP="00E8253B"/>
        </w:tc>
      </w:tr>
      <w:tr w:rsidR="000748E7" w:rsidRPr="00AC6457" w14:paraId="5C40F625" w14:textId="7D0851BD" w:rsidTr="000748E7">
        <w:trPr>
          <w:trHeight w:val="291"/>
        </w:trPr>
        <w:tc>
          <w:tcPr>
            <w:tcW w:w="378" w:type="pct"/>
          </w:tcPr>
          <w:p w14:paraId="5C40F621" w14:textId="39980926" w:rsidR="000748E7" w:rsidRPr="00AC6457" w:rsidRDefault="000748E7" w:rsidP="000F4D5D">
            <w:pPr>
              <w:jc w:val="right"/>
            </w:pPr>
            <w:r w:rsidRPr="00AC6457">
              <w:t>(b)</w:t>
            </w:r>
          </w:p>
        </w:tc>
        <w:tc>
          <w:tcPr>
            <w:tcW w:w="3931" w:type="pct"/>
          </w:tcPr>
          <w:p w14:paraId="024B4976" w14:textId="77777777" w:rsidR="000748E7" w:rsidRDefault="000748E7" w:rsidP="000F4D5D">
            <w:r>
              <w:t>Cat</w:t>
            </w:r>
          </w:p>
          <w:p w14:paraId="1D4DF402" w14:textId="77777777" w:rsidR="000748E7" w:rsidRDefault="000748E7" w:rsidP="000F4D5D">
            <w:pPr>
              <w:ind w:left="343"/>
            </w:pPr>
            <w:r>
              <w:t>1</w:t>
            </w:r>
            <w:r w:rsidRPr="005F12E6">
              <w:rPr>
                <w:vertAlign w:val="superscript"/>
              </w:rPr>
              <w:t>st</w:t>
            </w:r>
            <w:r>
              <w:t xml:space="preserve"> offense</w:t>
            </w:r>
          </w:p>
          <w:p w14:paraId="5296B6C9" w14:textId="77777777" w:rsidR="000748E7" w:rsidRDefault="000748E7" w:rsidP="000F4D5D">
            <w:pPr>
              <w:ind w:left="343"/>
            </w:pPr>
            <w:r>
              <w:t>2</w:t>
            </w:r>
            <w:r w:rsidRPr="000555E0">
              <w:rPr>
                <w:vertAlign w:val="superscript"/>
              </w:rPr>
              <w:t>nd</w:t>
            </w:r>
            <w:r>
              <w:t xml:space="preserve"> offense</w:t>
            </w:r>
          </w:p>
          <w:p w14:paraId="7AEF277D" w14:textId="77777777" w:rsidR="000748E7" w:rsidRDefault="000748E7" w:rsidP="000F4D5D">
            <w:pPr>
              <w:ind w:left="343"/>
            </w:pPr>
            <w:r>
              <w:t>3</w:t>
            </w:r>
            <w:r w:rsidRPr="000555E0">
              <w:rPr>
                <w:vertAlign w:val="superscript"/>
              </w:rPr>
              <w:t>rd</w:t>
            </w:r>
            <w:r>
              <w:t xml:space="preserve"> offense</w:t>
            </w:r>
          </w:p>
          <w:p w14:paraId="43CAEAE2" w14:textId="77777777" w:rsidR="000748E7" w:rsidRDefault="000748E7" w:rsidP="000F4D5D">
            <w:pPr>
              <w:ind w:left="343"/>
            </w:pPr>
            <w:r>
              <w:t>Subsequent offenses</w:t>
            </w:r>
          </w:p>
          <w:p w14:paraId="5C40F624" w14:textId="456797F6" w:rsidR="000748E7" w:rsidRPr="00AC6457" w:rsidRDefault="000748E7" w:rsidP="000748E7">
            <w:pPr>
              <w:ind w:left="343"/>
            </w:pPr>
            <w:r>
              <w:t>Daily board</w:t>
            </w:r>
          </w:p>
        </w:tc>
        <w:tc>
          <w:tcPr>
            <w:tcW w:w="691" w:type="pct"/>
          </w:tcPr>
          <w:p w14:paraId="1E620E3F" w14:textId="77777777" w:rsidR="000748E7" w:rsidRDefault="000748E7" w:rsidP="007415F5">
            <w:pPr>
              <w:jc w:val="right"/>
            </w:pPr>
          </w:p>
          <w:p w14:paraId="57BD05BC" w14:textId="363ADF65" w:rsidR="000748E7" w:rsidRDefault="000748E7" w:rsidP="007415F5">
            <w:pPr>
              <w:jc w:val="right"/>
            </w:pPr>
            <w:r>
              <w:t>$20.00</w:t>
            </w:r>
          </w:p>
          <w:p w14:paraId="3538A73E" w14:textId="77777777" w:rsidR="000748E7" w:rsidRDefault="000748E7" w:rsidP="007415F5">
            <w:pPr>
              <w:jc w:val="right"/>
            </w:pPr>
            <w:r>
              <w:t>$45.00</w:t>
            </w:r>
          </w:p>
          <w:p w14:paraId="3719CE4F" w14:textId="77777777" w:rsidR="000748E7" w:rsidRDefault="000748E7" w:rsidP="007415F5">
            <w:pPr>
              <w:jc w:val="right"/>
            </w:pPr>
            <w:r>
              <w:t>$80.00</w:t>
            </w:r>
          </w:p>
          <w:p w14:paraId="4C6295A1" w14:textId="77777777" w:rsidR="000748E7" w:rsidRDefault="000748E7" w:rsidP="007415F5">
            <w:pPr>
              <w:jc w:val="right"/>
            </w:pPr>
            <w:r>
              <w:t>$115.00</w:t>
            </w:r>
          </w:p>
          <w:p w14:paraId="4334B1BD" w14:textId="490C25C3" w:rsidR="000748E7" w:rsidRPr="00AC6457" w:rsidRDefault="000748E7" w:rsidP="007415F5">
            <w:pPr>
              <w:jc w:val="right"/>
            </w:pPr>
            <w:r>
              <w:t>$20.00</w:t>
            </w:r>
          </w:p>
        </w:tc>
      </w:tr>
      <w:tr w:rsidR="002056CE" w:rsidRPr="00AC6457" w14:paraId="009FE168" w14:textId="77777777" w:rsidTr="002056CE">
        <w:trPr>
          <w:trHeight w:val="291"/>
        </w:trPr>
        <w:tc>
          <w:tcPr>
            <w:tcW w:w="5000" w:type="pct"/>
            <w:gridSpan w:val="3"/>
          </w:tcPr>
          <w:p w14:paraId="016451B9" w14:textId="77777777" w:rsidR="002056CE" w:rsidRDefault="002056CE" w:rsidP="007415F5">
            <w:pPr>
              <w:jc w:val="right"/>
            </w:pPr>
          </w:p>
        </w:tc>
      </w:tr>
    </w:tbl>
    <w:p w14:paraId="136138DE" w14:textId="77777777" w:rsidR="002056CE" w:rsidRDefault="002056CE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19"/>
        <w:gridCol w:w="7472"/>
        <w:gridCol w:w="1313"/>
      </w:tblGrid>
      <w:tr w:rsidR="002056CE" w:rsidRPr="00AC6457" w14:paraId="3278E4CF" w14:textId="77777777" w:rsidTr="002056CE">
        <w:trPr>
          <w:trHeight w:val="504"/>
        </w:trPr>
        <w:tc>
          <w:tcPr>
            <w:tcW w:w="378" w:type="pct"/>
          </w:tcPr>
          <w:p w14:paraId="5E66311B" w14:textId="0CEFEF22" w:rsidR="002056CE" w:rsidRPr="00AC6457" w:rsidRDefault="002056CE" w:rsidP="000F4D5D">
            <w:pPr>
              <w:jc w:val="right"/>
            </w:pPr>
            <w:r>
              <w:t>(c)</w:t>
            </w:r>
          </w:p>
        </w:tc>
        <w:tc>
          <w:tcPr>
            <w:tcW w:w="3931" w:type="pct"/>
          </w:tcPr>
          <w:p w14:paraId="193D8A37" w14:textId="77777777" w:rsidR="002056CE" w:rsidRDefault="002056CE" w:rsidP="000F4D5D">
            <w:r>
              <w:t>Small animal</w:t>
            </w:r>
          </w:p>
          <w:p w14:paraId="68EC2B95" w14:textId="77777777" w:rsidR="002056CE" w:rsidRDefault="002056CE" w:rsidP="00811617">
            <w:pPr>
              <w:ind w:left="343"/>
            </w:pPr>
            <w:r>
              <w:t>All offenses</w:t>
            </w:r>
          </w:p>
          <w:p w14:paraId="1259F459" w14:textId="4ED8A41B" w:rsidR="002056CE" w:rsidRDefault="002056CE" w:rsidP="002056CE">
            <w:pPr>
              <w:ind w:left="343"/>
            </w:pPr>
            <w:r>
              <w:t>Daily board</w:t>
            </w:r>
          </w:p>
        </w:tc>
        <w:tc>
          <w:tcPr>
            <w:tcW w:w="691" w:type="pct"/>
          </w:tcPr>
          <w:p w14:paraId="1DA730A0" w14:textId="77777777" w:rsidR="00FF47F9" w:rsidRDefault="00FF47F9" w:rsidP="002056CE">
            <w:pPr>
              <w:jc w:val="right"/>
            </w:pPr>
          </w:p>
          <w:p w14:paraId="11B345AD" w14:textId="0554B4C2" w:rsidR="002056CE" w:rsidRDefault="002056CE" w:rsidP="002056CE">
            <w:pPr>
              <w:jc w:val="right"/>
            </w:pPr>
            <w:r>
              <w:t>$20.00</w:t>
            </w:r>
          </w:p>
          <w:p w14:paraId="1FFFC6C3" w14:textId="2584B718" w:rsidR="002056CE" w:rsidRDefault="002056CE" w:rsidP="002056CE">
            <w:pPr>
              <w:jc w:val="right"/>
            </w:pPr>
            <w:r>
              <w:t>$10.00</w:t>
            </w:r>
          </w:p>
        </w:tc>
      </w:tr>
      <w:tr w:rsidR="002056CE" w:rsidRPr="00AC6457" w14:paraId="31129817" w14:textId="77777777" w:rsidTr="002056CE">
        <w:trPr>
          <w:trHeight w:val="291"/>
        </w:trPr>
        <w:tc>
          <w:tcPr>
            <w:tcW w:w="5000" w:type="pct"/>
            <w:gridSpan w:val="3"/>
          </w:tcPr>
          <w:p w14:paraId="4F70AFBC" w14:textId="77777777" w:rsidR="002056CE" w:rsidRDefault="002056CE" w:rsidP="002056CE">
            <w:pPr>
              <w:jc w:val="right"/>
            </w:pPr>
          </w:p>
        </w:tc>
      </w:tr>
      <w:tr w:rsidR="002056CE" w:rsidRPr="00AC6457" w14:paraId="01B321C0" w14:textId="77777777" w:rsidTr="002056CE">
        <w:trPr>
          <w:trHeight w:val="291"/>
        </w:trPr>
        <w:tc>
          <w:tcPr>
            <w:tcW w:w="378" w:type="pct"/>
          </w:tcPr>
          <w:p w14:paraId="60CB27A6" w14:textId="52637FFF" w:rsidR="002056CE" w:rsidRDefault="002056CE" w:rsidP="000F4D5D">
            <w:pPr>
              <w:jc w:val="right"/>
            </w:pPr>
            <w:r>
              <w:t>(d)</w:t>
            </w:r>
          </w:p>
        </w:tc>
        <w:tc>
          <w:tcPr>
            <w:tcW w:w="3931" w:type="pct"/>
          </w:tcPr>
          <w:p w14:paraId="49CD3109" w14:textId="77777777" w:rsidR="002056CE" w:rsidRDefault="002056CE" w:rsidP="000F4D5D">
            <w:r>
              <w:t>Horse, foal, pony, mule, cow, calf, sheep, goat, pig, mule, or animal of like size</w:t>
            </w:r>
          </w:p>
          <w:p w14:paraId="5FDEF159" w14:textId="77777777" w:rsidR="002056CE" w:rsidRDefault="002056CE" w:rsidP="00300EB0">
            <w:pPr>
              <w:ind w:left="343"/>
            </w:pPr>
            <w:r>
              <w:t>All offenses</w:t>
            </w:r>
          </w:p>
          <w:p w14:paraId="2A5E3830" w14:textId="78B19F38" w:rsidR="002056CE" w:rsidRDefault="002056CE" w:rsidP="002056CE">
            <w:pPr>
              <w:ind w:left="343"/>
            </w:pPr>
            <w:r>
              <w:t>Daily board</w:t>
            </w:r>
          </w:p>
        </w:tc>
        <w:tc>
          <w:tcPr>
            <w:tcW w:w="691" w:type="pct"/>
          </w:tcPr>
          <w:p w14:paraId="648FD40F" w14:textId="77777777" w:rsidR="002056CE" w:rsidRDefault="002056CE" w:rsidP="002056CE">
            <w:pPr>
              <w:jc w:val="right"/>
            </w:pPr>
          </w:p>
          <w:p w14:paraId="61E09390" w14:textId="77777777" w:rsidR="002056CE" w:rsidRDefault="002056CE" w:rsidP="002056CE">
            <w:pPr>
              <w:jc w:val="right"/>
            </w:pPr>
          </w:p>
          <w:p w14:paraId="10D6E849" w14:textId="2E53DA0B" w:rsidR="002056CE" w:rsidRDefault="002056CE" w:rsidP="002056CE">
            <w:pPr>
              <w:jc w:val="right"/>
            </w:pPr>
            <w:r>
              <w:t>$100.00</w:t>
            </w:r>
          </w:p>
          <w:p w14:paraId="7B9E4467" w14:textId="1F99E40E" w:rsidR="002056CE" w:rsidRDefault="002056CE" w:rsidP="002056CE">
            <w:pPr>
              <w:jc w:val="right"/>
            </w:pPr>
            <w:r>
              <w:t>$25.00</w:t>
            </w:r>
          </w:p>
        </w:tc>
      </w:tr>
      <w:tr w:rsidR="00300EB0" w:rsidRPr="00AC6457" w14:paraId="5550AA3F" w14:textId="77777777" w:rsidTr="00300EB0">
        <w:trPr>
          <w:trHeight w:val="291"/>
        </w:trPr>
        <w:tc>
          <w:tcPr>
            <w:tcW w:w="5000" w:type="pct"/>
            <w:gridSpan w:val="3"/>
          </w:tcPr>
          <w:p w14:paraId="06E9E05B" w14:textId="77777777" w:rsidR="00300EB0" w:rsidRDefault="00300EB0" w:rsidP="007415F5">
            <w:pPr>
              <w:jc w:val="right"/>
            </w:pPr>
          </w:p>
        </w:tc>
      </w:tr>
      <w:tr w:rsidR="00300EB0" w:rsidRPr="00AC6457" w14:paraId="600E38C5" w14:textId="77777777" w:rsidTr="00300EB0">
        <w:trPr>
          <w:trHeight w:val="291"/>
        </w:trPr>
        <w:tc>
          <w:tcPr>
            <w:tcW w:w="378" w:type="pct"/>
          </w:tcPr>
          <w:p w14:paraId="7F5FC90F" w14:textId="3DF6818E" w:rsidR="00300EB0" w:rsidRDefault="00300EB0" w:rsidP="000F4D5D">
            <w:pPr>
              <w:jc w:val="right"/>
            </w:pPr>
            <w:r>
              <w:t>(e)</w:t>
            </w:r>
          </w:p>
        </w:tc>
        <w:tc>
          <w:tcPr>
            <w:tcW w:w="4622" w:type="pct"/>
            <w:gridSpan w:val="2"/>
          </w:tcPr>
          <w:p w14:paraId="225989F5" w14:textId="276C8BD7" w:rsidR="00300EB0" w:rsidRDefault="00300EB0" w:rsidP="000614D5">
            <w:r w:rsidRPr="00300EB0">
              <w:t xml:space="preserve">Additional charges </w:t>
            </w:r>
            <w:r>
              <w:t xml:space="preserve">equal to the amount of actual </w:t>
            </w:r>
            <w:r w:rsidRPr="00300EB0">
              <w:t xml:space="preserve">expenses </w:t>
            </w:r>
            <w:r>
              <w:t>incurred</w:t>
            </w:r>
            <w:r w:rsidRPr="00300EB0">
              <w:t xml:space="preserve"> by the County</w:t>
            </w:r>
            <w:r>
              <w:t xml:space="preserve"> for the care of any animal</w:t>
            </w:r>
            <w:r w:rsidRPr="00300EB0">
              <w:t>, such as medical, transportation</w:t>
            </w:r>
            <w:r w:rsidR="000614D5">
              <w:t>,</w:t>
            </w:r>
            <w:r w:rsidRPr="00300EB0">
              <w:t xml:space="preserve"> </w:t>
            </w:r>
            <w:r w:rsidR="000614D5">
              <w:t>or</w:t>
            </w:r>
            <w:r w:rsidRPr="00300EB0">
              <w:t xml:space="preserve"> newspaper publication</w:t>
            </w:r>
            <w:r w:rsidR="000614D5">
              <w:t xml:space="preserve"> costs, </w:t>
            </w:r>
            <w:proofErr w:type="gramStart"/>
            <w:r w:rsidR="000614D5">
              <w:t>shall be collected</w:t>
            </w:r>
            <w:proofErr w:type="gramEnd"/>
            <w:r w:rsidR="000614D5">
              <w:t xml:space="preserve"> at the time of redemption. </w:t>
            </w:r>
          </w:p>
        </w:tc>
      </w:tr>
      <w:tr w:rsidR="00E447C5" w:rsidRPr="00AC6457" w14:paraId="24321629" w14:textId="77777777" w:rsidTr="00E447C5">
        <w:trPr>
          <w:trHeight w:val="291"/>
        </w:trPr>
        <w:tc>
          <w:tcPr>
            <w:tcW w:w="5000" w:type="pct"/>
            <w:gridSpan w:val="3"/>
          </w:tcPr>
          <w:p w14:paraId="2FDF4A4C" w14:textId="77777777" w:rsidR="00E447C5" w:rsidRPr="00300EB0" w:rsidRDefault="00E447C5" w:rsidP="000614D5"/>
        </w:tc>
      </w:tr>
      <w:tr w:rsidR="00BA0032" w:rsidRPr="00AC6457" w14:paraId="0D882296" w14:textId="77777777" w:rsidTr="00BA0032">
        <w:trPr>
          <w:trHeight w:val="291"/>
        </w:trPr>
        <w:tc>
          <w:tcPr>
            <w:tcW w:w="378" w:type="pct"/>
          </w:tcPr>
          <w:p w14:paraId="647E71E5" w14:textId="6656704B" w:rsidR="00BA0032" w:rsidRDefault="00BA0032" w:rsidP="000F4D5D">
            <w:pPr>
              <w:jc w:val="right"/>
            </w:pPr>
            <w:r>
              <w:t>(f)</w:t>
            </w:r>
          </w:p>
        </w:tc>
        <w:tc>
          <w:tcPr>
            <w:tcW w:w="3931" w:type="pct"/>
          </w:tcPr>
          <w:p w14:paraId="22CBB5F3" w14:textId="4DBE7E32" w:rsidR="00BA0032" w:rsidRPr="00300EB0" w:rsidRDefault="00BA0032" w:rsidP="00BA0032">
            <w:r>
              <w:t>Afterhours surcharge</w:t>
            </w:r>
          </w:p>
        </w:tc>
        <w:tc>
          <w:tcPr>
            <w:tcW w:w="691" w:type="pct"/>
          </w:tcPr>
          <w:p w14:paraId="61E44717" w14:textId="296A1EE0" w:rsidR="00BA0032" w:rsidRPr="00300EB0" w:rsidRDefault="00BA0032" w:rsidP="00BA0032">
            <w:pPr>
              <w:jc w:val="right"/>
            </w:pPr>
            <w:r>
              <w:t>$149.00</w:t>
            </w:r>
          </w:p>
        </w:tc>
      </w:tr>
      <w:tr w:rsidR="00E447C5" w:rsidRPr="00AC6457" w14:paraId="079EEE5D" w14:textId="77777777" w:rsidTr="00E447C5">
        <w:trPr>
          <w:trHeight w:val="291"/>
        </w:trPr>
        <w:tc>
          <w:tcPr>
            <w:tcW w:w="5000" w:type="pct"/>
            <w:gridSpan w:val="3"/>
          </w:tcPr>
          <w:p w14:paraId="1FD69F03" w14:textId="77777777" w:rsidR="00E447C5" w:rsidRPr="00300EB0" w:rsidRDefault="00E447C5" w:rsidP="000614D5"/>
        </w:tc>
      </w:tr>
      <w:tr w:rsidR="009B5576" w:rsidRPr="00AC6457" w14:paraId="49B9A42D" w14:textId="77777777" w:rsidTr="009B5576">
        <w:trPr>
          <w:trHeight w:val="291"/>
        </w:trPr>
        <w:tc>
          <w:tcPr>
            <w:tcW w:w="378" w:type="pct"/>
          </w:tcPr>
          <w:p w14:paraId="3F68B97C" w14:textId="6ACC4706" w:rsidR="009B5576" w:rsidRDefault="009B5576" w:rsidP="000F4D5D">
            <w:pPr>
              <w:jc w:val="right"/>
            </w:pPr>
            <w:r>
              <w:t>(g)</w:t>
            </w:r>
          </w:p>
        </w:tc>
        <w:tc>
          <w:tcPr>
            <w:tcW w:w="4622" w:type="pct"/>
            <w:gridSpan w:val="2"/>
          </w:tcPr>
          <w:p w14:paraId="79BC5945" w14:textId="2827B6B8" w:rsidR="009B5576" w:rsidRPr="00300EB0" w:rsidRDefault="009B5576" w:rsidP="00655645">
            <w:r>
              <w:t xml:space="preserve">All dogs </w:t>
            </w:r>
            <w:r w:rsidR="00655645">
              <w:t>must be</w:t>
            </w:r>
            <w:r>
              <w:t xml:space="preserve"> microchipped </w:t>
            </w:r>
            <w:r w:rsidR="00655645">
              <w:t>and have a valid license at the</w:t>
            </w:r>
            <w:r>
              <w:t xml:space="preserve"> </w:t>
            </w:r>
            <w:r w:rsidR="0047548D">
              <w:t>rates provided in this Part at the time of redemption.</w:t>
            </w:r>
          </w:p>
        </w:tc>
      </w:tr>
    </w:tbl>
    <w:p w14:paraId="50F07FBF" w14:textId="77777777" w:rsidR="00C21923" w:rsidRDefault="00C21923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21"/>
        <w:gridCol w:w="7470"/>
        <w:gridCol w:w="1313"/>
      </w:tblGrid>
      <w:tr w:rsidR="000E1CAF" w:rsidRPr="00AC6457" w14:paraId="5C40F66E" w14:textId="709F6231" w:rsidTr="000E1CAF">
        <w:trPr>
          <w:trHeight w:val="291"/>
        </w:trPr>
        <w:tc>
          <w:tcPr>
            <w:tcW w:w="5000" w:type="pct"/>
            <w:gridSpan w:val="3"/>
          </w:tcPr>
          <w:p w14:paraId="2D86EA5D" w14:textId="0B94641A" w:rsidR="000E1CAF" w:rsidRDefault="000E1CAF" w:rsidP="00B31D02">
            <w:pPr>
              <w:rPr>
                <w:b/>
                <w:spacing w:val="-3"/>
              </w:rPr>
            </w:pPr>
            <w:r>
              <w:rPr>
                <w:b/>
                <w:spacing w:val="-3"/>
              </w:rPr>
              <w:t>Sec. 115.060.  Owner Surrender</w:t>
            </w:r>
          </w:p>
        </w:tc>
      </w:tr>
      <w:tr w:rsidR="00390C10" w:rsidRPr="00AC6457" w14:paraId="5C40F674" w14:textId="2BD9AF4E" w:rsidTr="000E1CAF">
        <w:trPr>
          <w:trHeight w:val="291"/>
        </w:trPr>
        <w:tc>
          <w:tcPr>
            <w:tcW w:w="5000" w:type="pct"/>
            <w:gridSpan w:val="3"/>
          </w:tcPr>
          <w:p w14:paraId="5926FBAE" w14:textId="77777777" w:rsidR="00390C10" w:rsidRPr="00AC6457" w:rsidRDefault="00390C10" w:rsidP="00426678"/>
        </w:tc>
      </w:tr>
      <w:tr w:rsidR="004C3A82" w:rsidRPr="00AC6457" w14:paraId="5C40F676" w14:textId="479232D4" w:rsidTr="000E1CAF">
        <w:trPr>
          <w:trHeight w:val="291"/>
        </w:trPr>
        <w:tc>
          <w:tcPr>
            <w:tcW w:w="5000" w:type="pct"/>
            <w:gridSpan w:val="3"/>
          </w:tcPr>
          <w:p w14:paraId="4EB4C914" w14:textId="6DE8AE1A" w:rsidR="004C3A82" w:rsidRPr="00AC6457" w:rsidRDefault="000E1CAF" w:rsidP="00C876E4">
            <w:pPr>
              <w:rPr>
                <w:spacing w:val="-3"/>
              </w:rPr>
            </w:pPr>
            <w:r>
              <w:rPr>
                <w:spacing w:val="-3"/>
              </w:rPr>
              <w:t>The following fees a</w:t>
            </w:r>
            <w:r w:rsidR="00C876E4">
              <w:rPr>
                <w:spacing w:val="-3"/>
              </w:rPr>
              <w:t>pply</w:t>
            </w:r>
            <w:r>
              <w:rPr>
                <w:spacing w:val="-3"/>
              </w:rPr>
              <w:t xml:space="preserve"> for each animal surrendered by owner. </w:t>
            </w:r>
          </w:p>
        </w:tc>
      </w:tr>
      <w:tr w:rsidR="00390C10" w:rsidRPr="00AC6457" w14:paraId="5C40F67C" w14:textId="0892EAD9" w:rsidTr="000E1CAF">
        <w:trPr>
          <w:trHeight w:val="291"/>
        </w:trPr>
        <w:tc>
          <w:tcPr>
            <w:tcW w:w="5000" w:type="pct"/>
            <w:gridSpan w:val="3"/>
          </w:tcPr>
          <w:p w14:paraId="07482D80" w14:textId="77777777" w:rsidR="00390C10" w:rsidRPr="00AC6457" w:rsidRDefault="00390C10" w:rsidP="00426678"/>
        </w:tc>
      </w:tr>
      <w:tr w:rsidR="002056CE" w:rsidRPr="00AC6457" w14:paraId="5C40F681" w14:textId="7706307C" w:rsidTr="002056CE">
        <w:trPr>
          <w:trHeight w:val="291"/>
        </w:trPr>
        <w:tc>
          <w:tcPr>
            <w:tcW w:w="379" w:type="pct"/>
          </w:tcPr>
          <w:p w14:paraId="5C40F67D" w14:textId="0E0E0866" w:rsidR="002056CE" w:rsidRPr="00AC6457" w:rsidRDefault="002056CE" w:rsidP="000E1CAF">
            <w:pPr>
              <w:jc w:val="right"/>
            </w:pPr>
            <w:r>
              <w:t>(a)</w:t>
            </w:r>
          </w:p>
        </w:tc>
        <w:tc>
          <w:tcPr>
            <w:tcW w:w="3930" w:type="pct"/>
          </w:tcPr>
          <w:p w14:paraId="7F02C66D" w14:textId="77777777" w:rsidR="002056CE" w:rsidRDefault="002056CE" w:rsidP="002056CE">
            <w:pPr>
              <w:rPr>
                <w:spacing w:val="-3"/>
              </w:rPr>
            </w:pPr>
            <w:r>
              <w:rPr>
                <w:spacing w:val="-3"/>
              </w:rPr>
              <w:t>Dog of any age, sex, or spay/neuter status</w:t>
            </w:r>
          </w:p>
          <w:p w14:paraId="28834FB7" w14:textId="77777777" w:rsidR="002056CE" w:rsidRDefault="002056CE" w:rsidP="002056CE">
            <w:pPr>
              <w:ind w:left="344"/>
              <w:rPr>
                <w:spacing w:val="-3"/>
              </w:rPr>
            </w:pPr>
            <w:r>
              <w:rPr>
                <w:spacing w:val="-3"/>
              </w:rPr>
              <w:t>With veterinarian records</w:t>
            </w:r>
          </w:p>
          <w:p w14:paraId="5C40F680" w14:textId="5095ECBB" w:rsidR="002056CE" w:rsidRPr="00AC6457" w:rsidRDefault="002056CE" w:rsidP="002056CE">
            <w:pPr>
              <w:ind w:left="344"/>
            </w:pPr>
            <w:r>
              <w:rPr>
                <w:spacing w:val="-3"/>
              </w:rPr>
              <w:t>Without veterinarian records</w:t>
            </w:r>
          </w:p>
        </w:tc>
        <w:tc>
          <w:tcPr>
            <w:tcW w:w="691" w:type="pct"/>
          </w:tcPr>
          <w:p w14:paraId="35A57EC1" w14:textId="77777777" w:rsidR="002056CE" w:rsidRDefault="002056CE" w:rsidP="007415F5">
            <w:pPr>
              <w:jc w:val="right"/>
            </w:pPr>
          </w:p>
          <w:p w14:paraId="05EA0F3D" w14:textId="77777777" w:rsidR="002056CE" w:rsidRDefault="002056CE" w:rsidP="007415F5">
            <w:pPr>
              <w:jc w:val="right"/>
            </w:pPr>
            <w:r>
              <w:t>$50.00</w:t>
            </w:r>
          </w:p>
          <w:p w14:paraId="437EEC99" w14:textId="313226CC" w:rsidR="002056CE" w:rsidRPr="00AC6457" w:rsidRDefault="002056CE" w:rsidP="007415F5">
            <w:pPr>
              <w:jc w:val="right"/>
            </w:pPr>
            <w:r>
              <w:t>$70.00</w:t>
            </w:r>
          </w:p>
        </w:tc>
      </w:tr>
      <w:tr w:rsidR="00275A02" w:rsidRPr="00AC6457" w14:paraId="55EA598E" w14:textId="77777777" w:rsidTr="00275A02">
        <w:trPr>
          <w:trHeight w:val="291"/>
        </w:trPr>
        <w:tc>
          <w:tcPr>
            <w:tcW w:w="5000" w:type="pct"/>
            <w:gridSpan w:val="3"/>
          </w:tcPr>
          <w:p w14:paraId="7A34C805" w14:textId="77777777" w:rsidR="00275A02" w:rsidRPr="00AC6457" w:rsidRDefault="00275A02" w:rsidP="007415F5">
            <w:pPr>
              <w:jc w:val="right"/>
            </w:pPr>
          </w:p>
        </w:tc>
      </w:tr>
      <w:tr w:rsidR="002056CE" w:rsidRPr="00AC6457" w14:paraId="60FDC20B" w14:textId="77777777" w:rsidTr="002056CE">
        <w:trPr>
          <w:trHeight w:val="291"/>
        </w:trPr>
        <w:tc>
          <w:tcPr>
            <w:tcW w:w="379" w:type="pct"/>
          </w:tcPr>
          <w:p w14:paraId="632EC939" w14:textId="64DA3955" w:rsidR="002056CE" w:rsidRPr="00AC6457" w:rsidRDefault="002056CE" w:rsidP="000E1CAF">
            <w:pPr>
              <w:jc w:val="right"/>
            </w:pPr>
            <w:r>
              <w:t>(b)</w:t>
            </w:r>
          </w:p>
        </w:tc>
        <w:tc>
          <w:tcPr>
            <w:tcW w:w="3930" w:type="pct"/>
          </w:tcPr>
          <w:p w14:paraId="3324ACF9" w14:textId="77777777" w:rsidR="002056CE" w:rsidRDefault="002056CE" w:rsidP="00D420EB">
            <w:pPr>
              <w:rPr>
                <w:spacing w:val="-3"/>
              </w:rPr>
            </w:pPr>
            <w:r>
              <w:rPr>
                <w:spacing w:val="-3"/>
              </w:rPr>
              <w:t>Cat of any age, sex, or spay/neuter status</w:t>
            </w:r>
          </w:p>
          <w:p w14:paraId="210C8CD3" w14:textId="77777777" w:rsidR="002056CE" w:rsidRDefault="002056CE" w:rsidP="00D06DB9">
            <w:pPr>
              <w:ind w:left="344"/>
              <w:rPr>
                <w:spacing w:val="-3"/>
              </w:rPr>
            </w:pPr>
            <w:r>
              <w:rPr>
                <w:spacing w:val="-3"/>
              </w:rPr>
              <w:t>With veterinarian records</w:t>
            </w:r>
          </w:p>
          <w:p w14:paraId="0121E30D" w14:textId="79832F40" w:rsidR="002056CE" w:rsidRPr="00AC6457" w:rsidRDefault="002056CE" w:rsidP="002056CE">
            <w:pPr>
              <w:ind w:left="344"/>
            </w:pPr>
            <w:r>
              <w:rPr>
                <w:spacing w:val="-3"/>
              </w:rPr>
              <w:t>Without veterinarian records</w:t>
            </w:r>
          </w:p>
        </w:tc>
        <w:tc>
          <w:tcPr>
            <w:tcW w:w="691" w:type="pct"/>
          </w:tcPr>
          <w:p w14:paraId="2428AD03" w14:textId="77777777" w:rsidR="002056CE" w:rsidRDefault="002056CE" w:rsidP="007415F5">
            <w:pPr>
              <w:jc w:val="right"/>
            </w:pPr>
          </w:p>
          <w:p w14:paraId="15CFA76D" w14:textId="77777777" w:rsidR="002056CE" w:rsidRDefault="002056CE" w:rsidP="007415F5">
            <w:pPr>
              <w:jc w:val="right"/>
            </w:pPr>
            <w:r>
              <w:t>$40.00</w:t>
            </w:r>
          </w:p>
          <w:p w14:paraId="0C101B8E" w14:textId="04F79F4A" w:rsidR="002056CE" w:rsidRPr="00AC6457" w:rsidRDefault="002056CE" w:rsidP="007415F5">
            <w:pPr>
              <w:jc w:val="right"/>
            </w:pPr>
            <w:r>
              <w:t>$60.00</w:t>
            </w:r>
          </w:p>
        </w:tc>
      </w:tr>
      <w:tr w:rsidR="00275A02" w:rsidRPr="00AC6457" w14:paraId="414957CA" w14:textId="77777777" w:rsidTr="00275A02">
        <w:trPr>
          <w:trHeight w:val="291"/>
        </w:trPr>
        <w:tc>
          <w:tcPr>
            <w:tcW w:w="5000" w:type="pct"/>
            <w:gridSpan w:val="3"/>
          </w:tcPr>
          <w:p w14:paraId="5E8C23E1" w14:textId="77777777" w:rsidR="00275A02" w:rsidRPr="00AC6457" w:rsidRDefault="00275A02" w:rsidP="007415F5">
            <w:pPr>
              <w:jc w:val="right"/>
            </w:pPr>
          </w:p>
        </w:tc>
      </w:tr>
      <w:tr w:rsidR="002056CE" w:rsidRPr="00AC6457" w14:paraId="1B2D76A7" w14:textId="77777777" w:rsidTr="002056CE">
        <w:trPr>
          <w:trHeight w:val="291"/>
        </w:trPr>
        <w:tc>
          <w:tcPr>
            <w:tcW w:w="379" w:type="pct"/>
          </w:tcPr>
          <w:p w14:paraId="7D1A7916" w14:textId="2062C0C0" w:rsidR="002056CE" w:rsidRPr="00AC6457" w:rsidRDefault="002056CE" w:rsidP="000E1CAF">
            <w:pPr>
              <w:jc w:val="right"/>
            </w:pPr>
            <w:r>
              <w:t>(c)</w:t>
            </w:r>
          </w:p>
        </w:tc>
        <w:tc>
          <w:tcPr>
            <w:tcW w:w="3930" w:type="pct"/>
          </w:tcPr>
          <w:p w14:paraId="2543D303" w14:textId="77777777" w:rsidR="002056CE" w:rsidRDefault="002056CE" w:rsidP="00D06DB9">
            <w:pPr>
              <w:rPr>
                <w:spacing w:val="-3"/>
              </w:rPr>
            </w:pPr>
            <w:r>
              <w:rPr>
                <w:spacing w:val="-3"/>
              </w:rPr>
              <w:t xml:space="preserve">Small animal </w:t>
            </w:r>
          </w:p>
          <w:p w14:paraId="3602E28C" w14:textId="77777777" w:rsidR="002056CE" w:rsidRDefault="002056CE" w:rsidP="00D06DB9">
            <w:pPr>
              <w:ind w:left="344"/>
              <w:rPr>
                <w:spacing w:val="-3"/>
              </w:rPr>
            </w:pPr>
            <w:r>
              <w:rPr>
                <w:spacing w:val="-3"/>
              </w:rPr>
              <w:t>With veterinarian records</w:t>
            </w:r>
          </w:p>
          <w:p w14:paraId="677A0C14" w14:textId="7FAB4C51" w:rsidR="002056CE" w:rsidRPr="002056CE" w:rsidRDefault="002056CE" w:rsidP="002056CE">
            <w:pPr>
              <w:ind w:left="344"/>
              <w:rPr>
                <w:spacing w:val="-3"/>
              </w:rPr>
            </w:pPr>
            <w:r>
              <w:rPr>
                <w:spacing w:val="-3"/>
              </w:rPr>
              <w:t>Without veterinarian records</w:t>
            </w:r>
          </w:p>
        </w:tc>
        <w:tc>
          <w:tcPr>
            <w:tcW w:w="691" w:type="pct"/>
          </w:tcPr>
          <w:p w14:paraId="4D60CFAA" w14:textId="77777777" w:rsidR="002056CE" w:rsidRDefault="002056CE" w:rsidP="00D06DB9">
            <w:pPr>
              <w:jc w:val="center"/>
            </w:pPr>
          </w:p>
          <w:p w14:paraId="6084362B" w14:textId="77777777" w:rsidR="002056CE" w:rsidRDefault="002056CE" w:rsidP="00BA0032">
            <w:pPr>
              <w:jc w:val="right"/>
            </w:pPr>
            <w:r w:rsidRPr="00AC6457">
              <w:t>$27.50</w:t>
            </w:r>
          </w:p>
          <w:p w14:paraId="502E4C2F" w14:textId="7AD13A0C" w:rsidR="002056CE" w:rsidRPr="00AC6457" w:rsidRDefault="002056CE" w:rsidP="00BA0032">
            <w:pPr>
              <w:jc w:val="right"/>
            </w:pPr>
            <w:r>
              <w:t>$40.00</w:t>
            </w:r>
          </w:p>
        </w:tc>
      </w:tr>
      <w:tr w:rsidR="00390C10" w:rsidRPr="00AC6457" w14:paraId="5C40F687" w14:textId="7747849E" w:rsidTr="000E1CAF">
        <w:trPr>
          <w:trHeight w:val="291"/>
        </w:trPr>
        <w:tc>
          <w:tcPr>
            <w:tcW w:w="5000" w:type="pct"/>
            <w:gridSpan w:val="3"/>
          </w:tcPr>
          <w:p w14:paraId="0DB795D7" w14:textId="77777777" w:rsidR="00390C10" w:rsidRPr="00AC6457" w:rsidRDefault="00390C10" w:rsidP="007415F5">
            <w:pPr>
              <w:jc w:val="right"/>
            </w:pPr>
          </w:p>
        </w:tc>
      </w:tr>
      <w:tr w:rsidR="00BA0032" w:rsidRPr="00AC6457" w14:paraId="5C40F693" w14:textId="02404F01" w:rsidTr="00BA0032">
        <w:trPr>
          <w:trHeight w:val="291"/>
        </w:trPr>
        <w:tc>
          <w:tcPr>
            <w:tcW w:w="379" w:type="pct"/>
          </w:tcPr>
          <w:p w14:paraId="5C40F690" w14:textId="021E4550" w:rsidR="00BA0032" w:rsidRPr="00AC6457" w:rsidRDefault="00BA0032" w:rsidP="00D06DB9">
            <w:pPr>
              <w:jc w:val="right"/>
            </w:pPr>
            <w:r w:rsidRPr="00AC6457">
              <w:t>(</w:t>
            </w:r>
            <w:r>
              <w:t>d</w:t>
            </w:r>
            <w:r w:rsidRPr="00AC6457">
              <w:t>)</w:t>
            </w:r>
          </w:p>
        </w:tc>
        <w:tc>
          <w:tcPr>
            <w:tcW w:w="3930" w:type="pct"/>
          </w:tcPr>
          <w:p w14:paraId="5C40F692" w14:textId="35D7D460" w:rsidR="00BA0032" w:rsidRPr="00AC6457" w:rsidRDefault="00BA0032" w:rsidP="00BA0032">
            <w:r>
              <w:t xml:space="preserve">Livestock </w:t>
            </w:r>
          </w:p>
        </w:tc>
        <w:tc>
          <w:tcPr>
            <w:tcW w:w="691" w:type="pct"/>
          </w:tcPr>
          <w:p w14:paraId="78239DD8" w14:textId="20A5143F" w:rsidR="00BA0032" w:rsidRPr="00AC6457" w:rsidRDefault="00BA0032" w:rsidP="00D420EB">
            <w:pPr>
              <w:jc w:val="right"/>
            </w:pPr>
            <w:r>
              <w:t>$110.00</w:t>
            </w:r>
          </w:p>
        </w:tc>
      </w:tr>
      <w:tr w:rsidR="00275A02" w:rsidRPr="00AC6457" w14:paraId="34B1361E" w14:textId="77777777" w:rsidTr="00275A02">
        <w:trPr>
          <w:trHeight w:val="291"/>
        </w:trPr>
        <w:tc>
          <w:tcPr>
            <w:tcW w:w="5000" w:type="pct"/>
            <w:gridSpan w:val="3"/>
          </w:tcPr>
          <w:p w14:paraId="7C5DC73C" w14:textId="77777777" w:rsidR="00275A02" w:rsidRPr="00AC6457" w:rsidRDefault="00275A02" w:rsidP="00D420EB">
            <w:pPr>
              <w:jc w:val="right"/>
            </w:pPr>
          </w:p>
        </w:tc>
      </w:tr>
      <w:tr w:rsidR="00BA0032" w:rsidRPr="00AC6457" w14:paraId="2CD25251" w14:textId="77777777" w:rsidTr="00BA0032">
        <w:trPr>
          <w:trHeight w:val="291"/>
        </w:trPr>
        <w:tc>
          <w:tcPr>
            <w:tcW w:w="379" w:type="pct"/>
          </w:tcPr>
          <w:p w14:paraId="4F058340" w14:textId="1EB8D10A" w:rsidR="00BA0032" w:rsidRPr="00AC6457" w:rsidRDefault="00BA0032" w:rsidP="00D06DB9">
            <w:pPr>
              <w:jc w:val="right"/>
            </w:pPr>
            <w:r>
              <w:t>(e)</w:t>
            </w:r>
          </w:p>
        </w:tc>
        <w:tc>
          <w:tcPr>
            <w:tcW w:w="3930" w:type="pct"/>
          </w:tcPr>
          <w:p w14:paraId="207E323D" w14:textId="61ACFE0C" w:rsidR="00BA0032" w:rsidRPr="00AC6457" w:rsidRDefault="00BA0032" w:rsidP="00BA0032">
            <w:r>
              <w:t>Non-Napa County resident surcharge</w:t>
            </w:r>
          </w:p>
        </w:tc>
        <w:tc>
          <w:tcPr>
            <w:tcW w:w="691" w:type="pct"/>
          </w:tcPr>
          <w:p w14:paraId="245A072F" w14:textId="2D395481" w:rsidR="00BA0032" w:rsidRPr="00AC6457" w:rsidRDefault="00BA0032" w:rsidP="00D420EB">
            <w:pPr>
              <w:jc w:val="right"/>
            </w:pPr>
            <w:r>
              <w:t>$50.00</w:t>
            </w:r>
          </w:p>
        </w:tc>
      </w:tr>
    </w:tbl>
    <w:p w14:paraId="1906089E" w14:textId="77777777" w:rsidR="00B31D02" w:rsidRDefault="00B31D02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21"/>
        <w:gridCol w:w="7470"/>
        <w:gridCol w:w="1313"/>
      </w:tblGrid>
      <w:tr w:rsidR="00B31D02" w:rsidRPr="00AC6457" w14:paraId="0619536F" w14:textId="77777777" w:rsidTr="00B31D02">
        <w:trPr>
          <w:trHeight w:val="291"/>
        </w:trPr>
        <w:tc>
          <w:tcPr>
            <w:tcW w:w="5000" w:type="pct"/>
            <w:gridSpan w:val="3"/>
          </w:tcPr>
          <w:p w14:paraId="4DF68A02" w14:textId="11CF654C" w:rsidR="00B31D02" w:rsidRPr="00AC6457" w:rsidRDefault="00B31D02" w:rsidP="00B31D02">
            <w:r>
              <w:rPr>
                <w:b/>
                <w:spacing w:val="-3"/>
              </w:rPr>
              <w:t>Sec. 115.065.  Owner Requested Euthanasia and Disposal</w:t>
            </w:r>
          </w:p>
        </w:tc>
      </w:tr>
      <w:tr w:rsidR="00B31D02" w:rsidRPr="00AC6457" w14:paraId="40B67384" w14:textId="77777777" w:rsidTr="00B31D02">
        <w:trPr>
          <w:trHeight w:val="291"/>
        </w:trPr>
        <w:tc>
          <w:tcPr>
            <w:tcW w:w="5000" w:type="pct"/>
            <w:gridSpan w:val="3"/>
          </w:tcPr>
          <w:p w14:paraId="26F93016" w14:textId="77777777" w:rsidR="00B31D02" w:rsidRDefault="00B31D02" w:rsidP="00B31D02">
            <w:pPr>
              <w:rPr>
                <w:b/>
                <w:spacing w:val="-3"/>
              </w:rPr>
            </w:pPr>
          </w:p>
        </w:tc>
      </w:tr>
      <w:tr w:rsidR="00390C10" w:rsidRPr="00AC6457" w14:paraId="5C40F699" w14:textId="096B686D" w:rsidTr="000E1CAF">
        <w:trPr>
          <w:trHeight w:val="291"/>
        </w:trPr>
        <w:tc>
          <w:tcPr>
            <w:tcW w:w="5000" w:type="pct"/>
            <w:gridSpan w:val="3"/>
          </w:tcPr>
          <w:p w14:paraId="7891D8DD" w14:textId="07590AE8" w:rsidR="00390C10" w:rsidRPr="00AC6457" w:rsidRDefault="00B31D02" w:rsidP="009034B1">
            <w:r>
              <w:t>The following fees apply for owner requested euthanasia for animals of any age, sex, or spay/neuter status.</w:t>
            </w:r>
          </w:p>
        </w:tc>
      </w:tr>
      <w:tr w:rsidR="00C876E4" w:rsidRPr="00AC6457" w14:paraId="4F4E92A7" w14:textId="77777777" w:rsidTr="000E1CAF">
        <w:trPr>
          <w:trHeight w:val="291"/>
        </w:trPr>
        <w:tc>
          <w:tcPr>
            <w:tcW w:w="5000" w:type="pct"/>
            <w:gridSpan w:val="3"/>
          </w:tcPr>
          <w:p w14:paraId="7DB6224B" w14:textId="77777777" w:rsidR="00C876E4" w:rsidRDefault="00C876E4" w:rsidP="009034B1"/>
        </w:tc>
      </w:tr>
      <w:tr w:rsidR="002056CE" w:rsidRPr="00AC6457" w14:paraId="177BE7CA" w14:textId="77777777" w:rsidTr="002056CE">
        <w:trPr>
          <w:trHeight w:val="291"/>
        </w:trPr>
        <w:tc>
          <w:tcPr>
            <w:tcW w:w="379" w:type="pct"/>
          </w:tcPr>
          <w:p w14:paraId="248B86EE" w14:textId="0BF0AE24" w:rsidR="002056CE" w:rsidRDefault="002056CE" w:rsidP="00C876E4">
            <w:pPr>
              <w:jc w:val="right"/>
            </w:pPr>
            <w:r>
              <w:t>(a)</w:t>
            </w:r>
          </w:p>
        </w:tc>
        <w:tc>
          <w:tcPr>
            <w:tcW w:w="3930" w:type="pct"/>
          </w:tcPr>
          <w:p w14:paraId="0B44B3B4" w14:textId="77777777" w:rsidR="002056CE" w:rsidRDefault="002056CE" w:rsidP="00E00D8B">
            <w:r>
              <w:t>Dog</w:t>
            </w:r>
          </w:p>
          <w:p w14:paraId="65AEB42A" w14:textId="77777777" w:rsidR="002056CE" w:rsidRDefault="002056CE" w:rsidP="007D5776">
            <w:pPr>
              <w:ind w:left="344"/>
            </w:pPr>
            <w:r>
              <w:t>Service</w:t>
            </w:r>
          </w:p>
          <w:p w14:paraId="5C5A6AB0" w14:textId="62D1C8CE" w:rsidR="002056CE" w:rsidRDefault="002056CE" w:rsidP="002056CE">
            <w:pPr>
              <w:ind w:left="344"/>
            </w:pPr>
            <w:r>
              <w:t>Service and disposal</w:t>
            </w:r>
          </w:p>
        </w:tc>
        <w:tc>
          <w:tcPr>
            <w:tcW w:w="691" w:type="pct"/>
          </w:tcPr>
          <w:p w14:paraId="45A77C36" w14:textId="77777777" w:rsidR="002056CE" w:rsidRDefault="002056CE" w:rsidP="009034B1"/>
          <w:p w14:paraId="4D87C5B2" w14:textId="77777777" w:rsidR="002056CE" w:rsidRDefault="002056CE" w:rsidP="00E00D8B">
            <w:pPr>
              <w:jc w:val="right"/>
            </w:pPr>
            <w:r>
              <w:t>$60.00</w:t>
            </w:r>
          </w:p>
          <w:p w14:paraId="7E302156" w14:textId="71ED042C" w:rsidR="002056CE" w:rsidRDefault="002056CE" w:rsidP="00E00D8B">
            <w:pPr>
              <w:jc w:val="right"/>
            </w:pPr>
            <w:r>
              <w:t>$100.00</w:t>
            </w:r>
          </w:p>
        </w:tc>
      </w:tr>
      <w:tr w:rsidR="00AC090F" w:rsidRPr="00AC6457" w14:paraId="240C10B4" w14:textId="77777777" w:rsidTr="00AC090F">
        <w:trPr>
          <w:trHeight w:val="291"/>
        </w:trPr>
        <w:tc>
          <w:tcPr>
            <w:tcW w:w="5000" w:type="pct"/>
            <w:gridSpan w:val="3"/>
          </w:tcPr>
          <w:p w14:paraId="3078C436" w14:textId="77777777" w:rsidR="00AC090F" w:rsidRDefault="00AC090F" w:rsidP="009034B1"/>
        </w:tc>
      </w:tr>
      <w:tr w:rsidR="002056CE" w:rsidRPr="00AC6457" w14:paraId="462FA504" w14:textId="77777777" w:rsidTr="002056CE">
        <w:trPr>
          <w:trHeight w:val="291"/>
        </w:trPr>
        <w:tc>
          <w:tcPr>
            <w:tcW w:w="379" w:type="pct"/>
          </w:tcPr>
          <w:p w14:paraId="0F443A69" w14:textId="0FF21539" w:rsidR="002056CE" w:rsidRDefault="002056CE" w:rsidP="00C876E4">
            <w:pPr>
              <w:jc w:val="right"/>
            </w:pPr>
            <w:r>
              <w:t>(b)</w:t>
            </w:r>
          </w:p>
        </w:tc>
        <w:tc>
          <w:tcPr>
            <w:tcW w:w="3930" w:type="pct"/>
          </w:tcPr>
          <w:p w14:paraId="414D2B3B" w14:textId="77777777" w:rsidR="002056CE" w:rsidRDefault="002056CE" w:rsidP="00E00D8B">
            <w:r>
              <w:t>Cat</w:t>
            </w:r>
          </w:p>
          <w:p w14:paraId="48804748" w14:textId="77777777" w:rsidR="002056CE" w:rsidRDefault="002056CE" w:rsidP="00E00D8B">
            <w:pPr>
              <w:ind w:left="344"/>
            </w:pPr>
            <w:r>
              <w:t>Service</w:t>
            </w:r>
          </w:p>
          <w:p w14:paraId="4DF7A6B3" w14:textId="7C3B6E9E" w:rsidR="002056CE" w:rsidRDefault="002056CE" w:rsidP="002056CE">
            <w:pPr>
              <w:ind w:left="344"/>
            </w:pPr>
            <w:r>
              <w:t>Service and disposal</w:t>
            </w:r>
          </w:p>
        </w:tc>
        <w:tc>
          <w:tcPr>
            <w:tcW w:w="691" w:type="pct"/>
          </w:tcPr>
          <w:p w14:paraId="1E69B411" w14:textId="77777777" w:rsidR="002056CE" w:rsidRDefault="002056CE" w:rsidP="009034B1"/>
          <w:p w14:paraId="42FDEDD7" w14:textId="77777777" w:rsidR="002056CE" w:rsidRDefault="002056CE" w:rsidP="00E00D8B">
            <w:pPr>
              <w:jc w:val="right"/>
            </w:pPr>
            <w:r>
              <w:t>$50.00</w:t>
            </w:r>
          </w:p>
          <w:p w14:paraId="30C30F53" w14:textId="4F27EE8E" w:rsidR="002056CE" w:rsidRDefault="002056CE" w:rsidP="00E00D8B">
            <w:pPr>
              <w:jc w:val="right"/>
            </w:pPr>
            <w:r>
              <w:t>$75.00</w:t>
            </w:r>
          </w:p>
        </w:tc>
      </w:tr>
      <w:tr w:rsidR="00AC090F" w:rsidRPr="00AC6457" w14:paraId="5C3E7226" w14:textId="77777777" w:rsidTr="00AC090F">
        <w:trPr>
          <w:trHeight w:val="291"/>
        </w:trPr>
        <w:tc>
          <w:tcPr>
            <w:tcW w:w="5000" w:type="pct"/>
            <w:gridSpan w:val="3"/>
          </w:tcPr>
          <w:p w14:paraId="2D922FBF" w14:textId="77777777" w:rsidR="00AC090F" w:rsidRDefault="00AC090F" w:rsidP="009034B1"/>
        </w:tc>
      </w:tr>
      <w:tr w:rsidR="002056CE" w:rsidRPr="00AC6457" w14:paraId="6A9B8A55" w14:textId="77777777" w:rsidTr="002056CE">
        <w:trPr>
          <w:trHeight w:val="291"/>
        </w:trPr>
        <w:tc>
          <w:tcPr>
            <w:tcW w:w="379" w:type="pct"/>
          </w:tcPr>
          <w:p w14:paraId="726EA4DA" w14:textId="1B2D660D" w:rsidR="002056CE" w:rsidRDefault="002056CE" w:rsidP="00C876E4">
            <w:pPr>
              <w:jc w:val="right"/>
            </w:pPr>
            <w:r>
              <w:t>(c)</w:t>
            </w:r>
          </w:p>
        </w:tc>
        <w:tc>
          <w:tcPr>
            <w:tcW w:w="3930" w:type="pct"/>
          </w:tcPr>
          <w:p w14:paraId="0E12E51B" w14:textId="77777777" w:rsidR="002056CE" w:rsidRDefault="002056CE" w:rsidP="00E00D8B">
            <w:r>
              <w:t>Small animal</w:t>
            </w:r>
          </w:p>
          <w:p w14:paraId="05EC02A5" w14:textId="77777777" w:rsidR="002056CE" w:rsidRDefault="002056CE" w:rsidP="00E00D8B">
            <w:pPr>
              <w:ind w:left="344"/>
            </w:pPr>
            <w:r>
              <w:t>Service only</w:t>
            </w:r>
          </w:p>
          <w:p w14:paraId="23CED769" w14:textId="2BA4D5FC" w:rsidR="002056CE" w:rsidRDefault="002056CE" w:rsidP="002056CE">
            <w:pPr>
              <w:ind w:left="344"/>
            </w:pPr>
            <w:r>
              <w:t>Service and disposal</w:t>
            </w:r>
          </w:p>
        </w:tc>
        <w:tc>
          <w:tcPr>
            <w:tcW w:w="691" w:type="pct"/>
          </w:tcPr>
          <w:p w14:paraId="5D4C1F2E" w14:textId="77777777" w:rsidR="002056CE" w:rsidRDefault="002056CE" w:rsidP="002056CE">
            <w:pPr>
              <w:jc w:val="right"/>
            </w:pPr>
          </w:p>
          <w:p w14:paraId="5627EF62" w14:textId="731A917B" w:rsidR="002056CE" w:rsidRDefault="002056CE" w:rsidP="002056CE">
            <w:pPr>
              <w:jc w:val="right"/>
            </w:pPr>
            <w:r>
              <w:t>$25.00</w:t>
            </w:r>
          </w:p>
          <w:p w14:paraId="512A9B7A" w14:textId="55176701" w:rsidR="002056CE" w:rsidRDefault="002056CE" w:rsidP="002056CE">
            <w:pPr>
              <w:jc w:val="right"/>
            </w:pPr>
            <w:r>
              <w:t>$65.00</w:t>
            </w:r>
          </w:p>
        </w:tc>
      </w:tr>
      <w:tr w:rsidR="00AC090F" w:rsidRPr="00AC6457" w14:paraId="4D4E3792" w14:textId="77777777" w:rsidTr="00AC090F">
        <w:trPr>
          <w:trHeight w:val="291"/>
        </w:trPr>
        <w:tc>
          <w:tcPr>
            <w:tcW w:w="5000" w:type="pct"/>
            <w:gridSpan w:val="3"/>
          </w:tcPr>
          <w:p w14:paraId="6AFED56A" w14:textId="77777777" w:rsidR="00AC090F" w:rsidRDefault="00AC090F" w:rsidP="009034B1"/>
        </w:tc>
      </w:tr>
      <w:tr w:rsidR="002056CE" w:rsidRPr="00AC6457" w14:paraId="43F41FB8" w14:textId="77777777" w:rsidTr="002056CE">
        <w:trPr>
          <w:trHeight w:val="291"/>
        </w:trPr>
        <w:tc>
          <w:tcPr>
            <w:tcW w:w="379" w:type="pct"/>
          </w:tcPr>
          <w:p w14:paraId="17A71424" w14:textId="3C90E868" w:rsidR="002056CE" w:rsidRDefault="002056CE" w:rsidP="00C876E4">
            <w:pPr>
              <w:jc w:val="right"/>
            </w:pPr>
            <w:r>
              <w:t>(d)</w:t>
            </w:r>
          </w:p>
        </w:tc>
        <w:tc>
          <w:tcPr>
            <w:tcW w:w="3930" w:type="pct"/>
          </w:tcPr>
          <w:p w14:paraId="788241E4" w14:textId="74BFD2A6" w:rsidR="002056CE" w:rsidRDefault="002056CE" w:rsidP="002056CE">
            <w:r>
              <w:t>Surcharge for Animal Control Officer transport to shelter</w:t>
            </w:r>
          </w:p>
        </w:tc>
        <w:tc>
          <w:tcPr>
            <w:tcW w:w="691" w:type="pct"/>
          </w:tcPr>
          <w:p w14:paraId="3826CF86" w14:textId="31F9887B" w:rsidR="002056CE" w:rsidRDefault="002056CE" w:rsidP="002056CE">
            <w:pPr>
              <w:jc w:val="right"/>
            </w:pPr>
            <w:r>
              <w:t>$38.00</w:t>
            </w:r>
          </w:p>
        </w:tc>
      </w:tr>
    </w:tbl>
    <w:p w14:paraId="0214F235" w14:textId="77777777" w:rsidR="000E1CAF" w:rsidRDefault="000E1CAF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21"/>
        <w:gridCol w:w="7470"/>
        <w:gridCol w:w="1313"/>
      </w:tblGrid>
      <w:tr w:rsidR="00390C10" w:rsidRPr="00AC6457" w14:paraId="5C40F6AF" w14:textId="6FF24644" w:rsidTr="000E1CAF">
        <w:trPr>
          <w:trHeight w:val="291"/>
        </w:trPr>
        <w:tc>
          <w:tcPr>
            <w:tcW w:w="5000" w:type="pct"/>
            <w:gridSpan w:val="3"/>
          </w:tcPr>
          <w:p w14:paraId="3C7EA1E7" w14:textId="58654E0B" w:rsidR="00390C10" w:rsidRPr="00EC557E" w:rsidRDefault="00390C10" w:rsidP="0083426D">
            <w:pPr>
              <w:pStyle w:val="Style7"/>
            </w:pPr>
            <w:r w:rsidRPr="00EC557E">
              <w:t>Sec. 115.080.  Fees For</w:t>
            </w:r>
            <w:r>
              <w:t xml:space="preserve"> Animal Rescue and Fence Repair</w:t>
            </w:r>
          </w:p>
        </w:tc>
      </w:tr>
      <w:tr w:rsidR="00390C10" w:rsidRPr="00AC6457" w14:paraId="5C40F6B5" w14:textId="6115F6DA" w:rsidTr="000E1CAF">
        <w:trPr>
          <w:trHeight w:val="291"/>
        </w:trPr>
        <w:tc>
          <w:tcPr>
            <w:tcW w:w="5000" w:type="pct"/>
            <w:gridSpan w:val="3"/>
          </w:tcPr>
          <w:p w14:paraId="22AC0488" w14:textId="77777777" w:rsidR="00390C10" w:rsidRPr="00AC6457" w:rsidRDefault="00390C10" w:rsidP="009034B1"/>
        </w:tc>
      </w:tr>
      <w:tr w:rsidR="004B557E" w:rsidRPr="00AC6457" w14:paraId="2EB8D48C" w14:textId="77777777" w:rsidTr="000E1CAF">
        <w:trPr>
          <w:trHeight w:val="291"/>
        </w:trPr>
        <w:tc>
          <w:tcPr>
            <w:tcW w:w="5000" w:type="pct"/>
            <w:gridSpan w:val="3"/>
          </w:tcPr>
          <w:p w14:paraId="086F3E61" w14:textId="04A83DB6" w:rsidR="004B557E" w:rsidRPr="00AC6457" w:rsidRDefault="004B557E" w:rsidP="007E0FB1">
            <w:r>
              <w:t xml:space="preserve">The following fees apply for </w:t>
            </w:r>
            <w:r w:rsidR="007E0FB1">
              <w:t xml:space="preserve">each </w:t>
            </w:r>
            <w:r w:rsidR="00712A8A">
              <w:t>animal rescue and fence repair service performed by an Animal Services Officer</w:t>
            </w:r>
            <w:r w:rsidR="00E43D62">
              <w:t xml:space="preserve"> and </w:t>
            </w:r>
            <w:proofErr w:type="gramStart"/>
            <w:r w:rsidR="00E43D62">
              <w:t>shall be charged</w:t>
            </w:r>
            <w:proofErr w:type="gramEnd"/>
            <w:r w:rsidR="00E43D62">
              <w:t xml:space="preserve"> to the nearest half-hour</w:t>
            </w:r>
            <w:r w:rsidR="00712A8A">
              <w:t>.</w:t>
            </w:r>
            <w:r w:rsidR="009E2EB0">
              <w:t xml:space="preserve"> </w:t>
            </w:r>
          </w:p>
        </w:tc>
      </w:tr>
      <w:tr w:rsidR="00712A8A" w:rsidRPr="00AC6457" w14:paraId="6D70689F" w14:textId="77777777" w:rsidTr="00712A8A">
        <w:trPr>
          <w:trHeight w:val="291"/>
        </w:trPr>
        <w:tc>
          <w:tcPr>
            <w:tcW w:w="5000" w:type="pct"/>
            <w:gridSpan w:val="3"/>
          </w:tcPr>
          <w:p w14:paraId="4AE5D02F" w14:textId="061822BA" w:rsidR="00712A8A" w:rsidRPr="00AC6457" w:rsidRDefault="00712A8A" w:rsidP="009034B1"/>
        </w:tc>
      </w:tr>
      <w:tr w:rsidR="003E40E7" w:rsidRPr="00AC6457" w14:paraId="6039D7ED" w14:textId="77777777" w:rsidTr="003E40E7">
        <w:trPr>
          <w:trHeight w:val="291"/>
        </w:trPr>
        <w:tc>
          <w:tcPr>
            <w:tcW w:w="379" w:type="pct"/>
          </w:tcPr>
          <w:p w14:paraId="1F419F1B" w14:textId="0A8C1B54" w:rsidR="003E40E7" w:rsidRPr="00AC6457" w:rsidRDefault="003E40E7" w:rsidP="00712A8A">
            <w:pPr>
              <w:jc w:val="right"/>
            </w:pPr>
            <w:r>
              <w:t>(a)</w:t>
            </w:r>
          </w:p>
        </w:tc>
        <w:tc>
          <w:tcPr>
            <w:tcW w:w="3930" w:type="pct"/>
          </w:tcPr>
          <w:p w14:paraId="0A0B60B9" w14:textId="16191EF0" w:rsidR="003E40E7" w:rsidRPr="00AC6457" w:rsidRDefault="003E40E7" w:rsidP="003E40E7">
            <w:r>
              <w:t>Hourly rate for each Animal Services Officer</w:t>
            </w:r>
          </w:p>
        </w:tc>
        <w:tc>
          <w:tcPr>
            <w:tcW w:w="691" w:type="pct"/>
          </w:tcPr>
          <w:p w14:paraId="718A4304" w14:textId="7D50B862" w:rsidR="003E40E7" w:rsidRPr="00AC6457" w:rsidRDefault="003E40E7" w:rsidP="003E40E7">
            <w:pPr>
              <w:jc w:val="right"/>
            </w:pPr>
            <w:r>
              <w:t>$95.00</w:t>
            </w:r>
          </w:p>
        </w:tc>
      </w:tr>
      <w:tr w:rsidR="00712A8A" w:rsidRPr="00AC6457" w14:paraId="402F875B" w14:textId="77777777" w:rsidTr="00712A8A">
        <w:trPr>
          <w:trHeight w:val="291"/>
        </w:trPr>
        <w:tc>
          <w:tcPr>
            <w:tcW w:w="5000" w:type="pct"/>
            <w:gridSpan w:val="3"/>
          </w:tcPr>
          <w:p w14:paraId="3BB23F34" w14:textId="77777777" w:rsidR="00712A8A" w:rsidRPr="00AC6457" w:rsidRDefault="00712A8A" w:rsidP="009034B1"/>
        </w:tc>
      </w:tr>
      <w:tr w:rsidR="003E40E7" w:rsidRPr="00AC6457" w14:paraId="6EE1D85B" w14:textId="77777777" w:rsidTr="003E40E7">
        <w:trPr>
          <w:trHeight w:val="291"/>
        </w:trPr>
        <w:tc>
          <w:tcPr>
            <w:tcW w:w="379" w:type="pct"/>
          </w:tcPr>
          <w:p w14:paraId="69F6C8AF" w14:textId="68CCDF39" w:rsidR="003E40E7" w:rsidRDefault="003E40E7" w:rsidP="00712A8A">
            <w:pPr>
              <w:jc w:val="right"/>
            </w:pPr>
            <w:r>
              <w:t>(b)</w:t>
            </w:r>
          </w:p>
        </w:tc>
        <w:tc>
          <w:tcPr>
            <w:tcW w:w="3930" w:type="pct"/>
          </w:tcPr>
          <w:p w14:paraId="63858C6B" w14:textId="6F74B1D3" w:rsidR="003E40E7" w:rsidRDefault="003E40E7" w:rsidP="003E40E7">
            <w:r>
              <w:t>Overtime rate for each Animal Services Officer</w:t>
            </w:r>
          </w:p>
        </w:tc>
        <w:tc>
          <w:tcPr>
            <w:tcW w:w="691" w:type="pct"/>
          </w:tcPr>
          <w:p w14:paraId="1568C1DC" w14:textId="5279BFF8" w:rsidR="003E40E7" w:rsidRPr="00AC6457" w:rsidRDefault="003E40E7" w:rsidP="003E40E7">
            <w:pPr>
              <w:jc w:val="right"/>
            </w:pPr>
            <w:r>
              <w:t>$142.50</w:t>
            </w:r>
          </w:p>
        </w:tc>
      </w:tr>
    </w:tbl>
    <w:p w14:paraId="7919E6FD" w14:textId="77777777" w:rsidR="007E0FB1" w:rsidRDefault="007E0FB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21"/>
        <w:gridCol w:w="7470"/>
        <w:gridCol w:w="1313"/>
      </w:tblGrid>
      <w:tr w:rsidR="00390C10" w:rsidRPr="00AC6457" w14:paraId="5C40F6BF" w14:textId="34E49384" w:rsidTr="000E1CAF">
        <w:trPr>
          <w:trHeight w:val="291"/>
        </w:trPr>
        <w:tc>
          <w:tcPr>
            <w:tcW w:w="5000" w:type="pct"/>
            <w:gridSpan w:val="3"/>
          </w:tcPr>
          <w:p w14:paraId="3FFC092B" w14:textId="0B1178F9" w:rsidR="00390C10" w:rsidRDefault="00390C10" w:rsidP="0083426D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Sec. 115.085.  Fees for Fence Checks for Animal Service Agencies</w:t>
            </w:r>
          </w:p>
        </w:tc>
      </w:tr>
      <w:tr w:rsidR="00390C10" w:rsidRPr="00AC6457" w14:paraId="5C40F6C5" w14:textId="42F884C5" w:rsidTr="000E1CAF">
        <w:trPr>
          <w:trHeight w:val="291"/>
        </w:trPr>
        <w:tc>
          <w:tcPr>
            <w:tcW w:w="5000" w:type="pct"/>
            <w:gridSpan w:val="3"/>
          </w:tcPr>
          <w:p w14:paraId="530A64B7" w14:textId="77777777" w:rsidR="00390C10" w:rsidRPr="00AC6457" w:rsidRDefault="00390C10" w:rsidP="009034B1"/>
        </w:tc>
      </w:tr>
      <w:tr w:rsidR="007E0FB1" w:rsidRPr="00AC6457" w14:paraId="7A05317A" w14:textId="77777777" w:rsidTr="000E1CAF">
        <w:trPr>
          <w:trHeight w:val="291"/>
        </w:trPr>
        <w:tc>
          <w:tcPr>
            <w:tcW w:w="5000" w:type="pct"/>
            <w:gridSpan w:val="3"/>
          </w:tcPr>
          <w:p w14:paraId="0E15EBD6" w14:textId="48421BF8" w:rsidR="007E0FB1" w:rsidRPr="00AC6457" w:rsidRDefault="007B6E20" w:rsidP="007B6E20">
            <w:r>
              <w:t xml:space="preserve">The following fees apply for fence </w:t>
            </w:r>
            <w:r w:rsidR="007E0FB1">
              <w:t xml:space="preserve">inspection </w:t>
            </w:r>
            <w:r>
              <w:t xml:space="preserve">requests. An </w:t>
            </w:r>
            <w:r w:rsidR="007E0FB1">
              <w:t xml:space="preserve">animal services representative </w:t>
            </w:r>
            <w:r>
              <w:t xml:space="preserve">shall affirm the adequacy of fencing for animal services agencies. </w:t>
            </w:r>
          </w:p>
        </w:tc>
      </w:tr>
      <w:tr w:rsidR="007E0FB1" w:rsidRPr="00AC6457" w14:paraId="1315CBC7" w14:textId="77777777" w:rsidTr="000E1CAF">
        <w:trPr>
          <w:trHeight w:val="291"/>
        </w:trPr>
        <w:tc>
          <w:tcPr>
            <w:tcW w:w="5000" w:type="pct"/>
            <w:gridSpan w:val="3"/>
          </w:tcPr>
          <w:p w14:paraId="64F4816B" w14:textId="77777777" w:rsidR="007E0FB1" w:rsidRPr="00AC6457" w:rsidRDefault="007E0FB1" w:rsidP="009034B1"/>
        </w:tc>
      </w:tr>
      <w:tr w:rsidR="003E40E7" w:rsidRPr="00AC6457" w14:paraId="39F07F6F" w14:textId="77777777" w:rsidTr="003E40E7">
        <w:trPr>
          <w:trHeight w:val="291"/>
        </w:trPr>
        <w:tc>
          <w:tcPr>
            <w:tcW w:w="379" w:type="pct"/>
          </w:tcPr>
          <w:p w14:paraId="3731B0DA" w14:textId="27ED9478" w:rsidR="003E40E7" w:rsidRPr="00AC6457" w:rsidRDefault="003E40E7" w:rsidP="007B6E20">
            <w:pPr>
              <w:jc w:val="right"/>
            </w:pPr>
            <w:r>
              <w:t>(a)</w:t>
            </w:r>
          </w:p>
        </w:tc>
        <w:tc>
          <w:tcPr>
            <w:tcW w:w="3930" w:type="pct"/>
          </w:tcPr>
          <w:p w14:paraId="0EC7A8C9" w14:textId="56A48F6F" w:rsidR="003E40E7" w:rsidRPr="00AC6457" w:rsidRDefault="003E40E7" w:rsidP="003E40E7">
            <w:r>
              <w:t>Fence inspection</w:t>
            </w:r>
          </w:p>
        </w:tc>
        <w:tc>
          <w:tcPr>
            <w:tcW w:w="691" w:type="pct"/>
          </w:tcPr>
          <w:p w14:paraId="3B7CB31F" w14:textId="3A7D6740" w:rsidR="003E40E7" w:rsidRPr="00AC6457" w:rsidRDefault="003E40E7" w:rsidP="003E40E7">
            <w:pPr>
              <w:jc w:val="right"/>
            </w:pPr>
            <w:r>
              <w:t>$24.00</w:t>
            </w:r>
          </w:p>
        </w:tc>
      </w:tr>
    </w:tbl>
    <w:p w14:paraId="6C8C217F" w14:textId="77777777" w:rsidR="007E0FB1" w:rsidRDefault="007E0FB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21"/>
        <w:gridCol w:w="7470"/>
        <w:gridCol w:w="1313"/>
      </w:tblGrid>
      <w:tr w:rsidR="00390C10" w:rsidRPr="00AC6457" w14:paraId="5C40F6CF" w14:textId="4024CB8B" w:rsidTr="000E1CAF">
        <w:trPr>
          <w:trHeight w:val="291"/>
        </w:trPr>
        <w:tc>
          <w:tcPr>
            <w:tcW w:w="5000" w:type="pct"/>
            <w:gridSpan w:val="3"/>
          </w:tcPr>
          <w:p w14:paraId="5EA17B1F" w14:textId="2155BC36" w:rsidR="00390C10" w:rsidRPr="00AC6457" w:rsidRDefault="00390C10" w:rsidP="009034B1">
            <w:pPr>
              <w:rPr>
                <w:b/>
                <w:spacing w:val="-3"/>
              </w:rPr>
            </w:pPr>
            <w:r w:rsidRPr="00AC6457">
              <w:rPr>
                <w:b/>
                <w:spacing w:val="-3"/>
              </w:rPr>
              <w:t>Sec. 115.090.  Fees For Rental of Small Animal Traps</w:t>
            </w:r>
          </w:p>
        </w:tc>
      </w:tr>
      <w:tr w:rsidR="009E2EB0" w:rsidRPr="00AC6457" w14:paraId="117CF971" w14:textId="77777777" w:rsidTr="000E1CAF">
        <w:trPr>
          <w:trHeight w:val="291"/>
        </w:trPr>
        <w:tc>
          <w:tcPr>
            <w:tcW w:w="5000" w:type="pct"/>
            <w:gridSpan w:val="3"/>
          </w:tcPr>
          <w:p w14:paraId="52408D63" w14:textId="77777777" w:rsidR="009E2EB0" w:rsidRPr="00AC6457" w:rsidRDefault="009E2EB0" w:rsidP="009034B1"/>
        </w:tc>
      </w:tr>
      <w:tr w:rsidR="003E05A8" w:rsidRPr="00AC6457" w14:paraId="4BE868D2" w14:textId="77777777" w:rsidTr="003E05A8">
        <w:trPr>
          <w:trHeight w:val="291"/>
        </w:trPr>
        <w:tc>
          <w:tcPr>
            <w:tcW w:w="379" w:type="pct"/>
          </w:tcPr>
          <w:p w14:paraId="72D1AD49" w14:textId="10DB7C2B" w:rsidR="003E05A8" w:rsidRPr="00AC6457" w:rsidRDefault="003E05A8" w:rsidP="009E2EB0">
            <w:pPr>
              <w:jc w:val="right"/>
            </w:pPr>
            <w:r>
              <w:t>(a)</w:t>
            </w:r>
          </w:p>
        </w:tc>
        <w:tc>
          <w:tcPr>
            <w:tcW w:w="3930" w:type="pct"/>
          </w:tcPr>
          <w:p w14:paraId="069B128B" w14:textId="45822A09" w:rsidR="003E05A8" w:rsidRPr="00AC6457" w:rsidRDefault="003E05A8" w:rsidP="003E05A8">
            <w:r>
              <w:t>72-hour small animal trap rental</w:t>
            </w:r>
          </w:p>
        </w:tc>
        <w:tc>
          <w:tcPr>
            <w:tcW w:w="691" w:type="pct"/>
          </w:tcPr>
          <w:p w14:paraId="177057E3" w14:textId="56CE8AEA" w:rsidR="003E05A8" w:rsidRPr="00AC6457" w:rsidRDefault="003E05A8" w:rsidP="003E05A8">
            <w:pPr>
              <w:jc w:val="right"/>
            </w:pPr>
            <w:r>
              <w:t>$6.00</w:t>
            </w:r>
          </w:p>
        </w:tc>
      </w:tr>
      <w:tr w:rsidR="003E05A8" w:rsidRPr="00AC6457" w14:paraId="6AC98BCD" w14:textId="77777777" w:rsidTr="003E05A8">
        <w:trPr>
          <w:trHeight w:val="291"/>
        </w:trPr>
        <w:tc>
          <w:tcPr>
            <w:tcW w:w="5000" w:type="pct"/>
            <w:gridSpan w:val="3"/>
          </w:tcPr>
          <w:p w14:paraId="047DD7B9" w14:textId="77777777" w:rsidR="003E05A8" w:rsidRPr="00AC6457" w:rsidRDefault="003E05A8" w:rsidP="003E05A8">
            <w:pPr>
              <w:jc w:val="right"/>
            </w:pPr>
          </w:p>
        </w:tc>
      </w:tr>
      <w:tr w:rsidR="003E05A8" w:rsidRPr="00AC6457" w14:paraId="76E5ACC8" w14:textId="77777777" w:rsidTr="003E05A8">
        <w:trPr>
          <w:trHeight w:val="291"/>
        </w:trPr>
        <w:tc>
          <w:tcPr>
            <w:tcW w:w="379" w:type="pct"/>
          </w:tcPr>
          <w:p w14:paraId="27718D31" w14:textId="653E8C8C" w:rsidR="003E05A8" w:rsidRDefault="003E05A8" w:rsidP="009E2EB0">
            <w:pPr>
              <w:jc w:val="right"/>
            </w:pPr>
            <w:r>
              <w:t>(b)</w:t>
            </w:r>
          </w:p>
        </w:tc>
        <w:tc>
          <w:tcPr>
            <w:tcW w:w="3930" w:type="pct"/>
          </w:tcPr>
          <w:p w14:paraId="6F023E44" w14:textId="0BF90629" w:rsidR="003E05A8" w:rsidRDefault="003E05A8" w:rsidP="003E05A8">
            <w:r>
              <w:t>Refundable security deposit</w:t>
            </w:r>
          </w:p>
        </w:tc>
        <w:tc>
          <w:tcPr>
            <w:tcW w:w="691" w:type="pct"/>
          </w:tcPr>
          <w:p w14:paraId="441BBB1A" w14:textId="2855B650" w:rsidR="003E05A8" w:rsidRPr="00AC6457" w:rsidRDefault="003E05A8" w:rsidP="003E05A8">
            <w:pPr>
              <w:jc w:val="right"/>
            </w:pPr>
            <w:r>
              <w:t>$50.00</w:t>
            </w:r>
          </w:p>
        </w:tc>
      </w:tr>
    </w:tbl>
    <w:p w14:paraId="45621C7E" w14:textId="77777777" w:rsidR="009E2EB0" w:rsidRDefault="009E2EB0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504"/>
      </w:tblGrid>
      <w:tr w:rsidR="00390C10" w:rsidRPr="00AC6457" w14:paraId="5C40F6E0" w14:textId="58D3B08D" w:rsidTr="000E1CAF">
        <w:trPr>
          <w:trHeight w:val="291"/>
        </w:trPr>
        <w:tc>
          <w:tcPr>
            <w:tcW w:w="5000" w:type="pct"/>
          </w:tcPr>
          <w:p w14:paraId="4C28EF1B" w14:textId="6D49DAA2" w:rsidR="00390C10" w:rsidRDefault="00390C10" w:rsidP="00FF47D7">
            <w:pPr>
              <w:pStyle w:val="Style7"/>
            </w:pPr>
            <w:r>
              <w:t xml:space="preserve">Sec. 115.100.  Fees for Hauling Large Animals to the Shelter </w:t>
            </w:r>
          </w:p>
        </w:tc>
      </w:tr>
      <w:tr w:rsidR="00390C10" w:rsidRPr="00AC6457" w14:paraId="5C40F6E6" w14:textId="5969CF80" w:rsidTr="000E1CAF">
        <w:trPr>
          <w:trHeight w:val="291"/>
        </w:trPr>
        <w:tc>
          <w:tcPr>
            <w:tcW w:w="5000" w:type="pct"/>
          </w:tcPr>
          <w:p w14:paraId="4B4A4288" w14:textId="77777777" w:rsidR="00390C10" w:rsidRPr="00AC6457" w:rsidRDefault="00390C10" w:rsidP="009034B1"/>
        </w:tc>
      </w:tr>
      <w:tr w:rsidR="00390C10" w:rsidRPr="00AC6457" w14:paraId="5C40F6E8" w14:textId="7AE73DDC" w:rsidTr="000E1CAF">
        <w:trPr>
          <w:trHeight w:val="291"/>
        </w:trPr>
        <w:tc>
          <w:tcPr>
            <w:tcW w:w="5000" w:type="pct"/>
          </w:tcPr>
          <w:p w14:paraId="143D14B0" w14:textId="2802F6DC" w:rsidR="00390C10" w:rsidRDefault="00390C10" w:rsidP="009E2EB0">
            <w:pPr>
              <w:rPr>
                <w:spacing w:val="-3"/>
              </w:rPr>
            </w:pPr>
            <w:r>
              <w:rPr>
                <w:spacing w:val="-3"/>
              </w:rPr>
              <w:t>The fee for hauling large</w:t>
            </w:r>
            <w:r w:rsidR="009E2EB0">
              <w:rPr>
                <w:spacing w:val="-3"/>
              </w:rPr>
              <w:t xml:space="preserve"> animals to the Shelter with a p</w:t>
            </w:r>
            <w:r>
              <w:rPr>
                <w:spacing w:val="-3"/>
              </w:rPr>
              <w:t xml:space="preserve">rivate </w:t>
            </w:r>
            <w:r w:rsidR="009E2EB0">
              <w:rPr>
                <w:spacing w:val="-3"/>
              </w:rPr>
              <w:t>d</w:t>
            </w:r>
            <w:r>
              <w:rPr>
                <w:spacing w:val="-3"/>
              </w:rPr>
              <w:t xml:space="preserve">rayman shall be </w:t>
            </w:r>
            <w:r w:rsidR="009E2EB0">
              <w:rPr>
                <w:spacing w:val="-3"/>
              </w:rPr>
              <w:t xml:space="preserve">equal to actual </w:t>
            </w:r>
            <w:r>
              <w:rPr>
                <w:spacing w:val="-3"/>
              </w:rPr>
              <w:t>cost charged to the County by the hauling vendor.</w:t>
            </w:r>
          </w:p>
        </w:tc>
      </w:tr>
    </w:tbl>
    <w:p w14:paraId="3740C1BE" w14:textId="5F322C2D" w:rsidR="009E2EB0" w:rsidRDefault="009E2EB0"/>
    <w:p w14:paraId="2BC241F9" w14:textId="3B969A80" w:rsidR="00E53333" w:rsidRDefault="00E53333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21"/>
        <w:gridCol w:w="7470"/>
        <w:gridCol w:w="1313"/>
      </w:tblGrid>
      <w:tr w:rsidR="00390C10" w:rsidRPr="00AC6457" w14:paraId="5C40F6F0" w14:textId="156A4976" w:rsidTr="000E1CAF">
        <w:trPr>
          <w:trHeight w:val="291"/>
        </w:trPr>
        <w:tc>
          <w:tcPr>
            <w:tcW w:w="5000" w:type="pct"/>
            <w:gridSpan w:val="3"/>
          </w:tcPr>
          <w:p w14:paraId="2990E2C6" w14:textId="33BF3EE8" w:rsidR="00390C10" w:rsidRPr="00AC6457" w:rsidRDefault="00390C10" w:rsidP="009034B1">
            <w:pPr>
              <w:rPr>
                <w:b/>
                <w:spacing w:val="-3"/>
              </w:rPr>
            </w:pPr>
            <w:r w:rsidRPr="00AC6457">
              <w:rPr>
                <w:b/>
                <w:spacing w:val="-3"/>
              </w:rPr>
              <w:t>Sec. 115.110.  Fees for Quarantine of Animals</w:t>
            </w:r>
          </w:p>
        </w:tc>
      </w:tr>
      <w:tr w:rsidR="00390C10" w:rsidRPr="00AC6457" w14:paraId="5C40F6F6" w14:textId="36589488" w:rsidTr="000E1CAF">
        <w:trPr>
          <w:trHeight w:val="291"/>
        </w:trPr>
        <w:tc>
          <w:tcPr>
            <w:tcW w:w="5000" w:type="pct"/>
            <w:gridSpan w:val="3"/>
          </w:tcPr>
          <w:p w14:paraId="7F46EDA2" w14:textId="77777777" w:rsidR="00390C10" w:rsidRPr="00AC6457" w:rsidRDefault="00390C10" w:rsidP="009034B1"/>
        </w:tc>
      </w:tr>
      <w:tr w:rsidR="009E2EB0" w:rsidRPr="00AC6457" w14:paraId="5C40F6F8" w14:textId="5F1763F3" w:rsidTr="009E2EB0">
        <w:trPr>
          <w:trHeight w:val="291"/>
        </w:trPr>
        <w:tc>
          <w:tcPr>
            <w:tcW w:w="5000" w:type="pct"/>
            <w:gridSpan w:val="3"/>
          </w:tcPr>
          <w:p w14:paraId="1F62441C" w14:textId="37C0328D" w:rsidR="009E2EB0" w:rsidRPr="00AC6457" w:rsidRDefault="009E2EB0" w:rsidP="00885820">
            <w:pPr>
              <w:rPr>
                <w:spacing w:val="-3"/>
              </w:rPr>
            </w:pPr>
            <w:r w:rsidRPr="00AC6457">
              <w:rPr>
                <w:spacing w:val="-3"/>
              </w:rPr>
              <w:t xml:space="preserve">The </w:t>
            </w:r>
            <w:r>
              <w:rPr>
                <w:spacing w:val="-3"/>
              </w:rPr>
              <w:t xml:space="preserve">following </w:t>
            </w:r>
            <w:r w:rsidRPr="00AC6457">
              <w:rPr>
                <w:spacing w:val="-3"/>
              </w:rPr>
              <w:t>fees for the quarantine of an animal</w:t>
            </w:r>
            <w:r>
              <w:rPr>
                <w:spacing w:val="-3"/>
              </w:rPr>
              <w:t xml:space="preserve"> shall be </w:t>
            </w:r>
            <w:r w:rsidRPr="00AC6457">
              <w:rPr>
                <w:spacing w:val="-3"/>
              </w:rPr>
              <w:t xml:space="preserve">in addition to standard impound fees,  pursuant to </w:t>
            </w:r>
            <w:r w:rsidR="00885820">
              <w:rPr>
                <w:spacing w:val="-3"/>
              </w:rPr>
              <w:t>Title 6, Chapter 6.04</w:t>
            </w:r>
            <w:r w:rsidRPr="00AC6457">
              <w:rPr>
                <w:spacing w:val="-3"/>
              </w:rPr>
              <w:t xml:space="preserve"> of the Napa County Code of Ordinances:</w:t>
            </w:r>
          </w:p>
        </w:tc>
      </w:tr>
      <w:tr w:rsidR="00390C10" w:rsidRPr="00AC6457" w14:paraId="5C40F6FE" w14:textId="17DBB00E" w:rsidTr="000E1CAF">
        <w:trPr>
          <w:trHeight w:val="291"/>
        </w:trPr>
        <w:tc>
          <w:tcPr>
            <w:tcW w:w="5000" w:type="pct"/>
            <w:gridSpan w:val="3"/>
          </w:tcPr>
          <w:p w14:paraId="61FDC04E" w14:textId="77777777" w:rsidR="00390C10" w:rsidRPr="00AC6457" w:rsidRDefault="00390C10" w:rsidP="009034B1"/>
        </w:tc>
      </w:tr>
      <w:tr w:rsidR="003E05A8" w:rsidRPr="00AC6457" w14:paraId="5C40F702" w14:textId="5EC76B84" w:rsidTr="003E05A8">
        <w:trPr>
          <w:trHeight w:val="291"/>
        </w:trPr>
        <w:tc>
          <w:tcPr>
            <w:tcW w:w="379" w:type="pct"/>
          </w:tcPr>
          <w:p w14:paraId="5C40F6FF" w14:textId="06FDEBAF" w:rsidR="003E05A8" w:rsidRPr="00AC6457" w:rsidRDefault="003E05A8" w:rsidP="009E2EB0">
            <w:pPr>
              <w:jc w:val="right"/>
            </w:pPr>
            <w:r w:rsidRPr="00AC6457">
              <w:t>(a)</w:t>
            </w:r>
          </w:p>
        </w:tc>
        <w:tc>
          <w:tcPr>
            <w:tcW w:w="3930" w:type="pct"/>
          </w:tcPr>
          <w:p w14:paraId="5C40F701" w14:textId="313BBC53" w:rsidR="003E05A8" w:rsidRPr="00AC6457" w:rsidRDefault="003E05A8" w:rsidP="003E05A8">
            <w:r>
              <w:rPr>
                <w:spacing w:val="-3"/>
              </w:rPr>
              <w:t>Daily quarantine fee</w:t>
            </w:r>
          </w:p>
        </w:tc>
        <w:tc>
          <w:tcPr>
            <w:tcW w:w="691" w:type="pct"/>
          </w:tcPr>
          <w:p w14:paraId="23749879" w14:textId="58EDBBA1" w:rsidR="003E05A8" w:rsidRDefault="003E05A8" w:rsidP="00AC6457">
            <w:pPr>
              <w:jc w:val="right"/>
            </w:pPr>
            <w:r>
              <w:t>$30.00</w:t>
            </w:r>
          </w:p>
        </w:tc>
      </w:tr>
      <w:tr w:rsidR="003E05A8" w:rsidRPr="00AC6457" w14:paraId="2B20A731" w14:textId="77777777" w:rsidTr="003E05A8">
        <w:trPr>
          <w:trHeight w:val="291"/>
        </w:trPr>
        <w:tc>
          <w:tcPr>
            <w:tcW w:w="5000" w:type="pct"/>
            <w:gridSpan w:val="3"/>
          </w:tcPr>
          <w:p w14:paraId="1357D204" w14:textId="77777777" w:rsidR="003E05A8" w:rsidRDefault="003E05A8" w:rsidP="00AC6457">
            <w:pPr>
              <w:jc w:val="right"/>
            </w:pPr>
          </w:p>
        </w:tc>
      </w:tr>
      <w:tr w:rsidR="003E05A8" w:rsidRPr="00AC6457" w14:paraId="666E5EC9" w14:textId="77777777" w:rsidTr="003E05A8">
        <w:trPr>
          <w:trHeight w:val="291"/>
        </w:trPr>
        <w:tc>
          <w:tcPr>
            <w:tcW w:w="379" w:type="pct"/>
          </w:tcPr>
          <w:p w14:paraId="0F5A3B1A" w14:textId="6D672B7E" w:rsidR="003E05A8" w:rsidRPr="00AC6457" w:rsidRDefault="003E05A8" w:rsidP="009E2EB0">
            <w:pPr>
              <w:jc w:val="right"/>
            </w:pPr>
            <w:r>
              <w:t>(b)</w:t>
            </w:r>
          </w:p>
        </w:tc>
        <w:tc>
          <w:tcPr>
            <w:tcW w:w="3930" w:type="pct"/>
          </w:tcPr>
          <w:p w14:paraId="18B5A8D2" w14:textId="42E8A1E8" w:rsidR="003E05A8" w:rsidRDefault="003E05A8" w:rsidP="003E05A8">
            <w:r>
              <w:rPr>
                <w:spacing w:val="-3"/>
              </w:rPr>
              <w:t>Administration fee</w:t>
            </w:r>
          </w:p>
        </w:tc>
        <w:tc>
          <w:tcPr>
            <w:tcW w:w="691" w:type="pct"/>
          </w:tcPr>
          <w:p w14:paraId="0C1A424E" w14:textId="53E8309E" w:rsidR="003E05A8" w:rsidRDefault="003E05A8" w:rsidP="00AC6457">
            <w:pPr>
              <w:jc w:val="right"/>
            </w:pPr>
            <w:r>
              <w:t>$60.00</w:t>
            </w:r>
          </w:p>
        </w:tc>
      </w:tr>
    </w:tbl>
    <w:p w14:paraId="49CCED22" w14:textId="77777777" w:rsidR="00E43D62" w:rsidRDefault="00E43D62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21"/>
        <w:gridCol w:w="7470"/>
        <w:gridCol w:w="1313"/>
      </w:tblGrid>
      <w:tr w:rsidR="00390C10" w:rsidRPr="00AC6457" w14:paraId="5C40F714" w14:textId="4616D6C2" w:rsidTr="000E1CAF">
        <w:trPr>
          <w:trHeight w:val="291"/>
        </w:trPr>
        <w:tc>
          <w:tcPr>
            <w:tcW w:w="5000" w:type="pct"/>
            <w:gridSpan w:val="3"/>
          </w:tcPr>
          <w:p w14:paraId="7539B434" w14:textId="531ED079" w:rsidR="00390C10" w:rsidRPr="00AC6457" w:rsidRDefault="00390C10" w:rsidP="00CB7FC3">
            <w:pPr>
              <w:pStyle w:val="Style7"/>
            </w:pPr>
            <w:r w:rsidRPr="00AC6457">
              <w:t>Sec. 115.120.  Kennel Fees</w:t>
            </w:r>
          </w:p>
        </w:tc>
      </w:tr>
      <w:tr w:rsidR="00390C10" w:rsidRPr="00AC6457" w14:paraId="5C40F71A" w14:textId="41C32607" w:rsidTr="000E1CAF">
        <w:trPr>
          <w:trHeight w:val="291"/>
        </w:trPr>
        <w:tc>
          <w:tcPr>
            <w:tcW w:w="5000" w:type="pct"/>
            <w:gridSpan w:val="3"/>
          </w:tcPr>
          <w:p w14:paraId="7696AD30" w14:textId="77777777" w:rsidR="00390C10" w:rsidRPr="00AC6457" w:rsidRDefault="00390C10" w:rsidP="00CB7FC3"/>
        </w:tc>
      </w:tr>
      <w:tr w:rsidR="00E43D62" w:rsidRPr="00AC6457" w14:paraId="79B8B412" w14:textId="77777777" w:rsidTr="000E1CAF">
        <w:trPr>
          <w:trHeight w:val="291"/>
        </w:trPr>
        <w:tc>
          <w:tcPr>
            <w:tcW w:w="5000" w:type="pct"/>
            <w:gridSpan w:val="3"/>
          </w:tcPr>
          <w:p w14:paraId="31D2A961" w14:textId="69A9BD17" w:rsidR="00E43D62" w:rsidRPr="00AC6457" w:rsidRDefault="00E43D62" w:rsidP="002470EC">
            <w:r w:rsidRPr="00AC6457">
              <w:t xml:space="preserve">Fees for filing an application for a </w:t>
            </w:r>
            <w:r w:rsidR="00FF47F9">
              <w:t xml:space="preserve">kennel </w:t>
            </w:r>
            <w:r w:rsidRPr="00AC6457">
              <w:t xml:space="preserve">permit required by </w:t>
            </w:r>
            <w:r w:rsidR="002470EC">
              <w:t>Title 6, Chapter 6.08</w:t>
            </w:r>
            <w:r w:rsidRPr="00AC6457">
              <w:t xml:space="preserve"> of the Napa County Code of Ordinances, and</w:t>
            </w:r>
            <w:r>
              <w:t xml:space="preserve"> for a plan check there</w:t>
            </w:r>
            <w:r w:rsidRPr="00AC6457">
              <w:t xml:space="preserve">under </w:t>
            </w:r>
            <w:proofErr w:type="gramStart"/>
            <w:r w:rsidRPr="00AC6457">
              <w:t>shall</w:t>
            </w:r>
            <w:proofErr w:type="gramEnd"/>
            <w:r w:rsidRPr="00AC6457">
              <w:t xml:space="preserve"> be charged at the standard hourly rate </w:t>
            </w:r>
            <w:r>
              <w:t xml:space="preserve">with ½ </w:t>
            </w:r>
            <w:r w:rsidRPr="00AC6457">
              <w:t xml:space="preserve">hour minimum for each separate work event.  Time </w:t>
            </w:r>
            <w:proofErr w:type="gramStart"/>
            <w:r w:rsidRPr="00AC6457">
              <w:t>will be billed</w:t>
            </w:r>
            <w:proofErr w:type="gramEnd"/>
            <w:r w:rsidRPr="00AC6457">
              <w:t xml:space="preserve"> to the nearest half hour. </w:t>
            </w:r>
          </w:p>
        </w:tc>
      </w:tr>
      <w:tr w:rsidR="00E43D62" w:rsidRPr="00AC6457" w14:paraId="1C3D85A6" w14:textId="77777777" w:rsidTr="000E1CAF">
        <w:trPr>
          <w:trHeight w:val="291"/>
        </w:trPr>
        <w:tc>
          <w:tcPr>
            <w:tcW w:w="5000" w:type="pct"/>
            <w:gridSpan w:val="3"/>
          </w:tcPr>
          <w:p w14:paraId="5578F435" w14:textId="77777777" w:rsidR="00E43D62" w:rsidRPr="00AC6457" w:rsidRDefault="00E43D62" w:rsidP="00CB7FC3"/>
        </w:tc>
      </w:tr>
      <w:tr w:rsidR="00C63CDC" w:rsidRPr="00AC6457" w14:paraId="5C40F71D" w14:textId="0D7EF1B1" w:rsidTr="00C63CDC">
        <w:trPr>
          <w:trHeight w:val="291"/>
        </w:trPr>
        <w:tc>
          <w:tcPr>
            <w:tcW w:w="379" w:type="pct"/>
          </w:tcPr>
          <w:p w14:paraId="5C40F71B" w14:textId="77777777" w:rsidR="00C63CDC" w:rsidRPr="00AC6457" w:rsidRDefault="00C63CDC" w:rsidP="002470EC">
            <w:pPr>
              <w:jc w:val="right"/>
            </w:pPr>
            <w:r w:rsidRPr="00AC6457">
              <w:t>(a)</w:t>
            </w:r>
          </w:p>
        </w:tc>
        <w:tc>
          <w:tcPr>
            <w:tcW w:w="3930" w:type="pct"/>
          </w:tcPr>
          <w:p w14:paraId="5C40F71C" w14:textId="725677E4" w:rsidR="00C63CDC" w:rsidRPr="00AC6457" w:rsidRDefault="00C63CDC" w:rsidP="00C63CDC">
            <w:r>
              <w:t>Hourly rate</w:t>
            </w:r>
          </w:p>
        </w:tc>
        <w:tc>
          <w:tcPr>
            <w:tcW w:w="691" w:type="pct"/>
          </w:tcPr>
          <w:p w14:paraId="5A0AD277" w14:textId="5382FFEB" w:rsidR="00C63CDC" w:rsidRPr="00AC6457" w:rsidRDefault="00C63CDC" w:rsidP="00C63CDC">
            <w:pPr>
              <w:jc w:val="right"/>
            </w:pPr>
            <w:r>
              <w:t>$95.00</w:t>
            </w:r>
          </w:p>
        </w:tc>
      </w:tr>
      <w:tr w:rsidR="00390C10" w:rsidRPr="00AC6457" w14:paraId="5C40F723" w14:textId="6C38FDCA" w:rsidTr="000E1CAF">
        <w:trPr>
          <w:trHeight w:val="291"/>
        </w:trPr>
        <w:tc>
          <w:tcPr>
            <w:tcW w:w="5000" w:type="pct"/>
            <w:gridSpan w:val="3"/>
          </w:tcPr>
          <w:p w14:paraId="616D1110" w14:textId="77777777" w:rsidR="00390C10" w:rsidRPr="00AC6457" w:rsidRDefault="00390C10" w:rsidP="00C63CDC">
            <w:pPr>
              <w:jc w:val="right"/>
            </w:pPr>
          </w:p>
        </w:tc>
      </w:tr>
      <w:tr w:rsidR="00C63CDC" w:rsidRPr="00AC6457" w14:paraId="5C40F727" w14:textId="30347532" w:rsidTr="00C63CDC">
        <w:trPr>
          <w:trHeight w:val="291"/>
        </w:trPr>
        <w:tc>
          <w:tcPr>
            <w:tcW w:w="379" w:type="pct"/>
          </w:tcPr>
          <w:p w14:paraId="5C40F724" w14:textId="77777777" w:rsidR="00C63CDC" w:rsidRPr="00AC6457" w:rsidRDefault="00C63CDC" w:rsidP="002470EC">
            <w:pPr>
              <w:jc w:val="right"/>
            </w:pPr>
            <w:r w:rsidRPr="00AC6457">
              <w:t>(b)</w:t>
            </w:r>
          </w:p>
        </w:tc>
        <w:tc>
          <w:tcPr>
            <w:tcW w:w="3930" w:type="pct"/>
          </w:tcPr>
          <w:p w14:paraId="5C40F726" w14:textId="692E1C88" w:rsidR="00C63CDC" w:rsidRPr="00AC6457" w:rsidRDefault="00C63CDC" w:rsidP="00C63CDC">
            <w:r w:rsidRPr="00AC6457">
              <w:t>Annual operating permit</w:t>
            </w:r>
            <w:r>
              <w:t xml:space="preserve"> submitted between July 1 and September 1 of each year</w:t>
            </w:r>
          </w:p>
        </w:tc>
        <w:tc>
          <w:tcPr>
            <w:tcW w:w="691" w:type="pct"/>
          </w:tcPr>
          <w:p w14:paraId="17636076" w14:textId="77777777" w:rsidR="00C63CDC" w:rsidRDefault="00C63CDC" w:rsidP="00C63CDC">
            <w:pPr>
              <w:jc w:val="right"/>
            </w:pPr>
          </w:p>
          <w:p w14:paraId="6780C598" w14:textId="600ABF8D" w:rsidR="00C63CDC" w:rsidRPr="00AC6457" w:rsidRDefault="00C63CDC" w:rsidP="00C63CDC">
            <w:pPr>
              <w:jc w:val="right"/>
            </w:pPr>
            <w:r>
              <w:t>$190.00</w:t>
            </w:r>
          </w:p>
        </w:tc>
      </w:tr>
      <w:tr w:rsidR="002470EC" w:rsidRPr="00AC6457" w14:paraId="1FDB389A" w14:textId="77777777" w:rsidTr="002470EC">
        <w:trPr>
          <w:trHeight w:val="291"/>
        </w:trPr>
        <w:tc>
          <w:tcPr>
            <w:tcW w:w="5000" w:type="pct"/>
            <w:gridSpan w:val="3"/>
          </w:tcPr>
          <w:p w14:paraId="370A43E3" w14:textId="77777777" w:rsidR="002470EC" w:rsidRPr="00AC6457" w:rsidRDefault="002470EC" w:rsidP="00C63CDC">
            <w:pPr>
              <w:jc w:val="right"/>
            </w:pPr>
          </w:p>
        </w:tc>
      </w:tr>
      <w:tr w:rsidR="00C63CDC" w:rsidRPr="00AC6457" w14:paraId="161391E5" w14:textId="77777777" w:rsidTr="00C63CDC">
        <w:trPr>
          <w:trHeight w:val="291"/>
        </w:trPr>
        <w:tc>
          <w:tcPr>
            <w:tcW w:w="379" w:type="pct"/>
          </w:tcPr>
          <w:p w14:paraId="324512AA" w14:textId="71821CDC" w:rsidR="00C63CDC" w:rsidRPr="00AC6457" w:rsidRDefault="00C63CDC" w:rsidP="002470EC">
            <w:pPr>
              <w:jc w:val="right"/>
            </w:pPr>
            <w:r>
              <w:t>(c)</w:t>
            </w:r>
          </w:p>
        </w:tc>
        <w:tc>
          <w:tcPr>
            <w:tcW w:w="3930" w:type="pct"/>
          </w:tcPr>
          <w:p w14:paraId="0BB37618" w14:textId="320F88F6" w:rsidR="00C63CDC" w:rsidRPr="00AC6457" w:rsidRDefault="00C63CDC" w:rsidP="00C63CDC">
            <w:r>
              <w:t>Late fee for annual operating permit submitted after September 1 and before July 1 of each year</w:t>
            </w:r>
          </w:p>
        </w:tc>
        <w:tc>
          <w:tcPr>
            <w:tcW w:w="691" w:type="pct"/>
          </w:tcPr>
          <w:p w14:paraId="2D9B879F" w14:textId="77777777" w:rsidR="00C63CDC" w:rsidRDefault="00C63CDC" w:rsidP="00C63CDC">
            <w:pPr>
              <w:jc w:val="right"/>
            </w:pPr>
          </w:p>
          <w:p w14:paraId="7EC63CB3" w14:textId="69D6B2A7" w:rsidR="00C63CDC" w:rsidRPr="00AC6457" w:rsidRDefault="00C63CDC" w:rsidP="00C63CDC">
            <w:pPr>
              <w:jc w:val="right"/>
            </w:pPr>
            <w:r>
              <w:t>$237.50</w:t>
            </w:r>
          </w:p>
        </w:tc>
      </w:tr>
    </w:tbl>
    <w:p w14:paraId="58E10CC1" w14:textId="77777777" w:rsidR="00E43D62" w:rsidRDefault="00E43D62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21"/>
        <w:gridCol w:w="7470"/>
        <w:gridCol w:w="1313"/>
      </w:tblGrid>
      <w:tr w:rsidR="00390C10" w:rsidRPr="00AC6457" w14:paraId="5C40F737" w14:textId="53203646" w:rsidTr="000E1CAF">
        <w:trPr>
          <w:trHeight w:val="291"/>
        </w:trPr>
        <w:tc>
          <w:tcPr>
            <w:tcW w:w="5000" w:type="pct"/>
            <w:gridSpan w:val="3"/>
          </w:tcPr>
          <w:p w14:paraId="15CF0276" w14:textId="0D42A36D" w:rsidR="00390C10" w:rsidRPr="00AC6457" w:rsidRDefault="00390C10" w:rsidP="00CB7FC3">
            <w:pPr>
              <w:pStyle w:val="Style7"/>
            </w:pPr>
            <w:r w:rsidRPr="00AC6457">
              <w:t>Sec. 115.130.  Pet Shop Inspections</w:t>
            </w:r>
          </w:p>
        </w:tc>
      </w:tr>
      <w:tr w:rsidR="00390C10" w:rsidRPr="00AC6457" w14:paraId="5C40F73D" w14:textId="419E12FA" w:rsidTr="000E1CAF">
        <w:trPr>
          <w:trHeight w:val="291"/>
        </w:trPr>
        <w:tc>
          <w:tcPr>
            <w:tcW w:w="5000" w:type="pct"/>
            <w:gridSpan w:val="3"/>
          </w:tcPr>
          <w:p w14:paraId="684ADDCE" w14:textId="77777777" w:rsidR="00390C10" w:rsidRPr="00AC6457" w:rsidRDefault="00390C10" w:rsidP="00CB7FC3"/>
        </w:tc>
      </w:tr>
      <w:tr w:rsidR="002470EC" w:rsidRPr="00AC6457" w14:paraId="47006253" w14:textId="77777777" w:rsidTr="000E1CAF">
        <w:trPr>
          <w:trHeight w:val="291"/>
        </w:trPr>
        <w:tc>
          <w:tcPr>
            <w:tcW w:w="5000" w:type="pct"/>
            <w:gridSpan w:val="3"/>
          </w:tcPr>
          <w:p w14:paraId="0259B84F" w14:textId="16991FC9" w:rsidR="002470EC" w:rsidRPr="00AC6457" w:rsidRDefault="002470EC" w:rsidP="002470EC">
            <w:r w:rsidRPr="00AC6457">
              <w:rPr>
                <w:spacing w:val="-3"/>
              </w:rPr>
              <w:t>Any business that sells live animals shall pay an annual inspection fee pursuant to Penal Code Section 597(</w:t>
            </w:r>
            <w:proofErr w:type="spellStart"/>
            <w:r w:rsidRPr="00AC6457">
              <w:rPr>
                <w:spacing w:val="-3"/>
              </w:rPr>
              <w:t>i</w:t>
            </w:r>
            <w:proofErr w:type="spellEnd"/>
            <w:r w:rsidRPr="00AC6457">
              <w:rPr>
                <w:spacing w:val="-3"/>
              </w:rPr>
              <w:t>).</w:t>
            </w:r>
          </w:p>
        </w:tc>
      </w:tr>
      <w:tr w:rsidR="002470EC" w:rsidRPr="00AC6457" w14:paraId="1D4CB0ED" w14:textId="77777777" w:rsidTr="000E1CAF">
        <w:trPr>
          <w:trHeight w:val="291"/>
        </w:trPr>
        <w:tc>
          <w:tcPr>
            <w:tcW w:w="5000" w:type="pct"/>
            <w:gridSpan w:val="3"/>
          </w:tcPr>
          <w:p w14:paraId="138CD825" w14:textId="77777777" w:rsidR="002470EC" w:rsidRPr="00AC6457" w:rsidRDefault="002470EC" w:rsidP="00CB7FC3"/>
        </w:tc>
      </w:tr>
      <w:tr w:rsidR="00C63CDC" w:rsidRPr="00AC6457" w14:paraId="787AD84E" w14:textId="77777777" w:rsidTr="00C63CDC">
        <w:trPr>
          <w:trHeight w:val="291"/>
        </w:trPr>
        <w:tc>
          <w:tcPr>
            <w:tcW w:w="379" w:type="pct"/>
          </w:tcPr>
          <w:p w14:paraId="723FA2C7" w14:textId="5F57FBAD" w:rsidR="00C63CDC" w:rsidRPr="00AC6457" w:rsidRDefault="00C63CDC" w:rsidP="002470EC">
            <w:pPr>
              <w:jc w:val="right"/>
            </w:pPr>
            <w:r>
              <w:t>(a)</w:t>
            </w:r>
          </w:p>
        </w:tc>
        <w:tc>
          <w:tcPr>
            <w:tcW w:w="3930" w:type="pct"/>
          </w:tcPr>
          <w:p w14:paraId="61C651BE" w14:textId="78F9A605" w:rsidR="00C63CDC" w:rsidRPr="00AC6457" w:rsidRDefault="00C63CDC" w:rsidP="00C63CDC">
            <w:r>
              <w:t>Inspection fee</w:t>
            </w:r>
          </w:p>
        </w:tc>
        <w:tc>
          <w:tcPr>
            <w:tcW w:w="691" w:type="pct"/>
          </w:tcPr>
          <w:p w14:paraId="04EC4E0C" w14:textId="4B35D93D" w:rsidR="00C63CDC" w:rsidRPr="00AC6457" w:rsidRDefault="00C63CDC" w:rsidP="00C63CDC">
            <w:pPr>
              <w:jc w:val="right"/>
            </w:pPr>
            <w:r>
              <w:t>$190.00</w:t>
            </w:r>
          </w:p>
        </w:tc>
      </w:tr>
    </w:tbl>
    <w:p w14:paraId="5C40F742" w14:textId="77777777" w:rsidR="009918AE" w:rsidRPr="00AC6457" w:rsidRDefault="009918AE" w:rsidP="000E0EEF"/>
    <w:sectPr w:rsidR="009918AE" w:rsidRPr="00AC6457" w:rsidSect="004A2C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800" w:right="1296" w:bottom="1440" w:left="1440" w:header="720" w:footer="720" w:gutter="0"/>
      <w:paperSrc w:first="270" w:other="270"/>
      <w:pgNumType w:start="1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F745" w14:textId="77777777" w:rsidR="00042D7E" w:rsidRDefault="00042D7E">
      <w:r>
        <w:separator/>
      </w:r>
    </w:p>
  </w:endnote>
  <w:endnote w:type="continuationSeparator" w:id="0">
    <w:p w14:paraId="5C40F746" w14:textId="77777777" w:rsidR="00042D7E" w:rsidRDefault="000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F74B" w14:textId="77777777" w:rsidR="000A0AEF" w:rsidRDefault="000A0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F74C" w14:textId="77777777" w:rsidR="00042D7E" w:rsidRDefault="00042D7E">
    <w:pPr>
      <w:pStyle w:val="Footer"/>
      <w:tabs>
        <w:tab w:val="clear" w:pos="8640"/>
      </w:tabs>
      <w:rPr>
        <w:smallCaps/>
        <w:sz w:val="18"/>
      </w:rPr>
    </w:pPr>
    <w:r>
      <w:rPr>
        <w:smallCaps/>
        <w:noProof/>
      </w:rPr>
      <w:drawing>
        <wp:anchor distT="0" distB="0" distL="114300" distR="114300" simplePos="0" relativeHeight="251656704" behindDoc="0" locked="0" layoutInCell="1" allowOverlap="1" wp14:anchorId="5C40F755" wp14:editId="5C40F756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40F74D" w14:textId="598BAB5E" w:rsidR="00042D7E" w:rsidRDefault="00042D7E">
    <w:pPr>
      <w:pStyle w:val="Footer"/>
      <w:tabs>
        <w:tab w:val="clear" w:pos="4320"/>
        <w:tab w:val="clear" w:pos="8640"/>
        <w:tab w:val="left" w:pos="0"/>
        <w:tab w:val="left" w:pos="8616"/>
      </w:tabs>
      <w:rPr>
        <w:b/>
        <w:bCs/>
        <w:sz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PlaceName">
          <w:r w:rsidRPr="00987ED5">
            <w:rPr>
              <w:b/>
              <w:bCs/>
              <w:smallCaps/>
              <w:sz w:val="20"/>
            </w:rPr>
            <w:t>Napa</w:t>
          </w:r>
        </w:smartTag>
      </w:smartTag>
      <w:r w:rsidRPr="00987ED5">
        <w:rPr>
          <w:b/>
          <w:bCs/>
          <w:smallCaps/>
          <w:sz w:val="20"/>
        </w:rPr>
        <w:t xml:space="preserve"> </w:t>
      </w:r>
      <w:smartTag w:uri="urn:schemas-microsoft-com:office:smarttags" w:element="PlaceType">
        <w:r w:rsidRPr="00987ED5">
          <w:rPr>
            <w:b/>
            <w:bCs/>
            <w:smallCaps/>
            <w:sz w:val="20"/>
          </w:rPr>
          <w:t>County</w:t>
        </w:r>
      </w:smartTag>
    </w:smartTag>
    <w:r w:rsidRPr="00987ED5">
      <w:rPr>
        <w:b/>
        <w:bCs/>
        <w:smallCaps/>
        <w:sz w:val="20"/>
      </w:rPr>
      <w:t xml:space="preserve"> </w:t>
    </w:r>
    <w:smartTag w:uri="urn:schemas-microsoft-com:office:smarttags" w:element="PlaceName">
      <w:r w:rsidRPr="00987ED5">
        <w:rPr>
          <w:b/>
          <w:bCs/>
          <w:smallCaps/>
          <w:sz w:val="20"/>
        </w:rPr>
        <w:t>Policy</w:t>
      </w:r>
    </w:smartTag>
    <w:r w:rsidRPr="00987ED5">
      <w:rPr>
        <w:b/>
        <w:bCs/>
        <w:smallCaps/>
        <w:sz w:val="20"/>
      </w:rPr>
      <w:t xml:space="preserve"> Manual</w:t>
    </w:r>
    <w:r w:rsidRPr="00987ED5">
      <w:rPr>
        <w:b/>
        <w:bCs/>
        <w:sz w:val="20"/>
      </w:rPr>
      <w:t xml:space="preserve">   </w:t>
    </w:r>
    <w:r>
      <w:rPr>
        <w:b/>
        <w:bCs/>
        <w:sz w:val="20"/>
      </w:rPr>
      <w:tab/>
      <w:t xml:space="preserve">Page </w:t>
    </w:r>
    <w:r w:rsidR="00515F44" w:rsidRPr="00033586">
      <w:rPr>
        <w:rStyle w:val="PageNumber"/>
        <w:b/>
        <w:sz w:val="20"/>
      </w:rPr>
      <w:fldChar w:fldCharType="begin"/>
    </w:r>
    <w:r w:rsidRPr="00033586">
      <w:rPr>
        <w:rStyle w:val="PageNumber"/>
        <w:b/>
        <w:sz w:val="20"/>
      </w:rPr>
      <w:instrText xml:space="preserve"> PAGE </w:instrText>
    </w:r>
    <w:r w:rsidR="00515F44" w:rsidRPr="00033586">
      <w:rPr>
        <w:rStyle w:val="PageNumber"/>
        <w:b/>
        <w:sz w:val="20"/>
      </w:rPr>
      <w:fldChar w:fldCharType="separate"/>
    </w:r>
    <w:r w:rsidR="009C53F7">
      <w:rPr>
        <w:rStyle w:val="PageNumber"/>
        <w:b/>
        <w:noProof/>
        <w:sz w:val="20"/>
      </w:rPr>
      <w:t>1</w:t>
    </w:r>
    <w:r w:rsidR="00515F44" w:rsidRPr="00033586">
      <w:rPr>
        <w:rStyle w:val="PageNumber"/>
        <w:b/>
        <w:sz w:val="20"/>
      </w:rPr>
      <w:fldChar w:fldCharType="end"/>
    </w:r>
    <w:r w:rsidRPr="00987ED5">
      <w:rPr>
        <w:b/>
        <w:bCs/>
        <w:sz w:val="20"/>
      </w:rPr>
      <w:t xml:space="preserve"> </w:t>
    </w:r>
  </w:p>
  <w:p w14:paraId="5C40F74E" w14:textId="77777777" w:rsidR="00042D7E" w:rsidRDefault="00042D7E">
    <w:pPr>
      <w:pStyle w:val="Footer"/>
      <w:tabs>
        <w:tab w:val="clear" w:pos="4320"/>
        <w:tab w:val="clear" w:pos="8640"/>
        <w:tab w:val="left" w:pos="0"/>
        <w:tab w:val="left" w:pos="8616"/>
      </w:tabs>
      <w:rPr>
        <w:rStyle w:val="PageNumber"/>
        <w:b/>
        <w:bCs/>
        <w:sz w:val="20"/>
      </w:rPr>
    </w:pPr>
    <w:r>
      <w:rPr>
        <w:b/>
        <w:bCs/>
        <w:sz w:val="20"/>
      </w:rPr>
      <w:t>Part 115 –</w:t>
    </w:r>
    <w:r w:rsidR="000A0AEF">
      <w:rPr>
        <w:b/>
        <w:bCs/>
        <w:sz w:val="20"/>
      </w:rPr>
      <w:t>Public Works</w:t>
    </w:r>
    <w:r>
      <w:rPr>
        <w:b/>
        <w:bCs/>
        <w:sz w:val="20"/>
      </w:rPr>
      <w:t>– Animal Shelter</w:t>
    </w:r>
    <w:r>
      <w:rPr>
        <w:rStyle w:val="PageNumber"/>
        <w:b/>
        <w:bCs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F750" w14:textId="77777777" w:rsidR="000A0AEF" w:rsidRDefault="000A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F743" w14:textId="77777777" w:rsidR="00042D7E" w:rsidRDefault="00042D7E">
      <w:r>
        <w:separator/>
      </w:r>
    </w:p>
  </w:footnote>
  <w:footnote w:type="continuationSeparator" w:id="0">
    <w:p w14:paraId="5C40F744" w14:textId="77777777" w:rsidR="00042D7E" w:rsidRDefault="0004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F747" w14:textId="77777777" w:rsidR="000A0AEF" w:rsidRDefault="000A0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F748" w14:textId="77777777" w:rsidR="00042D7E" w:rsidRDefault="00042D7E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  <w:noProof/>
        <w:sz w:val="20"/>
      </w:rPr>
      <w:drawing>
        <wp:anchor distT="0" distB="0" distL="114300" distR="114300" simplePos="0" relativeHeight="251658752" behindDoc="0" locked="0" layoutInCell="1" allowOverlap="1" wp14:anchorId="5C40F751" wp14:editId="5C40F752">
          <wp:simplePos x="0" y="0"/>
          <wp:positionH relativeFrom="column">
            <wp:posOffset>-30480</wp:posOffset>
          </wp:positionH>
          <wp:positionV relativeFrom="paragraph">
            <wp:posOffset>0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40F749" w14:textId="77777777" w:rsidR="00042D7E" w:rsidRDefault="00042D7E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</w:rPr>
      <w:t>PART III:  FEES</w:t>
    </w:r>
  </w:p>
  <w:p w14:paraId="5C40F74A" w14:textId="77777777" w:rsidR="00042D7E" w:rsidRDefault="00042D7E">
    <w:pPr>
      <w:pStyle w:val="Header"/>
      <w:jc w:val="right"/>
      <w:rPr>
        <w:rFonts w:cs="Times New Roman"/>
        <w:b/>
        <w:bCs/>
      </w:rPr>
    </w:pPr>
    <w:r>
      <w:rPr>
        <w:rFonts w:cs="Times New Roman"/>
        <w:b/>
        <w:bCs/>
        <w:noProof/>
      </w:rPr>
      <w:drawing>
        <wp:anchor distT="0" distB="0" distL="114300" distR="114300" simplePos="0" relativeHeight="251657728" behindDoc="0" locked="0" layoutInCell="1" allowOverlap="1" wp14:anchorId="5C40F753" wp14:editId="5C40F754">
          <wp:simplePos x="0" y="0"/>
          <wp:positionH relativeFrom="column">
            <wp:posOffset>-15240</wp:posOffset>
          </wp:positionH>
          <wp:positionV relativeFrom="paragraph">
            <wp:posOffset>20955</wp:posOffset>
          </wp:positionV>
          <wp:extent cx="6126480" cy="111760"/>
          <wp:effectExtent l="19050" t="0" r="7620" b="0"/>
          <wp:wrapTight wrapText="bothSides">
            <wp:wrapPolygon edited="0">
              <wp:start x="-67" y="7364"/>
              <wp:lineTo x="-67" y="11045"/>
              <wp:lineTo x="21627" y="11045"/>
              <wp:lineTo x="21627" y="7364"/>
              <wp:lineTo x="-67" y="7364"/>
            </wp:wrapPolygon>
          </wp:wrapTight>
          <wp:docPr id="2" name="Picture 2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5155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1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F74F" w14:textId="77777777" w:rsidR="000A0AEF" w:rsidRDefault="000A0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2B89"/>
    <w:multiLevelType w:val="hybridMultilevel"/>
    <w:tmpl w:val="E71A61D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22A04DA"/>
    <w:multiLevelType w:val="hybridMultilevel"/>
    <w:tmpl w:val="9F0C2C98"/>
    <w:lvl w:ilvl="0" w:tplc="247AB3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793737"/>
    <w:multiLevelType w:val="hybridMultilevel"/>
    <w:tmpl w:val="DB8644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B64E7"/>
    <w:multiLevelType w:val="hybridMultilevel"/>
    <w:tmpl w:val="C70E20DE"/>
    <w:lvl w:ilvl="0" w:tplc="2694730A">
      <w:start w:val="1"/>
      <w:numFmt w:val="lowerLetter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6261"/>
    <w:multiLevelType w:val="hybridMultilevel"/>
    <w:tmpl w:val="D098F97A"/>
    <w:lvl w:ilvl="0" w:tplc="0D8C2A4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43137"/>
    <w:multiLevelType w:val="hybridMultilevel"/>
    <w:tmpl w:val="22BCD33A"/>
    <w:lvl w:ilvl="0" w:tplc="8CA6526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F2087"/>
    <w:rsid w:val="00007562"/>
    <w:rsid w:val="00025B35"/>
    <w:rsid w:val="00033586"/>
    <w:rsid w:val="00042D7E"/>
    <w:rsid w:val="00050A24"/>
    <w:rsid w:val="00054298"/>
    <w:rsid w:val="000555E0"/>
    <w:rsid w:val="000614D5"/>
    <w:rsid w:val="000748E7"/>
    <w:rsid w:val="00092F55"/>
    <w:rsid w:val="0009321B"/>
    <w:rsid w:val="000A0AEF"/>
    <w:rsid w:val="000C3CF2"/>
    <w:rsid w:val="000D1331"/>
    <w:rsid w:val="000E0EEF"/>
    <w:rsid w:val="000E1CAF"/>
    <w:rsid w:val="000E3792"/>
    <w:rsid w:val="000F4D5D"/>
    <w:rsid w:val="00131D57"/>
    <w:rsid w:val="001517F8"/>
    <w:rsid w:val="00181021"/>
    <w:rsid w:val="00192A64"/>
    <w:rsid w:val="00197B9C"/>
    <w:rsid w:val="001B127D"/>
    <w:rsid w:val="001D54B2"/>
    <w:rsid w:val="001D569F"/>
    <w:rsid w:val="001E3605"/>
    <w:rsid w:val="001E7687"/>
    <w:rsid w:val="002056CE"/>
    <w:rsid w:val="0021174C"/>
    <w:rsid w:val="00227A8C"/>
    <w:rsid w:val="00234692"/>
    <w:rsid w:val="00241C93"/>
    <w:rsid w:val="002420AB"/>
    <w:rsid w:val="002470EC"/>
    <w:rsid w:val="0026172A"/>
    <w:rsid w:val="00275A02"/>
    <w:rsid w:val="00286B59"/>
    <w:rsid w:val="00295242"/>
    <w:rsid w:val="002C22F4"/>
    <w:rsid w:val="002D100B"/>
    <w:rsid w:val="002D3677"/>
    <w:rsid w:val="002D4770"/>
    <w:rsid w:val="002E5119"/>
    <w:rsid w:val="00300EB0"/>
    <w:rsid w:val="00303876"/>
    <w:rsid w:val="003245A8"/>
    <w:rsid w:val="00324A2A"/>
    <w:rsid w:val="0032594D"/>
    <w:rsid w:val="00345F51"/>
    <w:rsid w:val="00380784"/>
    <w:rsid w:val="00382A6D"/>
    <w:rsid w:val="00390C10"/>
    <w:rsid w:val="003A2E84"/>
    <w:rsid w:val="003B0272"/>
    <w:rsid w:val="003C68AC"/>
    <w:rsid w:val="003D3E0D"/>
    <w:rsid w:val="003E05A8"/>
    <w:rsid w:val="003E40E7"/>
    <w:rsid w:val="003E535B"/>
    <w:rsid w:val="00403D70"/>
    <w:rsid w:val="004052CF"/>
    <w:rsid w:val="00426678"/>
    <w:rsid w:val="00440B3F"/>
    <w:rsid w:val="004659D6"/>
    <w:rsid w:val="00470FC5"/>
    <w:rsid w:val="0047548D"/>
    <w:rsid w:val="00475EBC"/>
    <w:rsid w:val="004806CE"/>
    <w:rsid w:val="00485BB3"/>
    <w:rsid w:val="00486DA7"/>
    <w:rsid w:val="00493F39"/>
    <w:rsid w:val="0049693A"/>
    <w:rsid w:val="004A2CEC"/>
    <w:rsid w:val="004A4F14"/>
    <w:rsid w:val="004B557E"/>
    <w:rsid w:val="004C3A82"/>
    <w:rsid w:val="004E57BB"/>
    <w:rsid w:val="00510279"/>
    <w:rsid w:val="00515F44"/>
    <w:rsid w:val="00546E88"/>
    <w:rsid w:val="00547877"/>
    <w:rsid w:val="00550F6B"/>
    <w:rsid w:val="00565BC8"/>
    <w:rsid w:val="00575A5E"/>
    <w:rsid w:val="0057676C"/>
    <w:rsid w:val="00583B09"/>
    <w:rsid w:val="00587287"/>
    <w:rsid w:val="005919CE"/>
    <w:rsid w:val="005D11BC"/>
    <w:rsid w:val="005D64C4"/>
    <w:rsid w:val="005F12E6"/>
    <w:rsid w:val="00610A32"/>
    <w:rsid w:val="00634832"/>
    <w:rsid w:val="006363B6"/>
    <w:rsid w:val="00636CB3"/>
    <w:rsid w:val="00641633"/>
    <w:rsid w:val="00650200"/>
    <w:rsid w:val="00655645"/>
    <w:rsid w:val="00685AFE"/>
    <w:rsid w:val="006F4119"/>
    <w:rsid w:val="006F5363"/>
    <w:rsid w:val="007039E3"/>
    <w:rsid w:val="0071131A"/>
    <w:rsid w:val="00712352"/>
    <w:rsid w:val="00712A8A"/>
    <w:rsid w:val="00724B97"/>
    <w:rsid w:val="00731C39"/>
    <w:rsid w:val="007415F5"/>
    <w:rsid w:val="007543FC"/>
    <w:rsid w:val="00765978"/>
    <w:rsid w:val="00765C00"/>
    <w:rsid w:val="007670A3"/>
    <w:rsid w:val="00767C5D"/>
    <w:rsid w:val="00776195"/>
    <w:rsid w:val="0079010B"/>
    <w:rsid w:val="00793376"/>
    <w:rsid w:val="007A1EEC"/>
    <w:rsid w:val="007B4EFC"/>
    <w:rsid w:val="007B6E20"/>
    <w:rsid w:val="007C00C8"/>
    <w:rsid w:val="007C2C37"/>
    <w:rsid w:val="007D046C"/>
    <w:rsid w:val="007D17E2"/>
    <w:rsid w:val="007D5776"/>
    <w:rsid w:val="007E0FB1"/>
    <w:rsid w:val="007E6677"/>
    <w:rsid w:val="007E7025"/>
    <w:rsid w:val="007E7B8B"/>
    <w:rsid w:val="008022C8"/>
    <w:rsid w:val="0080477E"/>
    <w:rsid w:val="008059A4"/>
    <w:rsid w:val="00811617"/>
    <w:rsid w:val="0081716A"/>
    <w:rsid w:val="0083426D"/>
    <w:rsid w:val="00840555"/>
    <w:rsid w:val="00860656"/>
    <w:rsid w:val="0088340D"/>
    <w:rsid w:val="00885820"/>
    <w:rsid w:val="008962FE"/>
    <w:rsid w:val="008965AF"/>
    <w:rsid w:val="008A3FB5"/>
    <w:rsid w:val="008B4B78"/>
    <w:rsid w:val="008D53AB"/>
    <w:rsid w:val="008D55E3"/>
    <w:rsid w:val="008F0F9E"/>
    <w:rsid w:val="009034B1"/>
    <w:rsid w:val="0091142E"/>
    <w:rsid w:val="00912C71"/>
    <w:rsid w:val="00914078"/>
    <w:rsid w:val="00927115"/>
    <w:rsid w:val="00934733"/>
    <w:rsid w:val="0095233B"/>
    <w:rsid w:val="00957D3C"/>
    <w:rsid w:val="009644DA"/>
    <w:rsid w:val="009745AB"/>
    <w:rsid w:val="00985FCE"/>
    <w:rsid w:val="00986BCF"/>
    <w:rsid w:val="00987ED5"/>
    <w:rsid w:val="009918AE"/>
    <w:rsid w:val="009A042B"/>
    <w:rsid w:val="009A09CE"/>
    <w:rsid w:val="009A3743"/>
    <w:rsid w:val="009B5576"/>
    <w:rsid w:val="009B5D58"/>
    <w:rsid w:val="009C53F7"/>
    <w:rsid w:val="009C7767"/>
    <w:rsid w:val="009E2EB0"/>
    <w:rsid w:val="009E445B"/>
    <w:rsid w:val="009E4FD3"/>
    <w:rsid w:val="009E797D"/>
    <w:rsid w:val="00A1509F"/>
    <w:rsid w:val="00A51DAF"/>
    <w:rsid w:val="00A52035"/>
    <w:rsid w:val="00A6230C"/>
    <w:rsid w:val="00A92093"/>
    <w:rsid w:val="00A95390"/>
    <w:rsid w:val="00AC090F"/>
    <w:rsid w:val="00AC6457"/>
    <w:rsid w:val="00B1147A"/>
    <w:rsid w:val="00B14D4C"/>
    <w:rsid w:val="00B25445"/>
    <w:rsid w:val="00B30A06"/>
    <w:rsid w:val="00B30E4A"/>
    <w:rsid w:val="00B31D02"/>
    <w:rsid w:val="00B3472B"/>
    <w:rsid w:val="00B53D4A"/>
    <w:rsid w:val="00B60FD0"/>
    <w:rsid w:val="00B64DE8"/>
    <w:rsid w:val="00B65141"/>
    <w:rsid w:val="00B65308"/>
    <w:rsid w:val="00B71F00"/>
    <w:rsid w:val="00B72E11"/>
    <w:rsid w:val="00B752BA"/>
    <w:rsid w:val="00B875E7"/>
    <w:rsid w:val="00BA0032"/>
    <w:rsid w:val="00BA1073"/>
    <w:rsid w:val="00BA29F0"/>
    <w:rsid w:val="00BE1E62"/>
    <w:rsid w:val="00BF2087"/>
    <w:rsid w:val="00C21923"/>
    <w:rsid w:val="00C24956"/>
    <w:rsid w:val="00C31EFC"/>
    <w:rsid w:val="00C35D3C"/>
    <w:rsid w:val="00C36A8B"/>
    <w:rsid w:val="00C52581"/>
    <w:rsid w:val="00C5312D"/>
    <w:rsid w:val="00C63CDC"/>
    <w:rsid w:val="00C876E4"/>
    <w:rsid w:val="00CB7FC3"/>
    <w:rsid w:val="00CC5C67"/>
    <w:rsid w:val="00CD5C4A"/>
    <w:rsid w:val="00CD63E6"/>
    <w:rsid w:val="00CD658E"/>
    <w:rsid w:val="00CF3BC1"/>
    <w:rsid w:val="00CF6030"/>
    <w:rsid w:val="00D06B73"/>
    <w:rsid w:val="00D06DB9"/>
    <w:rsid w:val="00D303A0"/>
    <w:rsid w:val="00D31B8D"/>
    <w:rsid w:val="00D32F2D"/>
    <w:rsid w:val="00D420EB"/>
    <w:rsid w:val="00D427E3"/>
    <w:rsid w:val="00D43DA9"/>
    <w:rsid w:val="00D84CBB"/>
    <w:rsid w:val="00DC6EBF"/>
    <w:rsid w:val="00DF1696"/>
    <w:rsid w:val="00E00D8B"/>
    <w:rsid w:val="00E023F4"/>
    <w:rsid w:val="00E43D62"/>
    <w:rsid w:val="00E447C5"/>
    <w:rsid w:val="00E53333"/>
    <w:rsid w:val="00E550F2"/>
    <w:rsid w:val="00E6734F"/>
    <w:rsid w:val="00E8253B"/>
    <w:rsid w:val="00E906A2"/>
    <w:rsid w:val="00E93095"/>
    <w:rsid w:val="00E93B4D"/>
    <w:rsid w:val="00EA6B00"/>
    <w:rsid w:val="00EC557E"/>
    <w:rsid w:val="00ED35D6"/>
    <w:rsid w:val="00EF0273"/>
    <w:rsid w:val="00EF42CD"/>
    <w:rsid w:val="00F1336A"/>
    <w:rsid w:val="00F2376F"/>
    <w:rsid w:val="00F533EC"/>
    <w:rsid w:val="00F8248E"/>
    <w:rsid w:val="00F9486A"/>
    <w:rsid w:val="00F9578B"/>
    <w:rsid w:val="00FC1D71"/>
    <w:rsid w:val="00FD272C"/>
    <w:rsid w:val="00FD72B1"/>
    <w:rsid w:val="00FE0FC8"/>
    <w:rsid w:val="00FE2712"/>
    <w:rsid w:val="00FF47D7"/>
    <w:rsid w:val="00FF47F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9937"/>
    <o:shapelayout v:ext="edit">
      <o:idmap v:ext="edit" data="1"/>
    </o:shapelayout>
  </w:shapeDefaults>
  <w:decimalSymbol w:val="."/>
  <w:listSeparator w:val=","/>
  <w14:docId w14:val="5C40F53E"/>
  <w15:docId w15:val="{11DE27EA-5DE9-4D45-88D5-947B769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CEC"/>
    <w:rPr>
      <w:rFonts w:cs="Arial"/>
      <w:sz w:val="24"/>
    </w:rPr>
  </w:style>
  <w:style w:type="paragraph" w:styleId="Heading1">
    <w:name w:val="heading 1"/>
    <w:basedOn w:val="Normal"/>
    <w:next w:val="Normal"/>
    <w:qFormat/>
    <w:rsid w:val="004A2CEC"/>
    <w:pPr>
      <w:keepNext/>
      <w:tabs>
        <w:tab w:val="left" w:pos="720"/>
        <w:tab w:val="left" w:pos="1440"/>
        <w:tab w:val="left" w:pos="2160"/>
        <w:tab w:val="left" w:pos="2880"/>
        <w:tab w:val="left" w:pos="3600"/>
      </w:tabs>
      <w:jc w:val="center"/>
      <w:outlineLvl w:val="0"/>
    </w:pPr>
    <w:rPr>
      <w:rFonts w:cs="Times New Roman"/>
      <w:b/>
      <w:caps/>
      <w:sz w:val="28"/>
    </w:rPr>
  </w:style>
  <w:style w:type="paragraph" w:styleId="Heading2">
    <w:name w:val="heading 2"/>
    <w:basedOn w:val="Normal"/>
    <w:next w:val="Normal"/>
    <w:qFormat/>
    <w:rsid w:val="004A2CEC"/>
    <w:pPr>
      <w:keepNext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A2CEC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C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CEC"/>
  </w:style>
  <w:style w:type="paragraph" w:customStyle="1" w:styleId="ManualBodyText">
    <w:name w:val="Manual Body Text"/>
    <w:basedOn w:val="Normal"/>
    <w:rsid w:val="004A2CEC"/>
  </w:style>
  <w:style w:type="paragraph" w:customStyle="1" w:styleId="Style3">
    <w:name w:val="Style3"/>
    <w:basedOn w:val="Normal"/>
    <w:rsid w:val="004A2CEC"/>
    <w:pPr>
      <w:ind w:left="720"/>
    </w:pPr>
    <w:rPr>
      <w:rFonts w:cs="Times New Roman"/>
      <w:b/>
    </w:rPr>
  </w:style>
  <w:style w:type="paragraph" w:customStyle="1" w:styleId="Style4">
    <w:name w:val="Style4"/>
    <w:basedOn w:val="Heading2"/>
    <w:rsid w:val="004A2CEC"/>
    <w:rPr>
      <w:b w:val="0"/>
      <w:caps w:val="0"/>
    </w:rPr>
  </w:style>
  <w:style w:type="paragraph" w:customStyle="1" w:styleId="Style5">
    <w:name w:val="Style5"/>
    <w:basedOn w:val="Style4"/>
    <w:rsid w:val="004A2CEC"/>
    <w:pPr>
      <w:ind w:firstLine="720"/>
    </w:pPr>
    <w:rPr>
      <w:rFonts w:eastAsia="MS Mincho"/>
    </w:rPr>
  </w:style>
  <w:style w:type="paragraph" w:styleId="BodyTextIndent2">
    <w:name w:val="Body Text Indent 2"/>
    <w:basedOn w:val="Normal"/>
    <w:rsid w:val="004A2CEC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ind w:left="3600" w:hanging="3600"/>
      <w:jc w:val="both"/>
    </w:pPr>
    <w:rPr>
      <w:rFonts w:cs="Times New Roman"/>
    </w:rPr>
  </w:style>
  <w:style w:type="paragraph" w:styleId="DocumentMap">
    <w:name w:val="Document Map"/>
    <w:basedOn w:val="Normal"/>
    <w:semiHidden/>
    <w:rsid w:val="004A2CE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99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9918AE"/>
    <w:rPr>
      <w:b/>
    </w:rPr>
  </w:style>
  <w:style w:type="paragraph" w:styleId="BodyTextIndent">
    <w:name w:val="Body Text Indent"/>
    <w:basedOn w:val="Normal"/>
    <w:rsid w:val="00CB7FC3"/>
    <w:pPr>
      <w:spacing w:after="120"/>
      <w:ind w:left="360"/>
    </w:pPr>
  </w:style>
  <w:style w:type="paragraph" w:customStyle="1" w:styleId="PARTI">
    <w:name w:val="PART I"/>
    <w:rsid w:val="00CB7FC3"/>
    <w:pPr>
      <w:tabs>
        <w:tab w:val="left" w:pos="-1440"/>
        <w:tab w:val="left" w:pos="-720"/>
      </w:tabs>
      <w:suppressAutoHyphens/>
    </w:pPr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BE1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20a55-464e-493d-9072-1d282ac71d38">
      <Value>4</Value>
    </TaxCatchAll>
    <e18f6ec52cb941048e901c6a1a72d54d xmlns="ef189541-915f-49cb-914c-f0bc39b082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Manual:Fees</TermName>
          <TermId xmlns="http://schemas.microsoft.com/office/infopath/2007/PartnerControls">4bbc4b07-7571-467f-9a77-bcdc3210977d</TermId>
        </TermInfo>
      </Terms>
    </e18f6ec52cb941048e901c6a1a72d54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FD2D005BAF04BADED65C684762133" ma:contentTypeVersion="10" ma:contentTypeDescription="Create a new document." ma:contentTypeScope="" ma:versionID="fc28e8212089742852e17e239e21ac55">
  <xsd:schema xmlns:xsd="http://www.w3.org/2001/XMLSchema" xmlns:xs="http://www.w3.org/2001/XMLSchema" xmlns:p="http://schemas.microsoft.com/office/2006/metadata/properties" xmlns:ns2="ef189541-915f-49cb-914c-f0bc39b082a5" xmlns:ns3="45a20a55-464e-493d-9072-1d282ac71d38" targetNamespace="http://schemas.microsoft.com/office/2006/metadata/properties" ma:root="true" ma:fieldsID="7fb187589225c91c3242055f8fb3908f" ns2:_="" ns3:_="">
    <xsd:import namespace="ef189541-915f-49cb-914c-f0bc39b082a5"/>
    <xsd:import namespace="45a20a55-464e-493d-9072-1d282ac71d38"/>
    <xsd:element name="properties">
      <xsd:complexType>
        <xsd:sequence>
          <xsd:element name="documentManagement">
            <xsd:complexType>
              <xsd:all>
                <xsd:element ref="ns2:e18f6ec52cb941048e901c6a1a72d54d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9541-915f-49cb-914c-f0bc39b082a5" elementFormDefault="qualified">
    <xsd:import namespace="http://schemas.microsoft.com/office/2006/documentManagement/types"/>
    <xsd:import namespace="http://schemas.microsoft.com/office/infopath/2007/PartnerControls"/>
    <xsd:element name="e18f6ec52cb941048e901c6a1a72d54d" ma:index="9" nillable="true" ma:taxonomy="true" ma:internalName="e18f6ec52cb941048e901c6a1a72d54d" ma:taxonomyFieldName="Subject_x0020_Area" ma:displayName="Subject Area" ma:readOnly="false" ma:default="" ma:fieldId="{e18f6ec5-2cb9-4104-8e90-1c6a1a72d54d}" ma:sspId="e3db9552-cba1-4194-9c91-40fc2ff5c5ab" ma:termSetId="42ff3388-d1f0-43de-9576-980fddb465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0a55-464e-493d-9072-1d282ac71d3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4b09000-42c8-4999-92e8-871d88a7b15f}" ma:internalName="TaxCatchAll" ma:showField="CatchAllData" ma:web="45a20a55-464e-493d-9072-1d282ac71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46C6-CD8E-4359-8BE4-C798C474E5B8}">
  <ds:schemaRefs>
    <ds:schemaRef ds:uri="http://schemas.microsoft.com/office/2006/metadata/properties"/>
    <ds:schemaRef ds:uri="ef189541-915f-49cb-914c-f0bc39b082a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5a20a55-464e-493d-9072-1d282ac71d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390D38-4D57-42B9-9C0E-F7DABE4A6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9541-915f-49cb-914c-f0bc39b082a5"/>
    <ds:schemaRef ds:uri="45a20a55-464e-493d-9072-1d282ac71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44BBC-5D0C-46BF-A456-16F54C6CA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58076-AC56-4267-AE46-B6FE8DD2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6208</Characters>
  <Application>Microsoft Office Word</Application>
  <DocSecurity>0</DocSecurity>
  <Lines>564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6-21-05</vt:lpstr>
    </vt:vector>
  </TitlesOfParts>
  <Company>County of Napa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6-21-05</dc:title>
  <dc:subject/>
  <dc:creator>nwilloug</dc:creator>
  <cp:keywords/>
  <cp:lastModifiedBy>Morgan, Greg</cp:lastModifiedBy>
  <cp:revision>3</cp:revision>
  <cp:lastPrinted>2008-01-31T19:40:00Z</cp:lastPrinted>
  <dcterms:created xsi:type="dcterms:W3CDTF">2019-05-09T12:47:00Z</dcterms:created>
  <dcterms:modified xsi:type="dcterms:W3CDTF">2019-05-23T16:02:00Z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0x0101008ABFD2D005BAF04BADED65C684762133</vt:lpwstr>
  </property>
  <property fmtid="{D5CDD505-2E9C-101B-9397-08002B2CF9AE}" pid="6" name="Subject Area">
    <vt:lpwstr>4;#Policy Manual:Fees|4bbc4b07-7571-467f-9a77-bcdc3210977d</vt:lpwstr>
  </property>
</Properties>
</file>