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1B0" w:rsidRDefault="00871402" w:rsidP="008B61ED">
      <w:pPr>
        <w:spacing w:before="120" w:after="120"/>
        <w:ind w:left="720" w:right="72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RESOLUTION NO. 2019-52</w:t>
      </w:r>
    </w:p>
    <w:p w:rsidR="00A211B0" w:rsidRDefault="00A211B0" w:rsidP="008B61ED">
      <w:pPr>
        <w:pStyle w:val="BlockText"/>
        <w:spacing w:before="120" w:after="120"/>
        <w:ind w:right="720"/>
        <w:jc w:val="center"/>
        <w:rPr>
          <w:sz w:val="23"/>
          <w:szCs w:val="23"/>
        </w:rPr>
      </w:pPr>
      <w:r w:rsidRPr="008B61ED">
        <w:rPr>
          <w:sz w:val="23"/>
          <w:szCs w:val="23"/>
        </w:rPr>
        <w:t xml:space="preserve">A RESOLUTION OF THE BOARD OF SUPERVISORS OF THE COUNTY OF NAPA, STATE OF CALIFORNIA, APPOINTING </w:t>
      </w:r>
      <w:r w:rsidR="008C0FD5">
        <w:rPr>
          <w:sz w:val="23"/>
          <w:szCs w:val="23"/>
        </w:rPr>
        <w:t>GEOFF BELYEA</w:t>
      </w:r>
      <w:r w:rsidR="004775B1" w:rsidRPr="008B61ED">
        <w:rPr>
          <w:sz w:val="23"/>
          <w:szCs w:val="23"/>
        </w:rPr>
        <w:t xml:space="preserve"> AS </w:t>
      </w:r>
      <w:r w:rsidR="00F55DA5" w:rsidRPr="008B61ED">
        <w:rPr>
          <w:sz w:val="23"/>
          <w:szCs w:val="23"/>
        </w:rPr>
        <w:t xml:space="preserve">THE </w:t>
      </w:r>
      <w:r w:rsidR="00CE4566">
        <w:rPr>
          <w:sz w:val="23"/>
          <w:szCs w:val="23"/>
        </w:rPr>
        <w:t>FIRE CHIEF</w:t>
      </w:r>
      <w:r w:rsidR="00F55DA5" w:rsidRPr="008B61ED">
        <w:rPr>
          <w:sz w:val="23"/>
          <w:szCs w:val="23"/>
        </w:rPr>
        <w:t>,</w:t>
      </w:r>
      <w:r w:rsidRPr="008B61ED">
        <w:rPr>
          <w:sz w:val="23"/>
          <w:szCs w:val="23"/>
        </w:rPr>
        <w:t xml:space="preserve"> TO SERVE AT THE WILL OF THE BOARD OF SUPERVISORS</w:t>
      </w:r>
      <w:r w:rsidR="00CE4566">
        <w:rPr>
          <w:sz w:val="23"/>
          <w:szCs w:val="23"/>
        </w:rPr>
        <w:t xml:space="preserve"> EFFECTIVE </w:t>
      </w:r>
      <w:r w:rsidR="008C0FD5">
        <w:rPr>
          <w:sz w:val="23"/>
          <w:szCs w:val="23"/>
        </w:rPr>
        <w:t>APRIL 15, 2019</w:t>
      </w:r>
    </w:p>
    <w:p w:rsidR="00A211B0" w:rsidRPr="008B61ED" w:rsidRDefault="00A211B0" w:rsidP="00CD3FFA">
      <w:pPr>
        <w:spacing w:before="120" w:after="120"/>
        <w:ind w:firstLine="720"/>
        <w:jc w:val="both"/>
        <w:rPr>
          <w:sz w:val="23"/>
          <w:szCs w:val="23"/>
        </w:rPr>
      </w:pPr>
      <w:r w:rsidRPr="008B61ED">
        <w:rPr>
          <w:b/>
          <w:sz w:val="23"/>
          <w:szCs w:val="23"/>
        </w:rPr>
        <w:t>WHEREAS,</w:t>
      </w:r>
      <w:r w:rsidRPr="008B61ED">
        <w:rPr>
          <w:sz w:val="23"/>
          <w:szCs w:val="23"/>
        </w:rPr>
        <w:t xml:space="preserve"> </w:t>
      </w:r>
      <w:r w:rsidR="00CD3FFA">
        <w:rPr>
          <w:sz w:val="23"/>
          <w:szCs w:val="23"/>
        </w:rPr>
        <w:t>i</w:t>
      </w:r>
      <w:r w:rsidR="00CE4566" w:rsidRPr="00CE4566">
        <w:rPr>
          <w:sz w:val="23"/>
          <w:szCs w:val="23"/>
        </w:rPr>
        <w:t>n 1968, the Board of Supervisors took action to designate the California Department of Forestry Ranger Unit Chief (now known as the Cal-Fire Sonoma-Lake-Napa Unit Chief) as the Napa County Fire Warden per the Government Code to function as the Napa County Fire Chief</w:t>
      </w:r>
      <w:r w:rsidR="00CD3FFA">
        <w:rPr>
          <w:sz w:val="23"/>
          <w:szCs w:val="23"/>
        </w:rPr>
        <w:t>; and</w:t>
      </w:r>
    </w:p>
    <w:p w:rsidR="00FE206B" w:rsidRDefault="00FE206B" w:rsidP="00CD3FFA">
      <w:pPr>
        <w:spacing w:before="120" w:after="120"/>
        <w:ind w:firstLine="720"/>
        <w:rPr>
          <w:sz w:val="23"/>
          <w:szCs w:val="23"/>
        </w:rPr>
      </w:pPr>
      <w:r w:rsidRPr="008B61ED">
        <w:rPr>
          <w:b/>
          <w:sz w:val="23"/>
          <w:szCs w:val="23"/>
        </w:rPr>
        <w:t>WHEREAS,</w:t>
      </w:r>
      <w:r w:rsidRPr="008B61ED">
        <w:rPr>
          <w:sz w:val="23"/>
          <w:szCs w:val="23"/>
        </w:rPr>
        <w:t xml:space="preserve"> </w:t>
      </w:r>
      <w:r w:rsidR="00CE4566">
        <w:rPr>
          <w:sz w:val="23"/>
          <w:szCs w:val="23"/>
        </w:rPr>
        <w:t xml:space="preserve">on June 5, 2012, the </w:t>
      </w:r>
      <w:r w:rsidR="008C0FD5">
        <w:rPr>
          <w:sz w:val="23"/>
          <w:szCs w:val="23"/>
        </w:rPr>
        <w:t xml:space="preserve">Board of Supervisors approved an </w:t>
      </w:r>
      <w:r w:rsidR="00CE4566">
        <w:rPr>
          <w:sz w:val="23"/>
          <w:szCs w:val="23"/>
        </w:rPr>
        <w:t xml:space="preserve">agreement with the California Department of Forestry and Fire Protection that included an Assistant Chief position </w:t>
      </w:r>
      <w:r w:rsidR="000E5516">
        <w:rPr>
          <w:sz w:val="23"/>
          <w:szCs w:val="23"/>
        </w:rPr>
        <w:t xml:space="preserve">which was subsequently upgraded to a Deputy Chief </w:t>
      </w:r>
      <w:r w:rsidR="00CE4566">
        <w:rPr>
          <w:sz w:val="23"/>
          <w:szCs w:val="23"/>
        </w:rPr>
        <w:t>designated to serve as the Napa County Fire Chief</w:t>
      </w:r>
      <w:r w:rsidR="00CE4566" w:rsidRPr="00CE4566">
        <w:rPr>
          <w:sz w:val="23"/>
          <w:szCs w:val="23"/>
        </w:rPr>
        <w:t xml:space="preserve"> </w:t>
      </w:r>
      <w:r w:rsidR="00CE4566">
        <w:rPr>
          <w:sz w:val="23"/>
          <w:szCs w:val="23"/>
        </w:rPr>
        <w:t>inste</w:t>
      </w:r>
      <w:r w:rsidR="00CD3FFA">
        <w:rPr>
          <w:sz w:val="23"/>
          <w:szCs w:val="23"/>
        </w:rPr>
        <w:t xml:space="preserve">ad of the Sonoma-Lake-Napa Unit; </w:t>
      </w:r>
      <w:r w:rsidRPr="008B61ED">
        <w:rPr>
          <w:sz w:val="23"/>
          <w:szCs w:val="23"/>
        </w:rPr>
        <w:t>and</w:t>
      </w:r>
    </w:p>
    <w:p w:rsidR="00CD3FFA" w:rsidRDefault="00042F7E" w:rsidP="00CD3FFA">
      <w:pPr>
        <w:spacing w:before="120" w:after="120"/>
        <w:ind w:firstLine="720"/>
        <w:rPr>
          <w:sz w:val="23"/>
          <w:szCs w:val="23"/>
        </w:rPr>
      </w:pPr>
      <w:r w:rsidRPr="00042F7E">
        <w:rPr>
          <w:b/>
          <w:sz w:val="23"/>
          <w:szCs w:val="23"/>
        </w:rPr>
        <w:t>WHEREAS,</w:t>
      </w:r>
      <w:r>
        <w:rPr>
          <w:sz w:val="23"/>
          <w:szCs w:val="23"/>
        </w:rPr>
        <w:t xml:space="preserve"> Chief </w:t>
      </w:r>
      <w:r w:rsidR="008C0FD5">
        <w:rPr>
          <w:sz w:val="23"/>
          <w:szCs w:val="23"/>
        </w:rPr>
        <w:t>Barry Biermann retired in early April</w:t>
      </w:r>
      <w:r w:rsidR="00FB6EE8">
        <w:rPr>
          <w:sz w:val="23"/>
          <w:szCs w:val="23"/>
        </w:rPr>
        <w:t xml:space="preserve"> 2019</w:t>
      </w:r>
      <w:r w:rsidR="008C0FD5">
        <w:rPr>
          <w:sz w:val="23"/>
          <w:szCs w:val="23"/>
        </w:rPr>
        <w:t xml:space="preserve"> from</w:t>
      </w:r>
      <w:r>
        <w:rPr>
          <w:sz w:val="23"/>
          <w:szCs w:val="23"/>
        </w:rPr>
        <w:t xml:space="preserve"> CalFire Sonoma-La</w:t>
      </w:r>
      <w:r w:rsidR="00CD3FFA">
        <w:rPr>
          <w:sz w:val="23"/>
          <w:szCs w:val="23"/>
        </w:rPr>
        <w:t xml:space="preserve">ke-Napa Unit </w:t>
      </w:r>
      <w:r w:rsidR="008C0FD5">
        <w:rPr>
          <w:sz w:val="23"/>
          <w:szCs w:val="23"/>
        </w:rPr>
        <w:t>and</w:t>
      </w:r>
      <w:r w:rsidR="00CD3FFA">
        <w:rPr>
          <w:sz w:val="23"/>
          <w:szCs w:val="23"/>
        </w:rPr>
        <w:t xml:space="preserve"> as the Napa County Fire Chief; and</w:t>
      </w:r>
    </w:p>
    <w:p w:rsidR="00CD3FFA" w:rsidRDefault="00CD3FFA" w:rsidP="00CD3FFA">
      <w:pPr>
        <w:spacing w:before="120" w:after="120"/>
        <w:ind w:firstLine="720"/>
        <w:rPr>
          <w:sz w:val="23"/>
          <w:szCs w:val="23"/>
        </w:rPr>
      </w:pPr>
      <w:r>
        <w:rPr>
          <w:b/>
          <w:sz w:val="23"/>
          <w:szCs w:val="23"/>
        </w:rPr>
        <w:t xml:space="preserve">WHEREAS, </w:t>
      </w:r>
      <w:r w:rsidR="00042F7E">
        <w:rPr>
          <w:sz w:val="23"/>
          <w:szCs w:val="23"/>
        </w:rPr>
        <w:t xml:space="preserve">there is a need to fill the </w:t>
      </w:r>
      <w:r w:rsidR="000E5516">
        <w:rPr>
          <w:sz w:val="23"/>
          <w:szCs w:val="23"/>
        </w:rPr>
        <w:t>Deputy</w:t>
      </w:r>
      <w:r w:rsidR="00042F7E">
        <w:rPr>
          <w:sz w:val="23"/>
          <w:szCs w:val="23"/>
        </w:rPr>
        <w:t xml:space="preserve"> Chief position designated to serve as the Napa County Fire Chief; and</w:t>
      </w:r>
    </w:p>
    <w:p w:rsidR="00F55DA5" w:rsidRPr="008B61ED" w:rsidRDefault="00A211B0" w:rsidP="00CD3FFA">
      <w:pPr>
        <w:spacing w:before="120" w:after="120"/>
        <w:rPr>
          <w:sz w:val="23"/>
          <w:szCs w:val="23"/>
        </w:rPr>
      </w:pPr>
      <w:r w:rsidRPr="008B61ED">
        <w:rPr>
          <w:sz w:val="23"/>
          <w:szCs w:val="23"/>
        </w:rPr>
        <w:tab/>
      </w:r>
      <w:r w:rsidRPr="008B61ED">
        <w:rPr>
          <w:b/>
          <w:sz w:val="23"/>
          <w:szCs w:val="23"/>
        </w:rPr>
        <w:t>WHEREAS,</w:t>
      </w:r>
      <w:r w:rsidRPr="008B61ED">
        <w:rPr>
          <w:sz w:val="23"/>
          <w:szCs w:val="23"/>
        </w:rPr>
        <w:t xml:space="preserve"> the County Executive Officer recommends the appointment of </w:t>
      </w:r>
      <w:r w:rsidR="008C0FD5">
        <w:rPr>
          <w:sz w:val="23"/>
          <w:szCs w:val="23"/>
        </w:rPr>
        <w:t>Geoff Belyea</w:t>
      </w:r>
      <w:r w:rsidR="00BD5A8A">
        <w:rPr>
          <w:sz w:val="23"/>
          <w:szCs w:val="23"/>
        </w:rPr>
        <w:t xml:space="preserve"> as the Fire Chief</w:t>
      </w:r>
      <w:r w:rsidRPr="008B61ED">
        <w:rPr>
          <w:sz w:val="23"/>
          <w:szCs w:val="23"/>
        </w:rPr>
        <w:t>, to serve</w:t>
      </w:r>
      <w:r w:rsidR="00BD5A8A">
        <w:rPr>
          <w:sz w:val="23"/>
          <w:szCs w:val="23"/>
        </w:rPr>
        <w:t xml:space="preserve"> through the County’s agreement with the California Department of Forestry and Fire Protection</w:t>
      </w:r>
      <w:r w:rsidRPr="008B61ED">
        <w:rPr>
          <w:sz w:val="23"/>
          <w:szCs w:val="23"/>
        </w:rPr>
        <w:t xml:space="preserve"> at the will of the Board o</w:t>
      </w:r>
      <w:r w:rsidR="004775B1" w:rsidRPr="008B61ED">
        <w:rPr>
          <w:sz w:val="23"/>
          <w:szCs w:val="23"/>
        </w:rPr>
        <w:t>f Superv</w:t>
      </w:r>
      <w:bookmarkStart w:id="0" w:name="_GoBack"/>
      <w:bookmarkEnd w:id="0"/>
      <w:r w:rsidR="004775B1" w:rsidRPr="008B61ED">
        <w:rPr>
          <w:sz w:val="23"/>
          <w:szCs w:val="23"/>
        </w:rPr>
        <w:t xml:space="preserve">isors as such an officer, effective </w:t>
      </w:r>
      <w:r w:rsidR="008C0FD5">
        <w:rPr>
          <w:sz w:val="23"/>
          <w:szCs w:val="23"/>
        </w:rPr>
        <w:t>April 15, 2019</w:t>
      </w:r>
      <w:r w:rsidR="004775B1" w:rsidRPr="008B61ED">
        <w:rPr>
          <w:sz w:val="23"/>
          <w:szCs w:val="23"/>
        </w:rPr>
        <w:t>.</w:t>
      </w:r>
    </w:p>
    <w:p w:rsidR="00A211B0" w:rsidRPr="008B61ED" w:rsidRDefault="00A211B0" w:rsidP="00CD3FFA">
      <w:pPr>
        <w:spacing w:before="120" w:after="120"/>
        <w:ind w:firstLine="720"/>
        <w:rPr>
          <w:sz w:val="23"/>
          <w:szCs w:val="23"/>
        </w:rPr>
      </w:pPr>
      <w:r w:rsidRPr="008B61ED">
        <w:rPr>
          <w:b/>
          <w:sz w:val="23"/>
          <w:szCs w:val="23"/>
        </w:rPr>
        <w:t>NOW, THEREFORE, BE IT RESOLVED</w:t>
      </w:r>
      <w:r w:rsidR="00F12081" w:rsidRPr="008B61ED">
        <w:rPr>
          <w:b/>
          <w:sz w:val="23"/>
          <w:szCs w:val="23"/>
        </w:rPr>
        <w:t xml:space="preserve"> </w:t>
      </w:r>
      <w:r w:rsidR="00F12081" w:rsidRPr="008B61ED">
        <w:rPr>
          <w:sz w:val="23"/>
          <w:szCs w:val="23"/>
        </w:rPr>
        <w:t>t</w:t>
      </w:r>
      <w:r w:rsidRPr="008B61ED">
        <w:rPr>
          <w:sz w:val="23"/>
          <w:szCs w:val="23"/>
        </w:rPr>
        <w:t xml:space="preserve">hat the Napa County Board of Supervisors hereby appoints </w:t>
      </w:r>
      <w:r w:rsidR="008C0FD5">
        <w:rPr>
          <w:sz w:val="23"/>
          <w:szCs w:val="23"/>
        </w:rPr>
        <w:t>Geoff Belyea</w:t>
      </w:r>
      <w:r w:rsidRPr="008B61ED">
        <w:rPr>
          <w:sz w:val="23"/>
          <w:szCs w:val="23"/>
        </w:rPr>
        <w:t xml:space="preserve"> to serve</w:t>
      </w:r>
      <w:r w:rsidR="001D017E" w:rsidRPr="008B61ED">
        <w:rPr>
          <w:sz w:val="23"/>
          <w:szCs w:val="23"/>
        </w:rPr>
        <w:t xml:space="preserve"> at will as the </w:t>
      </w:r>
      <w:r w:rsidR="00BD5A8A">
        <w:rPr>
          <w:sz w:val="23"/>
          <w:szCs w:val="23"/>
        </w:rPr>
        <w:t>Fire Chief</w:t>
      </w:r>
      <w:r w:rsidRPr="008B61ED">
        <w:rPr>
          <w:sz w:val="23"/>
          <w:szCs w:val="23"/>
        </w:rPr>
        <w:t xml:space="preserve"> to perform </w:t>
      </w:r>
      <w:r w:rsidR="00BD5A8A">
        <w:rPr>
          <w:sz w:val="23"/>
          <w:szCs w:val="23"/>
        </w:rPr>
        <w:t xml:space="preserve">the duties of said office. </w:t>
      </w:r>
    </w:p>
    <w:p w:rsidR="00A211B0" w:rsidRPr="008B61ED" w:rsidRDefault="00A211B0" w:rsidP="00CD3FFA">
      <w:pPr>
        <w:spacing w:before="120" w:after="160"/>
        <w:ind w:firstLine="720"/>
        <w:jc w:val="both"/>
        <w:rPr>
          <w:sz w:val="23"/>
          <w:szCs w:val="23"/>
        </w:rPr>
      </w:pPr>
      <w:r w:rsidRPr="008B61ED">
        <w:rPr>
          <w:b/>
          <w:caps/>
          <w:sz w:val="23"/>
          <w:szCs w:val="23"/>
        </w:rPr>
        <w:t>The foregoing resolution was duly and regularly adopted</w:t>
      </w:r>
      <w:r w:rsidRPr="008B61ED">
        <w:rPr>
          <w:sz w:val="23"/>
          <w:szCs w:val="23"/>
        </w:rPr>
        <w:t xml:space="preserve"> by the Board of Supervisors of the County of Napa, State of California, at a regular meeting of said Board held on </w:t>
      </w:r>
      <w:r w:rsidR="00F55DA5" w:rsidRPr="008B61ED">
        <w:rPr>
          <w:sz w:val="23"/>
          <w:szCs w:val="23"/>
        </w:rPr>
        <w:t xml:space="preserve">the </w:t>
      </w:r>
      <w:r w:rsidR="008C0FD5">
        <w:rPr>
          <w:sz w:val="23"/>
          <w:szCs w:val="23"/>
        </w:rPr>
        <w:t>23rd</w:t>
      </w:r>
      <w:r w:rsidR="00042F7E">
        <w:rPr>
          <w:sz w:val="23"/>
          <w:szCs w:val="23"/>
        </w:rPr>
        <w:t xml:space="preserve"> day of </w:t>
      </w:r>
      <w:r w:rsidR="008C0FD5">
        <w:rPr>
          <w:sz w:val="23"/>
          <w:szCs w:val="23"/>
        </w:rPr>
        <w:t>April, 2019</w:t>
      </w:r>
      <w:r w:rsidRPr="008B61ED">
        <w:rPr>
          <w:sz w:val="23"/>
          <w:szCs w:val="23"/>
        </w:rPr>
        <w:t>, by the following vote:</w:t>
      </w:r>
    </w:p>
    <w:p w:rsidR="00871402" w:rsidRPr="00871402" w:rsidRDefault="008B61ED" w:rsidP="008714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</w:tabs>
        <w:suppressAutoHyphens/>
        <w:jc w:val="both"/>
        <w:rPr>
          <w:spacing w:val="-2"/>
          <w:sz w:val="23"/>
          <w:szCs w:val="23"/>
        </w:rPr>
      </w:pPr>
      <w:r w:rsidRPr="008B61ED">
        <w:rPr>
          <w:sz w:val="23"/>
          <w:szCs w:val="23"/>
        </w:rPr>
        <w:tab/>
      </w:r>
      <w:r w:rsidR="00871402" w:rsidRPr="00871402">
        <w:rPr>
          <w:spacing w:val="-2"/>
          <w:sz w:val="23"/>
          <w:szCs w:val="23"/>
        </w:rPr>
        <w:t>AYES:</w:t>
      </w:r>
      <w:r w:rsidR="00871402" w:rsidRPr="00871402">
        <w:rPr>
          <w:spacing w:val="-2"/>
          <w:sz w:val="23"/>
          <w:szCs w:val="23"/>
        </w:rPr>
        <w:tab/>
      </w:r>
      <w:r w:rsidR="00871402" w:rsidRPr="00871402">
        <w:rPr>
          <w:spacing w:val="-2"/>
          <w:sz w:val="23"/>
          <w:szCs w:val="23"/>
        </w:rPr>
        <w:tab/>
        <w:t xml:space="preserve">SUPERVISORS   </w:t>
      </w:r>
      <w:r w:rsidR="00871402" w:rsidRPr="00871402">
        <w:rPr>
          <w:spacing w:val="-2"/>
          <w:sz w:val="23"/>
          <w:szCs w:val="23"/>
        </w:rPr>
        <w:tab/>
        <w:t>PEDROZA, WAGENKNECHT, DILLON,</w:t>
      </w:r>
    </w:p>
    <w:p w:rsidR="00871402" w:rsidRPr="00871402" w:rsidRDefault="00871402" w:rsidP="008714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</w:tabs>
        <w:suppressAutoHyphens/>
        <w:jc w:val="both"/>
        <w:rPr>
          <w:spacing w:val="-2"/>
          <w:sz w:val="23"/>
          <w:szCs w:val="23"/>
        </w:rPr>
      </w:pPr>
      <w:r w:rsidRPr="00871402">
        <w:rPr>
          <w:spacing w:val="-2"/>
          <w:sz w:val="23"/>
          <w:szCs w:val="23"/>
        </w:rPr>
        <w:tab/>
      </w:r>
      <w:r w:rsidRPr="00871402">
        <w:rPr>
          <w:spacing w:val="-2"/>
          <w:sz w:val="23"/>
          <w:szCs w:val="23"/>
        </w:rPr>
        <w:tab/>
      </w:r>
      <w:r w:rsidRPr="00871402">
        <w:rPr>
          <w:spacing w:val="-2"/>
          <w:sz w:val="23"/>
          <w:szCs w:val="23"/>
        </w:rPr>
        <w:tab/>
      </w:r>
      <w:r w:rsidRPr="00871402">
        <w:rPr>
          <w:spacing w:val="-2"/>
          <w:sz w:val="23"/>
          <w:szCs w:val="23"/>
        </w:rPr>
        <w:tab/>
      </w:r>
      <w:r w:rsidRPr="00871402">
        <w:rPr>
          <w:spacing w:val="-2"/>
          <w:sz w:val="23"/>
          <w:szCs w:val="23"/>
        </w:rPr>
        <w:tab/>
        <w:t>RAMOS and GREGORY</w:t>
      </w:r>
    </w:p>
    <w:p w:rsidR="00871402" w:rsidRPr="00871402" w:rsidRDefault="00871402" w:rsidP="00871402">
      <w:pPr>
        <w:tabs>
          <w:tab w:val="left" w:pos="0"/>
          <w:tab w:val="left" w:pos="720"/>
          <w:tab w:val="left" w:pos="1440"/>
          <w:tab w:val="left" w:pos="2160"/>
          <w:tab w:val="left" w:pos="4320"/>
          <w:tab w:val="left" w:pos="5040"/>
        </w:tabs>
        <w:suppressAutoHyphens/>
        <w:jc w:val="both"/>
        <w:rPr>
          <w:spacing w:val="-2"/>
          <w:sz w:val="23"/>
          <w:szCs w:val="23"/>
        </w:rPr>
      </w:pPr>
    </w:p>
    <w:p w:rsidR="00871402" w:rsidRPr="00871402" w:rsidRDefault="00871402" w:rsidP="008714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</w:tabs>
        <w:suppressAutoHyphens/>
        <w:jc w:val="both"/>
        <w:rPr>
          <w:spacing w:val="-2"/>
          <w:sz w:val="23"/>
          <w:szCs w:val="23"/>
        </w:rPr>
      </w:pPr>
      <w:r w:rsidRPr="00871402">
        <w:rPr>
          <w:spacing w:val="-2"/>
          <w:sz w:val="23"/>
          <w:szCs w:val="23"/>
        </w:rPr>
        <w:t xml:space="preserve">    </w:t>
      </w:r>
      <w:r w:rsidRPr="00871402">
        <w:rPr>
          <w:spacing w:val="-2"/>
          <w:sz w:val="23"/>
          <w:szCs w:val="23"/>
        </w:rPr>
        <w:tab/>
        <w:t>NOES:</w:t>
      </w:r>
      <w:r w:rsidRPr="00871402">
        <w:rPr>
          <w:spacing w:val="-2"/>
          <w:sz w:val="23"/>
          <w:szCs w:val="23"/>
        </w:rPr>
        <w:tab/>
      </w:r>
      <w:r w:rsidRPr="00871402">
        <w:rPr>
          <w:spacing w:val="-2"/>
          <w:sz w:val="23"/>
          <w:szCs w:val="23"/>
        </w:rPr>
        <w:tab/>
        <w:t xml:space="preserve">SUPERVISORS   </w:t>
      </w:r>
      <w:r w:rsidRPr="00871402">
        <w:rPr>
          <w:spacing w:val="-2"/>
          <w:sz w:val="23"/>
          <w:szCs w:val="23"/>
        </w:rPr>
        <w:tab/>
        <w:t>NONE</w:t>
      </w:r>
    </w:p>
    <w:p w:rsidR="00871402" w:rsidRPr="00871402" w:rsidRDefault="00871402" w:rsidP="008714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</w:tabs>
        <w:suppressAutoHyphens/>
        <w:jc w:val="both"/>
        <w:rPr>
          <w:spacing w:val="-2"/>
          <w:sz w:val="23"/>
          <w:szCs w:val="23"/>
        </w:rPr>
      </w:pPr>
    </w:p>
    <w:p w:rsidR="00871402" w:rsidRPr="00871402" w:rsidRDefault="00871402" w:rsidP="008714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</w:tabs>
        <w:suppressAutoHyphens/>
        <w:jc w:val="both"/>
        <w:rPr>
          <w:spacing w:val="-2"/>
          <w:sz w:val="23"/>
          <w:szCs w:val="23"/>
        </w:rPr>
      </w:pPr>
      <w:r w:rsidRPr="00871402">
        <w:rPr>
          <w:spacing w:val="-2"/>
          <w:sz w:val="23"/>
          <w:szCs w:val="23"/>
        </w:rPr>
        <w:tab/>
        <w:t>ABSTAIN:</w:t>
      </w:r>
      <w:r w:rsidRPr="00871402">
        <w:rPr>
          <w:spacing w:val="-2"/>
          <w:sz w:val="23"/>
          <w:szCs w:val="23"/>
        </w:rPr>
        <w:tab/>
        <w:t>SUPERVISORS</w:t>
      </w:r>
      <w:r w:rsidRPr="00871402">
        <w:rPr>
          <w:spacing w:val="-2"/>
          <w:sz w:val="23"/>
          <w:szCs w:val="23"/>
        </w:rPr>
        <w:tab/>
        <w:t>NONE</w:t>
      </w:r>
    </w:p>
    <w:p w:rsidR="00871402" w:rsidRPr="00871402" w:rsidRDefault="00871402" w:rsidP="00871402">
      <w:pPr>
        <w:tabs>
          <w:tab w:val="left" w:pos="0"/>
          <w:tab w:val="left" w:pos="720"/>
          <w:tab w:val="left" w:pos="1440"/>
          <w:tab w:val="left" w:pos="2160"/>
          <w:tab w:val="left" w:pos="4320"/>
          <w:tab w:val="left" w:pos="5040"/>
        </w:tabs>
        <w:suppressAutoHyphens/>
        <w:jc w:val="both"/>
        <w:rPr>
          <w:spacing w:val="-2"/>
          <w:sz w:val="23"/>
          <w:szCs w:val="23"/>
        </w:rPr>
      </w:pPr>
    </w:p>
    <w:p w:rsidR="00871402" w:rsidRPr="00871402" w:rsidRDefault="00871402" w:rsidP="008714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</w:tabs>
        <w:suppressAutoHyphens/>
        <w:jc w:val="both"/>
        <w:rPr>
          <w:spacing w:val="-2"/>
          <w:sz w:val="23"/>
          <w:szCs w:val="23"/>
        </w:rPr>
      </w:pPr>
      <w:r w:rsidRPr="00871402">
        <w:rPr>
          <w:spacing w:val="-2"/>
          <w:sz w:val="23"/>
          <w:szCs w:val="23"/>
        </w:rPr>
        <w:t xml:space="preserve">       </w:t>
      </w:r>
      <w:r w:rsidRPr="00871402">
        <w:rPr>
          <w:spacing w:val="-2"/>
          <w:sz w:val="23"/>
          <w:szCs w:val="23"/>
        </w:rPr>
        <w:tab/>
        <w:t xml:space="preserve">ABSENT:  </w:t>
      </w:r>
      <w:r w:rsidRPr="00871402">
        <w:rPr>
          <w:spacing w:val="-2"/>
          <w:sz w:val="23"/>
          <w:szCs w:val="23"/>
        </w:rPr>
        <w:tab/>
        <w:t xml:space="preserve">SUPERVISORS   </w:t>
      </w:r>
      <w:r w:rsidRPr="00871402">
        <w:rPr>
          <w:spacing w:val="-2"/>
          <w:sz w:val="23"/>
          <w:szCs w:val="23"/>
        </w:rPr>
        <w:tab/>
        <w:t>NONE</w:t>
      </w:r>
    </w:p>
    <w:p w:rsidR="00871402" w:rsidRPr="00871402" w:rsidRDefault="00871402" w:rsidP="00871402">
      <w:pPr>
        <w:tabs>
          <w:tab w:val="left" w:pos="0"/>
          <w:tab w:val="left" w:pos="720"/>
          <w:tab w:val="left" w:pos="1440"/>
          <w:tab w:val="left" w:pos="2160"/>
          <w:tab w:val="left" w:pos="4320"/>
          <w:tab w:val="left" w:pos="5040"/>
        </w:tabs>
        <w:suppressAutoHyphens/>
        <w:jc w:val="both"/>
        <w:rPr>
          <w:spacing w:val="-2"/>
          <w:sz w:val="23"/>
          <w:szCs w:val="23"/>
        </w:rPr>
      </w:pPr>
    </w:p>
    <w:p w:rsidR="00871402" w:rsidRPr="00871402" w:rsidRDefault="00871402" w:rsidP="00871402">
      <w:pPr>
        <w:widowControl w:val="0"/>
        <w:tabs>
          <w:tab w:val="left" w:pos="0"/>
        </w:tabs>
        <w:suppressAutoHyphens/>
        <w:ind w:left="1440"/>
        <w:rPr>
          <w:sz w:val="23"/>
          <w:szCs w:val="23"/>
        </w:rPr>
      </w:pPr>
      <w:r w:rsidRPr="00871402">
        <w:rPr>
          <w:spacing w:val="-2"/>
          <w:sz w:val="23"/>
          <w:szCs w:val="23"/>
        </w:rPr>
        <w:tab/>
      </w:r>
      <w:r w:rsidRPr="00871402">
        <w:rPr>
          <w:spacing w:val="-2"/>
          <w:sz w:val="23"/>
          <w:szCs w:val="23"/>
        </w:rPr>
        <w:tab/>
      </w:r>
      <w:r w:rsidRPr="00871402">
        <w:rPr>
          <w:spacing w:val="-2"/>
          <w:sz w:val="23"/>
          <w:szCs w:val="23"/>
        </w:rPr>
        <w:tab/>
      </w:r>
      <w:r w:rsidRPr="00871402">
        <w:rPr>
          <w:spacing w:val="-2"/>
          <w:sz w:val="23"/>
          <w:szCs w:val="23"/>
        </w:rPr>
        <w:tab/>
      </w:r>
      <w:r w:rsidRPr="00871402">
        <w:rPr>
          <w:sz w:val="23"/>
          <w:szCs w:val="23"/>
        </w:rPr>
        <w:t>NAPA COUNTY, a political subdivision of</w:t>
      </w:r>
    </w:p>
    <w:p w:rsidR="00871402" w:rsidRPr="00871402" w:rsidRDefault="00871402" w:rsidP="00871402">
      <w:pPr>
        <w:widowControl w:val="0"/>
        <w:tabs>
          <w:tab w:val="left" w:pos="0"/>
        </w:tabs>
        <w:suppressAutoHyphens/>
        <w:rPr>
          <w:sz w:val="23"/>
          <w:szCs w:val="23"/>
        </w:rPr>
      </w:pPr>
      <w:r w:rsidRPr="00871402">
        <w:rPr>
          <w:sz w:val="23"/>
          <w:szCs w:val="23"/>
        </w:rPr>
        <w:tab/>
      </w:r>
      <w:r w:rsidRPr="00871402">
        <w:rPr>
          <w:sz w:val="23"/>
          <w:szCs w:val="23"/>
        </w:rPr>
        <w:tab/>
      </w:r>
      <w:r w:rsidRPr="00871402">
        <w:rPr>
          <w:sz w:val="23"/>
          <w:szCs w:val="23"/>
        </w:rPr>
        <w:tab/>
      </w:r>
      <w:r w:rsidRPr="00871402">
        <w:rPr>
          <w:sz w:val="23"/>
          <w:szCs w:val="23"/>
        </w:rPr>
        <w:tab/>
      </w:r>
      <w:r w:rsidRPr="00871402">
        <w:rPr>
          <w:sz w:val="23"/>
          <w:szCs w:val="23"/>
        </w:rPr>
        <w:tab/>
      </w:r>
      <w:r w:rsidRPr="00871402">
        <w:rPr>
          <w:sz w:val="23"/>
          <w:szCs w:val="23"/>
        </w:rPr>
        <w:tab/>
        <w:t>the State of California</w:t>
      </w:r>
    </w:p>
    <w:p w:rsidR="00871402" w:rsidRPr="00871402" w:rsidRDefault="00871402" w:rsidP="00871402">
      <w:pPr>
        <w:widowControl w:val="0"/>
        <w:tabs>
          <w:tab w:val="left" w:pos="0"/>
        </w:tabs>
        <w:suppressAutoHyphens/>
        <w:rPr>
          <w:sz w:val="23"/>
          <w:szCs w:val="23"/>
        </w:rPr>
      </w:pPr>
    </w:p>
    <w:p w:rsidR="00871402" w:rsidRPr="00871402" w:rsidRDefault="00871402" w:rsidP="008714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780"/>
          <w:tab w:val="left" w:pos="4320"/>
        </w:tabs>
        <w:suppressAutoHyphens/>
        <w:jc w:val="both"/>
        <w:rPr>
          <w:spacing w:val="-2"/>
          <w:sz w:val="23"/>
          <w:szCs w:val="23"/>
        </w:rPr>
      </w:pPr>
      <w:r w:rsidRPr="00871402">
        <w:rPr>
          <w:spacing w:val="-2"/>
          <w:sz w:val="23"/>
          <w:szCs w:val="23"/>
        </w:rPr>
        <w:tab/>
      </w:r>
      <w:r w:rsidRPr="00871402">
        <w:rPr>
          <w:spacing w:val="-2"/>
          <w:sz w:val="23"/>
          <w:szCs w:val="23"/>
        </w:rPr>
        <w:tab/>
      </w:r>
      <w:r w:rsidRPr="00871402">
        <w:rPr>
          <w:spacing w:val="-2"/>
          <w:sz w:val="23"/>
          <w:szCs w:val="23"/>
        </w:rPr>
        <w:tab/>
      </w:r>
      <w:r w:rsidRPr="00871402">
        <w:rPr>
          <w:spacing w:val="-2"/>
          <w:sz w:val="23"/>
          <w:szCs w:val="23"/>
        </w:rPr>
        <w:tab/>
      </w:r>
      <w:r w:rsidRPr="00871402">
        <w:rPr>
          <w:spacing w:val="-2"/>
          <w:sz w:val="23"/>
          <w:szCs w:val="23"/>
        </w:rPr>
        <w:tab/>
        <w:t>By:</w:t>
      </w:r>
      <w:r w:rsidRPr="00871402">
        <w:rPr>
          <w:spacing w:val="-2"/>
          <w:sz w:val="23"/>
          <w:szCs w:val="23"/>
        </w:rPr>
        <w:tab/>
        <w:t>__________________________________</w:t>
      </w:r>
    </w:p>
    <w:p w:rsidR="00871402" w:rsidRPr="00871402" w:rsidRDefault="00871402" w:rsidP="008714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320"/>
        </w:tabs>
        <w:suppressAutoHyphens/>
        <w:jc w:val="both"/>
        <w:rPr>
          <w:spacing w:val="-2"/>
          <w:sz w:val="23"/>
          <w:szCs w:val="23"/>
        </w:rPr>
      </w:pPr>
      <w:r w:rsidRPr="00871402">
        <w:rPr>
          <w:spacing w:val="-2"/>
          <w:sz w:val="23"/>
          <w:szCs w:val="23"/>
        </w:rPr>
        <w:tab/>
      </w:r>
      <w:r w:rsidRPr="00871402">
        <w:rPr>
          <w:spacing w:val="-2"/>
          <w:sz w:val="23"/>
          <w:szCs w:val="23"/>
        </w:rPr>
        <w:tab/>
      </w:r>
      <w:r w:rsidRPr="00871402">
        <w:rPr>
          <w:spacing w:val="-2"/>
          <w:sz w:val="23"/>
          <w:szCs w:val="23"/>
        </w:rPr>
        <w:tab/>
      </w:r>
      <w:r w:rsidRPr="00871402">
        <w:rPr>
          <w:spacing w:val="-2"/>
          <w:sz w:val="23"/>
          <w:szCs w:val="23"/>
        </w:rPr>
        <w:tab/>
      </w:r>
      <w:r w:rsidRPr="00871402">
        <w:rPr>
          <w:spacing w:val="-2"/>
          <w:sz w:val="23"/>
          <w:szCs w:val="23"/>
        </w:rPr>
        <w:tab/>
        <w:t xml:space="preserve">RYAN GREGORY, Chair of the </w:t>
      </w:r>
    </w:p>
    <w:p w:rsidR="00871402" w:rsidRDefault="00871402" w:rsidP="00871402">
      <w:pPr>
        <w:suppressAutoHyphens/>
        <w:rPr>
          <w:sz w:val="23"/>
          <w:szCs w:val="23"/>
        </w:rPr>
      </w:pPr>
      <w:r w:rsidRPr="00871402">
        <w:rPr>
          <w:spacing w:val="-2"/>
          <w:sz w:val="23"/>
          <w:szCs w:val="23"/>
        </w:rPr>
        <w:tab/>
      </w:r>
      <w:r w:rsidRPr="00871402">
        <w:rPr>
          <w:spacing w:val="-2"/>
          <w:sz w:val="23"/>
          <w:szCs w:val="23"/>
        </w:rPr>
        <w:tab/>
      </w:r>
      <w:r w:rsidRPr="00871402">
        <w:rPr>
          <w:spacing w:val="-2"/>
          <w:sz w:val="23"/>
          <w:szCs w:val="23"/>
        </w:rPr>
        <w:tab/>
      </w:r>
      <w:r w:rsidRPr="00871402">
        <w:rPr>
          <w:spacing w:val="-2"/>
          <w:sz w:val="23"/>
          <w:szCs w:val="23"/>
        </w:rPr>
        <w:tab/>
      </w:r>
      <w:r w:rsidRPr="00871402">
        <w:rPr>
          <w:spacing w:val="-2"/>
          <w:sz w:val="23"/>
          <w:szCs w:val="23"/>
        </w:rPr>
        <w:tab/>
      </w:r>
      <w:r w:rsidRPr="00871402">
        <w:rPr>
          <w:spacing w:val="-2"/>
          <w:sz w:val="23"/>
          <w:szCs w:val="23"/>
        </w:rPr>
        <w:tab/>
      </w:r>
      <w:r w:rsidRPr="00871402">
        <w:rPr>
          <w:spacing w:val="-2"/>
          <w:sz w:val="23"/>
          <w:szCs w:val="23"/>
        </w:rPr>
        <w:t>Board of Supervisors</w:t>
      </w:r>
    </w:p>
    <w:p w:rsidR="008C0FD5" w:rsidRPr="000E5516" w:rsidRDefault="008C0FD5" w:rsidP="008B61ED">
      <w:pPr>
        <w:suppressAutoHyphens/>
        <w:rPr>
          <w:sz w:val="22"/>
          <w:szCs w:val="22"/>
        </w:rPr>
      </w:pPr>
    </w:p>
    <w:tbl>
      <w:tblPr>
        <w:tblW w:w="5250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3"/>
        <w:gridCol w:w="3619"/>
        <w:gridCol w:w="3560"/>
      </w:tblGrid>
      <w:tr w:rsidR="008C0FD5" w:rsidRPr="000E5516" w:rsidTr="008C0FD5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D5" w:rsidRPr="000E5516" w:rsidRDefault="008C0FD5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spacing w:val="-2"/>
                <w:sz w:val="22"/>
                <w:szCs w:val="22"/>
              </w:rPr>
            </w:pPr>
            <w:r w:rsidRPr="000E5516">
              <w:rPr>
                <w:spacing w:val="-2"/>
                <w:sz w:val="22"/>
                <w:szCs w:val="22"/>
              </w:rPr>
              <w:t>APPROVED AS TO FORM</w:t>
            </w:r>
          </w:p>
          <w:p w:rsidR="008C0FD5" w:rsidRPr="000E5516" w:rsidRDefault="008C0FD5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spacing w:val="-2"/>
                <w:sz w:val="22"/>
                <w:szCs w:val="22"/>
              </w:rPr>
            </w:pPr>
            <w:r w:rsidRPr="000E5516">
              <w:rPr>
                <w:spacing w:val="-2"/>
                <w:sz w:val="22"/>
                <w:szCs w:val="22"/>
              </w:rPr>
              <w:t>Office of County Counsel</w:t>
            </w:r>
          </w:p>
          <w:p w:rsidR="008C0FD5" w:rsidRPr="000E5516" w:rsidRDefault="008C0FD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</w:p>
          <w:p w:rsidR="008C0FD5" w:rsidRPr="000E5516" w:rsidRDefault="008C0FD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2"/>
                <w:sz w:val="22"/>
                <w:szCs w:val="22"/>
                <w:u w:val="single"/>
              </w:rPr>
            </w:pPr>
            <w:r w:rsidRPr="000E5516">
              <w:rPr>
                <w:spacing w:val="-2"/>
                <w:sz w:val="22"/>
                <w:szCs w:val="22"/>
              </w:rPr>
              <w:t>By:</w:t>
            </w:r>
            <w:r w:rsidR="00FB6EE8">
              <w:rPr>
                <w:spacing w:val="-2"/>
                <w:sz w:val="22"/>
                <w:szCs w:val="22"/>
              </w:rPr>
              <w:t xml:space="preserve"> </w:t>
            </w:r>
            <w:r w:rsidRPr="000E5516">
              <w:rPr>
                <w:spacing w:val="-2"/>
                <w:sz w:val="22"/>
                <w:szCs w:val="22"/>
              </w:rPr>
              <w:t xml:space="preserve"> </w:t>
            </w:r>
            <w:r w:rsidR="00FB6EE8" w:rsidRPr="00FB6EE8">
              <w:rPr>
                <w:i/>
                <w:spacing w:val="-2"/>
                <w:sz w:val="22"/>
                <w:szCs w:val="22"/>
              </w:rPr>
              <w:t>Shana A. Bagley</w:t>
            </w:r>
            <w:r w:rsidR="00FB6EE8">
              <w:rPr>
                <w:spacing w:val="-2"/>
                <w:sz w:val="22"/>
                <w:szCs w:val="22"/>
              </w:rPr>
              <w:t xml:space="preserve"> (e-sign)</w:t>
            </w:r>
          </w:p>
          <w:p w:rsidR="008C0FD5" w:rsidRPr="000E5516" w:rsidRDefault="008C0FD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i/>
                <w:spacing w:val="-2"/>
                <w:sz w:val="22"/>
                <w:szCs w:val="22"/>
              </w:rPr>
            </w:pPr>
            <w:r w:rsidRPr="000E5516">
              <w:rPr>
                <w:spacing w:val="-2"/>
                <w:sz w:val="22"/>
                <w:szCs w:val="22"/>
              </w:rPr>
              <w:t xml:space="preserve">       Deputy County Counsel</w:t>
            </w:r>
          </w:p>
          <w:p w:rsidR="008C0FD5" w:rsidRPr="000E5516" w:rsidRDefault="008C0FD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</w:p>
          <w:p w:rsidR="008C0FD5" w:rsidRPr="000E5516" w:rsidRDefault="008C0FD5" w:rsidP="008C0FD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  <w:r w:rsidRPr="000E5516">
              <w:rPr>
                <w:spacing w:val="-2"/>
                <w:sz w:val="22"/>
                <w:szCs w:val="22"/>
              </w:rPr>
              <w:t xml:space="preserve">Date: </w:t>
            </w:r>
            <w:r w:rsidR="00FB6EE8">
              <w:rPr>
                <w:spacing w:val="-2"/>
                <w:sz w:val="22"/>
                <w:szCs w:val="22"/>
              </w:rPr>
              <w:t xml:space="preserve"> April 17, 2019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02" w:rsidRDefault="008C0FD5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spacing w:val="-2"/>
                <w:sz w:val="22"/>
                <w:szCs w:val="22"/>
              </w:rPr>
            </w:pPr>
            <w:r w:rsidRPr="000E5516">
              <w:rPr>
                <w:spacing w:val="-2"/>
                <w:sz w:val="22"/>
                <w:szCs w:val="22"/>
              </w:rPr>
              <w:t xml:space="preserve">APPROVED BY THE </w:t>
            </w:r>
          </w:p>
          <w:p w:rsidR="008C0FD5" w:rsidRPr="000E5516" w:rsidRDefault="008C0FD5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spacing w:val="-2"/>
                <w:sz w:val="22"/>
                <w:szCs w:val="22"/>
              </w:rPr>
            </w:pPr>
            <w:r w:rsidRPr="000E5516">
              <w:rPr>
                <w:spacing w:val="-2"/>
                <w:sz w:val="22"/>
                <w:szCs w:val="22"/>
              </w:rPr>
              <w:t>NAPA COUNTY</w:t>
            </w:r>
          </w:p>
          <w:p w:rsidR="008C0FD5" w:rsidRPr="000E5516" w:rsidRDefault="008C0FD5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spacing w:val="-2"/>
                <w:sz w:val="22"/>
                <w:szCs w:val="22"/>
              </w:rPr>
            </w:pPr>
            <w:r w:rsidRPr="000E5516">
              <w:rPr>
                <w:spacing w:val="-2"/>
                <w:sz w:val="22"/>
                <w:szCs w:val="22"/>
              </w:rPr>
              <w:t>BOARD OF SUPERVISORS</w:t>
            </w:r>
          </w:p>
          <w:p w:rsidR="008C0FD5" w:rsidRPr="000E5516" w:rsidRDefault="008C0FD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</w:p>
          <w:p w:rsidR="008C0FD5" w:rsidRPr="000E5516" w:rsidRDefault="008C0FD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  <w:r w:rsidRPr="000E5516">
              <w:rPr>
                <w:spacing w:val="-2"/>
                <w:sz w:val="22"/>
                <w:szCs w:val="22"/>
              </w:rPr>
              <w:t xml:space="preserve">Date:_______________________ </w:t>
            </w:r>
          </w:p>
          <w:p w:rsidR="008C0FD5" w:rsidRPr="000E5516" w:rsidRDefault="008C0FD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  <w:r w:rsidRPr="000E5516">
              <w:rPr>
                <w:spacing w:val="-2"/>
                <w:sz w:val="22"/>
                <w:szCs w:val="22"/>
              </w:rPr>
              <w:t>Processed By:</w:t>
            </w:r>
          </w:p>
          <w:p w:rsidR="008C0FD5" w:rsidRPr="000E5516" w:rsidRDefault="008C0FD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i/>
                <w:spacing w:val="-2"/>
                <w:sz w:val="22"/>
                <w:szCs w:val="22"/>
                <w:u w:val="single"/>
              </w:rPr>
            </w:pPr>
            <w:r w:rsidRPr="000E5516">
              <w:rPr>
                <w:rFonts w:eastAsia="Calibri"/>
                <w:sz w:val="22"/>
                <w:szCs w:val="22"/>
                <w:u w:val="single"/>
              </w:rPr>
              <w:tab/>
            </w:r>
            <w:r w:rsidRPr="000E5516">
              <w:rPr>
                <w:rFonts w:eastAsia="Calibri"/>
                <w:sz w:val="22"/>
                <w:szCs w:val="22"/>
                <w:u w:val="single"/>
              </w:rPr>
              <w:tab/>
            </w:r>
            <w:r w:rsidRPr="000E5516">
              <w:rPr>
                <w:rFonts w:eastAsia="Calibri"/>
                <w:sz w:val="22"/>
                <w:szCs w:val="22"/>
                <w:u w:val="single"/>
              </w:rPr>
              <w:tab/>
            </w:r>
            <w:r w:rsidRPr="000E5516">
              <w:rPr>
                <w:rFonts w:eastAsia="Calibri"/>
                <w:sz w:val="22"/>
                <w:szCs w:val="22"/>
                <w:u w:val="single"/>
              </w:rPr>
              <w:tab/>
            </w:r>
          </w:p>
          <w:p w:rsidR="008C0FD5" w:rsidRPr="000E5516" w:rsidRDefault="008C0FD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  <w:r w:rsidRPr="000E5516">
              <w:rPr>
                <w:spacing w:val="-2"/>
                <w:sz w:val="22"/>
                <w:szCs w:val="22"/>
              </w:rPr>
              <w:t>Deputy Clerk of the Board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D5" w:rsidRPr="000E5516" w:rsidRDefault="008C0FD5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spacing w:val="-2"/>
                <w:sz w:val="22"/>
                <w:szCs w:val="22"/>
              </w:rPr>
            </w:pPr>
            <w:r w:rsidRPr="000E5516">
              <w:rPr>
                <w:spacing w:val="-2"/>
                <w:sz w:val="22"/>
                <w:szCs w:val="22"/>
              </w:rPr>
              <w:t>ATTEST: JOSE LUIS VALDEZ</w:t>
            </w:r>
          </w:p>
          <w:p w:rsidR="008C0FD5" w:rsidRPr="000E5516" w:rsidRDefault="008C0FD5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spacing w:val="-2"/>
                <w:sz w:val="22"/>
                <w:szCs w:val="22"/>
              </w:rPr>
            </w:pPr>
            <w:r w:rsidRPr="000E5516">
              <w:rPr>
                <w:spacing w:val="-2"/>
                <w:sz w:val="22"/>
                <w:szCs w:val="22"/>
              </w:rPr>
              <w:t>Clerk of the Board of Supervisors</w:t>
            </w:r>
          </w:p>
          <w:p w:rsidR="008C0FD5" w:rsidRPr="000E5516" w:rsidRDefault="008C0FD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</w:p>
          <w:p w:rsidR="008C0FD5" w:rsidRPr="000E5516" w:rsidRDefault="008C0FD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</w:p>
          <w:p w:rsidR="008C0FD5" w:rsidRPr="000E5516" w:rsidRDefault="008C0FD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  <w:r w:rsidRPr="000E5516">
              <w:rPr>
                <w:spacing w:val="-2"/>
                <w:sz w:val="22"/>
                <w:szCs w:val="22"/>
              </w:rPr>
              <w:t>By:</w:t>
            </w:r>
            <w:r w:rsidRPr="000E5516">
              <w:rPr>
                <w:rFonts w:eastAsia="Calibri"/>
                <w:sz w:val="22"/>
                <w:szCs w:val="22"/>
                <w:u w:val="single"/>
              </w:rPr>
              <w:t xml:space="preserve"> </w:t>
            </w:r>
            <w:r w:rsidRPr="000E5516">
              <w:rPr>
                <w:rFonts w:eastAsia="Calibri"/>
                <w:sz w:val="22"/>
                <w:szCs w:val="22"/>
                <w:u w:val="single"/>
              </w:rPr>
              <w:tab/>
            </w:r>
            <w:r w:rsidRPr="000E5516">
              <w:rPr>
                <w:rFonts w:eastAsia="Calibri"/>
                <w:sz w:val="22"/>
                <w:szCs w:val="22"/>
                <w:u w:val="single"/>
              </w:rPr>
              <w:tab/>
            </w:r>
            <w:r w:rsidRPr="000E5516">
              <w:rPr>
                <w:rFonts w:eastAsia="Calibri"/>
                <w:sz w:val="22"/>
                <w:szCs w:val="22"/>
                <w:u w:val="single"/>
              </w:rPr>
              <w:tab/>
            </w:r>
            <w:r w:rsidRPr="000E5516">
              <w:rPr>
                <w:rFonts w:eastAsia="Calibri"/>
                <w:sz w:val="22"/>
                <w:szCs w:val="22"/>
                <w:u w:val="single"/>
              </w:rPr>
              <w:tab/>
            </w:r>
          </w:p>
          <w:p w:rsidR="008C0FD5" w:rsidRPr="000E5516" w:rsidRDefault="008C0FD5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</w:p>
        </w:tc>
      </w:tr>
    </w:tbl>
    <w:p w:rsidR="008C0FD5" w:rsidRPr="008B61ED" w:rsidRDefault="008C0FD5" w:rsidP="008B61ED">
      <w:pPr>
        <w:suppressAutoHyphens/>
        <w:rPr>
          <w:sz w:val="23"/>
          <w:szCs w:val="23"/>
        </w:rPr>
      </w:pPr>
    </w:p>
    <w:sectPr w:rsidR="008C0FD5" w:rsidRPr="008B61ED" w:rsidSect="00871402">
      <w:pgSz w:w="12240" w:h="15840" w:code="1"/>
      <w:pgMar w:top="432" w:right="1152" w:bottom="720" w:left="115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F13" w:rsidRDefault="00491F13">
      <w:r>
        <w:separator/>
      </w:r>
    </w:p>
  </w:endnote>
  <w:endnote w:type="continuationSeparator" w:id="0">
    <w:p w:rsidR="00491F13" w:rsidRDefault="0049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F13" w:rsidRDefault="00491F13">
      <w:r>
        <w:separator/>
      </w:r>
    </w:p>
  </w:footnote>
  <w:footnote w:type="continuationSeparator" w:id="0">
    <w:p w:rsidR="00491F13" w:rsidRDefault="00491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273E8E"/>
    <w:rsid w:val="00012510"/>
    <w:rsid w:val="000425F3"/>
    <w:rsid w:val="00042F7E"/>
    <w:rsid w:val="00094AF4"/>
    <w:rsid w:val="000E5516"/>
    <w:rsid w:val="001546BA"/>
    <w:rsid w:val="0015492F"/>
    <w:rsid w:val="0018174E"/>
    <w:rsid w:val="001B6265"/>
    <w:rsid w:val="001D017E"/>
    <w:rsid w:val="001D46DD"/>
    <w:rsid w:val="00273E8E"/>
    <w:rsid w:val="002A2BC7"/>
    <w:rsid w:val="002A75CA"/>
    <w:rsid w:val="00305818"/>
    <w:rsid w:val="003D57C4"/>
    <w:rsid w:val="004408E4"/>
    <w:rsid w:val="004775B1"/>
    <w:rsid w:val="00491F13"/>
    <w:rsid w:val="004B13BD"/>
    <w:rsid w:val="004F67B2"/>
    <w:rsid w:val="00504BA8"/>
    <w:rsid w:val="0051621A"/>
    <w:rsid w:val="00563453"/>
    <w:rsid w:val="005E3300"/>
    <w:rsid w:val="006221E2"/>
    <w:rsid w:val="006333CD"/>
    <w:rsid w:val="00637F8D"/>
    <w:rsid w:val="0067679E"/>
    <w:rsid w:val="00751659"/>
    <w:rsid w:val="0075476F"/>
    <w:rsid w:val="007637E4"/>
    <w:rsid w:val="0076427D"/>
    <w:rsid w:val="00871402"/>
    <w:rsid w:val="00875690"/>
    <w:rsid w:val="008851EF"/>
    <w:rsid w:val="00896996"/>
    <w:rsid w:val="008B0DE1"/>
    <w:rsid w:val="008B61ED"/>
    <w:rsid w:val="008C0FD5"/>
    <w:rsid w:val="008D05B8"/>
    <w:rsid w:val="00A211B0"/>
    <w:rsid w:val="00A80F5B"/>
    <w:rsid w:val="00AB7BBB"/>
    <w:rsid w:val="00AD5AF2"/>
    <w:rsid w:val="00BA6403"/>
    <w:rsid w:val="00BD5A8A"/>
    <w:rsid w:val="00C73701"/>
    <w:rsid w:val="00CD3FFA"/>
    <w:rsid w:val="00CE4566"/>
    <w:rsid w:val="00D32527"/>
    <w:rsid w:val="00E01EC7"/>
    <w:rsid w:val="00E04929"/>
    <w:rsid w:val="00E14070"/>
    <w:rsid w:val="00E20715"/>
    <w:rsid w:val="00E5386F"/>
    <w:rsid w:val="00E639CA"/>
    <w:rsid w:val="00E82303"/>
    <w:rsid w:val="00E82782"/>
    <w:rsid w:val="00F12081"/>
    <w:rsid w:val="00F44A73"/>
    <w:rsid w:val="00F55DA5"/>
    <w:rsid w:val="00F8466A"/>
    <w:rsid w:val="00FB6EE8"/>
    <w:rsid w:val="00F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39537"/>
  <w15:chartTrackingRefBased/>
  <w15:docId w15:val="{2D8FBFCD-9E35-4739-A767-BB98F452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before="100" w:after="100"/>
      <w:ind w:left="720" w:right="576"/>
    </w:pPr>
    <w:rPr>
      <w:b/>
    </w:rPr>
  </w:style>
  <w:style w:type="paragraph" w:styleId="BalloonText">
    <w:name w:val="Balloon Text"/>
    <w:basedOn w:val="Normal"/>
    <w:semiHidden/>
    <w:rsid w:val="00E5386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B61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8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Napa County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bferguso</dc:creator>
  <cp:keywords/>
  <cp:lastModifiedBy>Morgan, Greg</cp:lastModifiedBy>
  <cp:revision>2</cp:revision>
  <cp:lastPrinted>2019-04-23T16:39:00Z</cp:lastPrinted>
  <dcterms:created xsi:type="dcterms:W3CDTF">2019-04-23T16:39:00Z</dcterms:created>
  <dcterms:modified xsi:type="dcterms:W3CDTF">2019-04-23T16:39:00Z</dcterms:modified>
</cp:coreProperties>
</file>