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CA" w:rsidRPr="000C7514" w:rsidRDefault="00FA73CA" w:rsidP="00FA73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0C7514">
        <w:rPr>
          <w:rFonts w:ascii="Arial" w:hAnsi="Arial" w:cs="Arial"/>
          <w:sz w:val="24"/>
        </w:rPr>
        <w:t>NAPA COUNTY</w:t>
      </w:r>
    </w:p>
    <w:p w:rsidR="00FA73CA" w:rsidRPr="000C7514" w:rsidRDefault="00FA73CA" w:rsidP="00FA73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C7514">
        <w:rPr>
          <w:rFonts w:ascii="Arial" w:hAnsi="Arial" w:cs="Arial"/>
          <w:sz w:val="24"/>
        </w:rPr>
        <w:t>RESPONSE TO THE GRAND JURY FINAL REPORT ON</w:t>
      </w:r>
    </w:p>
    <w:p w:rsidR="00FA73CA" w:rsidRDefault="00607289" w:rsidP="00FA73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JUVENILE HALL REVIEW</w:t>
      </w:r>
    </w:p>
    <w:p w:rsidR="00FA73CA" w:rsidRDefault="00FA73CA" w:rsidP="00BF6C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</w:p>
    <w:p w:rsidR="002D4C36" w:rsidRPr="002D4C36" w:rsidRDefault="00804E7E" w:rsidP="00BF6C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</w:t>
      </w:r>
      <w:r w:rsidR="003A7A53">
        <w:rPr>
          <w:rFonts w:ascii="Arial" w:hAnsi="Arial" w:cs="Arial"/>
          <w:sz w:val="24"/>
        </w:rPr>
        <w:t xml:space="preserve"> 14</w:t>
      </w:r>
      <w:r w:rsidR="00CA292B">
        <w:rPr>
          <w:rFonts w:ascii="Arial" w:hAnsi="Arial" w:cs="Arial"/>
          <w:sz w:val="24"/>
        </w:rPr>
        <w:t>, 201</w:t>
      </w:r>
      <w:r w:rsidR="003A7A53">
        <w:rPr>
          <w:rFonts w:ascii="Arial" w:hAnsi="Arial" w:cs="Arial"/>
          <w:sz w:val="24"/>
        </w:rPr>
        <w:t>8</w:t>
      </w:r>
    </w:p>
    <w:p w:rsidR="002D4C36" w:rsidRPr="00D42ECD" w:rsidRDefault="002D4C36" w:rsidP="00BF6C54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</w:p>
    <w:p w:rsidR="00B14F09" w:rsidRPr="00D623AC" w:rsidRDefault="00B14F09" w:rsidP="00B14F09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  <w:r w:rsidRPr="002D4C36">
        <w:rPr>
          <w:rFonts w:ascii="Palatino Linotype" w:hAnsi="Palatino Linotype" w:cs="Arial"/>
          <w:b/>
          <w:sz w:val="22"/>
          <w:szCs w:val="22"/>
        </w:rPr>
        <w:t>F</w:t>
      </w:r>
      <w:r>
        <w:rPr>
          <w:rFonts w:ascii="Palatino Linotype" w:hAnsi="Palatino Linotype" w:cs="Arial"/>
          <w:b/>
          <w:sz w:val="22"/>
          <w:szCs w:val="22"/>
        </w:rPr>
        <w:t xml:space="preserve">inding 1:  </w:t>
      </w:r>
      <w:r w:rsidR="00D623AC">
        <w:rPr>
          <w:rFonts w:ascii="Palatino Linotype" w:hAnsi="Palatino Linotype" w:cs="Arial"/>
          <w:sz w:val="22"/>
          <w:szCs w:val="22"/>
        </w:rPr>
        <w:t>A multi-county consolidation of juvenile detention facilities is not optimal for serving Napa County Youth.</w:t>
      </w:r>
    </w:p>
    <w:p w:rsidR="00B14F09" w:rsidRPr="002D4C36" w:rsidRDefault="00B14F09" w:rsidP="00B14F09">
      <w:pPr>
        <w:pStyle w:val="GJFinding"/>
        <w:spacing w:after="0"/>
        <w:rPr>
          <w:rFonts w:ascii="Palatino Linotype" w:hAnsi="Palatino Linotype" w:cs="Arial"/>
          <w:b/>
          <w:sz w:val="22"/>
          <w:szCs w:val="22"/>
        </w:rPr>
      </w:pPr>
    </w:p>
    <w:p w:rsidR="00B14F09" w:rsidRDefault="00B14F09" w:rsidP="00B14F09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</w:rPr>
        <w:t>Response,</w:t>
      </w:r>
      <w:r w:rsidRPr="00BF6C54">
        <w:rPr>
          <w:rFonts w:ascii="Palatino Linotype" w:hAnsi="Palatino Linotype" w:cs="Arial"/>
          <w:i/>
        </w:rPr>
        <w:t xml:space="preserve"> </w:t>
      </w:r>
      <w:r>
        <w:rPr>
          <w:rFonts w:ascii="Palatino Linotype" w:hAnsi="Palatino Linotype" w:cs="Arial"/>
          <w:i/>
        </w:rPr>
        <w:t>Board of Supervisors</w:t>
      </w:r>
      <w:r w:rsidRPr="002D4C36">
        <w:rPr>
          <w:rFonts w:ascii="Palatino Linotype" w:hAnsi="Palatino Linotype" w:cs="Arial"/>
          <w:i/>
        </w:rPr>
        <w:t>:</w:t>
      </w:r>
      <w:r>
        <w:rPr>
          <w:rFonts w:ascii="Palatino Linotype" w:hAnsi="Palatino Linotype" w:cs="Arial"/>
          <w:b/>
        </w:rPr>
        <w:t xml:space="preserve">  </w:t>
      </w:r>
      <w:r>
        <w:rPr>
          <w:rFonts w:ascii="Palatino Linotype" w:hAnsi="Palatino Linotype" w:cs="Arial"/>
        </w:rPr>
        <w:t>The Board</w:t>
      </w:r>
      <w:r w:rsidR="006A02E2">
        <w:rPr>
          <w:rFonts w:ascii="Palatino Linotype" w:hAnsi="Palatino Linotype" w:cs="Arial"/>
        </w:rPr>
        <w:t xml:space="preserve"> of Supervisors agrees with the</w:t>
      </w:r>
      <w:r>
        <w:rPr>
          <w:rFonts w:ascii="Palatino Linotype" w:hAnsi="Palatino Linotype" w:cs="Arial"/>
        </w:rPr>
        <w:t xml:space="preserve"> finding.</w:t>
      </w:r>
    </w:p>
    <w:p w:rsidR="00B14F09" w:rsidRDefault="00B14F09" w:rsidP="00B14F09">
      <w:pPr>
        <w:spacing w:after="0" w:line="240" w:lineRule="auto"/>
        <w:rPr>
          <w:rFonts w:ascii="Palatino Linotype" w:hAnsi="Palatino Linotype" w:cs="Arial"/>
        </w:rPr>
      </w:pPr>
    </w:p>
    <w:p w:rsidR="002D4C36" w:rsidRPr="00D623AC" w:rsidRDefault="002D4C36" w:rsidP="00BF6C54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  <w:r w:rsidRPr="002D4C36">
        <w:rPr>
          <w:rFonts w:ascii="Palatino Linotype" w:hAnsi="Palatino Linotype" w:cs="Arial"/>
          <w:b/>
          <w:sz w:val="22"/>
          <w:szCs w:val="22"/>
        </w:rPr>
        <w:t>F</w:t>
      </w:r>
      <w:r w:rsidR="00BF6C54">
        <w:rPr>
          <w:rFonts w:ascii="Palatino Linotype" w:hAnsi="Palatino Linotype" w:cs="Arial"/>
          <w:b/>
          <w:sz w:val="22"/>
          <w:szCs w:val="22"/>
        </w:rPr>
        <w:t xml:space="preserve">inding </w:t>
      </w:r>
      <w:r w:rsidR="00E076B8">
        <w:rPr>
          <w:rFonts w:ascii="Palatino Linotype" w:hAnsi="Palatino Linotype" w:cs="Arial"/>
          <w:b/>
          <w:sz w:val="22"/>
          <w:szCs w:val="22"/>
        </w:rPr>
        <w:t>2</w:t>
      </w:r>
      <w:r w:rsidR="00BF6C54">
        <w:rPr>
          <w:rFonts w:ascii="Palatino Linotype" w:hAnsi="Palatino Linotype" w:cs="Arial"/>
          <w:b/>
          <w:sz w:val="22"/>
          <w:szCs w:val="22"/>
        </w:rPr>
        <w:t xml:space="preserve">:  </w:t>
      </w:r>
      <w:r w:rsidR="00D623AC">
        <w:rPr>
          <w:rFonts w:ascii="Palatino Linotype" w:hAnsi="Palatino Linotype" w:cs="Arial"/>
          <w:sz w:val="22"/>
          <w:szCs w:val="22"/>
        </w:rPr>
        <w:t>Present and future state initiatives may increase the utilization of the NCJH facilities.</w:t>
      </w:r>
    </w:p>
    <w:p w:rsidR="002D4C36" w:rsidRPr="002D4C36" w:rsidRDefault="002D4C36" w:rsidP="00BF6C54">
      <w:pPr>
        <w:pStyle w:val="GJFinding"/>
        <w:spacing w:after="0"/>
        <w:rPr>
          <w:rFonts w:ascii="Palatino Linotype" w:hAnsi="Palatino Linotype" w:cs="Arial"/>
          <w:b/>
          <w:sz w:val="22"/>
          <w:szCs w:val="22"/>
        </w:rPr>
      </w:pPr>
    </w:p>
    <w:p w:rsidR="00540EFB" w:rsidRDefault="00BF6C54" w:rsidP="00540EFB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</w:rPr>
        <w:t>Response,</w:t>
      </w:r>
      <w:r w:rsidRPr="00BF6C54">
        <w:rPr>
          <w:rFonts w:ascii="Palatino Linotype" w:hAnsi="Palatino Linotype" w:cs="Arial"/>
          <w:i/>
        </w:rPr>
        <w:t xml:space="preserve"> </w:t>
      </w:r>
      <w:r w:rsidR="00E076B8">
        <w:rPr>
          <w:rFonts w:ascii="Palatino Linotype" w:hAnsi="Palatino Linotype" w:cs="Arial"/>
          <w:i/>
        </w:rPr>
        <w:t>Board of Supervisors</w:t>
      </w:r>
      <w:r w:rsidR="002D4C36" w:rsidRPr="002D4C36">
        <w:rPr>
          <w:rFonts w:ascii="Palatino Linotype" w:hAnsi="Palatino Linotype" w:cs="Arial"/>
          <w:i/>
        </w:rPr>
        <w:t>:</w:t>
      </w:r>
      <w:r>
        <w:rPr>
          <w:rFonts w:ascii="Palatino Linotype" w:hAnsi="Palatino Linotype" w:cs="Arial"/>
          <w:b/>
        </w:rPr>
        <w:t xml:space="preserve">  </w:t>
      </w:r>
      <w:r w:rsidR="00E076B8">
        <w:rPr>
          <w:rFonts w:ascii="Palatino Linotype" w:hAnsi="Palatino Linotype" w:cs="Arial"/>
        </w:rPr>
        <w:t xml:space="preserve">The Board of Supervisors </w:t>
      </w:r>
      <w:r w:rsidR="006A02E2">
        <w:rPr>
          <w:rFonts w:ascii="Palatino Linotype" w:hAnsi="Palatino Linotype" w:cs="Arial"/>
        </w:rPr>
        <w:t>agrees with the</w:t>
      </w:r>
      <w:r w:rsidR="00D623AC">
        <w:rPr>
          <w:rFonts w:ascii="Palatino Linotype" w:hAnsi="Palatino Linotype" w:cs="Arial"/>
        </w:rPr>
        <w:t xml:space="preserve"> finding.</w:t>
      </w:r>
      <w:r w:rsidR="008E05F1">
        <w:rPr>
          <w:rFonts w:ascii="Palatino Linotype" w:hAnsi="Palatino Linotype" w:cs="Arial"/>
        </w:rPr>
        <w:t xml:space="preserve">  Staff continues to monitor these efforts to ensure any increased utilization is consistent with the legal restrictions for use of a juvenile facility, enhances the rehabilitation programs for youth, and does not result in the County providing services for the state or other jurisdictions without an appropriate funding mechanism.</w:t>
      </w: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  <w:b/>
        </w:rPr>
      </w:pP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Finding 3:  </w:t>
      </w:r>
      <w:r>
        <w:rPr>
          <w:rFonts w:ascii="Palatino Linotype" w:hAnsi="Palatino Linotype" w:cs="Arial"/>
        </w:rPr>
        <w:t xml:space="preserve">With the September 2018 implementation of </w:t>
      </w:r>
      <w:proofErr w:type="spellStart"/>
      <w:r>
        <w:rPr>
          <w:rFonts w:ascii="Palatino Linotype" w:hAnsi="Palatino Linotype" w:cs="Arial"/>
        </w:rPr>
        <w:t>CJNet</w:t>
      </w:r>
      <w:proofErr w:type="spellEnd"/>
      <w:r>
        <w:rPr>
          <w:rFonts w:ascii="Palatino Linotype" w:hAnsi="Palatino Linotype" w:cs="Arial"/>
        </w:rPr>
        <w:t xml:space="preserve"> in the Napa County Juvenile Hall, juvenile justice information technology will be fully integrated with the county’s criminal justice system.</w:t>
      </w: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</w:rPr>
        <w:t xml:space="preserve">Response, Board of Supervisors:  </w:t>
      </w:r>
      <w:r>
        <w:rPr>
          <w:rFonts w:ascii="Palatino Linotype" w:hAnsi="Palatino Linotype" w:cs="Arial"/>
        </w:rPr>
        <w:t xml:space="preserve">The Board of Supervisors agrees </w:t>
      </w:r>
      <w:r w:rsidR="00D3526D">
        <w:rPr>
          <w:rFonts w:ascii="Palatino Linotype" w:hAnsi="Palatino Linotype" w:cs="Arial"/>
        </w:rPr>
        <w:t>with the</w:t>
      </w:r>
      <w:r>
        <w:rPr>
          <w:rFonts w:ascii="Palatino Linotype" w:hAnsi="Palatino Linotype" w:cs="Arial"/>
        </w:rPr>
        <w:t xml:space="preserve"> finding.</w:t>
      </w: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Finding 4:  </w:t>
      </w:r>
      <w:r>
        <w:rPr>
          <w:rFonts w:ascii="Palatino Linotype" w:hAnsi="Palatino Linotype" w:cs="Arial"/>
        </w:rPr>
        <w:t>NCJH programming aligns with the current juvenile justice philosophy of rehabilitation as opposed to incarceration.</w:t>
      </w:r>
    </w:p>
    <w:p w:rsid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</w:p>
    <w:p w:rsidR="00D623AC" w:rsidRPr="00D623AC" w:rsidRDefault="00D623AC" w:rsidP="00540EFB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</w:rPr>
        <w:t xml:space="preserve">Response, Board of Supervisors:  </w:t>
      </w:r>
      <w:r>
        <w:rPr>
          <w:rFonts w:ascii="Palatino Linotype" w:hAnsi="Palatino Linotype" w:cs="Arial"/>
        </w:rPr>
        <w:t>The Board</w:t>
      </w:r>
      <w:r w:rsidR="00D3526D">
        <w:rPr>
          <w:rFonts w:ascii="Palatino Linotype" w:hAnsi="Palatino Linotype" w:cs="Arial"/>
        </w:rPr>
        <w:t xml:space="preserve"> of Supervisors agrees with the</w:t>
      </w:r>
      <w:r>
        <w:rPr>
          <w:rFonts w:ascii="Palatino Linotype" w:hAnsi="Palatino Linotype" w:cs="Arial"/>
        </w:rPr>
        <w:t xml:space="preserve"> </w:t>
      </w:r>
      <w:r w:rsidR="008E05F1">
        <w:rPr>
          <w:rFonts w:ascii="Palatino Linotype" w:hAnsi="Palatino Linotype" w:cs="Arial"/>
        </w:rPr>
        <w:t>finding</w:t>
      </w:r>
      <w:r>
        <w:rPr>
          <w:rFonts w:ascii="Palatino Linotype" w:hAnsi="Palatino Linotype" w:cs="Arial"/>
        </w:rPr>
        <w:t>.</w:t>
      </w:r>
    </w:p>
    <w:p w:rsidR="00997773" w:rsidRDefault="00997773" w:rsidP="00997773">
      <w:pPr>
        <w:spacing w:after="0" w:line="240" w:lineRule="auto"/>
        <w:rPr>
          <w:rFonts w:ascii="Palatino Linotype" w:hAnsi="Palatino Linotype" w:cs="Arial"/>
        </w:rPr>
      </w:pPr>
    </w:p>
    <w:p w:rsidR="002D4C36" w:rsidRPr="00FA73CA" w:rsidRDefault="00FA73CA" w:rsidP="00BF6C54">
      <w:pPr>
        <w:pStyle w:val="GJFinding"/>
        <w:spacing w:after="0"/>
        <w:rPr>
          <w:rFonts w:ascii="Palatino Linotype" w:hAnsi="Palatino Linotype" w:cs="Arial"/>
          <w:b/>
          <w:sz w:val="22"/>
          <w:szCs w:val="22"/>
          <w:u w:val="single"/>
        </w:rPr>
      </w:pPr>
      <w:r w:rsidRPr="00FA73CA">
        <w:rPr>
          <w:rFonts w:ascii="Palatino Linotype" w:hAnsi="Palatino Linotype" w:cs="Arial"/>
          <w:b/>
          <w:sz w:val="22"/>
          <w:szCs w:val="22"/>
          <w:u w:val="single"/>
        </w:rPr>
        <w:t>Recommendations</w:t>
      </w:r>
    </w:p>
    <w:p w:rsidR="00FA73CA" w:rsidRPr="002D4C36" w:rsidRDefault="00FA73CA" w:rsidP="00BF6C54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</w:p>
    <w:p w:rsidR="002D4C36" w:rsidRPr="002D4C36" w:rsidRDefault="00FA73CA" w:rsidP="00BF6C54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  <w:r w:rsidRPr="00FA73CA">
        <w:rPr>
          <w:rFonts w:ascii="Palatino Linotype" w:hAnsi="Palatino Linotype" w:cs="Arial"/>
          <w:i/>
          <w:sz w:val="22"/>
          <w:szCs w:val="22"/>
        </w:rPr>
        <w:t xml:space="preserve">Recommendation </w:t>
      </w:r>
      <w:r w:rsidR="002D4C36" w:rsidRPr="002D4C36">
        <w:rPr>
          <w:rFonts w:ascii="Palatino Linotype" w:hAnsi="Palatino Linotype" w:cs="Arial"/>
          <w:i/>
          <w:sz w:val="22"/>
          <w:szCs w:val="22"/>
        </w:rPr>
        <w:t>1</w:t>
      </w:r>
      <w:r w:rsidR="002D4C36" w:rsidRPr="002D4C36">
        <w:rPr>
          <w:rFonts w:ascii="Palatino Linotype" w:hAnsi="Palatino Linotype" w:cs="Arial"/>
          <w:sz w:val="22"/>
          <w:szCs w:val="22"/>
        </w:rPr>
        <w:t>: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 w:rsidR="00440421">
        <w:rPr>
          <w:rFonts w:ascii="Palatino Linotype" w:hAnsi="Palatino Linotype" w:cs="Arial"/>
          <w:sz w:val="22"/>
          <w:szCs w:val="22"/>
        </w:rPr>
        <w:t xml:space="preserve">No later than December 31, 2018, the BOS </w:t>
      </w:r>
      <w:r w:rsidR="00FE160C">
        <w:rPr>
          <w:rFonts w:ascii="Palatino Linotype" w:hAnsi="Palatino Linotype" w:cs="Arial"/>
          <w:sz w:val="22"/>
          <w:szCs w:val="22"/>
        </w:rPr>
        <w:t xml:space="preserve">to </w:t>
      </w:r>
      <w:r w:rsidR="00440421">
        <w:rPr>
          <w:rFonts w:ascii="Palatino Linotype" w:hAnsi="Palatino Linotype" w:cs="Arial"/>
          <w:sz w:val="22"/>
          <w:szCs w:val="22"/>
        </w:rPr>
        <w:t>commission a study to determine whether excess Juvenile Hall physical capacity and staffing above near-term projected needs can be put to an alternate use.  The results of the study should be published.</w:t>
      </w:r>
    </w:p>
    <w:p w:rsidR="002D4C36" w:rsidRPr="002D4C36" w:rsidRDefault="002D4C36" w:rsidP="00BF6C54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</w:p>
    <w:p w:rsidR="0067796E" w:rsidRPr="002D4C36" w:rsidRDefault="0067796E" w:rsidP="008E05F1">
      <w:pPr>
        <w:pStyle w:val="GJFinding"/>
        <w:spacing w:after="0"/>
        <w:rPr>
          <w:rFonts w:ascii="Palatino Linotype" w:hAnsi="Palatino Linotype" w:cs="Arial"/>
          <w:sz w:val="22"/>
          <w:szCs w:val="22"/>
        </w:rPr>
      </w:pPr>
      <w:r w:rsidRPr="002D4C36">
        <w:rPr>
          <w:rFonts w:ascii="Palatino Linotype" w:hAnsi="Palatino Linotype" w:cs="Arial"/>
          <w:i/>
          <w:sz w:val="22"/>
          <w:szCs w:val="22"/>
        </w:rPr>
        <w:t>Response</w:t>
      </w:r>
      <w:r>
        <w:rPr>
          <w:rFonts w:ascii="Palatino Linotype" w:hAnsi="Palatino Linotype" w:cs="Arial"/>
          <w:i/>
          <w:sz w:val="22"/>
          <w:szCs w:val="22"/>
        </w:rPr>
        <w:t>, Board of Supervisors</w:t>
      </w:r>
      <w:r w:rsidRPr="002D4C36">
        <w:rPr>
          <w:rFonts w:ascii="Palatino Linotype" w:hAnsi="Palatino Linotype" w:cs="Arial"/>
          <w:sz w:val="22"/>
          <w:szCs w:val="22"/>
        </w:rPr>
        <w:t>:</w:t>
      </w:r>
      <w:r w:rsidR="00E076B8">
        <w:rPr>
          <w:rFonts w:ascii="Palatino Linotype" w:hAnsi="Palatino Linotype" w:cs="Arial"/>
          <w:sz w:val="22"/>
          <w:szCs w:val="22"/>
        </w:rPr>
        <w:t xml:space="preserve">  The recommendation</w:t>
      </w:r>
      <w:r w:rsidR="00D3526D">
        <w:rPr>
          <w:rFonts w:ascii="Palatino Linotype" w:hAnsi="Palatino Linotype" w:cs="Arial"/>
          <w:sz w:val="22"/>
          <w:szCs w:val="22"/>
        </w:rPr>
        <w:t xml:space="preserve"> will not be implemented because it is not warranted</w:t>
      </w:r>
      <w:r w:rsidR="00E076B8">
        <w:rPr>
          <w:rFonts w:ascii="Palatino Linotype" w:hAnsi="Palatino Linotype" w:cs="Arial"/>
          <w:sz w:val="22"/>
          <w:szCs w:val="22"/>
        </w:rPr>
        <w:t xml:space="preserve">.  </w:t>
      </w:r>
      <w:r w:rsidR="00D623AC">
        <w:rPr>
          <w:rFonts w:ascii="Palatino Linotype" w:hAnsi="Palatino Linotype" w:cs="Arial"/>
          <w:sz w:val="22"/>
          <w:szCs w:val="22"/>
        </w:rPr>
        <w:t>The Chief Probation Officer has continue</w:t>
      </w:r>
      <w:r w:rsidR="00540204">
        <w:rPr>
          <w:rFonts w:ascii="Palatino Linotype" w:hAnsi="Palatino Linotype" w:cs="Arial"/>
          <w:sz w:val="22"/>
          <w:szCs w:val="22"/>
        </w:rPr>
        <w:t>d</w:t>
      </w:r>
      <w:r w:rsidR="00D623AC">
        <w:rPr>
          <w:rFonts w:ascii="Palatino Linotype" w:hAnsi="Palatino Linotype" w:cs="Arial"/>
          <w:sz w:val="22"/>
          <w:szCs w:val="22"/>
        </w:rPr>
        <w:t xml:space="preserve"> to review</w:t>
      </w:r>
      <w:r w:rsidR="00D3526D">
        <w:rPr>
          <w:rFonts w:ascii="Palatino Linotype" w:hAnsi="Palatino Linotype" w:cs="Arial"/>
          <w:sz w:val="22"/>
          <w:szCs w:val="22"/>
        </w:rPr>
        <w:t xml:space="preserve"> the best usage of the facility</w:t>
      </w:r>
      <w:r w:rsidR="00540204">
        <w:rPr>
          <w:rFonts w:ascii="Palatino Linotype" w:hAnsi="Palatino Linotype" w:cs="Arial"/>
          <w:sz w:val="22"/>
          <w:szCs w:val="22"/>
        </w:rPr>
        <w:t xml:space="preserve"> and staffing </w:t>
      </w:r>
      <w:r w:rsidR="00D623AC">
        <w:rPr>
          <w:rFonts w:ascii="Palatino Linotype" w:hAnsi="Palatino Linotype" w:cs="Arial"/>
          <w:sz w:val="22"/>
          <w:szCs w:val="22"/>
        </w:rPr>
        <w:t>for the rehabilitation of youth and young adults</w:t>
      </w:r>
      <w:r w:rsidR="00540204">
        <w:rPr>
          <w:rFonts w:ascii="Palatino Linotype" w:hAnsi="Palatino Linotype" w:cs="Arial"/>
          <w:sz w:val="22"/>
          <w:szCs w:val="22"/>
        </w:rPr>
        <w:t xml:space="preserve"> so no further study is necessary</w:t>
      </w:r>
      <w:r w:rsidR="00D623AC">
        <w:rPr>
          <w:rFonts w:ascii="Palatino Linotype" w:hAnsi="Palatino Linotype" w:cs="Arial"/>
          <w:sz w:val="22"/>
          <w:szCs w:val="22"/>
        </w:rPr>
        <w:t>.</w:t>
      </w:r>
      <w:r w:rsidR="00540204">
        <w:rPr>
          <w:rFonts w:ascii="Palatino Linotype" w:hAnsi="Palatino Linotype" w:cs="Arial"/>
          <w:sz w:val="22"/>
          <w:szCs w:val="22"/>
        </w:rPr>
        <w:t xml:space="preserve"> </w:t>
      </w:r>
    </w:p>
    <w:sectPr w:rsidR="0067796E" w:rsidRPr="002D4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08" w:rsidRDefault="00711B08" w:rsidP="00C417D2">
      <w:pPr>
        <w:spacing w:after="0" w:line="240" w:lineRule="auto"/>
      </w:pPr>
      <w:r>
        <w:separator/>
      </w:r>
    </w:p>
  </w:endnote>
  <w:endnote w:type="continuationSeparator" w:id="0">
    <w:p w:rsidR="00711B08" w:rsidRDefault="00711B08" w:rsidP="00C4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D" w:rsidRDefault="00275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D2" w:rsidRDefault="00C417D2" w:rsidP="00C417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GJ Report Response – </w:t>
    </w:r>
    <w:r w:rsidR="00607289">
      <w:rPr>
        <w:rFonts w:asciiTheme="majorHAnsi" w:eastAsiaTheme="majorEastAsia" w:hAnsiTheme="majorHAnsi" w:cstheme="majorBidi"/>
      </w:rPr>
      <w:t>Juvenile Hall Review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3322" w:rsidRPr="008A332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17D2" w:rsidRPr="0037486E" w:rsidRDefault="00C417D2" w:rsidP="00C417D2">
    <w:pPr>
      <w:pStyle w:val="Footer"/>
    </w:pPr>
  </w:p>
  <w:p w:rsidR="00C417D2" w:rsidRDefault="00C417D2">
    <w:pPr>
      <w:pStyle w:val="Footer"/>
    </w:pPr>
  </w:p>
  <w:p w:rsidR="00C417D2" w:rsidRDefault="00C41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D" w:rsidRDefault="00275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08" w:rsidRDefault="00711B08" w:rsidP="00C417D2">
      <w:pPr>
        <w:spacing w:after="0" w:line="240" w:lineRule="auto"/>
      </w:pPr>
      <w:r>
        <w:separator/>
      </w:r>
    </w:p>
  </w:footnote>
  <w:footnote w:type="continuationSeparator" w:id="0">
    <w:p w:rsidR="00711B08" w:rsidRDefault="00711B08" w:rsidP="00C4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D" w:rsidRDefault="00275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D" w:rsidRDefault="00275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D" w:rsidRDefault="00275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0376"/>
    <w:multiLevelType w:val="hybridMultilevel"/>
    <w:tmpl w:val="8D880910"/>
    <w:lvl w:ilvl="0" w:tplc="24AE8262">
      <w:start w:val="1"/>
      <w:numFmt w:val="decimal"/>
      <w:pStyle w:val="GJRecommendation"/>
      <w:lvlText w:val="R%1."/>
      <w:lvlJc w:val="left"/>
      <w:pPr>
        <w:tabs>
          <w:tab w:val="num" w:pos="72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F671C"/>
    <w:multiLevelType w:val="hybridMultilevel"/>
    <w:tmpl w:val="3DE27EB4"/>
    <w:lvl w:ilvl="0" w:tplc="4F8C1AFC">
      <w:start w:val="1"/>
      <w:numFmt w:val="decimal"/>
      <w:lvlText w:val="F%1."/>
      <w:lvlJc w:val="left"/>
      <w:pPr>
        <w:tabs>
          <w:tab w:val="num" w:pos="432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1"/>
    <w:rsid w:val="000060D2"/>
    <w:rsid w:val="00042E4F"/>
    <w:rsid w:val="00045608"/>
    <w:rsid w:val="00086191"/>
    <w:rsid w:val="00091AF4"/>
    <w:rsid w:val="000A6E95"/>
    <w:rsid w:val="000C0093"/>
    <w:rsid w:val="000C7514"/>
    <w:rsid w:val="000D54FD"/>
    <w:rsid w:val="00137AAB"/>
    <w:rsid w:val="00145BA8"/>
    <w:rsid w:val="0015344E"/>
    <w:rsid w:val="001639CF"/>
    <w:rsid w:val="00166240"/>
    <w:rsid w:val="00173850"/>
    <w:rsid w:val="0018547D"/>
    <w:rsid w:val="0019239D"/>
    <w:rsid w:val="0019590E"/>
    <w:rsid w:val="001A4548"/>
    <w:rsid w:val="001B2B8E"/>
    <w:rsid w:val="001B4FA8"/>
    <w:rsid w:val="001D6014"/>
    <w:rsid w:val="001E07D9"/>
    <w:rsid w:val="001E601C"/>
    <w:rsid w:val="001F5944"/>
    <w:rsid w:val="00201FFF"/>
    <w:rsid w:val="00204D92"/>
    <w:rsid w:val="002064E1"/>
    <w:rsid w:val="0024480F"/>
    <w:rsid w:val="002640B3"/>
    <w:rsid w:val="0027549D"/>
    <w:rsid w:val="00284231"/>
    <w:rsid w:val="002A2BD3"/>
    <w:rsid w:val="002A3666"/>
    <w:rsid w:val="002A76F4"/>
    <w:rsid w:val="002B54F7"/>
    <w:rsid w:val="002D4C36"/>
    <w:rsid w:val="002E0F3D"/>
    <w:rsid w:val="002E4F70"/>
    <w:rsid w:val="002E6322"/>
    <w:rsid w:val="002F1D37"/>
    <w:rsid w:val="00325275"/>
    <w:rsid w:val="00325F56"/>
    <w:rsid w:val="00335A8F"/>
    <w:rsid w:val="00380B68"/>
    <w:rsid w:val="003A20F8"/>
    <w:rsid w:val="003A7A53"/>
    <w:rsid w:val="003D64B2"/>
    <w:rsid w:val="003E166B"/>
    <w:rsid w:val="003F1EF6"/>
    <w:rsid w:val="00403FAB"/>
    <w:rsid w:val="00416A04"/>
    <w:rsid w:val="00440421"/>
    <w:rsid w:val="00451AC3"/>
    <w:rsid w:val="00453E1A"/>
    <w:rsid w:val="00461288"/>
    <w:rsid w:val="00466756"/>
    <w:rsid w:val="004871CA"/>
    <w:rsid w:val="004C5A7E"/>
    <w:rsid w:val="004D41ED"/>
    <w:rsid w:val="004D72E6"/>
    <w:rsid w:val="00511692"/>
    <w:rsid w:val="00526E3B"/>
    <w:rsid w:val="00535265"/>
    <w:rsid w:val="00540204"/>
    <w:rsid w:val="00540EFB"/>
    <w:rsid w:val="00563001"/>
    <w:rsid w:val="005772C6"/>
    <w:rsid w:val="00587143"/>
    <w:rsid w:val="00595BA1"/>
    <w:rsid w:val="005A1D31"/>
    <w:rsid w:val="005B2542"/>
    <w:rsid w:val="005B63F7"/>
    <w:rsid w:val="005C4D95"/>
    <w:rsid w:val="005C554E"/>
    <w:rsid w:val="005E035D"/>
    <w:rsid w:val="005E3183"/>
    <w:rsid w:val="005E438E"/>
    <w:rsid w:val="00607289"/>
    <w:rsid w:val="0066256B"/>
    <w:rsid w:val="0067796E"/>
    <w:rsid w:val="00680C62"/>
    <w:rsid w:val="006831D3"/>
    <w:rsid w:val="00695911"/>
    <w:rsid w:val="006A02E2"/>
    <w:rsid w:val="006A1330"/>
    <w:rsid w:val="006C539B"/>
    <w:rsid w:val="006E064D"/>
    <w:rsid w:val="00706A30"/>
    <w:rsid w:val="00711B08"/>
    <w:rsid w:val="00735443"/>
    <w:rsid w:val="00745D95"/>
    <w:rsid w:val="00753E72"/>
    <w:rsid w:val="00761747"/>
    <w:rsid w:val="0076239E"/>
    <w:rsid w:val="007707A1"/>
    <w:rsid w:val="0078453F"/>
    <w:rsid w:val="0079401B"/>
    <w:rsid w:val="007B4F98"/>
    <w:rsid w:val="007B667B"/>
    <w:rsid w:val="007C1536"/>
    <w:rsid w:val="007E3751"/>
    <w:rsid w:val="007F022C"/>
    <w:rsid w:val="007F66A6"/>
    <w:rsid w:val="008031F1"/>
    <w:rsid w:val="0080493C"/>
    <w:rsid w:val="00804E7E"/>
    <w:rsid w:val="0080652F"/>
    <w:rsid w:val="008071AE"/>
    <w:rsid w:val="00824159"/>
    <w:rsid w:val="00835B20"/>
    <w:rsid w:val="00843A88"/>
    <w:rsid w:val="00861DDA"/>
    <w:rsid w:val="008A3322"/>
    <w:rsid w:val="008B064B"/>
    <w:rsid w:val="008E05F1"/>
    <w:rsid w:val="008F24C2"/>
    <w:rsid w:val="008F2EE1"/>
    <w:rsid w:val="00901A64"/>
    <w:rsid w:val="00916AB8"/>
    <w:rsid w:val="009241AB"/>
    <w:rsid w:val="00936654"/>
    <w:rsid w:val="009519B3"/>
    <w:rsid w:val="00951F54"/>
    <w:rsid w:val="00952532"/>
    <w:rsid w:val="00973F97"/>
    <w:rsid w:val="00975656"/>
    <w:rsid w:val="00990E75"/>
    <w:rsid w:val="00997773"/>
    <w:rsid w:val="009B732E"/>
    <w:rsid w:val="009D08E5"/>
    <w:rsid w:val="009D5FE0"/>
    <w:rsid w:val="00A00BAA"/>
    <w:rsid w:val="00A205F9"/>
    <w:rsid w:val="00A271AD"/>
    <w:rsid w:val="00A34C87"/>
    <w:rsid w:val="00A356CC"/>
    <w:rsid w:val="00A44BB7"/>
    <w:rsid w:val="00A51E03"/>
    <w:rsid w:val="00A5634F"/>
    <w:rsid w:val="00A83B5C"/>
    <w:rsid w:val="00AA5E13"/>
    <w:rsid w:val="00AD003F"/>
    <w:rsid w:val="00AE5BB9"/>
    <w:rsid w:val="00AF28D7"/>
    <w:rsid w:val="00AF4EA0"/>
    <w:rsid w:val="00B14F09"/>
    <w:rsid w:val="00B15610"/>
    <w:rsid w:val="00B1666F"/>
    <w:rsid w:val="00B4410B"/>
    <w:rsid w:val="00B52E15"/>
    <w:rsid w:val="00B54D9A"/>
    <w:rsid w:val="00B56C6C"/>
    <w:rsid w:val="00B571AA"/>
    <w:rsid w:val="00B63D10"/>
    <w:rsid w:val="00B82A09"/>
    <w:rsid w:val="00BE6136"/>
    <w:rsid w:val="00BE6662"/>
    <w:rsid w:val="00BF6C54"/>
    <w:rsid w:val="00C1117A"/>
    <w:rsid w:val="00C417D2"/>
    <w:rsid w:val="00C64D19"/>
    <w:rsid w:val="00C9220C"/>
    <w:rsid w:val="00CA292B"/>
    <w:rsid w:val="00CA5F5A"/>
    <w:rsid w:val="00CB4D95"/>
    <w:rsid w:val="00CB5BFE"/>
    <w:rsid w:val="00D27024"/>
    <w:rsid w:val="00D3526D"/>
    <w:rsid w:val="00D362E1"/>
    <w:rsid w:val="00D42ECD"/>
    <w:rsid w:val="00D623AC"/>
    <w:rsid w:val="00D714A2"/>
    <w:rsid w:val="00D84D09"/>
    <w:rsid w:val="00DA020E"/>
    <w:rsid w:val="00DC595D"/>
    <w:rsid w:val="00DD417C"/>
    <w:rsid w:val="00E076B8"/>
    <w:rsid w:val="00E1640C"/>
    <w:rsid w:val="00E2016D"/>
    <w:rsid w:val="00E31F4D"/>
    <w:rsid w:val="00E41FD8"/>
    <w:rsid w:val="00E46C2F"/>
    <w:rsid w:val="00E62FB9"/>
    <w:rsid w:val="00E70EAE"/>
    <w:rsid w:val="00E8578F"/>
    <w:rsid w:val="00E916D4"/>
    <w:rsid w:val="00EB0722"/>
    <w:rsid w:val="00ED4ABD"/>
    <w:rsid w:val="00F26CE6"/>
    <w:rsid w:val="00F32EBF"/>
    <w:rsid w:val="00F37877"/>
    <w:rsid w:val="00F54507"/>
    <w:rsid w:val="00F84C97"/>
    <w:rsid w:val="00FA73CA"/>
    <w:rsid w:val="00FB0B83"/>
    <w:rsid w:val="00FE160C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D565C4-BFB2-450E-9EA6-F55CEE0F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D2"/>
  </w:style>
  <w:style w:type="paragraph" w:styleId="Footer">
    <w:name w:val="footer"/>
    <w:basedOn w:val="Normal"/>
    <w:link w:val="FooterChar"/>
    <w:uiPriority w:val="99"/>
    <w:unhideWhenUsed/>
    <w:rsid w:val="00C4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D2"/>
  </w:style>
  <w:style w:type="paragraph" w:styleId="BalloonText">
    <w:name w:val="Balloon Text"/>
    <w:basedOn w:val="Normal"/>
    <w:link w:val="BalloonTextChar"/>
    <w:uiPriority w:val="99"/>
    <w:semiHidden/>
    <w:unhideWhenUsed/>
    <w:rsid w:val="00C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B3"/>
    <w:rPr>
      <w:sz w:val="20"/>
      <w:szCs w:val="20"/>
    </w:rPr>
  </w:style>
  <w:style w:type="paragraph" w:customStyle="1" w:styleId="GJFinding">
    <w:name w:val="GJ Finding"/>
    <w:basedOn w:val="Normal"/>
    <w:rsid w:val="007B6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JRecommendation">
    <w:name w:val="GJ Recommendation"/>
    <w:basedOn w:val="Normal"/>
    <w:rsid w:val="007B667B"/>
    <w:pPr>
      <w:numPr>
        <w:numId w:val="2"/>
      </w:numPr>
      <w:tabs>
        <w:tab w:val="clear" w:pos="72"/>
      </w:tabs>
      <w:spacing w:after="12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Minahen, Sarah</dc:creator>
  <cp:lastModifiedBy>Franchi, Helene</cp:lastModifiedBy>
  <cp:revision>3</cp:revision>
  <cp:lastPrinted>2018-08-09T19:35:00Z</cp:lastPrinted>
  <dcterms:created xsi:type="dcterms:W3CDTF">2018-08-09T19:34:00Z</dcterms:created>
  <dcterms:modified xsi:type="dcterms:W3CDTF">2018-08-09T19:35:00Z</dcterms:modified>
</cp:coreProperties>
</file>