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B7FF6" w14:textId="77777777" w:rsidR="00FA73CA" w:rsidRPr="000C7514" w:rsidRDefault="00FA73CA" w:rsidP="00FA73CA">
      <w:pPr>
        <w:autoSpaceDE w:val="0"/>
        <w:autoSpaceDN w:val="0"/>
        <w:adjustRightInd w:val="0"/>
        <w:spacing w:after="0"/>
        <w:jc w:val="center"/>
        <w:rPr>
          <w:rFonts w:ascii="Arial" w:hAnsi="Arial" w:cs="Arial"/>
          <w:sz w:val="24"/>
        </w:rPr>
      </w:pPr>
      <w:bookmarkStart w:id="0" w:name="_GoBack"/>
      <w:bookmarkEnd w:id="0"/>
      <w:r w:rsidRPr="000C7514">
        <w:rPr>
          <w:rFonts w:ascii="Arial" w:hAnsi="Arial" w:cs="Arial"/>
          <w:sz w:val="24"/>
        </w:rPr>
        <w:t>NAPA COUNTY</w:t>
      </w:r>
    </w:p>
    <w:p w14:paraId="6648BBC9" w14:textId="77777777"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RESPONSE TO THE GRAND JURY FINAL REPORT ON</w:t>
      </w:r>
    </w:p>
    <w:p w14:paraId="0F58E96F" w14:textId="77777777" w:rsidR="00FA73CA" w:rsidRDefault="00B646BF" w:rsidP="00FA73CA">
      <w:pPr>
        <w:autoSpaceDE w:val="0"/>
        <w:autoSpaceDN w:val="0"/>
        <w:adjustRightInd w:val="0"/>
        <w:spacing w:after="0"/>
        <w:jc w:val="center"/>
        <w:rPr>
          <w:rFonts w:ascii="Arial" w:hAnsi="Arial" w:cs="Arial"/>
          <w:sz w:val="24"/>
        </w:rPr>
      </w:pPr>
      <w:r>
        <w:rPr>
          <w:rFonts w:ascii="Arial" w:hAnsi="Arial" w:cs="Arial"/>
          <w:sz w:val="24"/>
        </w:rPr>
        <w:t>THE CLIMATE ACTION PLAN</w:t>
      </w:r>
    </w:p>
    <w:p w14:paraId="610011E0" w14:textId="77777777" w:rsidR="00FA73CA" w:rsidRDefault="00FA73CA" w:rsidP="00BF6C54">
      <w:pPr>
        <w:autoSpaceDE w:val="0"/>
        <w:autoSpaceDN w:val="0"/>
        <w:adjustRightInd w:val="0"/>
        <w:spacing w:after="0"/>
        <w:jc w:val="center"/>
        <w:rPr>
          <w:rFonts w:ascii="Arial" w:hAnsi="Arial" w:cs="Arial"/>
          <w:sz w:val="24"/>
        </w:rPr>
      </w:pPr>
    </w:p>
    <w:p w14:paraId="5ABAB450" w14:textId="77777777" w:rsidR="002D4C36" w:rsidRPr="002D4C36" w:rsidRDefault="00804E7E" w:rsidP="00BF6C54">
      <w:pPr>
        <w:autoSpaceDE w:val="0"/>
        <w:autoSpaceDN w:val="0"/>
        <w:adjustRightInd w:val="0"/>
        <w:spacing w:after="0"/>
        <w:jc w:val="center"/>
        <w:rPr>
          <w:rFonts w:ascii="Arial" w:hAnsi="Arial" w:cs="Arial"/>
          <w:sz w:val="24"/>
        </w:rPr>
      </w:pPr>
      <w:r>
        <w:rPr>
          <w:rFonts w:ascii="Arial" w:hAnsi="Arial" w:cs="Arial"/>
          <w:sz w:val="24"/>
        </w:rPr>
        <w:t>August</w:t>
      </w:r>
      <w:r w:rsidR="003A7A53">
        <w:rPr>
          <w:rFonts w:ascii="Arial" w:hAnsi="Arial" w:cs="Arial"/>
          <w:sz w:val="24"/>
        </w:rPr>
        <w:t xml:space="preserve"> 14</w:t>
      </w:r>
      <w:r w:rsidR="00CA292B">
        <w:rPr>
          <w:rFonts w:ascii="Arial" w:hAnsi="Arial" w:cs="Arial"/>
          <w:sz w:val="24"/>
        </w:rPr>
        <w:t>, 201</w:t>
      </w:r>
      <w:r w:rsidR="003A7A53">
        <w:rPr>
          <w:rFonts w:ascii="Arial" w:hAnsi="Arial" w:cs="Arial"/>
          <w:sz w:val="24"/>
        </w:rPr>
        <w:t>8</w:t>
      </w:r>
    </w:p>
    <w:p w14:paraId="47A43728" w14:textId="77777777" w:rsidR="002D4C36" w:rsidRDefault="002D4C36" w:rsidP="00BF6C54">
      <w:pPr>
        <w:pStyle w:val="GJFinding"/>
        <w:spacing w:after="0"/>
        <w:rPr>
          <w:rFonts w:ascii="Palatino Linotype" w:hAnsi="Palatino Linotype" w:cs="Arial"/>
          <w:sz w:val="22"/>
          <w:szCs w:val="22"/>
        </w:rPr>
      </w:pPr>
    </w:p>
    <w:p w14:paraId="01E4C80F" w14:textId="77777777" w:rsidR="000C7769" w:rsidRPr="009C19CC" w:rsidRDefault="000C7769" w:rsidP="000C7769">
      <w:pPr>
        <w:spacing w:after="0" w:line="240" w:lineRule="auto"/>
        <w:rPr>
          <w:rFonts w:ascii="Palatino Linotype" w:hAnsi="Palatino Linotype" w:cs="Arial"/>
        </w:rPr>
      </w:pPr>
      <w:r w:rsidRPr="009C19CC">
        <w:rPr>
          <w:rFonts w:ascii="Palatino Linotype" w:hAnsi="Palatino Linotype" w:cs="Arial"/>
        </w:rPr>
        <w:t xml:space="preserve">The Grand Jury requested responses from the Board of Supervisors, which are included below.  </w:t>
      </w:r>
    </w:p>
    <w:p w14:paraId="40DBA8B6" w14:textId="77777777" w:rsidR="000C7769" w:rsidRPr="009C19CC" w:rsidRDefault="000C7769" w:rsidP="00BF6C54">
      <w:pPr>
        <w:pStyle w:val="GJFinding"/>
        <w:spacing w:after="0"/>
        <w:rPr>
          <w:rFonts w:ascii="Palatino Linotype" w:hAnsi="Palatino Linotype" w:cs="Arial"/>
          <w:sz w:val="22"/>
          <w:szCs w:val="22"/>
        </w:rPr>
      </w:pPr>
    </w:p>
    <w:p w14:paraId="45E42FFA" w14:textId="77777777" w:rsidR="00B14F09" w:rsidRPr="009C19CC" w:rsidRDefault="00B14F09" w:rsidP="00B14F09">
      <w:pPr>
        <w:pStyle w:val="GJFinding"/>
        <w:spacing w:after="0"/>
        <w:rPr>
          <w:rFonts w:ascii="Palatino Linotype" w:hAnsi="Palatino Linotype" w:cs="Arial"/>
          <w:sz w:val="22"/>
          <w:szCs w:val="22"/>
        </w:rPr>
      </w:pPr>
      <w:r w:rsidRPr="009C19CC">
        <w:rPr>
          <w:rFonts w:ascii="Palatino Linotype" w:hAnsi="Palatino Linotype" w:cs="Arial"/>
          <w:b/>
          <w:sz w:val="22"/>
          <w:szCs w:val="22"/>
        </w:rPr>
        <w:t xml:space="preserve">Finding 1:  </w:t>
      </w:r>
      <w:r w:rsidR="007A6F6C" w:rsidRPr="009C19CC">
        <w:rPr>
          <w:rFonts w:ascii="Palatino Linotype" w:hAnsi="Palatino Linotype" w:cs="Arial"/>
          <w:b/>
          <w:sz w:val="22"/>
          <w:szCs w:val="22"/>
        </w:rPr>
        <w:t xml:space="preserve">The </w:t>
      </w:r>
      <w:r w:rsidR="00F75D8A" w:rsidRPr="009C19CC">
        <w:rPr>
          <w:rFonts w:ascii="Palatino Linotype" w:hAnsi="Palatino Linotype" w:cs="Arial"/>
          <w:b/>
          <w:sz w:val="22"/>
          <w:szCs w:val="22"/>
        </w:rPr>
        <w:t>Planning Department, the agency responsible for bringing unincorporated Napa County a CAP, has generally been responsive to stakeholder’s groups’ critiques of and suggestions for the Plan.</w:t>
      </w:r>
    </w:p>
    <w:p w14:paraId="5E115CD7" w14:textId="77777777" w:rsidR="00B14F09" w:rsidRPr="009C19CC" w:rsidRDefault="00B14F09" w:rsidP="00B14F09">
      <w:pPr>
        <w:pStyle w:val="GJFinding"/>
        <w:spacing w:after="0"/>
        <w:rPr>
          <w:rFonts w:ascii="Palatino Linotype" w:hAnsi="Palatino Linotype" w:cs="Arial"/>
          <w:b/>
          <w:sz w:val="22"/>
          <w:szCs w:val="22"/>
        </w:rPr>
      </w:pPr>
    </w:p>
    <w:p w14:paraId="5B2387D5"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cs="Arial"/>
          <w:i/>
        </w:rPr>
        <w:t>Director of Planning, Building, and Environmental Services’ Response:</w:t>
      </w:r>
      <w:r w:rsidR="00CE325F" w:rsidRPr="009C19CC">
        <w:rPr>
          <w:rFonts w:ascii="Palatino Linotype" w:hAnsi="Palatino Linotype" w:cs="Arial"/>
          <w:b/>
        </w:rPr>
        <w:t xml:space="preserve">  </w:t>
      </w:r>
      <w:r w:rsidR="00A05DBE" w:rsidRPr="009C19CC">
        <w:rPr>
          <w:rFonts w:ascii="Palatino Linotype" w:hAnsi="Palatino Linotype"/>
        </w:rPr>
        <w:t xml:space="preserve">The Director of Planning, Building, and Environmental Services </w:t>
      </w:r>
      <w:r w:rsidR="00570563">
        <w:rPr>
          <w:rFonts w:ascii="Palatino Linotype" w:hAnsi="Palatino Linotype"/>
        </w:rPr>
        <w:t xml:space="preserve">(Director) </w:t>
      </w:r>
      <w:r w:rsidR="00A05DBE" w:rsidRPr="009C19CC">
        <w:rPr>
          <w:rFonts w:ascii="Palatino Linotype" w:hAnsi="Palatino Linotype"/>
        </w:rPr>
        <w:t xml:space="preserve">agrees with this Finding.  </w:t>
      </w:r>
      <w:r w:rsidR="009F3B31" w:rsidRPr="009C19CC">
        <w:rPr>
          <w:rFonts w:ascii="Palatino Linotype" w:hAnsi="Palatino Linotype"/>
        </w:rPr>
        <w:t xml:space="preserve">Staff </w:t>
      </w:r>
      <w:r w:rsidR="00A05DBE" w:rsidRPr="009C19CC">
        <w:rPr>
          <w:rFonts w:ascii="Palatino Linotype" w:hAnsi="Palatino Linotype"/>
        </w:rPr>
        <w:t>understand</w:t>
      </w:r>
      <w:r w:rsidR="009F3B31" w:rsidRPr="009C19CC">
        <w:rPr>
          <w:rFonts w:ascii="Palatino Linotype" w:hAnsi="Palatino Linotype"/>
        </w:rPr>
        <w:t>s</w:t>
      </w:r>
      <w:r w:rsidR="00A05DBE" w:rsidRPr="009C19CC">
        <w:rPr>
          <w:rFonts w:ascii="Palatino Linotype" w:hAnsi="Palatino Linotype"/>
        </w:rPr>
        <w:t xml:space="preserve"> the importance of this issue to the community, as well as the range of proposed methodologies and reduction measures </w:t>
      </w:r>
      <w:r w:rsidR="009F3B31" w:rsidRPr="009C19CC">
        <w:rPr>
          <w:rFonts w:ascii="Palatino Linotype" w:hAnsi="Palatino Linotype"/>
        </w:rPr>
        <w:t>available</w:t>
      </w:r>
      <w:r w:rsidR="00A05DBE" w:rsidRPr="009C19CC">
        <w:rPr>
          <w:rFonts w:ascii="Palatino Linotype" w:hAnsi="Palatino Linotype"/>
        </w:rPr>
        <w:t xml:space="preserve">.  </w:t>
      </w:r>
      <w:r w:rsidR="00AB01B5" w:rsidRPr="009C19CC">
        <w:rPr>
          <w:rFonts w:ascii="Palatino Linotype" w:hAnsi="Palatino Linotype"/>
        </w:rPr>
        <w:t xml:space="preserve">The multiple public workshops and meetings that </w:t>
      </w:r>
      <w:r w:rsidR="009F3B31" w:rsidRPr="009C19CC">
        <w:rPr>
          <w:rFonts w:ascii="Palatino Linotype" w:hAnsi="Palatino Linotype"/>
        </w:rPr>
        <w:t xml:space="preserve">the County has </w:t>
      </w:r>
      <w:r w:rsidR="00AB01B5" w:rsidRPr="009C19CC">
        <w:rPr>
          <w:rFonts w:ascii="Palatino Linotype" w:hAnsi="Palatino Linotype"/>
        </w:rPr>
        <w:t>held have improved the document and we look forward to</w:t>
      </w:r>
      <w:r w:rsidR="009F3B31" w:rsidRPr="009C19CC">
        <w:rPr>
          <w:rFonts w:ascii="Palatino Linotype" w:hAnsi="Palatino Linotype"/>
        </w:rPr>
        <w:t xml:space="preserve"> </w:t>
      </w:r>
      <w:r w:rsidR="008A0BAB">
        <w:rPr>
          <w:rFonts w:ascii="Palatino Linotype" w:hAnsi="Palatino Linotype"/>
        </w:rPr>
        <w:t xml:space="preserve">continue </w:t>
      </w:r>
      <w:r w:rsidR="009F3B31" w:rsidRPr="009C19CC">
        <w:rPr>
          <w:rFonts w:ascii="Palatino Linotype" w:hAnsi="Palatino Linotype"/>
        </w:rPr>
        <w:t xml:space="preserve">working with the public on </w:t>
      </w:r>
      <w:r w:rsidR="00AB01B5" w:rsidRPr="009C19CC">
        <w:rPr>
          <w:rFonts w:ascii="Palatino Linotype" w:hAnsi="Palatino Linotype"/>
        </w:rPr>
        <w:t xml:space="preserve">further refinements.  </w:t>
      </w:r>
    </w:p>
    <w:p w14:paraId="7D1EED83" w14:textId="77777777" w:rsidR="00441181" w:rsidRPr="009C19CC" w:rsidRDefault="00441181" w:rsidP="00441181">
      <w:pPr>
        <w:spacing w:after="0" w:line="240" w:lineRule="auto"/>
        <w:rPr>
          <w:rFonts w:ascii="Palatino Linotype" w:hAnsi="Palatino Linotype" w:cs="Arial"/>
        </w:rPr>
      </w:pPr>
    </w:p>
    <w:p w14:paraId="268AB373"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bCs/>
          <w:i/>
          <w:iCs/>
        </w:rPr>
        <w:t xml:space="preserve">Board of Supervisor’s Response: </w:t>
      </w:r>
      <w:r w:rsidRPr="009C19CC">
        <w:rPr>
          <w:rFonts w:ascii="Palatino Linotype" w:hAnsi="Palatino Linotype"/>
        </w:rPr>
        <w:t>The Board of Supervisors agrees with the Director.</w:t>
      </w:r>
    </w:p>
    <w:p w14:paraId="32131C2B" w14:textId="77777777" w:rsidR="00B14F09" w:rsidRPr="009C19CC" w:rsidRDefault="00B14F09" w:rsidP="00B14F09">
      <w:pPr>
        <w:spacing w:after="0" w:line="240" w:lineRule="auto"/>
        <w:rPr>
          <w:rFonts w:ascii="Palatino Linotype" w:hAnsi="Palatino Linotype" w:cs="Arial"/>
        </w:rPr>
      </w:pPr>
    </w:p>
    <w:p w14:paraId="222C6BD9" w14:textId="77777777" w:rsidR="007A6F6C" w:rsidRPr="009C19CC" w:rsidRDefault="002D4C36" w:rsidP="00BF6C54">
      <w:pPr>
        <w:pStyle w:val="GJFinding"/>
        <w:spacing w:after="0"/>
        <w:rPr>
          <w:rFonts w:ascii="Palatino Linotype" w:hAnsi="Palatino Linotype" w:cs="Arial"/>
          <w:b/>
          <w:sz w:val="22"/>
          <w:szCs w:val="22"/>
        </w:rPr>
      </w:pPr>
      <w:r w:rsidRPr="009C19CC">
        <w:rPr>
          <w:rFonts w:ascii="Palatino Linotype" w:hAnsi="Palatino Linotype" w:cs="Arial"/>
          <w:b/>
          <w:sz w:val="22"/>
          <w:szCs w:val="22"/>
        </w:rPr>
        <w:t>F</w:t>
      </w:r>
      <w:r w:rsidR="00BF6C54" w:rsidRPr="009C19CC">
        <w:rPr>
          <w:rFonts w:ascii="Palatino Linotype" w:hAnsi="Palatino Linotype" w:cs="Arial"/>
          <w:b/>
          <w:sz w:val="22"/>
          <w:szCs w:val="22"/>
        </w:rPr>
        <w:t xml:space="preserve">inding </w:t>
      </w:r>
      <w:r w:rsidR="00E076B8" w:rsidRPr="009C19CC">
        <w:rPr>
          <w:rFonts w:ascii="Palatino Linotype" w:hAnsi="Palatino Linotype" w:cs="Arial"/>
          <w:b/>
          <w:sz w:val="22"/>
          <w:szCs w:val="22"/>
        </w:rPr>
        <w:t>2</w:t>
      </w:r>
      <w:r w:rsidR="00BF6C54" w:rsidRPr="009C19CC">
        <w:rPr>
          <w:rFonts w:ascii="Palatino Linotype" w:hAnsi="Palatino Linotype" w:cs="Arial"/>
          <w:b/>
          <w:sz w:val="22"/>
          <w:szCs w:val="22"/>
        </w:rPr>
        <w:t xml:space="preserve">:  </w:t>
      </w:r>
      <w:r w:rsidR="00F75D8A" w:rsidRPr="009C19CC">
        <w:rPr>
          <w:rFonts w:ascii="Palatino Linotype" w:hAnsi="Palatino Linotype" w:cs="Arial"/>
          <w:b/>
          <w:sz w:val="22"/>
          <w:szCs w:val="22"/>
        </w:rPr>
        <w:t>Ten years after adoption of Napa County’s (updat</w:t>
      </w:r>
      <w:r w:rsidR="00CE325F" w:rsidRPr="009C19CC">
        <w:rPr>
          <w:rFonts w:ascii="Palatino Linotype" w:hAnsi="Palatino Linotype" w:cs="Arial"/>
          <w:b/>
          <w:sz w:val="22"/>
          <w:szCs w:val="22"/>
        </w:rPr>
        <w:t xml:space="preserve">ed) General Plan, the County is </w:t>
      </w:r>
      <w:r w:rsidR="00F75D8A" w:rsidRPr="009C19CC">
        <w:rPr>
          <w:rFonts w:ascii="Palatino Linotype" w:hAnsi="Palatino Linotype" w:cs="Arial"/>
          <w:b/>
          <w:sz w:val="22"/>
          <w:szCs w:val="22"/>
        </w:rPr>
        <w:t xml:space="preserve">not in compliance with the General Plan’s action item to prepare and adopt a CAP.  While specifically the County’s jurisdictional area, a CAP </w:t>
      </w:r>
      <w:r w:rsidR="00F75D8A" w:rsidRPr="009C19CC">
        <w:rPr>
          <w:rFonts w:ascii="Palatino Linotype" w:hAnsi="Palatino Linotype" w:cs="Arial"/>
          <w:b/>
          <w:sz w:val="22"/>
          <w:szCs w:val="22"/>
        </w:rPr>
        <w:lastRenderedPageBreak/>
        <w:t>covering only the unincorporated areas of the County runs contrary to the comprehensive countywide approach favored by the County entities we interviewed and does not target GHG emissions reductions countywide.</w:t>
      </w:r>
    </w:p>
    <w:p w14:paraId="1D322F96" w14:textId="77777777" w:rsidR="002D4C36" w:rsidRPr="009C19CC" w:rsidRDefault="002D4C36" w:rsidP="00BF6C54">
      <w:pPr>
        <w:pStyle w:val="GJFinding"/>
        <w:spacing w:after="0"/>
        <w:rPr>
          <w:rFonts w:ascii="Palatino Linotype" w:hAnsi="Palatino Linotype" w:cs="Arial"/>
          <w:b/>
          <w:sz w:val="22"/>
          <w:szCs w:val="22"/>
        </w:rPr>
      </w:pPr>
    </w:p>
    <w:p w14:paraId="29585979" w14:textId="77777777" w:rsidR="003738EC" w:rsidRPr="009C19CC" w:rsidRDefault="00441181" w:rsidP="003738EC">
      <w:pPr>
        <w:spacing w:after="0" w:line="240" w:lineRule="auto"/>
        <w:rPr>
          <w:rFonts w:ascii="Palatino Linotype" w:hAnsi="Palatino Linotype" w:cs="Garamond"/>
        </w:rPr>
      </w:pPr>
      <w:r w:rsidRPr="009C19CC">
        <w:rPr>
          <w:rFonts w:ascii="Palatino Linotype" w:hAnsi="Palatino Linotype" w:cs="Arial"/>
          <w:i/>
        </w:rPr>
        <w:t>Director of Planning, Building, and Environmental Services’ Response:</w:t>
      </w:r>
      <w:r w:rsidRPr="009C19CC">
        <w:rPr>
          <w:rFonts w:ascii="Palatino Linotype" w:hAnsi="Palatino Linotype" w:cs="Arial"/>
          <w:b/>
        </w:rPr>
        <w:t xml:space="preserve">  </w:t>
      </w:r>
      <w:r w:rsidR="003738EC" w:rsidRPr="009C19CC">
        <w:rPr>
          <w:rFonts w:ascii="Palatino Linotype" w:hAnsi="Palatino Linotype"/>
        </w:rPr>
        <w:t xml:space="preserve">The Director respectfully disagrees with this Finding.  </w:t>
      </w:r>
      <w:r w:rsidR="00B33547" w:rsidRPr="009C19CC">
        <w:rPr>
          <w:rFonts w:ascii="Palatino Linotype" w:hAnsi="Palatino Linotype"/>
        </w:rPr>
        <w:t xml:space="preserve">The County is in full compliance with the General Plan.  </w:t>
      </w:r>
      <w:r w:rsidR="00CE325F" w:rsidRPr="009C19CC">
        <w:rPr>
          <w:rFonts w:ascii="Palatino Linotype" w:hAnsi="Palatino Linotype" w:cs="Garamond"/>
        </w:rPr>
        <w:t xml:space="preserve">Action Item Con CPSP-2 </w:t>
      </w:r>
      <w:r w:rsidR="00B33547" w:rsidRPr="009C19CC">
        <w:rPr>
          <w:rFonts w:ascii="Palatino Linotype" w:hAnsi="Palatino Linotype" w:cs="Garamond"/>
        </w:rPr>
        <w:t xml:space="preserve">is </w:t>
      </w:r>
      <w:r w:rsidR="007D735E" w:rsidRPr="009C19CC">
        <w:rPr>
          <w:rFonts w:ascii="Palatino Linotype" w:hAnsi="Palatino Linotype" w:cs="Garamond"/>
        </w:rPr>
        <w:t xml:space="preserve">central to </w:t>
      </w:r>
      <w:r w:rsidR="009F3B31" w:rsidRPr="009C19CC">
        <w:rPr>
          <w:rFonts w:ascii="Palatino Linotype" w:hAnsi="Palatino Linotype" w:cs="Garamond"/>
        </w:rPr>
        <w:t xml:space="preserve">the implementation of </w:t>
      </w:r>
      <w:r w:rsidR="007D735E" w:rsidRPr="009C19CC">
        <w:rPr>
          <w:rFonts w:ascii="Palatino Linotype" w:hAnsi="Palatino Linotype" w:cs="Garamond"/>
        </w:rPr>
        <w:t xml:space="preserve">climate change </w:t>
      </w:r>
      <w:r w:rsidR="009F3B31" w:rsidRPr="009C19CC">
        <w:rPr>
          <w:rFonts w:ascii="Palatino Linotype" w:hAnsi="Palatino Linotype" w:cs="Garamond"/>
        </w:rPr>
        <w:t>with</w:t>
      </w:r>
      <w:r w:rsidR="007D735E" w:rsidRPr="009C19CC">
        <w:rPr>
          <w:rFonts w:ascii="Palatino Linotype" w:hAnsi="Palatino Linotype" w:cs="Garamond"/>
        </w:rPr>
        <w:t xml:space="preserve">in the General Plan.  It </w:t>
      </w:r>
      <w:r w:rsidR="00CE325F" w:rsidRPr="009C19CC">
        <w:rPr>
          <w:rFonts w:ascii="Palatino Linotype" w:hAnsi="Palatino Linotype" w:cs="Garamond"/>
        </w:rPr>
        <w:t xml:space="preserve">states: </w:t>
      </w:r>
    </w:p>
    <w:p w14:paraId="3D6D317A" w14:textId="77777777" w:rsidR="003738EC" w:rsidRPr="009C19CC" w:rsidRDefault="003738EC" w:rsidP="003738EC">
      <w:pPr>
        <w:spacing w:after="0" w:line="240" w:lineRule="auto"/>
        <w:rPr>
          <w:rFonts w:ascii="Palatino Linotype" w:hAnsi="Palatino Linotype" w:cs="Garamond"/>
        </w:rPr>
      </w:pPr>
    </w:p>
    <w:p w14:paraId="210FE9D7" w14:textId="77777777" w:rsidR="00CE325F" w:rsidRPr="009C19CC" w:rsidRDefault="00CE325F" w:rsidP="003738EC">
      <w:pPr>
        <w:spacing w:after="0" w:line="240" w:lineRule="auto"/>
        <w:ind w:left="720"/>
        <w:rPr>
          <w:rFonts w:ascii="Palatino Linotype" w:hAnsi="Palatino Linotype" w:cs="Garamond"/>
        </w:rPr>
      </w:pPr>
      <w:r w:rsidRPr="009C19CC">
        <w:rPr>
          <w:rFonts w:ascii="Palatino Linotype" w:hAnsi="Palatino Linotype" w:cs="Garamond"/>
        </w:rPr>
        <w:t>The County shall conduct a GHG emission inventory analysis of all major emission</w:t>
      </w:r>
      <w:r w:rsidR="00494A44">
        <w:rPr>
          <w:rFonts w:ascii="Palatino Linotype" w:hAnsi="Palatino Linotype" w:cs="Garamond"/>
        </w:rPr>
        <w:t xml:space="preserve"> </w:t>
      </w:r>
      <w:r w:rsidRPr="009C19CC">
        <w:rPr>
          <w:rFonts w:ascii="Palatino Linotype" w:hAnsi="Palatino Linotype" w:cs="Garamond"/>
        </w:rPr>
        <w:t xml:space="preserve">sources in the County by the end of 2008 in a manner consistent with Assembly Bill 32, and then seek reductions such that emissions are equivalent to year 1990 levels by the year 2020. Development of a reduction plan shall include consideration of a “green building” ordinance and other mechanisms that are </w:t>
      </w:r>
      <w:r w:rsidR="003738EC" w:rsidRPr="009C19CC">
        <w:rPr>
          <w:rFonts w:ascii="Palatino Linotype" w:hAnsi="Palatino Linotype" w:cs="Garamond"/>
        </w:rPr>
        <w:t>s</w:t>
      </w:r>
      <w:r w:rsidRPr="009C19CC">
        <w:rPr>
          <w:rFonts w:ascii="Palatino Linotype" w:hAnsi="Palatino Linotype" w:cs="Garamond"/>
        </w:rPr>
        <w:t>hown to be effective at reducing emissions.</w:t>
      </w:r>
    </w:p>
    <w:p w14:paraId="7A8AB2BF" w14:textId="77777777" w:rsidR="008A0A07" w:rsidRPr="009C19CC" w:rsidRDefault="008A0A07" w:rsidP="00CE325F">
      <w:pPr>
        <w:autoSpaceDE w:val="0"/>
        <w:autoSpaceDN w:val="0"/>
        <w:adjustRightInd w:val="0"/>
        <w:spacing w:after="0" w:line="240" w:lineRule="auto"/>
        <w:rPr>
          <w:rFonts w:ascii="Palatino Linotype" w:hAnsi="Palatino Linotype" w:cs="Garamond"/>
        </w:rPr>
      </w:pPr>
    </w:p>
    <w:p w14:paraId="35F83AD4" w14:textId="77777777" w:rsidR="00411A68" w:rsidRPr="009C19CC" w:rsidRDefault="008A0A07" w:rsidP="00CE325F">
      <w:pPr>
        <w:autoSpaceDE w:val="0"/>
        <w:autoSpaceDN w:val="0"/>
        <w:adjustRightInd w:val="0"/>
        <w:spacing w:after="0" w:line="240" w:lineRule="auto"/>
        <w:rPr>
          <w:rFonts w:ascii="Palatino Linotype" w:hAnsi="Palatino Linotype" w:cs="Garamond"/>
        </w:rPr>
      </w:pPr>
      <w:r w:rsidRPr="009C19CC">
        <w:rPr>
          <w:rFonts w:ascii="Palatino Linotype" w:hAnsi="Palatino Linotype" w:cs="Garamond"/>
        </w:rPr>
        <w:t xml:space="preserve">The Implementation Section of the General Plan established a 2008 target date for </w:t>
      </w:r>
      <w:r w:rsidR="009F3B31" w:rsidRPr="009C19CC">
        <w:rPr>
          <w:rFonts w:ascii="Palatino Linotype" w:hAnsi="Palatino Linotype" w:cs="Garamond"/>
        </w:rPr>
        <w:t xml:space="preserve">beginning the preparation </w:t>
      </w:r>
      <w:r w:rsidRPr="009C19CC">
        <w:rPr>
          <w:rFonts w:ascii="Palatino Linotype" w:hAnsi="Palatino Linotype" w:cs="Garamond"/>
        </w:rPr>
        <w:t xml:space="preserve">of the GHG emission inventory analysis and reduction plan (Climate Action Plan).  </w:t>
      </w:r>
      <w:r w:rsidR="009F3B31" w:rsidRPr="009C19CC">
        <w:rPr>
          <w:rFonts w:ascii="Palatino Linotype" w:hAnsi="Palatino Linotype" w:cs="Garamond"/>
        </w:rPr>
        <w:t xml:space="preserve">The 2008 date does not represent an estimate for completion of the task.  As </w:t>
      </w:r>
      <w:r w:rsidR="00411A68" w:rsidRPr="009C19CC">
        <w:rPr>
          <w:rFonts w:ascii="Palatino Linotype" w:hAnsi="Palatino Linotype" w:cs="Garamond"/>
        </w:rPr>
        <w:t xml:space="preserve">explained on Page IP-1, the timing of each implementation item may vary from what the General Plan shows: </w:t>
      </w:r>
    </w:p>
    <w:p w14:paraId="0EF5B128" w14:textId="77777777" w:rsidR="00411A68" w:rsidRPr="009C19CC" w:rsidRDefault="00411A68" w:rsidP="00CE325F">
      <w:pPr>
        <w:autoSpaceDE w:val="0"/>
        <w:autoSpaceDN w:val="0"/>
        <w:adjustRightInd w:val="0"/>
        <w:spacing w:after="0" w:line="240" w:lineRule="auto"/>
        <w:rPr>
          <w:rFonts w:ascii="Palatino Linotype" w:hAnsi="Palatino Linotype" w:cs="Garamond"/>
        </w:rPr>
      </w:pPr>
    </w:p>
    <w:p w14:paraId="029A12B8" w14:textId="77777777" w:rsidR="00411A68" w:rsidRPr="009C19CC" w:rsidRDefault="00411A68" w:rsidP="00411A68">
      <w:pPr>
        <w:autoSpaceDE w:val="0"/>
        <w:autoSpaceDN w:val="0"/>
        <w:adjustRightInd w:val="0"/>
        <w:spacing w:after="0" w:line="240" w:lineRule="auto"/>
        <w:ind w:left="720"/>
        <w:rPr>
          <w:rFonts w:ascii="Palatino Linotype" w:hAnsi="Palatino Linotype" w:cs="Garamond"/>
        </w:rPr>
      </w:pPr>
      <w:r w:rsidRPr="009C19CC">
        <w:rPr>
          <w:rFonts w:ascii="Palatino Linotype" w:hAnsi="Palatino Linotype" w:cs="Garamond"/>
        </w:rPr>
        <w:t xml:space="preserve">The reader should keep some caveats in mind regarding the implementation schedule. One is that many of these actions will require both human and financial resources to implement, thus making them difficult to definitively </w:t>
      </w:r>
      <w:r w:rsidRPr="009C19CC">
        <w:rPr>
          <w:rFonts w:ascii="Palatino Linotype" w:hAnsi="Palatino Linotype" w:cs="Garamond"/>
        </w:rPr>
        <w:lastRenderedPageBreak/>
        <w:t>schedule, given the annual nature of the budgetary process and changing priorities over the years. A second caveat to keep in mind is that it is often difficult to clearly state the duration of tasks; therefore, estimated starting dates are presented for Action Items rather than completion dates. A third caveat is that, in some instances, the selection of Priority Level (A, B, or C) reflects the level of complexity and the level of effort required to implement an Action Item rather than the importance of the action itself.</w:t>
      </w:r>
    </w:p>
    <w:p w14:paraId="6BCCBF62" w14:textId="77777777" w:rsidR="008A0A07" w:rsidRPr="009C19CC" w:rsidRDefault="008A0A07" w:rsidP="00CE325F">
      <w:pPr>
        <w:autoSpaceDE w:val="0"/>
        <w:autoSpaceDN w:val="0"/>
        <w:adjustRightInd w:val="0"/>
        <w:spacing w:after="0" w:line="240" w:lineRule="auto"/>
        <w:rPr>
          <w:rFonts w:ascii="Palatino Linotype" w:hAnsi="Palatino Linotype" w:cs="Garamond"/>
        </w:rPr>
      </w:pPr>
    </w:p>
    <w:p w14:paraId="28D708B1" w14:textId="77777777" w:rsidR="00570563" w:rsidRDefault="008A0A07" w:rsidP="00570563">
      <w:pPr>
        <w:autoSpaceDE w:val="0"/>
        <w:autoSpaceDN w:val="0"/>
        <w:adjustRightInd w:val="0"/>
        <w:spacing w:after="0" w:line="240" w:lineRule="auto"/>
        <w:rPr>
          <w:rFonts w:ascii="Palatino Linotype" w:hAnsi="Palatino Linotype" w:cs="Garamond"/>
          <w:highlight w:val="yellow"/>
        </w:rPr>
      </w:pPr>
      <w:r w:rsidRPr="009C19CC">
        <w:rPr>
          <w:rFonts w:ascii="Palatino Linotype" w:hAnsi="Palatino Linotype" w:cs="Garamond"/>
        </w:rPr>
        <w:t>Nowhere in the General Plan are there policies or direction to prepare a comprehensive countywide approach</w:t>
      </w:r>
      <w:r w:rsidR="00411A68" w:rsidRPr="009C19CC">
        <w:rPr>
          <w:rFonts w:ascii="Palatino Linotype" w:hAnsi="Palatino Linotype" w:cs="Garamond"/>
        </w:rPr>
        <w:t xml:space="preserve"> to GHG reduction</w:t>
      </w:r>
      <w:r w:rsidRPr="009C19CC">
        <w:rPr>
          <w:rFonts w:ascii="Palatino Linotype" w:hAnsi="Palatino Linotype" w:cs="Garamond"/>
        </w:rPr>
        <w:t xml:space="preserve">, nor is it within the County’s authority to require all other jurisdictions to participate in such an effort. </w:t>
      </w:r>
    </w:p>
    <w:p w14:paraId="5C75430B" w14:textId="77777777" w:rsidR="00021D78" w:rsidRDefault="00021D78" w:rsidP="00570563">
      <w:pPr>
        <w:autoSpaceDE w:val="0"/>
        <w:autoSpaceDN w:val="0"/>
        <w:adjustRightInd w:val="0"/>
        <w:spacing w:after="0" w:line="240" w:lineRule="auto"/>
        <w:rPr>
          <w:rFonts w:ascii="Palatino Linotype" w:hAnsi="Palatino Linotype" w:cs="Garamond"/>
        </w:rPr>
      </w:pPr>
    </w:p>
    <w:p w14:paraId="1999E78C" w14:textId="77777777" w:rsidR="00021D78" w:rsidRPr="009C19CC" w:rsidRDefault="00021D78" w:rsidP="00021D78">
      <w:pPr>
        <w:autoSpaceDE w:val="0"/>
        <w:autoSpaceDN w:val="0"/>
        <w:adjustRightInd w:val="0"/>
        <w:spacing w:after="0" w:line="240" w:lineRule="auto"/>
        <w:rPr>
          <w:rFonts w:ascii="Palatino Linotype" w:hAnsi="Palatino Linotype" w:cs="ArialNarrow-BoldItalic"/>
          <w:bCs/>
          <w:iCs/>
        </w:rPr>
      </w:pPr>
      <w:r>
        <w:rPr>
          <w:rFonts w:ascii="Palatino Linotype" w:hAnsi="Palatino Linotype" w:cs="ArialNarrow-BoldItalic"/>
          <w:bCs/>
          <w:iCs/>
        </w:rPr>
        <w:t>Nevertheless, Measure MS-2</w:t>
      </w:r>
      <w:r w:rsidRPr="009C19CC">
        <w:rPr>
          <w:rFonts w:ascii="Palatino Linotype" w:hAnsi="Palatino Linotype" w:cs="ArialNarrow-BoldItalic"/>
          <w:bCs/>
          <w:iCs/>
        </w:rPr>
        <w:t xml:space="preserve"> of the </w:t>
      </w:r>
      <w:r>
        <w:rPr>
          <w:rFonts w:ascii="Palatino Linotype" w:hAnsi="Palatino Linotype" w:cs="ArialNarrow-BoldItalic"/>
          <w:bCs/>
          <w:iCs/>
        </w:rPr>
        <w:t>Revised</w:t>
      </w:r>
      <w:r w:rsidRPr="009C19CC">
        <w:rPr>
          <w:rFonts w:ascii="Palatino Linotype" w:hAnsi="Palatino Linotype" w:cs="ArialNarrow-BoldItalic"/>
          <w:bCs/>
          <w:iCs/>
        </w:rPr>
        <w:t xml:space="preserve"> Draft </w:t>
      </w:r>
      <w:r>
        <w:rPr>
          <w:rFonts w:ascii="Palatino Linotype" w:hAnsi="Palatino Linotype" w:cs="ArialNarrow-BoldItalic"/>
          <w:bCs/>
          <w:iCs/>
        </w:rPr>
        <w:t>CAP</w:t>
      </w:r>
      <w:r w:rsidR="008A0BAB">
        <w:rPr>
          <w:rFonts w:ascii="Palatino Linotype" w:hAnsi="Palatino Linotype" w:cs="ArialNarrow-BoldItalic"/>
          <w:bCs/>
          <w:iCs/>
        </w:rPr>
        <w:t xml:space="preserve"> addresses this issue</w:t>
      </w:r>
      <w:r w:rsidR="003A744A">
        <w:rPr>
          <w:rFonts w:ascii="Palatino Linotype" w:hAnsi="Palatino Linotype" w:cs="ArialNarrow-BoldItalic"/>
          <w:bCs/>
          <w:iCs/>
        </w:rPr>
        <w:t>,</w:t>
      </w:r>
      <w:r>
        <w:rPr>
          <w:rFonts w:ascii="Palatino Linotype" w:hAnsi="Palatino Linotype" w:cs="ArialNarrow-BoldItalic"/>
          <w:bCs/>
          <w:iCs/>
        </w:rPr>
        <w:t xml:space="preserve"> which </w:t>
      </w:r>
      <w:r w:rsidRPr="009C19CC">
        <w:rPr>
          <w:rFonts w:ascii="Palatino Linotype" w:hAnsi="Palatino Linotype" w:cs="ArialNarrow-BoldItalic"/>
          <w:bCs/>
          <w:iCs/>
        </w:rPr>
        <w:t>states:</w:t>
      </w:r>
    </w:p>
    <w:p w14:paraId="4054A493" w14:textId="77777777" w:rsidR="00021D78" w:rsidRPr="009C19CC" w:rsidRDefault="00021D78" w:rsidP="00021D78">
      <w:pPr>
        <w:autoSpaceDE w:val="0"/>
        <w:autoSpaceDN w:val="0"/>
        <w:adjustRightInd w:val="0"/>
        <w:spacing w:after="0" w:line="240" w:lineRule="auto"/>
        <w:rPr>
          <w:rFonts w:ascii="Palatino Linotype" w:hAnsi="Palatino Linotype" w:cs="ArialNarrow-BoldItalic"/>
          <w:bCs/>
          <w:iCs/>
        </w:rPr>
      </w:pPr>
    </w:p>
    <w:p w14:paraId="0A3A7685" w14:textId="77777777" w:rsidR="00021D78" w:rsidRPr="009C19CC" w:rsidRDefault="00021D78" w:rsidP="00021D78">
      <w:pPr>
        <w:autoSpaceDE w:val="0"/>
        <w:autoSpaceDN w:val="0"/>
        <w:adjustRightInd w:val="0"/>
        <w:spacing w:after="0" w:line="240" w:lineRule="auto"/>
        <w:ind w:left="720"/>
        <w:rPr>
          <w:rFonts w:ascii="Palatino Linotype" w:hAnsi="Palatino Linotype" w:cs="ArialNarrow-BoldItalic"/>
          <w:bCs/>
          <w:iCs/>
        </w:rPr>
      </w:pPr>
      <w:r w:rsidRPr="009C19CC">
        <w:rPr>
          <w:rFonts w:ascii="Palatino Linotype" w:hAnsi="Palatino Linotype" w:cs="ArialNarrow-BoldItalic"/>
          <w:bCs/>
          <w:iCs/>
        </w:rPr>
        <w:t>Work with other local jurisdictions within the County to develop a unified Climate Action Plan.</w:t>
      </w:r>
    </w:p>
    <w:p w14:paraId="7FE17AFE" w14:textId="77777777" w:rsidR="00021D78" w:rsidRPr="009C19CC" w:rsidRDefault="00021D78" w:rsidP="00021D78">
      <w:pPr>
        <w:autoSpaceDE w:val="0"/>
        <w:autoSpaceDN w:val="0"/>
        <w:adjustRightInd w:val="0"/>
        <w:spacing w:after="0" w:line="240" w:lineRule="auto"/>
        <w:rPr>
          <w:rFonts w:ascii="Palatino Linotype" w:hAnsi="Palatino Linotype" w:cs="ArialNarrow-BoldItalic"/>
          <w:bCs/>
          <w:iCs/>
        </w:rPr>
      </w:pPr>
    </w:p>
    <w:p w14:paraId="083868B3" w14:textId="77777777" w:rsidR="00021D78" w:rsidRPr="009C19CC" w:rsidRDefault="00021D78" w:rsidP="00021D78">
      <w:pPr>
        <w:autoSpaceDE w:val="0"/>
        <w:autoSpaceDN w:val="0"/>
        <w:adjustRightInd w:val="0"/>
        <w:spacing w:after="0" w:line="240" w:lineRule="auto"/>
        <w:rPr>
          <w:rFonts w:ascii="Palatino Linotype" w:hAnsi="Palatino Linotype" w:cs="ArialNarrow-BoldItalic"/>
          <w:bCs/>
          <w:iCs/>
        </w:rPr>
      </w:pPr>
      <w:r w:rsidRPr="009C19CC">
        <w:rPr>
          <w:rFonts w:ascii="Palatino Linotype" w:hAnsi="Palatino Linotype" w:cs="ArialNarrow-BoldItalic"/>
          <w:bCs/>
          <w:iCs/>
        </w:rPr>
        <w:t xml:space="preserve">On Page 3-29, the </w:t>
      </w:r>
      <w:r>
        <w:rPr>
          <w:rFonts w:ascii="Palatino Linotype" w:hAnsi="Palatino Linotype" w:cs="ArialNarrow-BoldItalic"/>
          <w:bCs/>
          <w:iCs/>
        </w:rPr>
        <w:t xml:space="preserve">Revised </w:t>
      </w:r>
      <w:r w:rsidRPr="009C19CC">
        <w:rPr>
          <w:rFonts w:ascii="Palatino Linotype" w:hAnsi="Palatino Linotype" w:cs="ArialNarrow-BoldItalic"/>
          <w:bCs/>
          <w:iCs/>
        </w:rPr>
        <w:t xml:space="preserve">Draft </w:t>
      </w:r>
      <w:r>
        <w:rPr>
          <w:rFonts w:ascii="Palatino Linotype" w:hAnsi="Palatino Linotype" w:cs="ArialNarrow-BoldItalic"/>
          <w:bCs/>
          <w:iCs/>
        </w:rPr>
        <w:t>CAP</w:t>
      </w:r>
      <w:r w:rsidRPr="009C19CC">
        <w:rPr>
          <w:rFonts w:ascii="Palatino Linotype" w:hAnsi="Palatino Linotype" w:cs="ArialNarrow-BoldItalic"/>
          <w:bCs/>
          <w:iCs/>
        </w:rPr>
        <w:t xml:space="preserve"> discusses this measure at greater length, as follows:</w:t>
      </w:r>
    </w:p>
    <w:p w14:paraId="77154968" w14:textId="77777777" w:rsidR="00021D78" w:rsidRPr="009C19CC" w:rsidRDefault="00021D78" w:rsidP="00021D78">
      <w:pPr>
        <w:autoSpaceDE w:val="0"/>
        <w:autoSpaceDN w:val="0"/>
        <w:adjustRightInd w:val="0"/>
        <w:spacing w:after="0" w:line="240" w:lineRule="auto"/>
        <w:rPr>
          <w:rFonts w:ascii="Palatino Linotype" w:hAnsi="Palatino Linotype" w:cs="ArialMT"/>
        </w:rPr>
      </w:pPr>
    </w:p>
    <w:p w14:paraId="06AE0555" w14:textId="77777777" w:rsidR="00021D78" w:rsidRPr="009C19CC" w:rsidRDefault="00021D78" w:rsidP="00021D78">
      <w:pPr>
        <w:autoSpaceDE w:val="0"/>
        <w:autoSpaceDN w:val="0"/>
        <w:adjustRightInd w:val="0"/>
        <w:spacing w:after="0" w:line="240" w:lineRule="auto"/>
        <w:ind w:left="720"/>
        <w:rPr>
          <w:rFonts w:ascii="Palatino Linotype" w:hAnsi="Palatino Linotype" w:cs="Arial"/>
        </w:rPr>
      </w:pPr>
      <w:r w:rsidRPr="009C19CC">
        <w:rPr>
          <w:rFonts w:ascii="Palatino Linotype" w:hAnsi="Palatino Linotype" w:cs="ArialMT"/>
        </w:rPr>
        <w:t>Reducing GHG emissions in the entire C</w:t>
      </w:r>
      <w:r w:rsidRPr="009C19CC">
        <w:rPr>
          <w:rFonts w:ascii="Palatino Linotype" w:hAnsi="Palatino Linotype" w:cs="ArialMT"/>
          <w:color w:val="000000"/>
        </w:rPr>
        <w:t xml:space="preserve">ounty will require the efforts of all local jurisdictions in the County. The measures in the CAP are primarily focused on the unincorporated county. Under this measure, the County will coordinate with the incorporated cities in the County to pursue development of a unified, countywide climate action policy framework. This could result </w:t>
      </w:r>
      <w:r w:rsidRPr="009C19CC">
        <w:rPr>
          <w:rFonts w:ascii="Palatino Linotype" w:hAnsi="Palatino Linotype" w:cs="ArialMT"/>
          <w:color w:val="000000"/>
        </w:rPr>
        <w:lastRenderedPageBreak/>
        <w:t>in a countywide CAP that applies to both the County and incorporated cities, or similar efforts to encourage incorporated communities to adopt their own CAPs consistent with the County’s CAP.</w:t>
      </w:r>
    </w:p>
    <w:p w14:paraId="5D0F4CBE" w14:textId="77777777" w:rsidR="00021D78" w:rsidRPr="0027535C" w:rsidRDefault="00021D78" w:rsidP="00021D78">
      <w:pPr>
        <w:spacing w:after="0" w:line="240" w:lineRule="auto"/>
        <w:rPr>
          <w:rFonts w:ascii="Palatino Linotype" w:hAnsi="Palatino Linotype" w:cs="Arial"/>
        </w:rPr>
      </w:pPr>
    </w:p>
    <w:p w14:paraId="2EFFFE13" w14:textId="77777777" w:rsidR="00021D78" w:rsidRPr="0027535C" w:rsidRDefault="00021D78" w:rsidP="00021D78">
      <w:pPr>
        <w:autoSpaceDE w:val="0"/>
        <w:autoSpaceDN w:val="0"/>
        <w:adjustRightInd w:val="0"/>
        <w:spacing w:after="0" w:line="240" w:lineRule="auto"/>
        <w:ind w:left="720"/>
        <w:rPr>
          <w:rFonts w:ascii="Palatino Linotype" w:hAnsi="Palatino Linotype" w:cs="Arial"/>
        </w:rPr>
      </w:pPr>
      <w:r w:rsidRPr="0027535C">
        <w:rPr>
          <w:rFonts w:ascii="Palatino Linotype" w:hAnsi="Palatino Linotype" w:cs="Arial"/>
        </w:rPr>
        <w:t>A comprehensive, unified CAP will improve the effectiveness of</w:t>
      </w:r>
      <w:r>
        <w:rPr>
          <w:rFonts w:ascii="Palatino Linotype" w:hAnsi="Palatino Linotype" w:cs="Arial"/>
        </w:rPr>
        <w:t xml:space="preserve"> </w:t>
      </w:r>
      <w:r w:rsidRPr="0027535C">
        <w:rPr>
          <w:rFonts w:ascii="Palatino Linotype" w:hAnsi="Palatino Linotype" w:cs="Arial"/>
        </w:rPr>
        <w:t>intraregional GHG reduction efforts, such as providing affordable</w:t>
      </w:r>
      <w:r>
        <w:rPr>
          <w:rFonts w:ascii="Palatino Linotype" w:hAnsi="Palatino Linotype" w:cs="Arial"/>
        </w:rPr>
        <w:t xml:space="preserve"> </w:t>
      </w:r>
      <w:r w:rsidRPr="0027535C">
        <w:rPr>
          <w:rFonts w:ascii="Palatino Linotype" w:hAnsi="Palatino Linotype" w:cs="Arial"/>
        </w:rPr>
        <w:t>housing in city centers and offering regional transit or rideshare</w:t>
      </w:r>
      <w:r>
        <w:rPr>
          <w:rFonts w:ascii="Palatino Linotype" w:hAnsi="Palatino Linotype" w:cs="Arial"/>
        </w:rPr>
        <w:t xml:space="preserve"> </w:t>
      </w:r>
      <w:r w:rsidRPr="0027535C">
        <w:rPr>
          <w:rFonts w:ascii="Palatino Linotype" w:hAnsi="Palatino Linotype" w:cs="Arial"/>
        </w:rPr>
        <w:t>solutions to wineries, vineyards, and other employment centers</w:t>
      </w:r>
      <w:r>
        <w:rPr>
          <w:rFonts w:ascii="Palatino Linotype" w:hAnsi="Palatino Linotype" w:cs="Arial"/>
        </w:rPr>
        <w:t xml:space="preserve"> </w:t>
      </w:r>
      <w:r w:rsidRPr="0027535C">
        <w:rPr>
          <w:rFonts w:ascii="Palatino Linotype" w:hAnsi="Palatino Linotype" w:cs="Arial"/>
        </w:rPr>
        <w:t>throughout the county.</w:t>
      </w:r>
    </w:p>
    <w:p w14:paraId="2DC2EBB5" w14:textId="77777777" w:rsidR="00CE325F" w:rsidRPr="009C19CC" w:rsidRDefault="00CE325F" w:rsidP="00441181">
      <w:pPr>
        <w:spacing w:after="0" w:line="240" w:lineRule="auto"/>
        <w:rPr>
          <w:rFonts w:ascii="Palatino Linotype" w:hAnsi="Palatino Linotype" w:cs="Arial"/>
        </w:rPr>
      </w:pPr>
    </w:p>
    <w:p w14:paraId="29D93933"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bCs/>
          <w:i/>
          <w:iCs/>
        </w:rPr>
        <w:t xml:space="preserve">Board of Supervisor’s Response: </w:t>
      </w:r>
      <w:r w:rsidRPr="009C19CC">
        <w:rPr>
          <w:rFonts w:ascii="Palatino Linotype" w:hAnsi="Palatino Linotype"/>
        </w:rPr>
        <w:t>The Board of Super</w:t>
      </w:r>
      <w:r w:rsidR="00570563">
        <w:rPr>
          <w:rFonts w:ascii="Palatino Linotype" w:hAnsi="Palatino Linotype"/>
        </w:rPr>
        <w:t>visors agrees with the Director</w:t>
      </w:r>
      <w:r w:rsidRPr="009C19CC">
        <w:rPr>
          <w:rFonts w:ascii="Palatino Linotype" w:hAnsi="Palatino Linotype"/>
        </w:rPr>
        <w:t>.</w:t>
      </w:r>
    </w:p>
    <w:p w14:paraId="0D742715" w14:textId="77777777" w:rsidR="00997773" w:rsidRDefault="00997773" w:rsidP="00997773">
      <w:pPr>
        <w:spacing w:after="0" w:line="240" w:lineRule="auto"/>
        <w:rPr>
          <w:rFonts w:ascii="Palatino Linotype" w:hAnsi="Palatino Linotype" w:cs="Arial"/>
        </w:rPr>
      </w:pPr>
    </w:p>
    <w:p w14:paraId="3C0C0408" w14:textId="77777777" w:rsidR="00494A44" w:rsidRDefault="00494A44" w:rsidP="00997773">
      <w:pPr>
        <w:spacing w:after="0" w:line="240" w:lineRule="auto"/>
        <w:rPr>
          <w:rFonts w:ascii="Palatino Linotype" w:hAnsi="Palatino Linotype" w:cs="Arial"/>
        </w:rPr>
      </w:pPr>
    </w:p>
    <w:p w14:paraId="3403719C" w14:textId="77777777" w:rsidR="00494A44" w:rsidRPr="009C19CC" w:rsidRDefault="00494A44" w:rsidP="00997773">
      <w:pPr>
        <w:spacing w:after="0" w:line="240" w:lineRule="auto"/>
        <w:rPr>
          <w:rFonts w:ascii="Palatino Linotype" w:hAnsi="Palatino Linotype" w:cs="Arial"/>
        </w:rPr>
      </w:pPr>
    </w:p>
    <w:p w14:paraId="032A4B30" w14:textId="77777777" w:rsidR="007A6F6C" w:rsidRPr="009C19CC" w:rsidRDefault="007A6F6C" w:rsidP="007A6F6C">
      <w:pPr>
        <w:pStyle w:val="GJFinding"/>
        <w:spacing w:after="0"/>
        <w:rPr>
          <w:rFonts w:ascii="Palatino Linotype" w:hAnsi="Palatino Linotype" w:cs="Arial"/>
          <w:b/>
          <w:sz w:val="22"/>
          <w:szCs w:val="22"/>
        </w:rPr>
      </w:pPr>
      <w:r w:rsidRPr="009C19CC">
        <w:rPr>
          <w:rFonts w:ascii="Palatino Linotype" w:hAnsi="Palatino Linotype" w:cs="Arial"/>
          <w:b/>
          <w:sz w:val="22"/>
          <w:szCs w:val="22"/>
        </w:rPr>
        <w:t xml:space="preserve">Finding 3:  </w:t>
      </w:r>
      <w:r w:rsidR="00F75D8A" w:rsidRPr="009C19CC">
        <w:rPr>
          <w:rFonts w:ascii="Palatino Linotype" w:hAnsi="Palatino Linotype" w:cs="Arial"/>
          <w:b/>
          <w:sz w:val="22"/>
          <w:szCs w:val="22"/>
        </w:rPr>
        <w:t>There is no effort to coordinate Climate Action Plans between each of the jurisdictional communities within Napa County, which complicates the ability to identify, target, and reduce GHG emissions countywide in compliance with CEQA and BAAQMD regulations.</w:t>
      </w:r>
    </w:p>
    <w:p w14:paraId="089317EE" w14:textId="77777777" w:rsidR="007A6F6C" w:rsidRPr="009C19CC" w:rsidRDefault="007A6F6C" w:rsidP="007A6F6C">
      <w:pPr>
        <w:pStyle w:val="GJFinding"/>
        <w:spacing w:after="0"/>
        <w:rPr>
          <w:rFonts w:ascii="Palatino Linotype" w:hAnsi="Palatino Linotype" w:cs="Arial"/>
          <w:b/>
          <w:sz w:val="22"/>
          <w:szCs w:val="22"/>
        </w:rPr>
      </w:pPr>
    </w:p>
    <w:p w14:paraId="0E09AE61" w14:textId="77777777" w:rsidR="00441181" w:rsidRPr="009C19CC" w:rsidRDefault="00441181" w:rsidP="008A0A07">
      <w:pPr>
        <w:spacing w:after="0" w:line="240" w:lineRule="auto"/>
        <w:rPr>
          <w:rFonts w:ascii="Palatino Linotype" w:hAnsi="Palatino Linotype"/>
        </w:rPr>
      </w:pPr>
      <w:r w:rsidRPr="009C19CC">
        <w:rPr>
          <w:rFonts w:ascii="Palatino Linotype" w:hAnsi="Palatino Linotype" w:cs="Arial"/>
          <w:i/>
        </w:rPr>
        <w:t>Director of Planning, Building, and Environmental Services’ Response:</w:t>
      </w:r>
      <w:r w:rsidRPr="009C19CC">
        <w:rPr>
          <w:rFonts w:ascii="Palatino Linotype" w:hAnsi="Palatino Linotype" w:cs="Arial"/>
          <w:b/>
        </w:rPr>
        <w:t xml:space="preserve">  </w:t>
      </w:r>
      <w:r w:rsidR="008A0A07" w:rsidRPr="009C19CC">
        <w:rPr>
          <w:rFonts w:ascii="Palatino Linotype" w:hAnsi="Palatino Linotype"/>
        </w:rPr>
        <w:t xml:space="preserve">The Director </w:t>
      </w:r>
      <w:r w:rsidR="001D276F" w:rsidRPr="009C19CC">
        <w:rPr>
          <w:rFonts w:ascii="Palatino Linotype" w:hAnsi="Palatino Linotype"/>
        </w:rPr>
        <w:t>respectfu</w:t>
      </w:r>
      <w:r w:rsidR="008A0A07" w:rsidRPr="009C19CC">
        <w:rPr>
          <w:rFonts w:ascii="Palatino Linotype" w:hAnsi="Palatino Linotype"/>
        </w:rPr>
        <w:t xml:space="preserve">lly </w:t>
      </w:r>
      <w:r w:rsidR="00B60DB8" w:rsidRPr="009C19CC">
        <w:rPr>
          <w:rFonts w:ascii="Palatino Linotype" w:hAnsi="Palatino Linotype"/>
        </w:rPr>
        <w:t>dis</w:t>
      </w:r>
      <w:r w:rsidR="008A0A07" w:rsidRPr="009C19CC">
        <w:rPr>
          <w:rFonts w:ascii="Palatino Linotype" w:hAnsi="Palatino Linotype"/>
        </w:rPr>
        <w:t>agrees with this Finding.</w:t>
      </w:r>
      <w:r w:rsidR="001D276F" w:rsidRPr="009C19CC">
        <w:rPr>
          <w:rFonts w:ascii="Palatino Linotype" w:hAnsi="Palatino Linotype"/>
        </w:rPr>
        <w:t xml:space="preserve">  County staff reached out to planning staff </w:t>
      </w:r>
      <w:r w:rsidR="009F3B31" w:rsidRPr="009C19CC">
        <w:rPr>
          <w:rFonts w:ascii="Palatino Linotype" w:hAnsi="Palatino Linotype"/>
        </w:rPr>
        <w:t xml:space="preserve">at each </w:t>
      </w:r>
      <w:r w:rsidR="001D276F" w:rsidRPr="009C19CC">
        <w:rPr>
          <w:rFonts w:ascii="Palatino Linotype" w:hAnsi="Palatino Linotype"/>
        </w:rPr>
        <w:t xml:space="preserve">of the </w:t>
      </w:r>
      <w:r w:rsidR="007D735E" w:rsidRPr="009C19CC">
        <w:rPr>
          <w:rFonts w:ascii="Palatino Linotype" w:hAnsi="Palatino Linotype"/>
        </w:rPr>
        <w:t xml:space="preserve">five cities </w:t>
      </w:r>
      <w:r w:rsidR="009F3B31" w:rsidRPr="009C19CC">
        <w:rPr>
          <w:rFonts w:ascii="Palatino Linotype" w:hAnsi="Palatino Linotype"/>
        </w:rPr>
        <w:t xml:space="preserve">in December of 2015 </w:t>
      </w:r>
      <w:r w:rsidR="007D735E" w:rsidRPr="009C19CC">
        <w:rPr>
          <w:rFonts w:ascii="Palatino Linotype" w:hAnsi="Palatino Linotype"/>
        </w:rPr>
        <w:t>about cooperating on a regional Climate Action Plan</w:t>
      </w:r>
      <w:r w:rsidR="00570563">
        <w:rPr>
          <w:rFonts w:ascii="Palatino Linotype" w:hAnsi="Palatino Linotype"/>
        </w:rPr>
        <w:t xml:space="preserve"> (CAP)</w:t>
      </w:r>
      <w:r w:rsidR="007D735E" w:rsidRPr="009C19CC">
        <w:rPr>
          <w:rFonts w:ascii="Palatino Linotype" w:hAnsi="Palatino Linotype"/>
        </w:rPr>
        <w:t xml:space="preserve">.  This was early in the process of developing a new Draft </w:t>
      </w:r>
      <w:r w:rsidR="00570563">
        <w:rPr>
          <w:rFonts w:ascii="Palatino Linotype" w:hAnsi="Palatino Linotype"/>
        </w:rPr>
        <w:t>CAP</w:t>
      </w:r>
      <w:r w:rsidR="007D735E" w:rsidRPr="009C19CC">
        <w:rPr>
          <w:rFonts w:ascii="Palatino Linotype" w:hAnsi="Palatino Linotype"/>
        </w:rPr>
        <w:t xml:space="preserve"> for the County.  None of the cit</w:t>
      </w:r>
      <w:r w:rsidR="00636E7B">
        <w:rPr>
          <w:rFonts w:ascii="Palatino Linotype" w:hAnsi="Palatino Linotype"/>
        </w:rPr>
        <w:t xml:space="preserve">y representatives </w:t>
      </w:r>
      <w:r w:rsidR="007D735E" w:rsidRPr="009C19CC">
        <w:rPr>
          <w:rFonts w:ascii="Palatino Linotype" w:hAnsi="Palatino Linotype"/>
        </w:rPr>
        <w:t xml:space="preserve">indicated interest in a joint approach at that time.  </w:t>
      </w:r>
      <w:r w:rsidR="00570563">
        <w:rPr>
          <w:rFonts w:ascii="Palatino Linotype" w:hAnsi="Palatino Linotype"/>
        </w:rPr>
        <w:t>Therefore, the County moved forward in developing a CAP to meets its responsibilities.</w:t>
      </w:r>
    </w:p>
    <w:p w14:paraId="24736A17" w14:textId="77777777" w:rsidR="001D276F" w:rsidRPr="009C19CC" w:rsidRDefault="001D276F" w:rsidP="008A0A07">
      <w:pPr>
        <w:spacing w:after="0" w:line="240" w:lineRule="auto"/>
        <w:rPr>
          <w:rFonts w:ascii="Palatino Linotype" w:hAnsi="Palatino Linotype"/>
        </w:rPr>
      </w:pPr>
    </w:p>
    <w:p w14:paraId="7AB9BB0C" w14:textId="77777777" w:rsidR="009F3B31" w:rsidRPr="009C19CC" w:rsidRDefault="009F3B31" w:rsidP="009F3B31">
      <w:pPr>
        <w:spacing w:after="0" w:line="240" w:lineRule="auto"/>
        <w:rPr>
          <w:rFonts w:ascii="Palatino Linotype" w:hAnsi="Palatino Linotype" w:cs="Arial"/>
        </w:rPr>
      </w:pPr>
      <w:r w:rsidRPr="009C19CC">
        <w:rPr>
          <w:rFonts w:ascii="Palatino Linotype" w:hAnsi="Palatino Linotype" w:cs="Arial"/>
        </w:rPr>
        <w:t xml:space="preserve">There is no State or General Plan requirement to adopt a multi-jurisdictional approach, nor is one required in order to comply with either CEQA and/or BAAQMD requirements.  </w:t>
      </w:r>
    </w:p>
    <w:p w14:paraId="4249B6E1" w14:textId="77777777" w:rsidR="009F3B31" w:rsidRPr="009C19CC" w:rsidRDefault="009F3B31" w:rsidP="008A0A07">
      <w:pPr>
        <w:spacing w:after="0" w:line="240" w:lineRule="auto"/>
        <w:rPr>
          <w:rFonts w:ascii="Palatino Linotype" w:hAnsi="Palatino Linotype"/>
        </w:rPr>
      </w:pPr>
    </w:p>
    <w:p w14:paraId="20F9AD2F" w14:textId="3C69945F" w:rsidR="001D276F" w:rsidRPr="009C19CC" w:rsidRDefault="001D276F" w:rsidP="008A0A07">
      <w:pPr>
        <w:spacing w:after="0" w:line="240" w:lineRule="auto"/>
        <w:rPr>
          <w:rFonts w:ascii="Palatino Linotype" w:hAnsi="Palatino Linotype"/>
        </w:rPr>
      </w:pPr>
      <w:r w:rsidRPr="009C19CC">
        <w:rPr>
          <w:rFonts w:ascii="Palatino Linotype" w:hAnsi="Palatino Linotype"/>
        </w:rPr>
        <w:t>A co</w:t>
      </w:r>
      <w:r w:rsidR="009F3B31" w:rsidRPr="009C19CC">
        <w:rPr>
          <w:rFonts w:ascii="Palatino Linotype" w:hAnsi="Palatino Linotype"/>
        </w:rPr>
        <w:t xml:space="preserve">mprehensive integrated </w:t>
      </w:r>
      <w:r w:rsidRPr="009C19CC">
        <w:rPr>
          <w:rFonts w:ascii="Palatino Linotype" w:hAnsi="Palatino Linotype"/>
        </w:rPr>
        <w:t xml:space="preserve">effort among all jurisdictions within Napa County (which would include dozens of special districts, school districts, State and Federal agencies) may be the ideal, but is not the standard among </w:t>
      </w:r>
      <w:r w:rsidR="00570563">
        <w:rPr>
          <w:rFonts w:ascii="Palatino Linotype" w:hAnsi="Palatino Linotype"/>
        </w:rPr>
        <w:t xml:space="preserve">local </w:t>
      </w:r>
      <w:r w:rsidRPr="009C19CC">
        <w:rPr>
          <w:rFonts w:ascii="Palatino Linotype" w:hAnsi="Palatino Linotype"/>
        </w:rPr>
        <w:t xml:space="preserve">governments.  </w:t>
      </w:r>
      <w:r w:rsidR="00C2556C" w:rsidRPr="009C19CC">
        <w:rPr>
          <w:rFonts w:ascii="Palatino Linotype" w:hAnsi="Palatino Linotype"/>
        </w:rPr>
        <w:t xml:space="preserve">According to the </w:t>
      </w:r>
      <w:r w:rsidR="0097427F" w:rsidRPr="009C19CC">
        <w:rPr>
          <w:rFonts w:ascii="Palatino Linotype" w:hAnsi="Palatino Linotype"/>
        </w:rPr>
        <w:t xml:space="preserve">2016 </w:t>
      </w:r>
      <w:r w:rsidR="00C2556C" w:rsidRPr="009C19CC">
        <w:rPr>
          <w:rFonts w:ascii="Palatino Linotype" w:hAnsi="Palatino Linotype"/>
        </w:rPr>
        <w:t xml:space="preserve">Annual Planning Survey Results published by the Governor’s Office of Planning and Research (OPR), only </w:t>
      </w:r>
      <w:r w:rsidR="0097427F" w:rsidRPr="009C19CC">
        <w:rPr>
          <w:rFonts w:ascii="Palatino Linotype" w:hAnsi="Palatino Linotype"/>
        </w:rPr>
        <w:t>20</w:t>
      </w:r>
      <w:r w:rsidR="00C2556C" w:rsidRPr="009C19CC">
        <w:rPr>
          <w:rFonts w:ascii="Palatino Linotype" w:hAnsi="Palatino Linotype"/>
        </w:rPr>
        <w:t xml:space="preserve"> of the 58 California Counties have adopted a </w:t>
      </w:r>
      <w:r w:rsidR="00570563">
        <w:rPr>
          <w:rFonts w:ascii="Palatino Linotype" w:hAnsi="Palatino Linotype"/>
        </w:rPr>
        <w:t>CAP</w:t>
      </w:r>
      <w:r w:rsidR="0097427F" w:rsidRPr="009C19CC">
        <w:rPr>
          <w:rFonts w:ascii="Palatino Linotype" w:hAnsi="Palatino Linotype"/>
        </w:rPr>
        <w:t xml:space="preserve">.  </w:t>
      </w:r>
      <w:r w:rsidR="00C2556C" w:rsidRPr="009C19CC">
        <w:rPr>
          <w:rFonts w:ascii="Palatino Linotype" w:hAnsi="Palatino Linotype"/>
        </w:rPr>
        <w:t xml:space="preserve">Similarly, only </w:t>
      </w:r>
      <w:r w:rsidR="00AB1121" w:rsidRPr="009C19CC">
        <w:rPr>
          <w:rFonts w:ascii="Palatino Linotype" w:hAnsi="Palatino Linotype"/>
        </w:rPr>
        <w:t xml:space="preserve">125 </w:t>
      </w:r>
      <w:r w:rsidR="00C2556C" w:rsidRPr="009C19CC">
        <w:rPr>
          <w:rFonts w:ascii="Palatino Linotype" w:hAnsi="Palatino Linotype"/>
        </w:rPr>
        <w:t xml:space="preserve">out of </w:t>
      </w:r>
      <w:r w:rsidR="00AB1121" w:rsidRPr="009C19CC">
        <w:rPr>
          <w:rFonts w:ascii="Palatino Linotype" w:hAnsi="Palatino Linotype"/>
        </w:rPr>
        <w:t>500</w:t>
      </w:r>
      <w:r w:rsidR="00C2556C" w:rsidRPr="009C19CC">
        <w:rPr>
          <w:rFonts w:ascii="Palatino Linotype" w:hAnsi="Palatino Linotype"/>
        </w:rPr>
        <w:t xml:space="preserve"> cities have adopted </w:t>
      </w:r>
      <w:r w:rsidR="00570563">
        <w:rPr>
          <w:rFonts w:ascii="Palatino Linotype" w:hAnsi="Palatino Linotype"/>
        </w:rPr>
        <w:t>CAPs</w:t>
      </w:r>
      <w:r w:rsidR="0097427F" w:rsidRPr="009C19CC">
        <w:rPr>
          <w:rFonts w:ascii="Palatino Linotype" w:hAnsi="Palatino Linotype"/>
        </w:rPr>
        <w:t xml:space="preserve">.  </w:t>
      </w:r>
      <w:r w:rsidR="00AB1121" w:rsidRPr="009C19CC">
        <w:rPr>
          <w:rFonts w:ascii="Palatino Linotype" w:hAnsi="Palatino Linotype"/>
        </w:rPr>
        <w:t>Calistoga and Yountville ha</w:t>
      </w:r>
      <w:r w:rsidR="0097427F" w:rsidRPr="009C19CC">
        <w:rPr>
          <w:rFonts w:ascii="Palatino Linotype" w:hAnsi="Palatino Linotype"/>
        </w:rPr>
        <w:t xml:space="preserve">ve </w:t>
      </w:r>
      <w:r w:rsidR="00570563">
        <w:rPr>
          <w:rFonts w:ascii="Palatino Linotype" w:hAnsi="Palatino Linotype"/>
        </w:rPr>
        <w:t xml:space="preserve">already </w:t>
      </w:r>
      <w:r w:rsidR="0097427F" w:rsidRPr="009C19CC">
        <w:rPr>
          <w:rFonts w:ascii="Palatino Linotype" w:hAnsi="Palatino Linotype"/>
        </w:rPr>
        <w:t xml:space="preserve">adopted </w:t>
      </w:r>
      <w:r w:rsidR="00570563">
        <w:rPr>
          <w:rFonts w:ascii="Palatino Linotype" w:hAnsi="Palatino Linotype"/>
        </w:rPr>
        <w:t xml:space="preserve">their own CAPs.  The City of </w:t>
      </w:r>
      <w:r w:rsidR="00170B24" w:rsidRPr="009C19CC">
        <w:rPr>
          <w:rFonts w:ascii="Palatino Linotype" w:hAnsi="Palatino Linotype"/>
        </w:rPr>
        <w:t xml:space="preserve">Napa’s Sustainability Plan </w:t>
      </w:r>
      <w:r w:rsidR="0097427F" w:rsidRPr="009C19CC">
        <w:rPr>
          <w:rFonts w:ascii="Palatino Linotype" w:hAnsi="Palatino Linotype"/>
        </w:rPr>
        <w:t xml:space="preserve">is not GHG-qualified, while American Canyon focuses on energy consumption reduction. </w:t>
      </w:r>
      <w:r w:rsidR="009F3B31" w:rsidRPr="009C19CC">
        <w:rPr>
          <w:rFonts w:ascii="Palatino Linotype" w:hAnsi="Palatino Linotype"/>
        </w:rPr>
        <w:t xml:space="preserve"> St. Helena is in the process of preparing their </w:t>
      </w:r>
      <w:r w:rsidR="00570563">
        <w:rPr>
          <w:rFonts w:ascii="Palatino Linotype" w:hAnsi="Palatino Linotype"/>
        </w:rPr>
        <w:t>CAP</w:t>
      </w:r>
      <w:r w:rsidR="009F3B31" w:rsidRPr="009C19CC">
        <w:rPr>
          <w:rFonts w:ascii="Palatino Linotype" w:hAnsi="Palatino Linotype"/>
        </w:rPr>
        <w:t xml:space="preserve">.  </w:t>
      </w:r>
      <w:r w:rsidR="0097427F" w:rsidRPr="009C19CC">
        <w:rPr>
          <w:rFonts w:ascii="Palatino Linotype" w:hAnsi="Palatino Linotype"/>
        </w:rPr>
        <w:t>On the national scale, 3</w:t>
      </w:r>
      <w:r w:rsidR="00306AD6" w:rsidRPr="009C19CC">
        <w:rPr>
          <w:rFonts w:ascii="Palatino Linotype" w:hAnsi="Palatino Linotype"/>
        </w:rPr>
        <w:t xml:space="preserve">4 of 50 States have adopted </w:t>
      </w:r>
      <w:r w:rsidR="00570563">
        <w:rPr>
          <w:rFonts w:ascii="Palatino Linotype" w:hAnsi="Palatino Linotype"/>
        </w:rPr>
        <w:t>CAPs</w:t>
      </w:r>
      <w:r w:rsidR="00306AD6" w:rsidRPr="009C19CC">
        <w:rPr>
          <w:rFonts w:ascii="Palatino Linotype" w:hAnsi="Palatino Linotype"/>
        </w:rPr>
        <w:t xml:space="preserve">, including California.  </w:t>
      </w:r>
      <w:r w:rsidR="00197149" w:rsidRPr="009C19CC">
        <w:rPr>
          <w:rFonts w:ascii="Palatino Linotype" w:hAnsi="Palatino Linotype"/>
        </w:rPr>
        <w:t>In addition, 19 of the 197 countries that signed the 2015 Paris Accord have not yet ratified the agreement.  The U</w:t>
      </w:r>
      <w:r w:rsidR="00570563">
        <w:rPr>
          <w:rFonts w:ascii="Palatino Linotype" w:hAnsi="Palatino Linotype"/>
        </w:rPr>
        <w:t xml:space="preserve">nited States </w:t>
      </w:r>
      <w:r w:rsidR="00197149" w:rsidRPr="009C19CC">
        <w:rPr>
          <w:rFonts w:ascii="Palatino Linotype" w:hAnsi="Palatino Linotype"/>
        </w:rPr>
        <w:t>has indicated its intent to withdraw.</w:t>
      </w:r>
      <w:r w:rsidR="009F3B31" w:rsidRPr="009C19CC">
        <w:rPr>
          <w:rFonts w:ascii="Palatino Linotype" w:hAnsi="Palatino Linotype"/>
        </w:rPr>
        <w:t xml:space="preserve">  </w:t>
      </w:r>
      <w:r w:rsidR="005F1B9E">
        <w:rPr>
          <w:rFonts w:ascii="Palatino Linotype" w:hAnsi="Palatino Linotype"/>
        </w:rPr>
        <w:t>As a result, t</w:t>
      </w:r>
      <w:r w:rsidR="009F3B31" w:rsidRPr="009C19CC">
        <w:rPr>
          <w:rFonts w:ascii="Palatino Linotype" w:hAnsi="Palatino Linotype"/>
        </w:rPr>
        <w:t xml:space="preserve">here </w:t>
      </w:r>
      <w:r w:rsidR="005F1B9E">
        <w:rPr>
          <w:rFonts w:ascii="Palatino Linotype" w:hAnsi="Palatino Linotype"/>
        </w:rPr>
        <w:t xml:space="preserve">is </w:t>
      </w:r>
      <w:r w:rsidR="009F3B31" w:rsidRPr="009C19CC">
        <w:rPr>
          <w:rFonts w:ascii="Palatino Linotype" w:hAnsi="Palatino Linotype"/>
        </w:rPr>
        <w:t>a patchwork of c</w:t>
      </w:r>
      <w:r w:rsidR="005F1B9E">
        <w:rPr>
          <w:rFonts w:ascii="Palatino Linotype" w:hAnsi="Palatino Linotype"/>
        </w:rPr>
        <w:t xml:space="preserve">limate action plans among local, state, federal, and international </w:t>
      </w:r>
      <w:r w:rsidR="009F3B31" w:rsidRPr="009C19CC">
        <w:rPr>
          <w:rFonts w:ascii="Palatino Linotype" w:hAnsi="Palatino Linotype"/>
        </w:rPr>
        <w:t xml:space="preserve">jurisdictions, with many not participating at all.  Napa County is proud to join other local governments in leading on this issue, and </w:t>
      </w:r>
      <w:r w:rsidR="00636E7B">
        <w:rPr>
          <w:rFonts w:ascii="Palatino Linotype" w:hAnsi="Palatino Linotype"/>
        </w:rPr>
        <w:t xml:space="preserve">we </w:t>
      </w:r>
      <w:r w:rsidR="009F3B31" w:rsidRPr="009C19CC">
        <w:rPr>
          <w:rFonts w:ascii="Palatino Linotype" w:hAnsi="Palatino Linotype"/>
        </w:rPr>
        <w:t xml:space="preserve">will </w:t>
      </w:r>
      <w:r w:rsidR="008A0BAB">
        <w:rPr>
          <w:rFonts w:ascii="Palatino Linotype" w:hAnsi="Palatino Linotype"/>
        </w:rPr>
        <w:t>welcome the opportunity to</w:t>
      </w:r>
      <w:r w:rsidR="009F3B31" w:rsidRPr="009C19CC">
        <w:rPr>
          <w:rFonts w:ascii="Palatino Linotype" w:hAnsi="Palatino Linotype"/>
        </w:rPr>
        <w:t xml:space="preserve"> </w:t>
      </w:r>
      <w:r w:rsidR="00836F81">
        <w:rPr>
          <w:rFonts w:ascii="Palatino Linotype" w:hAnsi="Palatino Linotype"/>
        </w:rPr>
        <w:t xml:space="preserve">be </w:t>
      </w:r>
      <w:r w:rsidR="009F3B31" w:rsidRPr="009C19CC">
        <w:rPr>
          <w:rFonts w:ascii="Palatino Linotype" w:hAnsi="Palatino Linotype"/>
        </w:rPr>
        <w:t xml:space="preserve">actively engage when there is broader interest in a regional effort. </w:t>
      </w:r>
    </w:p>
    <w:p w14:paraId="25759694" w14:textId="77777777" w:rsidR="001D276F" w:rsidRDefault="001D276F" w:rsidP="008A0A07">
      <w:pPr>
        <w:spacing w:after="0" w:line="240" w:lineRule="auto"/>
        <w:rPr>
          <w:rFonts w:ascii="Palatino Linotype" w:hAnsi="Palatino Linotype"/>
        </w:rPr>
      </w:pPr>
    </w:p>
    <w:p w14:paraId="2B1E6F94" w14:textId="77777777" w:rsidR="003A744A" w:rsidRPr="009C19CC" w:rsidRDefault="003A744A" w:rsidP="003A744A">
      <w:pPr>
        <w:autoSpaceDE w:val="0"/>
        <w:autoSpaceDN w:val="0"/>
        <w:adjustRightInd w:val="0"/>
        <w:spacing w:after="0" w:line="240" w:lineRule="auto"/>
        <w:rPr>
          <w:rFonts w:ascii="Palatino Linotype" w:hAnsi="Palatino Linotype" w:cs="ArialNarrow-BoldItalic"/>
          <w:bCs/>
          <w:iCs/>
        </w:rPr>
      </w:pPr>
      <w:r>
        <w:rPr>
          <w:rFonts w:ascii="Palatino Linotype" w:hAnsi="Palatino Linotype" w:cs="ArialNarrow-BoldItalic"/>
          <w:bCs/>
          <w:iCs/>
        </w:rPr>
        <w:t>Until there is interest in a regional effort, the CAP includes a commitment to support a more comprehensive approach, as reflected in Measure MS-2</w:t>
      </w:r>
      <w:r w:rsidRPr="009C19CC">
        <w:rPr>
          <w:rFonts w:ascii="Palatino Linotype" w:hAnsi="Palatino Linotype" w:cs="ArialNarrow-BoldItalic"/>
          <w:bCs/>
          <w:iCs/>
        </w:rPr>
        <w:t xml:space="preserve"> of the </w:t>
      </w:r>
      <w:r>
        <w:rPr>
          <w:rFonts w:ascii="Palatino Linotype" w:hAnsi="Palatino Linotype" w:cs="ArialNarrow-BoldItalic"/>
          <w:bCs/>
          <w:iCs/>
        </w:rPr>
        <w:t>Revised</w:t>
      </w:r>
      <w:r w:rsidRPr="009C19CC">
        <w:rPr>
          <w:rFonts w:ascii="Palatino Linotype" w:hAnsi="Palatino Linotype" w:cs="ArialNarrow-BoldItalic"/>
          <w:bCs/>
          <w:iCs/>
        </w:rPr>
        <w:t xml:space="preserve"> Draft </w:t>
      </w:r>
      <w:r>
        <w:rPr>
          <w:rFonts w:ascii="Palatino Linotype" w:hAnsi="Palatino Linotype" w:cs="ArialNarrow-BoldItalic"/>
          <w:bCs/>
          <w:iCs/>
        </w:rPr>
        <w:t xml:space="preserve">CAP, which </w:t>
      </w:r>
      <w:r w:rsidRPr="009C19CC">
        <w:rPr>
          <w:rFonts w:ascii="Palatino Linotype" w:hAnsi="Palatino Linotype" w:cs="ArialNarrow-BoldItalic"/>
          <w:bCs/>
          <w:iCs/>
        </w:rPr>
        <w:t>states:</w:t>
      </w:r>
    </w:p>
    <w:p w14:paraId="49AB4301" w14:textId="77777777" w:rsidR="003A744A" w:rsidRPr="009C19CC" w:rsidRDefault="003A744A" w:rsidP="003A744A">
      <w:pPr>
        <w:autoSpaceDE w:val="0"/>
        <w:autoSpaceDN w:val="0"/>
        <w:adjustRightInd w:val="0"/>
        <w:spacing w:after="0" w:line="240" w:lineRule="auto"/>
        <w:rPr>
          <w:rFonts w:ascii="Palatino Linotype" w:hAnsi="Palatino Linotype" w:cs="ArialNarrow-BoldItalic"/>
          <w:bCs/>
          <w:iCs/>
        </w:rPr>
      </w:pPr>
    </w:p>
    <w:p w14:paraId="4A3646B8" w14:textId="77777777" w:rsidR="003A744A" w:rsidRPr="009C19CC" w:rsidRDefault="003A744A" w:rsidP="003A744A">
      <w:pPr>
        <w:autoSpaceDE w:val="0"/>
        <w:autoSpaceDN w:val="0"/>
        <w:adjustRightInd w:val="0"/>
        <w:spacing w:after="0" w:line="240" w:lineRule="auto"/>
        <w:ind w:left="720"/>
        <w:rPr>
          <w:rFonts w:ascii="Palatino Linotype" w:hAnsi="Palatino Linotype" w:cs="ArialNarrow-BoldItalic"/>
          <w:bCs/>
          <w:iCs/>
        </w:rPr>
      </w:pPr>
      <w:r w:rsidRPr="009C19CC">
        <w:rPr>
          <w:rFonts w:ascii="Palatino Linotype" w:hAnsi="Palatino Linotype" w:cs="ArialNarrow-BoldItalic"/>
          <w:bCs/>
          <w:iCs/>
        </w:rPr>
        <w:t>Work with other local jurisdictions within the County to develop a unified Climate Action Plan.</w:t>
      </w:r>
    </w:p>
    <w:p w14:paraId="1F43D404" w14:textId="77777777" w:rsidR="003A744A" w:rsidRPr="009C19CC" w:rsidRDefault="003A744A" w:rsidP="008A0A07">
      <w:pPr>
        <w:spacing w:after="0" w:line="240" w:lineRule="auto"/>
        <w:rPr>
          <w:rFonts w:ascii="Palatino Linotype" w:hAnsi="Palatino Linotype"/>
        </w:rPr>
      </w:pPr>
    </w:p>
    <w:p w14:paraId="082968C3"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bCs/>
          <w:i/>
          <w:iCs/>
        </w:rPr>
        <w:t xml:space="preserve">Board of Supervisor’s Response: </w:t>
      </w:r>
      <w:r w:rsidRPr="009C19CC">
        <w:rPr>
          <w:rFonts w:ascii="Palatino Linotype" w:hAnsi="Palatino Linotype"/>
        </w:rPr>
        <w:t>The Board of Supervisors agrees with the Director.</w:t>
      </w:r>
    </w:p>
    <w:p w14:paraId="37A4A302" w14:textId="77777777" w:rsidR="00416A04" w:rsidRPr="009C19CC" w:rsidRDefault="00416A04" w:rsidP="00D362E1">
      <w:pPr>
        <w:spacing w:after="0" w:line="240" w:lineRule="auto"/>
        <w:rPr>
          <w:rFonts w:ascii="Palatino Linotype" w:hAnsi="Palatino Linotype" w:cs="Arial"/>
        </w:rPr>
      </w:pPr>
    </w:p>
    <w:p w14:paraId="420E56F9" w14:textId="77777777" w:rsidR="007A6F6C" w:rsidRPr="009C19CC" w:rsidRDefault="007A6F6C" w:rsidP="007A6F6C">
      <w:pPr>
        <w:pStyle w:val="GJFinding"/>
        <w:spacing w:after="0"/>
        <w:rPr>
          <w:rFonts w:ascii="Palatino Linotype" w:hAnsi="Palatino Linotype" w:cs="Arial"/>
          <w:b/>
          <w:sz w:val="22"/>
          <w:szCs w:val="22"/>
        </w:rPr>
      </w:pPr>
      <w:r w:rsidRPr="009C19CC">
        <w:rPr>
          <w:rFonts w:ascii="Palatino Linotype" w:hAnsi="Palatino Linotype" w:cs="Arial"/>
          <w:b/>
          <w:sz w:val="22"/>
          <w:szCs w:val="22"/>
        </w:rPr>
        <w:t xml:space="preserve">Finding 4:  </w:t>
      </w:r>
      <w:r w:rsidR="00F75D8A" w:rsidRPr="009C19CC">
        <w:rPr>
          <w:rFonts w:ascii="Palatino Linotype" w:hAnsi="Palatino Linotype" w:cs="Arial"/>
          <w:b/>
          <w:sz w:val="22"/>
          <w:szCs w:val="22"/>
        </w:rPr>
        <w:t>The County delayed its timeline for completion of the Plan because of the legal challenges that arose from the court ruling in the Sonoma County CAP lawsuit.</w:t>
      </w:r>
    </w:p>
    <w:p w14:paraId="3B2B60BB" w14:textId="77777777" w:rsidR="007A6F6C" w:rsidRPr="009C19CC" w:rsidRDefault="007A6F6C" w:rsidP="007A6F6C">
      <w:pPr>
        <w:pStyle w:val="GJFinding"/>
        <w:spacing w:after="0"/>
        <w:rPr>
          <w:rFonts w:ascii="Palatino Linotype" w:hAnsi="Palatino Linotype" w:cs="Arial"/>
          <w:b/>
          <w:sz w:val="22"/>
          <w:szCs w:val="22"/>
        </w:rPr>
      </w:pPr>
    </w:p>
    <w:p w14:paraId="0A2AAA59"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cs="Arial"/>
          <w:i/>
        </w:rPr>
        <w:t>Director of Planning, Building, and Environmental Services’ Response:</w:t>
      </w:r>
      <w:r w:rsidRPr="009C19CC">
        <w:rPr>
          <w:rFonts w:ascii="Palatino Linotype" w:hAnsi="Palatino Linotype" w:cs="Arial"/>
          <w:b/>
        </w:rPr>
        <w:t xml:space="preserve">  </w:t>
      </w:r>
      <w:r w:rsidR="003738EC" w:rsidRPr="009C19CC">
        <w:rPr>
          <w:rFonts w:ascii="Palatino Linotype" w:hAnsi="Palatino Linotype"/>
        </w:rPr>
        <w:t>The Director agrees with this Finding.</w:t>
      </w:r>
      <w:r w:rsidR="00611517" w:rsidRPr="009C19CC">
        <w:rPr>
          <w:rFonts w:ascii="Palatino Linotype" w:hAnsi="Palatino Linotype"/>
        </w:rPr>
        <w:t xml:space="preserve">  If the ruling had been different, Napa County would have likely completed its </w:t>
      </w:r>
      <w:r w:rsidR="00570563">
        <w:rPr>
          <w:rFonts w:ascii="Palatino Linotype" w:hAnsi="Palatino Linotype"/>
        </w:rPr>
        <w:t>CAP</w:t>
      </w:r>
      <w:r w:rsidR="00611517" w:rsidRPr="009C19CC">
        <w:rPr>
          <w:rFonts w:ascii="Palatino Linotype" w:hAnsi="Palatino Linotype"/>
        </w:rPr>
        <w:t xml:space="preserve"> in early 2018.  However, the issues raised in the court case required that staff make further revisions to the Draft </w:t>
      </w:r>
      <w:r w:rsidR="00570563">
        <w:rPr>
          <w:rFonts w:ascii="Palatino Linotype" w:hAnsi="Palatino Linotype"/>
        </w:rPr>
        <w:t>CAP</w:t>
      </w:r>
      <w:r w:rsidR="00611517" w:rsidRPr="009C19CC">
        <w:rPr>
          <w:rFonts w:ascii="Palatino Linotype" w:hAnsi="Palatino Linotype"/>
        </w:rPr>
        <w:t>, and that the</w:t>
      </w:r>
      <w:r w:rsidR="00636E7B">
        <w:rPr>
          <w:rFonts w:ascii="Palatino Linotype" w:hAnsi="Palatino Linotype"/>
        </w:rPr>
        <w:t xml:space="preserve"> consultant perform </w:t>
      </w:r>
      <w:r w:rsidR="00611517" w:rsidRPr="009C19CC">
        <w:rPr>
          <w:rFonts w:ascii="Palatino Linotype" w:hAnsi="Palatino Linotype"/>
        </w:rPr>
        <w:t xml:space="preserve">analysis to </w:t>
      </w:r>
      <w:r w:rsidR="00636E7B">
        <w:rPr>
          <w:rFonts w:ascii="Palatino Linotype" w:hAnsi="Palatino Linotype"/>
        </w:rPr>
        <w:t>ensure full consistency with the California Environmental Quality Act (CEQA)</w:t>
      </w:r>
      <w:r w:rsidR="008A0BAB">
        <w:rPr>
          <w:rFonts w:ascii="Palatino Linotype" w:hAnsi="Palatino Linotype"/>
        </w:rPr>
        <w:t xml:space="preserve">.  These actions are needed to ensure that </w:t>
      </w:r>
      <w:r w:rsidR="00570563">
        <w:rPr>
          <w:rFonts w:ascii="Palatino Linotype" w:hAnsi="Palatino Linotype"/>
        </w:rPr>
        <w:t>streamlining project review pursuant to 14 California Code of Regulations 15183.5</w:t>
      </w:r>
      <w:r w:rsidR="008A0BAB">
        <w:rPr>
          <w:rFonts w:ascii="Palatino Linotype" w:hAnsi="Palatino Linotype"/>
        </w:rPr>
        <w:t xml:space="preserve"> can occur at the earliest feasible date following adoption of the CAP.</w:t>
      </w:r>
    </w:p>
    <w:p w14:paraId="21D5C597" w14:textId="77777777" w:rsidR="00441181" w:rsidRPr="009C19CC" w:rsidRDefault="00441181" w:rsidP="00441181">
      <w:pPr>
        <w:spacing w:after="0" w:line="240" w:lineRule="auto"/>
        <w:rPr>
          <w:rFonts w:ascii="Palatino Linotype" w:hAnsi="Palatino Linotype" w:cs="Arial"/>
        </w:rPr>
      </w:pPr>
    </w:p>
    <w:p w14:paraId="210A009B"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bCs/>
          <w:i/>
          <w:iCs/>
        </w:rPr>
        <w:t xml:space="preserve">Board of Supervisor’s Response: </w:t>
      </w:r>
      <w:r w:rsidRPr="009C19CC">
        <w:rPr>
          <w:rFonts w:ascii="Palatino Linotype" w:hAnsi="Palatino Linotype"/>
        </w:rPr>
        <w:t>The Board of Supervisors agrees with the Director.</w:t>
      </w:r>
    </w:p>
    <w:p w14:paraId="17C6107B" w14:textId="77777777" w:rsidR="007A6F6C" w:rsidRPr="009C19CC" w:rsidRDefault="007A6F6C" w:rsidP="007A6F6C">
      <w:pPr>
        <w:spacing w:after="0" w:line="240" w:lineRule="auto"/>
        <w:rPr>
          <w:rFonts w:ascii="Palatino Linotype" w:hAnsi="Palatino Linotype" w:cs="Arial"/>
        </w:rPr>
      </w:pPr>
    </w:p>
    <w:p w14:paraId="2472EDD1" w14:textId="77777777" w:rsidR="007A6F6C" w:rsidRPr="009C19CC" w:rsidRDefault="007A6F6C" w:rsidP="007A6F6C">
      <w:pPr>
        <w:pStyle w:val="GJFinding"/>
        <w:spacing w:after="0"/>
        <w:rPr>
          <w:rFonts w:ascii="Palatino Linotype" w:hAnsi="Palatino Linotype" w:cs="Arial"/>
          <w:b/>
          <w:sz w:val="22"/>
          <w:szCs w:val="22"/>
        </w:rPr>
      </w:pPr>
      <w:r w:rsidRPr="009C19CC">
        <w:rPr>
          <w:rFonts w:ascii="Palatino Linotype" w:hAnsi="Palatino Linotype" w:cs="Arial"/>
          <w:b/>
          <w:sz w:val="22"/>
          <w:szCs w:val="22"/>
        </w:rPr>
        <w:t xml:space="preserve">Finding 5:  </w:t>
      </w:r>
      <w:r w:rsidR="00F75D8A" w:rsidRPr="009C19CC">
        <w:rPr>
          <w:rFonts w:ascii="Palatino Linotype" w:hAnsi="Palatino Linotype" w:cs="Arial"/>
          <w:b/>
          <w:sz w:val="22"/>
          <w:szCs w:val="22"/>
        </w:rPr>
        <w:t>The existing draft CAP does not take into consideration all sources of GHG emissions, most notably winery operations emissions.</w:t>
      </w:r>
    </w:p>
    <w:p w14:paraId="681A2811" w14:textId="77777777" w:rsidR="007A6F6C" w:rsidRPr="009C19CC" w:rsidRDefault="007A6F6C" w:rsidP="007A6F6C">
      <w:pPr>
        <w:pStyle w:val="GJFinding"/>
        <w:spacing w:after="0"/>
        <w:rPr>
          <w:rFonts w:ascii="Palatino Linotype" w:hAnsi="Palatino Linotype" w:cs="Arial"/>
          <w:b/>
          <w:sz w:val="22"/>
          <w:szCs w:val="22"/>
        </w:rPr>
      </w:pPr>
    </w:p>
    <w:p w14:paraId="4E7FF668" w14:textId="77777777" w:rsidR="00D83211" w:rsidRDefault="00441181" w:rsidP="00441181">
      <w:pPr>
        <w:spacing w:after="0" w:line="240" w:lineRule="auto"/>
        <w:rPr>
          <w:rFonts w:ascii="Palatino Linotype" w:hAnsi="Palatino Linotype"/>
        </w:rPr>
      </w:pPr>
      <w:r w:rsidRPr="00DE62EB">
        <w:rPr>
          <w:rFonts w:ascii="Palatino Linotype" w:hAnsi="Palatino Linotype" w:cs="Arial"/>
          <w:i/>
        </w:rPr>
        <w:t>Director of Planning, Building, and Environmental Services’ Response:</w:t>
      </w:r>
      <w:r w:rsidRPr="00DE62EB">
        <w:rPr>
          <w:rFonts w:ascii="Palatino Linotype" w:hAnsi="Palatino Linotype" w:cs="Arial"/>
          <w:b/>
        </w:rPr>
        <w:t xml:space="preserve">  </w:t>
      </w:r>
      <w:r w:rsidR="00B60DB8" w:rsidRPr="00DE62EB">
        <w:rPr>
          <w:rFonts w:ascii="Palatino Linotype" w:hAnsi="Palatino Linotype"/>
        </w:rPr>
        <w:t xml:space="preserve">The Director respectfully disagrees with this Finding.  </w:t>
      </w:r>
      <w:r w:rsidR="00D83211" w:rsidRPr="00DE62EB">
        <w:rPr>
          <w:rFonts w:ascii="Palatino Linotype" w:hAnsi="Palatino Linotype"/>
        </w:rPr>
        <w:t>The Grand Jury report does not specify what</w:t>
      </w:r>
      <w:r w:rsidR="00D83211">
        <w:rPr>
          <w:rFonts w:ascii="Palatino Linotype" w:hAnsi="Palatino Linotype"/>
        </w:rPr>
        <w:t xml:space="preserve"> sources of GHG </w:t>
      </w:r>
      <w:r w:rsidR="00D83211">
        <w:rPr>
          <w:rFonts w:ascii="Palatino Linotype" w:hAnsi="Palatino Linotype"/>
        </w:rPr>
        <w:lastRenderedPageBreak/>
        <w:t xml:space="preserve">emissions the County is excluding from consideration, although the report makes one reference to short-lived pollutants.  The </w:t>
      </w:r>
      <w:r w:rsidR="00570563">
        <w:rPr>
          <w:rFonts w:ascii="Palatino Linotype" w:hAnsi="Palatino Linotype"/>
        </w:rPr>
        <w:t xml:space="preserve">Revised </w:t>
      </w:r>
      <w:r w:rsidR="00D83211">
        <w:rPr>
          <w:rFonts w:ascii="Palatino Linotype" w:hAnsi="Palatino Linotype"/>
        </w:rPr>
        <w:t xml:space="preserve">Draft </w:t>
      </w:r>
      <w:r w:rsidR="00570563">
        <w:rPr>
          <w:rFonts w:ascii="Palatino Linotype" w:hAnsi="Palatino Linotype"/>
        </w:rPr>
        <w:t xml:space="preserve">CAP (released to the public on July 24, 2018) </w:t>
      </w:r>
      <w:r w:rsidR="00D83211">
        <w:rPr>
          <w:rFonts w:ascii="Palatino Linotype" w:hAnsi="Palatino Linotype"/>
        </w:rPr>
        <w:t>addresses the issue of short-lived pollutants in several places.  The</w:t>
      </w:r>
      <w:r w:rsidR="00DE62EB">
        <w:rPr>
          <w:rFonts w:ascii="Palatino Linotype" w:hAnsi="Palatino Linotype"/>
        </w:rPr>
        <w:t>re is a lengthy discussion on Page 2-</w:t>
      </w:r>
      <w:r w:rsidR="005F1B9E">
        <w:rPr>
          <w:rFonts w:ascii="Palatino Linotype" w:hAnsi="Palatino Linotype"/>
        </w:rPr>
        <w:t>5</w:t>
      </w:r>
      <w:r w:rsidR="00DE62EB">
        <w:rPr>
          <w:rFonts w:ascii="Palatino Linotype" w:hAnsi="Palatino Linotype"/>
        </w:rPr>
        <w:t xml:space="preserve">, where it states that some short-lived pollutants (CH4 and F-gases) are included in the GHG emission analysis.  Black carbon is not included for two reasons: (1) it is primarily a by-product of vehicular </w:t>
      </w:r>
      <w:r w:rsidR="00636E7B">
        <w:rPr>
          <w:rFonts w:ascii="Palatino Linotype" w:hAnsi="Palatino Linotype"/>
        </w:rPr>
        <w:t>emissions, which</w:t>
      </w:r>
      <w:r w:rsidR="00DE62EB">
        <w:rPr>
          <w:rFonts w:ascii="Palatino Linotype" w:hAnsi="Palatino Linotype"/>
        </w:rPr>
        <w:t xml:space="preserve"> are the sole jurisdiction of the California Air Resources Board in setting exhaust standards; and (2) the science on black carbon is </w:t>
      </w:r>
      <w:r w:rsidR="00636E7B">
        <w:rPr>
          <w:rFonts w:ascii="Palatino Linotype" w:hAnsi="Palatino Linotype"/>
        </w:rPr>
        <w:t>recent</w:t>
      </w:r>
      <w:r w:rsidR="00DE62EB">
        <w:rPr>
          <w:rFonts w:ascii="Palatino Linotype" w:hAnsi="Palatino Linotype"/>
        </w:rPr>
        <w:t xml:space="preserve"> and models to date are still relatively uncertain.  Staff expects that as the science and standards for black carbon improve, th</w:t>
      </w:r>
      <w:r w:rsidR="00636E7B">
        <w:rPr>
          <w:rFonts w:ascii="Palatino Linotype" w:hAnsi="Palatino Linotype"/>
        </w:rPr>
        <w:t xml:space="preserve">e County </w:t>
      </w:r>
      <w:r w:rsidR="00DE62EB">
        <w:rPr>
          <w:rFonts w:ascii="Palatino Linotype" w:hAnsi="Palatino Linotype"/>
        </w:rPr>
        <w:t xml:space="preserve">will be more fully </w:t>
      </w:r>
      <w:r w:rsidR="00570563">
        <w:rPr>
          <w:rFonts w:ascii="Palatino Linotype" w:hAnsi="Palatino Linotype"/>
        </w:rPr>
        <w:t xml:space="preserve">able to </w:t>
      </w:r>
      <w:r w:rsidR="00DE62EB">
        <w:rPr>
          <w:rFonts w:ascii="Palatino Linotype" w:hAnsi="Palatino Linotype"/>
        </w:rPr>
        <w:t>address</w:t>
      </w:r>
      <w:r w:rsidR="00636E7B">
        <w:rPr>
          <w:rFonts w:ascii="Palatino Linotype" w:hAnsi="Palatino Linotype"/>
        </w:rPr>
        <w:t xml:space="preserve"> this issue </w:t>
      </w:r>
      <w:r w:rsidR="00DE62EB">
        <w:rPr>
          <w:rFonts w:ascii="Palatino Linotype" w:hAnsi="Palatino Linotype"/>
        </w:rPr>
        <w:t xml:space="preserve">with the next </w:t>
      </w:r>
      <w:r w:rsidR="00570563">
        <w:rPr>
          <w:rFonts w:ascii="Palatino Linotype" w:hAnsi="Palatino Linotype"/>
        </w:rPr>
        <w:t xml:space="preserve">CAP </w:t>
      </w:r>
      <w:r w:rsidR="00DE62EB">
        <w:rPr>
          <w:rFonts w:ascii="Palatino Linotype" w:hAnsi="Palatino Linotype"/>
        </w:rPr>
        <w:t xml:space="preserve">update in 2024.  </w:t>
      </w:r>
    </w:p>
    <w:p w14:paraId="1E1CD2A5" w14:textId="77777777" w:rsidR="00636E7B" w:rsidRDefault="00636E7B" w:rsidP="00441181">
      <w:pPr>
        <w:spacing w:after="0" w:line="240" w:lineRule="auto"/>
        <w:rPr>
          <w:rFonts w:ascii="Palatino Linotype" w:hAnsi="Palatino Linotype"/>
        </w:rPr>
      </w:pPr>
    </w:p>
    <w:p w14:paraId="52C9B5C5" w14:textId="77777777" w:rsidR="008A0BAB" w:rsidRDefault="00FA467C" w:rsidP="008A0BAB">
      <w:pPr>
        <w:spacing w:after="0" w:line="240" w:lineRule="auto"/>
        <w:rPr>
          <w:rFonts w:ascii="Palatino Linotype" w:hAnsi="Palatino Linotype"/>
        </w:rPr>
      </w:pPr>
      <w:r w:rsidRPr="009C19CC">
        <w:rPr>
          <w:rFonts w:ascii="Palatino Linotype" w:hAnsi="Palatino Linotype"/>
        </w:rPr>
        <w:t xml:space="preserve">Wineries are included in the analysis of building energy use, on-road vehicles, solid waste, wastewater, land use changes, and other sectors.  </w:t>
      </w:r>
      <w:r w:rsidR="00636E7B">
        <w:rPr>
          <w:rFonts w:ascii="Palatino Linotype" w:hAnsi="Palatino Linotype"/>
        </w:rPr>
        <w:t xml:space="preserve">The </w:t>
      </w:r>
      <w:r w:rsidR="005F1B9E">
        <w:rPr>
          <w:rFonts w:ascii="Palatino Linotype" w:hAnsi="Palatino Linotype"/>
        </w:rPr>
        <w:t xml:space="preserve">Revised Draft </w:t>
      </w:r>
      <w:r w:rsidR="00570563">
        <w:rPr>
          <w:rFonts w:ascii="Palatino Linotype" w:hAnsi="Palatino Linotype"/>
        </w:rPr>
        <w:t>CAP</w:t>
      </w:r>
      <w:r w:rsidR="00636E7B">
        <w:rPr>
          <w:rFonts w:ascii="Palatino Linotype" w:hAnsi="Palatino Linotype"/>
        </w:rPr>
        <w:t xml:space="preserve"> does not provide n</w:t>
      </w:r>
      <w:r w:rsidRPr="009C19CC">
        <w:rPr>
          <w:rFonts w:ascii="Palatino Linotype" w:hAnsi="Palatino Linotype"/>
        </w:rPr>
        <w:t xml:space="preserve">umbers </w:t>
      </w:r>
      <w:r w:rsidR="00636E7B">
        <w:rPr>
          <w:rFonts w:ascii="Palatino Linotype" w:hAnsi="Palatino Linotype"/>
        </w:rPr>
        <w:t>s</w:t>
      </w:r>
      <w:r w:rsidRPr="009C19CC">
        <w:rPr>
          <w:rFonts w:ascii="Palatino Linotype" w:hAnsi="Palatino Linotype"/>
        </w:rPr>
        <w:t>eparately for the wine</w:t>
      </w:r>
      <w:r w:rsidR="008A0BAB">
        <w:rPr>
          <w:rFonts w:ascii="Palatino Linotype" w:hAnsi="Palatino Linotype"/>
        </w:rPr>
        <w:t>r</w:t>
      </w:r>
      <w:r w:rsidRPr="009C19CC">
        <w:rPr>
          <w:rFonts w:ascii="Palatino Linotype" w:hAnsi="Palatino Linotype"/>
        </w:rPr>
        <w:t xml:space="preserve">y industry, but </w:t>
      </w:r>
      <w:r w:rsidR="00570563">
        <w:rPr>
          <w:rFonts w:ascii="Palatino Linotype" w:hAnsi="Palatino Linotype"/>
        </w:rPr>
        <w:t xml:space="preserve">the calculations </w:t>
      </w:r>
      <w:r w:rsidRPr="009C19CC">
        <w:rPr>
          <w:rFonts w:ascii="Palatino Linotype" w:hAnsi="Palatino Linotype"/>
        </w:rPr>
        <w:t>are integrated th</w:t>
      </w:r>
      <w:r>
        <w:rPr>
          <w:rFonts w:ascii="Palatino Linotype" w:hAnsi="Palatino Linotype"/>
        </w:rPr>
        <w:t xml:space="preserve">roughout the GHG emission model.  </w:t>
      </w:r>
      <w:r w:rsidR="008A0BAB">
        <w:rPr>
          <w:rFonts w:ascii="Palatino Linotype" w:hAnsi="Palatino Linotype"/>
        </w:rPr>
        <w:t>In particular, w</w:t>
      </w:r>
      <w:r w:rsidR="008A0BAB" w:rsidRPr="009C19CC">
        <w:rPr>
          <w:rFonts w:ascii="Palatino Linotype" w:hAnsi="Palatino Linotype"/>
        </w:rPr>
        <w:t xml:space="preserve">inery wastewater operations were analyzed using guidance from the Environmental Protection Agency and </w:t>
      </w:r>
      <w:r w:rsidR="008A0BAB" w:rsidRPr="00426536">
        <w:rPr>
          <w:rFonts w:ascii="Palatino Linotype" w:hAnsi="Palatino Linotype"/>
        </w:rPr>
        <w:t xml:space="preserve">County-specific data.  As detailed in Appendix A, </w:t>
      </w:r>
      <w:r w:rsidR="008A0BAB">
        <w:rPr>
          <w:rFonts w:ascii="Palatino Linotype" w:hAnsi="Palatino Linotype"/>
        </w:rPr>
        <w:t xml:space="preserve">Measure MS-1 would reduce </w:t>
      </w:r>
      <w:r w:rsidR="008A0BAB" w:rsidRPr="00426536">
        <w:rPr>
          <w:rFonts w:ascii="Palatino Linotype" w:hAnsi="Palatino Linotype"/>
        </w:rPr>
        <w:t xml:space="preserve">emissions from winery wastewater </w:t>
      </w:r>
      <w:r w:rsidR="008A0BAB">
        <w:rPr>
          <w:rFonts w:ascii="Palatino Linotype" w:hAnsi="Palatino Linotype"/>
        </w:rPr>
        <w:t xml:space="preserve">by </w:t>
      </w:r>
      <w:r w:rsidR="008A0BAB" w:rsidRPr="00426536">
        <w:rPr>
          <w:rFonts w:ascii="Palatino Linotype" w:hAnsi="Palatino Linotype"/>
        </w:rPr>
        <w:t>5,743 MTCO2e per year.</w:t>
      </w:r>
    </w:p>
    <w:p w14:paraId="1F4F1864" w14:textId="77777777" w:rsidR="008A0BAB" w:rsidRDefault="008A0BAB" w:rsidP="00441181">
      <w:pPr>
        <w:spacing w:after="0" w:line="240" w:lineRule="auto"/>
        <w:rPr>
          <w:rFonts w:ascii="Palatino Linotype" w:hAnsi="Palatino Linotype"/>
        </w:rPr>
      </w:pPr>
    </w:p>
    <w:p w14:paraId="3867754B" w14:textId="77777777" w:rsidR="00441181" w:rsidRPr="009C19CC" w:rsidRDefault="008A0BAB" w:rsidP="00441181">
      <w:pPr>
        <w:spacing w:after="0" w:line="240" w:lineRule="auto"/>
        <w:rPr>
          <w:rFonts w:ascii="Palatino Linotype" w:hAnsi="Palatino Linotype" w:cs="Arial"/>
        </w:rPr>
      </w:pPr>
      <w:r>
        <w:rPr>
          <w:rFonts w:ascii="Palatino Linotype" w:hAnsi="Palatino Linotype"/>
        </w:rPr>
        <w:t>Similarly, m</w:t>
      </w:r>
      <w:r w:rsidR="00B90430">
        <w:rPr>
          <w:rFonts w:ascii="Palatino Linotype" w:hAnsi="Palatino Linotype"/>
        </w:rPr>
        <w:t xml:space="preserve">easures regarding building energy efficiency, water conservation, solar power, and transportation management all apply to wineries.  There are also specific measures </w:t>
      </w:r>
      <w:r w:rsidR="00570563">
        <w:rPr>
          <w:rFonts w:ascii="Palatino Linotype" w:hAnsi="Palatino Linotype"/>
        </w:rPr>
        <w:t xml:space="preserve">applicable </w:t>
      </w:r>
      <w:r w:rsidR="00B90430">
        <w:rPr>
          <w:rFonts w:ascii="Palatino Linotype" w:hAnsi="Palatino Linotype"/>
        </w:rPr>
        <w:t xml:space="preserve">to wineries.  </w:t>
      </w:r>
      <w:r w:rsidR="00570563" w:rsidRPr="009C19CC">
        <w:rPr>
          <w:rFonts w:ascii="Palatino Linotype" w:hAnsi="Palatino Linotype"/>
        </w:rPr>
        <w:t>Measures BE-</w:t>
      </w:r>
      <w:r w:rsidR="00570563">
        <w:rPr>
          <w:rFonts w:ascii="Palatino Linotype" w:hAnsi="Palatino Linotype"/>
        </w:rPr>
        <w:t>1, BE-2, BE-3, BE-</w:t>
      </w:r>
      <w:r w:rsidR="00570563" w:rsidRPr="009C19CC">
        <w:rPr>
          <w:rFonts w:ascii="Palatino Linotype" w:hAnsi="Palatino Linotype"/>
        </w:rPr>
        <w:t xml:space="preserve">5, </w:t>
      </w:r>
      <w:r w:rsidR="00570563">
        <w:rPr>
          <w:rFonts w:ascii="Palatino Linotype" w:hAnsi="Palatino Linotype"/>
        </w:rPr>
        <w:t>MS-1, SW-1, TR-1, and TR-2 in the Revised</w:t>
      </w:r>
      <w:r w:rsidR="00570563" w:rsidRPr="009C19CC">
        <w:rPr>
          <w:rFonts w:ascii="Palatino Linotype" w:hAnsi="Palatino Linotype"/>
        </w:rPr>
        <w:t xml:space="preserve"> Draft </w:t>
      </w:r>
      <w:r w:rsidR="00843D25">
        <w:rPr>
          <w:rFonts w:ascii="Palatino Linotype" w:hAnsi="Palatino Linotype"/>
        </w:rPr>
        <w:t>CAP</w:t>
      </w:r>
      <w:r w:rsidR="00570563" w:rsidRPr="009C19CC">
        <w:rPr>
          <w:rFonts w:ascii="Palatino Linotype" w:hAnsi="Palatino Linotype"/>
        </w:rPr>
        <w:t xml:space="preserve"> all propose actions </w:t>
      </w:r>
      <w:r w:rsidR="00570563">
        <w:rPr>
          <w:rFonts w:ascii="Palatino Linotype" w:hAnsi="Palatino Linotype"/>
        </w:rPr>
        <w:t xml:space="preserve">that </w:t>
      </w:r>
      <w:r w:rsidR="00570563">
        <w:rPr>
          <w:rFonts w:ascii="Palatino Linotype" w:hAnsi="Palatino Linotype"/>
        </w:rPr>
        <w:lastRenderedPageBreak/>
        <w:t xml:space="preserve">would address </w:t>
      </w:r>
      <w:r w:rsidR="00570563" w:rsidRPr="009C19CC">
        <w:rPr>
          <w:rFonts w:ascii="Palatino Linotype" w:hAnsi="Palatino Linotype"/>
        </w:rPr>
        <w:t>reducing GHG emissions associated with winery operations.</w:t>
      </w:r>
      <w:r w:rsidR="00570563">
        <w:rPr>
          <w:rFonts w:ascii="Palatino Linotype" w:hAnsi="Palatino Linotype" w:cs="Arial"/>
        </w:rPr>
        <w:t xml:space="preserve">  </w:t>
      </w:r>
    </w:p>
    <w:p w14:paraId="740B843A" w14:textId="77777777" w:rsidR="00441181" w:rsidRPr="009C19CC" w:rsidRDefault="00441181" w:rsidP="00441181">
      <w:pPr>
        <w:spacing w:after="0" w:line="240" w:lineRule="auto"/>
        <w:rPr>
          <w:rFonts w:ascii="Palatino Linotype" w:hAnsi="Palatino Linotype" w:cs="Arial"/>
        </w:rPr>
      </w:pPr>
    </w:p>
    <w:p w14:paraId="78DC97EF"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bCs/>
          <w:i/>
          <w:iCs/>
        </w:rPr>
        <w:t xml:space="preserve">Board of Supervisor’s Response: </w:t>
      </w:r>
      <w:r w:rsidRPr="009C19CC">
        <w:rPr>
          <w:rFonts w:ascii="Palatino Linotype" w:hAnsi="Palatino Linotype"/>
        </w:rPr>
        <w:t>The Board of Supervisors agrees with the Director.</w:t>
      </w:r>
    </w:p>
    <w:p w14:paraId="41BD9732" w14:textId="77777777" w:rsidR="007A6F6C" w:rsidRPr="009C19CC" w:rsidRDefault="007A6F6C" w:rsidP="00D362E1">
      <w:pPr>
        <w:spacing w:after="0" w:line="240" w:lineRule="auto"/>
        <w:rPr>
          <w:rFonts w:ascii="Palatino Linotype" w:hAnsi="Palatino Linotype" w:cs="Arial"/>
        </w:rPr>
      </w:pPr>
    </w:p>
    <w:p w14:paraId="215E3E3F" w14:textId="77777777" w:rsidR="007A6F6C" w:rsidRPr="009C19CC" w:rsidRDefault="007A6F6C" w:rsidP="007A6F6C">
      <w:pPr>
        <w:pStyle w:val="GJFinding"/>
        <w:spacing w:after="0"/>
        <w:rPr>
          <w:rFonts w:ascii="Palatino Linotype" w:hAnsi="Palatino Linotype" w:cs="Arial"/>
          <w:b/>
          <w:sz w:val="22"/>
          <w:szCs w:val="22"/>
        </w:rPr>
      </w:pPr>
      <w:r w:rsidRPr="009C19CC">
        <w:rPr>
          <w:rFonts w:ascii="Palatino Linotype" w:hAnsi="Palatino Linotype" w:cs="Arial"/>
          <w:b/>
          <w:sz w:val="22"/>
          <w:szCs w:val="22"/>
        </w:rPr>
        <w:t>F</w:t>
      </w:r>
      <w:r w:rsidR="00F75D8A" w:rsidRPr="009C19CC">
        <w:rPr>
          <w:rFonts w:ascii="Palatino Linotype" w:hAnsi="Palatino Linotype" w:cs="Arial"/>
          <w:b/>
          <w:sz w:val="22"/>
          <w:szCs w:val="22"/>
        </w:rPr>
        <w:t>inding 6:  Tools exist to measure winery GHG emissions enabling the County to include winery emission reductions in its CAP.</w:t>
      </w:r>
    </w:p>
    <w:p w14:paraId="3786ABA3" w14:textId="77777777" w:rsidR="007A6F6C" w:rsidRPr="009C19CC" w:rsidRDefault="007A6F6C" w:rsidP="007A6F6C">
      <w:pPr>
        <w:pStyle w:val="GJFinding"/>
        <w:spacing w:after="0"/>
        <w:rPr>
          <w:rFonts w:ascii="Palatino Linotype" w:hAnsi="Palatino Linotype" w:cs="Arial"/>
          <w:b/>
          <w:sz w:val="22"/>
          <w:szCs w:val="22"/>
        </w:rPr>
      </w:pPr>
    </w:p>
    <w:p w14:paraId="44736142" w14:textId="77777777" w:rsidR="009C19CC" w:rsidRPr="009C19CC" w:rsidRDefault="00441181" w:rsidP="009C19CC">
      <w:pPr>
        <w:spacing w:after="0" w:line="240" w:lineRule="auto"/>
        <w:rPr>
          <w:rFonts w:ascii="Palatino Linotype" w:hAnsi="Palatino Linotype"/>
        </w:rPr>
      </w:pPr>
      <w:r w:rsidRPr="009C19CC">
        <w:rPr>
          <w:rFonts w:ascii="Palatino Linotype" w:hAnsi="Palatino Linotype" w:cs="Arial"/>
          <w:i/>
        </w:rPr>
        <w:t>Director of Planning, Building, and Environmental Services’ Response:</w:t>
      </w:r>
      <w:r w:rsidRPr="009C19CC">
        <w:rPr>
          <w:rFonts w:ascii="Palatino Linotype" w:hAnsi="Palatino Linotype" w:cs="Arial"/>
          <w:b/>
        </w:rPr>
        <w:t xml:space="preserve">  </w:t>
      </w:r>
      <w:r w:rsidR="00197149" w:rsidRPr="009C19CC">
        <w:rPr>
          <w:rFonts w:ascii="Palatino Linotype" w:hAnsi="Palatino Linotype"/>
        </w:rPr>
        <w:t xml:space="preserve">The Director respectfully disagrees with this Finding.  </w:t>
      </w:r>
      <w:r w:rsidR="009C19CC" w:rsidRPr="009C19CC">
        <w:rPr>
          <w:rFonts w:ascii="Palatino Linotype" w:hAnsi="Palatino Linotype"/>
        </w:rPr>
        <w:t>There is no dispute that the tools to analyze the GHG emissions of wineries exist.  The</w:t>
      </w:r>
      <w:r w:rsidR="00636E7B">
        <w:rPr>
          <w:rFonts w:ascii="Palatino Linotype" w:hAnsi="Palatino Linotype"/>
        </w:rPr>
        <w:t xml:space="preserve"> Revised Draft </w:t>
      </w:r>
      <w:r w:rsidR="00570563">
        <w:rPr>
          <w:rFonts w:ascii="Palatino Linotype" w:hAnsi="Palatino Linotype"/>
        </w:rPr>
        <w:t>CAP</w:t>
      </w:r>
      <w:r w:rsidR="00636E7B">
        <w:rPr>
          <w:rFonts w:ascii="Palatino Linotype" w:hAnsi="Palatino Linotype"/>
        </w:rPr>
        <w:t xml:space="preserve"> uses these tools </w:t>
      </w:r>
      <w:r w:rsidR="009C19CC" w:rsidRPr="009C19CC">
        <w:rPr>
          <w:rFonts w:ascii="Palatino Linotype" w:hAnsi="Palatino Linotype"/>
        </w:rPr>
        <w:t xml:space="preserve">extensively as a part of its overall evaluation of GHG emissions in the unincorporated area.  Wineries are included in the analysis of building energy use, on-road vehicles, solid waste, wastewater, land use changes, and other sectors.  </w:t>
      </w:r>
      <w:r w:rsidR="00636E7B">
        <w:rPr>
          <w:rFonts w:ascii="Palatino Linotype" w:hAnsi="Palatino Linotype"/>
        </w:rPr>
        <w:t xml:space="preserve">The Revised Draft </w:t>
      </w:r>
      <w:r w:rsidR="00570563">
        <w:rPr>
          <w:rFonts w:ascii="Palatino Linotype" w:hAnsi="Palatino Linotype"/>
        </w:rPr>
        <w:t>CAP</w:t>
      </w:r>
      <w:r w:rsidR="00636E7B">
        <w:rPr>
          <w:rFonts w:ascii="Palatino Linotype" w:hAnsi="Palatino Linotype"/>
        </w:rPr>
        <w:t xml:space="preserve"> does not provide separate n</w:t>
      </w:r>
      <w:r w:rsidR="009C19CC" w:rsidRPr="009C19CC">
        <w:rPr>
          <w:rFonts w:ascii="Palatino Linotype" w:hAnsi="Palatino Linotype"/>
        </w:rPr>
        <w:t>umbers for the winey indu</w:t>
      </w:r>
      <w:r w:rsidR="00570563">
        <w:rPr>
          <w:rFonts w:ascii="Palatino Linotype" w:hAnsi="Palatino Linotype"/>
        </w:rPr>
        <w:t>stry, but the calculations</w:t>
      </w:r>
      <w:r w:rsidR="009C19CC" w:rsidRPr="009C19CC">
        <w:rPr>
          <w:rFonts w:ascii="Palatino Linotype" w:hAnsi="Palatino Linotype"/>
        </w:rPr>
        <w:t xml:space="preserve"> are integrated throughout the GHG emission model, as are restaurants, lodging, parks and open space, agriculture, public institutions, utilities, and the nearly 12,000 homes located in the unincorporated area.  </w:t>
      </w:r>
      <w:r w:rsidR="008A0BAB">
        <w:rPr>
          <w:rFonts w:ascii="Palatino Linotype" w:hAnsi="Palatino Linotype"/>
        </w:rPr>
        <w:t xml:space="preserve">The reduction of </w:t>
      </w:r>
      <w:r w:rsidR="009C19CC" w:rsidRPr="009C19CC">
        <w:rPr>
          <w:rFonts w:ascii="Palatino Linotype" w:hAnsi="Palatino Linotype"/>
        </w:rPr>
        <w:t>GHG emissions are equally important, regardless of the source.  The largest contributing factors are building energy usage, vehicular emissions, and solid waste disposal.  Together they account for nearly 75% of all GHG emissions in the unincorporated area, and they are common to all land use activities</w:t>
      </w:r>
      <w:r w:rsidR="00570563">
        <w:rPr>
          <w:rFonts w:ascii="Palatino Linotype" w:hAnsi="Palatino Linotype"/>
        </w:rPr>
        <w:t xml:space="preserve">.  </w:t>
      </w:r>
      <w:r w:rsidR="009C19CC" w:rsidRPr="009C19CC">
        <w:rPr>
          <w:rFonts w:ascii="Palatino Linotype" w:hAnsi="Palatino Linotype"/>
        </w:rPr>
        <w:t xml:space="preserve">If </w:t>
      </w:r>
      <w:r w:rsidR="00570563">
        <w:rPr>
          <w:rFonts w:ascii="Palatino Linotype" w:hAnsi="Palatino Linotype"/>
        </w:rPr>
        <w:t xml:space="preserve">the County is </w:t>
      </w:r>
      <w:r w:rsidR="009C19CC" w:rsidRPr="009C19CC">
        <w:rPr>
          <w:rFonts w:ascii="Palatino Linotype" w:hAnsi="Palatino Linotype"/>
        </w:rPr>
        <w:t xml:space="preserve">going to effectively </w:t>
      </w:r>
      <w:r w:rsidR="00570563">
        <w:rPr>
          <w:rFonts w:ascii="Palatino Linotype" w:hAnsi="Palatino Linotype"/>
        </w:rPr>
        <w:t xml:space="preserve">and comprehensively </w:t>
      </w:r>
      <w:r w:rsidR="009C19CC" w:rsidRPr="009C19CC">
        <w:rPr>
          <w:rFonts w:ascii="Palatino Linotype" w:hAnsi="Palatino Linotype"/>
        </w:rPr>
        <w:t xml:space="preserve">address climate change, the analysis has to look at all contributing factors and not focus on only one segment of the challenge.  </w:t>
      </w:r>
    </w:p>
    <w:p w14:paraId="1967010A" w14:textId="77777777" w:rsidR="00441181" w:rsidRPr="009C19CC" w:rsidRDefault="00441181" w:rsidP="00441181">
      <w:pPr>
        <w:spacing w:after="0" w:line="240" w:lineRule="auto"/>
        <w:rPr>
          <w:rFonts w:ascii="Palatino Linotype" w:hAnsi="Palatino Linotype" w:cs="Arial"/>
        </w:rPr>
      </w:pPr>
    </w:p>
    <w:p w14:paraId="1F9F8ADE"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bCs/>
          <w:i/>
          <w:iCs/>
        </w:rPr>
        <w:lastRenderedPageBreak/>
        <w:t xml:space="preserve">Board of Supervisor’s Response: </w:t>
      </w:r>
      <w:r w:rsidRPr="009C19CC">
        <w:rPr>
          <w:rFonts w:ascii="Palatino Linotype" w:hAnsi="Palatino Linotype"/>
        </w:rPr>
        <w:t>The Board of Supervisors agrees with the Director.</w:t>
      </w:r>
    </w:p>
    <w:p w14:paraId="469F1CE5" w14:textId="77777777" w:rsidR="007A6F6C" w:rsidRPr="009C19CC" w:rsidRDefault="007A6F6C" w:rsidP="00D362E1">
      <w:pPr>
        <w:spacing w:after="0" w:line="240" w:lineRule="auto"/>
        <w:rPr>
          <w:rFonts w:ascii="Palatino Linotype" w:hAnsi="Palatino Linotype" w:cs="Arial"/>
        </w:rPr>
      </w:pPr>
    </w:p>
    <w:p w14:paraId="61246A83" w14:textId="77777777" w:rsidR="002D4C36" w:rsidRPr="009C19CC" w:rsidRDefault="00FA73CA" w:rsidP="00BF6C54">
      <w:pPr>
        <w:pStyle w:val="GJFinding"/>
        <w:spacing w:after="0"/>
        <w:rPr>
          <w:rFonts w:ascii="Palatino Linotype" w:hAnsi="Palatino Linotype" w:cs="Arial"/>
          <w:b/>
          <w:sz w:val="22"/>
          <w:szCs w:val="22"/>
          <w:u w:val="single"/>
        </w:rPr>
      </w:pPr>
      <w:r w:rsidRPr="009C19CC">
        <w:rPr>
          <w:rFonts w:ascii="Palatino Linotype" w:hAnsi="Palatino Linotype" w:cs="Arial"/>
          <w:b/>
          <w:sz w:val="22"/>
          <w:szCs w:val="22"/>
          <w:u w:val="single"/>
        </w:rPr>
        <w:t>Recommendations</w:t>
      </w:r>
    </w:p>
    <w:p w14:paraId="4D16FDF4" w14:textId="77777777" w:rsidR="00FA73CA" w:rsidRPr="009C19CC" w:rsidRDefault="00FA73CA" w:rsidP="00BF6C54">
      <w:pPr>
        <w:pStyle w:val="GJFinding"/>
        <w:spacing w:after="0"/>
        <w:rPr>
          <w:rFonts w:ascii="Palatino Linotype" w:hAnsi="Palatino Linotype" w:cs="Arial"/>
          <w:sz w:val="22"/>
          <w:szCs w:val="22"/>
        </w:rPr>
      </w:pPr>
    </w:p>
    <w:p w14:paraId="061955BB" w14:textId="77777777" w:rsidR="002D4C36" w:rsidRPr="009C19CC" w:rsidRDefault="00FA73CA" w:rsidP="00BF6C54">
      <w:pPr>
        <w:pStyle w:val="GJFinding"/>
        <w:spacing w:after="0"/>
        <w:rPr>
          <w:rFonts w:ascii="Palatino Linotype" w:hAnsi="Palatino Linotype" w:cs="Arial"/>
          <w:sz w:val="22"/>
          <w:szCs w:val="22"/>
        </w:rPr>
      </w:pPr>
      <w:r w:rsidRPr="009C19CC">
        <w:rPr>
          <w:rFonts w:ascii="Palatino Linotype" w:hAnsi="Palatino Linotype" w:cs="Arial"/>
          <w:i/>
          <w:sz w:val="22"/>
          <w:szCs w:val="22"/>
        </w:rPr>
        <w:t xml:space="preserve">Recommendation </w:t>
      </w:r>
      <w:r w:rsidR="002D4C36" w:rsidRPr="009C19CC">
        <w:rPr>
          <w:rFonts w:ascii="Palatino Linotype" w:hAnsi="Palatino Linotype" w:cs="Arial"/>
          <w:i/>
          <w:sz w:val="22"/>
          <w:szCs w:val="22"/>
        </w:rPr>
        <w:t>1</w:t>
      </w:r>
      <w:r w:rsidR="002D4C36" w:rsidRPr="009C19CC">
        <w:rPr>
          <w:rFonts w:ascii="Palatino Linotype" w:hAnsi="Palatino Linotype" w:cs="Arial"/>
          <w:sz w:val="22"/>
          <w:szCs w:val="22"/>
        </w:rPr>
        <w:t>:</w:t>
      </w:r>
      <w:r w:rsidRPr="009C19CC">
        <w:rPr>
          <w:rFonts w:ascii="Palatino Linotype" w:hAnsi="Palatino Linotype" w:cs="Arial"/>
          <w:sz w:val="22"/>
          <w:szCs w:val="22"/>
        </w:rPr>
        <w:t xml:space="preserve">  </w:t>
      </w:r>
      <w:r w:rsidR="00F75D8A" w:rsidRPr="009C19CC">
        <w:rPr>
          <w:rFonts w:ascii="Palatino Linotype" w:hAnsi="Palatino Linotype" w:cs="Arial"/>
          <w:sz w:val="22"/>
          <w:szCs w:val="22"/>
        </w:rPr>
        <w:t>The Planning Commission and the Planning Department continue its community outreach efforts with more public hearings for a 60-day period starting in January 2019.</w:t>
      </w:r>
    </w:p>
    <w:p w14:paraId="14FAA37B" w14:textId="77777777" w:rsidR="00F75D8A" w:rsidRPr="009C19CC" w:rsidRDefault="00F75D8A" w:rsidP="00BF6C54">
      <w:pPr>
        <w:pStyle w:val="GJFinding"/>
        <w:spacing w:after="0"/>
        <w:rPr>
          <w:rFonts w:ascii="Palatino Linotype" w:hAnsi="Palatino Linotype" w:cs="Arial"/>
          <w:sz w:val="22"/>
          <w:szCs w:val="22"/>
        </w:rPr>
      </w:pPr>
    </w:p>
    <w:p w14:paraId="6E5E502A" w14:textId="0E7E0512" w:rsidR="00441181" w:rsidRPr="009C19CC" w:rsidRDefault="00441181" w:rsidP="00441181">
      <w:pPr>
        <w:spacing w:after="0" w:line="240" w:lineRule="auto"/>
        <w:rPr>
          <w:rFonts w:ascii="Palatino Linotype" w:hAnsi="Palatino Linotype" w:cs="Arial"/>
        </w:rPr>
      </w:pPr>
      <w:r w:rsidRPr="009C19CC">
        <w:rPr>
          <w:rFonts w:ascii="Palatino Linotype" w:hAnsi="Palatino Linotype" w:cs="Arial"/>
          <w:i/>
        </w:rPr>
        <w:t>Director of Planning, Building, and Environmental Services’ Response:</w:t>
      </w:r>
      <w:r w:rsidRPr="009C19CC">
        <w:rPr>
          <w:rFonts w:ascii="Palatino Linotype" w:hAnsi="Palatino Linotype" w:cs="Arial"/>
          <w:b/>
        </w:rPr>
        <w:t xml:space="preserve">  </w:t>
      </w:r>
      <w:r w:rsidR="00494A44">
        <w:rPr>
          <w:rFonts w:ascii="Palatino Linotype" w:hAnsi="Palatino Linotype"/>
        </w:rPr>
        <w:t>This recommendation has been implemented</w:t>
      </w:r>
      <w:r w:rsidR="005A5A99" w:rsidRPr="009C19CC">
        <w:rPr>
          <w:rFonts w:ascii="Palatino Linotype" w:hAnsi="Palatino Linotype"/>
        </w:rPr>
        <w:t xml:space="preserve">.  </w:t>
      </w:r>
      <w:r w:rsidR="00494A44">
        <w:rPr>
          <w:rFonts w:ascii="Palatino Linotype" w:hAnsi="Palatino Linotype"/>
        </w:rPr>
        <w:t>A</w:t>
      </w:r>
      <w:r w:rsidR="003738EC" w:rsidRPr="009C19CC">
        <w:rPr>
          <w:rFonts w:ascii="Palatino Linotype" w:hAnsi="Palatino Linotype"/>
        </w:rPr>
        <w:t xml:space="preserve">mple and multiple opportunities for continued public input as the </w:t>
      </w:r>
      <w:r w:rsidR="00426536">
        <w:rPr>
          <w:rFonts w:ascii="Palatino Linotype" w:hAnsi="Palatino Linotype"/>
        </w:rPr>
        <w:t xml:space="preserve">Revised </w:t>
      </w:r>
      <w:r w:rsidR="003738EC" w:rsidRPr="009C19CC">
        <w:rPr>
          <w:rFonts w:ascii="Palatino Linotype" w:hAnsi="Palatino Linotype"/>
        </w:rPr>
        <w:t xml:space="preserve">Draft </w:t>
      </w:r>
      <w:r w:rsidR="00570563">
        <w:rPr>
          <w:rFonts w:ascii="Palatino Linotype" w:hAnsi="Palatino Linotype"/>
        </w:rPr>
        <w:t>CAP</w:t>
      </w:r>
      <w:r w:rsidR="003738EC" w:rsidRPr="009C19CC">
        <w:rPr>
          <w:rFonts w:ascii="Palatino Linotype" w:hAnsi="Palatino Linotype"/>
        </w:rPr>
        <w:t xml:space="preserve"> moves forward</w:t>
      </w:r>
      <w:r w:rsidR="00494A44">
        <w:rPr>
          <w:rFonts w:ascii="Palatino Linotype" w:hAnsi="Palatino Linotype"/>
        </w:rPr>
        <w:t xml:space="preserve"> have been </w:t>
      </w:r>
      <w:r w:rsidR="00570352">
        <w:rPr>
          <w:rFonts w:ascii="Palatino Linotype" w:hAnsi="Palatino Linotype"/>
        </w:rPr>
        <w:t>incorporated</w:t>
      </w:r>
      <w:r w:rsidR="00494A44">
        <w:rPr>
          <w:rFonts w:ascii="Palatino Linotype" w:hAnsi="Palatino Linotype"/>
        </w:rPr>
        <w:t xml:space="preserve"> into the schedule</w:t>
      </w:r>
      <w:r w:rsidR="003738EC" w:rsidRPr="009C19CC">
        <w:rPr>
          <w:rFonts w:ascii="Palatino Linotype" w:hAnsi="Palatino Linotype"/>
        </w:rPr>
        <w:t xml:space="preserve">.  </w:t>
      </w:r>
      <w:r w:rsidR="005F1B9E">
        <w:rPr>
          <w:rFonts w:ascii="Palatino Linotype" w:hAnsi="Palatino Linotype"/>
        </w:rPr>
        <w:t>The County released the R</w:t>
      </w:r>
      <w:r w:rsidR="005A5A99" w:rsidRPr="009C19CC">
        <w:rPr>
          <w:rFonts w:ascii="Palatino Linotype" w:hAnsi="Palatino Linotype"/>
        </w:rPr>
        <w:t xml:space="preserve">evised </w:t>
      </w:r>
      <w:r w:rsidR="00570563">
        <w:rPr>
          <w:rFonts w:ascii="Palatino Linotype" w:hAnsi="Palatino Linotype"/>
        </w:rPr>
        <w:t>Draft CAP</w:t>
      </w:r>
      <w:r w:rsidR="005A5A99" w:rsidRPr="009C19CC">
        <w:rPr>
          <w:rFonts w:ascii="Palatino Linotype" w:hAnsi="Palatino Linotype"/>
        </w:rPr>
        <w:t xml:space="preserve"> </w:t>
      </w:r>
      <w:r w:rsidR="005F1B9E">
        <w:rPr>
          <w:rFonts w:ascii="Palatino Linotype" w:hAnsi="Palatino Linotype"/>
        </w:rPr>
        <w:t xml:space="preserve">on July 24, 2018, </w:t>
      </w:r>
      <w:r w:rsidR="005A5A99" w:rsidRPr="009C19CC">
        <w:rPr>
          <w:rFonts w:ascii="Palatino Linotype" w:hAnsi="Palatino Linotype"/>
        </w:rPr>
        <w:t xml:space="preserve">for a 30-day public review period.  </w:t>
      </w:r>
      <w:r w:rsidR="005F1B9E">
        <w:rPr>
          <w:rFonts w:ascii="Palatino Linotype" w:hAnsi="Palatino Linotype"/>
        </w:rPr>
        <w:t>The County also distributed a</w:t>
      </w:r>
      <w:r w:rsidR="005A5A99" w:rsidRPr="009C19CC">
        <w:rPr>
          <w:rFonts w:ascii="Palatino Linotype" w:hAnsi="Palatino Linotype"/>
        </w:rPr>
        <w:t xml:space="preserve"> Notice of Preparation </w:t>
      </w:r>
      <w:r w:rsidR="003738EC" w:rsidRPr="009C19CC">
        <w:rPr>
          <w:rFonts w:ascii="Palatino Linotype" w:hAnsi="Palatino Linotype"/>
        </w:rPr>
        <w:t xml:space="preserve">(NOP) </w:t>
      </w:r>
      <w:r w:rsidR="005A5A99" w:rsidRPr="009C19CC">
        <w:rPr>
          <w:rFonts w:ascii="Palatino Linotype" w:hAnsi="Palatino Linotype"/>
        </w:rPr>
        <w:t>for the Environmental Impact Report</w:t>
      </w:r>
      <w:r w:rsidR="003738EC" w:rsidRPr="009C19CC">
        <w:rPr>
          <w:rFonts w:ascii="Palatino Linotype" w:hAnsi="Palatino Linotype"/>
        </w:rPr>
        <w:t xml:space="preserve"> (EIR) </w:t>
      </w:r>
      <w:r w:rsidR="005F1B9E">
        <w:rPr>
          <w:rFonts w:ascii="Palatino Linotype" w:hAnsi="Palatino Linotype"/>
        </w:rPr>
        <w:t>on July 24, 2018, f</w:t>
      </w:r>
      <w:r w:rsidR="005A5A99" w:rsidRPr="009C19CC">
        <w:rPr>
          <w:rFonts w:ascii="Palatino Linotype" w:hAnsi="Palatino Linotype"/>
        </w:rPr>
        <w:t xml:space="preserve">or a </w:t>
      </w:r>
      <w:r w:rsidR="003738EC" w:rsidRPr="009C19CC">
        <w:rPr>
          <w:rFonts w:ascii="Palatino Linotype" w:hAnsi="Palatino Linotype"/>
        </w:rPr>
        <w:t xml:space="preserve">30-day </w:t>
      </w:r>
      <w:r w:rsidR="005F1B9E">
        <w:rPr>
          <w:rFonts w:ascii="Palatino Linotype" w:hAnsi="Palatino Linotype"/>
        </w:rPr>
        <w:t xml:space="preserve">public comment </w:t>
      </w:r>
      <w:r w:rsidR="003738EC" w:rsidRPr="009C19CC">
        <w:rPr>
          <w:rFonts w:ascii="Palatino Linotype" w:hAnsi="Palatino Linotype"/>
        </w:rPr>
        <w:t xml:space="preserve">review.  The County will hold a public Scoping Meeting on the NOP </w:t>
      </w:r>
      <w:r w:rsidR="005F1B9E">
        <w:rPr>
          <w:rFonts w:ascii="Palatino Linotype" w:hAnsi="Palatino Linotype"/>
        </w:rPr>
        <w:t xml:space="preserve">before the Planning Commission on August 15, 2018.  </w:t>
      </w:r>
      <w:r w:rsidR="003738EC" w:rsidRPr="009C19CC">
        <w:rPr>
          <w:rFonts w:ascii="Palatino Linotype" w:hAnsi="Palatino Linotype"/>
        </w:rPr>
        <w:t xml:space="preserve">The Draft EIR will have a minimum 45-day period for public comment and review.  Noticed public hearings will be held by the Planning Commission and Board of Supervisors when considering the </w:t>
      </w:r>
      <w:r w:rsidR="00570563">
        <w:rPr>
          <w:rFonts w:ascii="Palatino Linotype" w:hAnsi="Palatino Linotype"/>
        </w:rPr>
        <w:t xml:space="preserve">Revised </w:t>
      </w:r>
      <w:r w:rsidR="003738EC" w:rsidRPr="009C19CC">
        <w:rPr>
          <w:rFonts w:ascii="Palatino Linotype" w:hAnsi="Palatino Linotype"/>
        </w:rPr>
        <w:t xml:space="preserve">Draft </w:t>
      </w:r>
      <w:r w:rsidR="00570563">
        <w:rPr>
          <w:rFonts w:ascii="Palatino Linotype" w:hAnsi="Palatino Linotype"/>
        </w:rPr>
        <w:t>CAP</w:t>
      </w:r>
      <w:r w:rsidR="003738EC" w:rsidRPr="009C19CC">
        <w:rPr>
          <w:rFonts w:ascii="Palatino Linotype" w:hAnsi="Palatino Linotype"/>
        </w:rPr>
        <w:t xml:space="preserve">.  </w:t>
      </w:r>
      <w:r w:rsidR="008A0BAB">
        <w:rPr>
          <w:rFonts w:ascii="Palatino Linotype" w:hAnsi="Palatino Linotype"/>
        </w:rPr>
        <w:t>The public’s participation and comments are welcome.</w:t>
      </w:r>
    </w:p>
    <w:p w14:paraId="33365B16" w14:textId="77777777" w:rsidR="00441181" w:rsidRPr="009C19CC" w:rsidRDefault="00441181" w:rsidP="00441181">
      <w:pPr>
        <w:spacing w:after="0" w:line="240" w:lineRule="auto"/>
        <w:rPr>
          <w:rFonts w:ascii="Palatino Linotype" w:hAnsi="Palatino Linotype" w:cs="Arial"/>
        </w:rPr>
      </w:pPr>
    </w:p>
    <w:p w14:paraId="10B828D0" w14:textId="6C923D8D" w:rsidR="0067796E" w:rsidRPr="009C19CC" w:rsidRDefault="0067796E" w:rsidP="0067796E">
      <w:pPr>
        <w:pStyle w:val="GJFinding"/>
        <w:spacing w:after="0"/>
        <w:rPr>
          <w:rFonts w:ascii="Palatino Linotype" w:hAnsi="Palatino Linotype" w:cs="Arial"/>
          <w:sz w:val="22"/>
          <w:szCs w:val="22"/>
        </w:rPr>
      </w:pPr>
    </w:p>
    <w:p w14:paraId="040277AD" w14:textId="77777777" w:rsidR="007A6F6C" w:rsidRPr="009C19CC" w:rsidRDefault="007A6F6C" w:rsidP="007A6F6C">
      <w:pPr>
        <w:pStyle w:val="GJFinding"/>
        <w:spacing w:after="0"/>
        <w:rPr>
          <w:rFonts w:ascii="Palatino Linotype" w:hAnsi="Palatino Linotype" w:cs="Arial"/>
          <w:sz w:val="22"/>
          <w:szCs w:val="22"/>
        </w:rPr>
      </w:pPr>
      <w:r w:rsidRPr="009C19CC">
        <w:rPr>
          <w:rFonts w:ascii="Palatino Linotype" w:hAnsi="Palatino Linotype" w:cs="Arial"/>
          <w:i/>
          <w:sz w:val="22"/>
          <w:szCs w:val="22"/>
        </w:rPr>
        <w:t>Recommendation 2</w:t>
      </w:r>
      <w:r w:rsidRPr="009C19CC">
        <w:rPr>
          <w:rFonts w:ascii="Palatino Linotype" w:hAnsi="Palatino Linotype" w:cs="Arial"/>
          <w:sz w:val="22"/>
          <w:szCs w:val="22"/>
        </w:rPr>
        <w:t xml:space="preserve">:  </w:t>
      </w:r>
      <w:r w:rsidR="00441181" w:rsidRPr="009C19CC">
        <w:rPr>
          <w:rFonts w:ascii="Palatino Linotype" w:hAnsi="Palatino Linotype" w:cs="Arial"/>
          <w:sz w:val="22"/>
          <w:szCs w:val="22"/>
        </w:rPr>
        <w:t>The CAP should consider including incentives starting in 2019 for carbon sequestration and woodland preservation and/or restoration projects under the guidance of the Planning Department.</w:t>
      </w:r>
    </w:p>
    <w:p w14:paraId="6DB5DF98" w14:textId="77777777" w:rsidR="007A6F6C" w:rsidRPr="009C19CC" w:rsidRDefault="007A6F6C" w:rsidP="007A6F6C">
      <w:pPr>
        <w:pStyle w:val="GJFinding"/>
        <w:spacing w:after="0"/>
        <w:rPr>
          <w:rFonts w:ascii="Palatino Linotype" w:hAnsi="Palatino Linotype" w:cs="Arial"/>
          <w:sz w:val="22"/>
          <w:szCs w:val="22"/>
        </w:rPr>
      </w:pPr>
    </w:p>
    <w:p w14:paraId="754FA973" w14:textId="680B964E" w:rsidR="00441181" w:rsidRPr="009C19CC" w:rsidRDefault="00441181" w:rsidP="00441181">
      <w:pPr>
        <w:spacing w:after="0" w:line="240" w:lineRule="auto"/>
        <w:rPr>
          <w:rFonts w:ascii="Palatino Linotype" w:hAnsi="Palatino Linotype"/>
        </w:rPr>
      </w:pPr>
      <w:r w:rsidRPr="009C19CC">
        <w:rPr>
          <w:rFonts w:ascii="Palatino Linotype" w:hAnsi="Palatino Linotype" w:cs="Arial"/>
          <w:i/>
        </w:rPr>
        <w:lastRenderedPageBreak/>
        <w:t>Director of Planning, Building, and Environmental Services’ Response:</w:t>
      </w:r>
      <w:r w:rsidRPr="009C19CC">
        <w:rPr>
          <w:rFonts w:ascii="Palatino Linotype" w:hAnsi="Palatino Linotype" w:cs="Arial"/>
          <w:b/>
        </w:rPr>
        <w:t xml:space="preserve">  </w:t>
      </w:r>
      <w:r w:rsidR="00B07EEB">
        <w:rPr>
          <w:rFonts w:ascii="Palatino Linotype" w:hAnsi="Palatino Linotype"/>
        </w:rPr>
        <w:t>This recommendation has not yet been implemented, but will be implemented in the future</w:t>
      </w:r>
      <w:r w:rsidR="005A5A99" w:rsidRPr="009C19CC">
        <w:rPr>
          <w:rFonts w:ascii="Palatino Linotype" w:hAnsi="Palatino Linotype"/>
        </w:rPr>
        <w:t xml:space="preserve">.  </w:t>
      </w:r>
      <w:r w:rsidR="005A65CC" w:rsidRPr="009C19CC">
        <w:rPr>
          <w:rFonts w:ascii="Palatino Linotype" w:hAnsi="Palatino Linotype"/>
        </w:rPr>
        <w:t>M</w:t>
      </w:r>
      <w:r w:rsidR="005F1B9E">
        <w:rPr>
          <w:rFonts w:ascii="Palatino Linotype" w:hAnsi="Palatino Linotype"/>
        </w:rPr>
        <w:t xml:space="preserve">easure LU-1 in the July 2018 Revised </w:t>
      </w:r>
      <w:r w:rsidR="005A65CC" w:rsidRPr="009C19CC">
        <w:rPr>
          <w:rFonts w:ascii="Palatino Linotype" w:hAnsi="Palatino Linotype"/>
        </w:rPr>
        <w:t xml:space="preserve">Draft </w:t>
      </w:r>
      <w:r w:rsidR="00570563">
        <w:rPr>
          <w:rFonts w:ascii="Palatino Linotype" w:hAnsi="Palatino Linotype"/>
        </w:rPr>
        <w:t>CAP</w:t>
      </w:r>
      <w:r w:rsidR="005A65CC" w:rsidRPr="009C19CC">
        <w:rPr>
          <w:rFonts w:ascii="Palatino Linotype" w:hAnsi="Palatino Linotype"/>
        </w:rPr>
        <w:t xml:space="preserve"> states:</w:t>
      </w:r>
    </w:p>
    <w:p w14:paraId="0C249BE3" w14:textId="77777777" w:rsidR="005A65CC" w:rsidRPr="009C19CC" w:rsidRDefault="005A65CC" w:rsidP="00441181">
      <w:pPr>
        <w:spacing w:after="0" w:line="240" w:lineRule="auto"/>
        <w:rPr>
          <w:rFonts w:ascii="Palatino Linotype" w:hAnsi="Palatino Linotype"/>
        </w:rPr>
      </w:pPr>
    </w:p>
    <w:p w14:paraId="737D17B9" w14:textId="77777777" w:rsidR="005A65CC" w:rsidRPr="009C19CC" w:rsidRDefault="005A65CC" w:rsidP="005A65CC">
      <w:pPr>
        <w:spacing w:after="0" w:line="240" w:lineRule="auto"/>
        <w:ind w:left="720"/>
        <w:rPr>
          <w:rFonts w:ascii="Palatino Linotype" w:hAnsi="Palatino Linotype"/>
        </w:rPr>
      </w:pPr>
      <w:r w:rsidRPr="009C19CC">
        <w:rPr>
          <w:rFonts w:ascii="Palatino Linotype" w:hAnsi="Palatino Linotype"/>
        </w:rPr>
        <w:t>Establish targets and enhanced programs for oak woodland and coniferous forest preservation and mandatory replanting.</w:t>
      </w:r>
    </w:p>
    <w:p w14:paraId="21040041" w14:textId="77777777" w:rsidR="005A65CC" w:rsidRPr="009C19CC" w:rsidRDefault="005A65CC" w:rsidP="005A65CC">
      <w:pPr>
        <w:spacing w:after="0" w:line="240" w:lineRule="auto"/>
        <w:rPr>
          <w:rFonts w:ascii="Palatino Linotype" w:hAnsi="Palatino Linotype"/>
        </w:rPr>
      </w:pPr>
    </w:p>
    <w:p w14:paraId="318A94C2" w14:textId="77777777" w:rsidR="005A65CC" w:rsidRPr="009C19CC" w:rsidRDefault="005A65CC" w:rsidP="005A65CC">
      <w:pPr>
        <w:autoSpaceDE w:val="0"/>
        <w:autoSpaceDN w:val="0"/>
        <w:adjustRightInd w:val="0"/>
        <w:spacing w:after="0" w:line="240" w:lineRule="auto"/>
        <w:rPr>
          <w:rFonts w:ascii="Palatino Linotype" w:hAnsi="Palatino Linotype" w:cs="ArialMT"/>
          <w:color w:val="000000"/>
        </w:rPr>
      </w:pPr>
      <w:r w:rsidRPr="009C19CC">
        <w:rPr>
          <w:rFonts w:ascii="Palatino Linotype" w:hAnsi="Palatino Linotype"/>
        </w:rPr>
        <w:t>As explained on Page 3-2</w:t>
      </w:r>
      <w:r w:rsidR="0011278F" w:rsidRPr="009C19CC">
        <w:rPr>
          <w:rFonts w:ascii="Palatino Linotype" w:hAnsi="Palatino Linotype"/>
        </w:rPr>
        <w:t>7</w:t>
      </w:r>
      <w:r w:rsidRPr="009C19CC">
        <w:rPr>
          <w:rFonts w:ascii="Palatino Linotype" w:hAnsi="Palatino Linotype"/>
        </w:rPr>
        <w:t xml:space="preserve"> of the </w:t>
      </w:r>
      <w:r w:rsidR="00570563">
        <w:rPr>
          <w:rFonts w:ascii="Palatino Linotype" w:hAnsi="Palatino Linotype"/>
        </w:rPr>
        <w:t xml:space="preserve">Revised </w:t>
      </w:r>
      <w:r w:rsidRPr="009C19CC">
        <w:rPr>
          <w:rFonts w:ascii="Palatino Linotype" w:hAnsi="Palatino Linotype"/>
        </w:rPr>
        <w:t xml:space="preserve">Draft </w:t>
      </w:r>
      <w:r w:rsidR="00570563">
        <w:rPr>
          <w:rFonts w:ascii="Palatino Linotype" w:hAnsi="Palatino Linotype"/>
        </w:rPr>
        <w:t>CAP</w:t>
      </w:r>
      <w:r w:rsidRPr="009C19CC">
        <w:rPr>
          <w:rFonts w:ascii="Palatino Linotype" w:hAnsi="Palatino Linotype"/>
        </w:rPr>
        <w:t xml:space="preserve">, County staff would work with </w:t>
      </w:r>
      <w:r w:rsidRPr="009C19CC">
        <w:rPr>
          <w:rFonts w:ascii="Palatino Linotype" w:hAnsi="Palatino Linotype" w:cs="ArialMT"/>
          <w:color w:val="000000"/>
        </w:rPr>
        <w:t xml:space="preserve">arborists and local conservation organizations to design and implement programs that will protect or enhance the health of existing oak woodlands. These would include determining ecologically sound locations for tree plantings, or expanding the use of conservation easements.  </w:t>
      </w:r>
      <w:r w:rsidR="00426536">
        <w:rPr>
          <w:rFonts w:ascii="Palatino Linotype" w:hAnsi="Palatino Linotype" w:cs="ArialMT"/>
          <w:color w:val="000000"/>
        </w:rPr>
        <w:t xml:space="preserve">The Revised Draft </w:t>
      </w:r>
      <w:r w:rsidR="00570563">
        <w:rPr>
          <w:rFonts w:ascii="Palatino Linotype" w:hAnsi="Palatino Linotype" w:cs="ArialMT"/>
          <w:color w:val="000000"/>
        </w:rPr>
        <w:t xml:space="preserve">CAP </w:t>
      </w:r>
      <w:r w:rsidR="00426536">
        <w:rPr>
          <w:rFonts w:ascii="Palatino Linotype" w:hAnsi="Palatino Linotype" w:cs="ArialMT"/>
          <w:color w:val="000000"/>
        </w:rPr>
        <w:t xml:space="preserve">extensively discusses the issue of sequestration in Section 1.8, beginning on Page 19.  </w:t>
      </w:r>
      <w:r w:rsidRPr="009C19CC">
        <w:rPr>
          <w:rFonts w:ascii="Palatino Linotype" w:hAnsi="Palatino Linotype" w:cs="ArialMT"/>
          <w:color w:val="000000"/>
        </w:rPr>
        <w:t>As i</w:t>
      </w:r>
      <w:r w:rsidR="0016634A" w:rsidRPr="009C19CC">
        <w:rPr>
          <w:rFonts w:ascii="Palatino Linotype" w:hAnsi="Palatino Linotype" w:cs="ArialMT"/>
          <w:color w:val="000000"/>
        </w:rPr>
        <w:t xml:space="preserve">ndicated on Page </w:t>
      </w:r>
      <w:r w:rsidR="00426536">
        <w:rPr>
          <w:rFonts w:ascii="Palatino Linotype" w:hAnsi="Palatino Linotype" w:cs="ArialMT"/>
          <w:color w:val="000000"/>
        </w:rPr>
        <w:t>ES-3</w:t>
      </w:r>
      <w:r w:rsidR="0016634A" w:rsidRPr="009C19CC">
        <w:rPr>
          <w:rFonts w:ascii="Palatino Linotype" w:hAnsi="Palatino Linotype" w:cs="ArialMT"/>
          <w:color w:val="000000"/>
        </w:rPr>
        <w:t xml:space="preserve"> of the </w:t>
      </w:r>
      <w:r w:rsidR="00570563">
        <w:rPr>
          <w:rFonts w:ascii="Palatino Linotype" w:hAnsi="Palatino Linotype" w:cs="ArialMT"/>
          <w:color w:val="000000"/>
        </w:rPr>
        <w:t>Revised Draft CAP</w:t>
      </w:r>
      <w:r w:rsidR="0016634A" w:rsidRPr="009C19CC">
        <w:rPr>
          <w:rFonts w:ascii="Palatino Linotype" w:hAnsi="Palatino Linotype" w:cs="ArialMT"/>
          <w:color w:val="000000"/>
        </w:rPr>
        <w:t xml:space="preserve">, this measure would reduce GHG emissions by </w:t>
      </w:r>
      <w:r w:rsidR="00426536">
        <w:rPr>
          <w:rFonts w:ascii="Palatino Linotype" w:hAnsi="Palatino Linotype" w:cs="ArialMT"/>
          <w:color w:val="000000"/>
        </w:rPr>
        <w:t>4</w:t>
      </w:r>
      <w:r w:rsidR="0016634A" w:rsidRPr="009C19CC">
        <w:rPr>
          <w:rFonts w:ascii="Palatino Linotype" w:hAnsi="Palatino Linotype" w:cs="ArialMT"/>
          <w:color w:val="000000"/>
        </w:rPr>
        <w:t>,</w:t>
      </w:r>
      <w:r w:rsidR="00426536">
        <w:rPr>
          <w:rFonts w:ascii="Palatino Linotype" w:hAnsi="Palatino Linotype" w:cs="ArialMT"/>
          <w:color w:val="000000"/>
        </w:rPr>
        <w:t>544</w:t>
      </w:r>
      <w:r w:rsidR="0016634A" w:rsidRPr="009C19CC">
        <w:rPr>
          <w:rFonts w:ascii="Palatino Linotype" w:hAnsi="Palatino Linotype" w:cs="ArialMT"/>
          <w:color w:val="000000"/>
        </w:rPr>
        <w:t xml:space="preserve"> MTCO2e by 2030, by avoiding losses of carbon storage and sequestration.  </w:t>
      </w:r>
      <w:r w:rsidR="00611517" w:rsidRPr="009C19CC">
        <w:rPr>
          <w:rFonts w:ascii="Palatino Linotype" w:hAnsi="Palatino Linotype" w:cs="ArialMT"/>
          <w:color w:val="000000"/>
        </w:rPr>
        <w:t xml:space="preserve">This is equal to approximately </w:t>
      </w:r>
      <w:r w:rsidR="00426536">
        <w:rPr>
          <w:rFonts w:ascii="Palatino Linotype" w:hAnsi="Palatino Linotype" w:cs="ArialMT"/>
          <w:color w:val="000000"/>
        </w:rPr>
        <w:t>1</w:t>
      </w:r>
      <w:r w:rsidR="00611517" w:rsidRPr="009C19CC">
        <w:rPr>
          <w:rFonts w:ascii="Palatino Linotype" w:hAnsi="Palatino Linotype" w:cs="ArialMT"/>
          <w:color w:val="000000"/>
        </w:rPr>
        <w:t>% of total annual GHG emissions in the unincorporated area.</w:t>
      </w:r>
    </w:p>
    <w:p w14:paraId="2C799378" w14:textId="77777777" w:rsidR="00441181" w:rsidRPr="009C19CC" w:rsidRDefault="00441181" w:rsidP="00441181">
      <w:pPr>
        <w:spacing w:after="0" w:line="240" w:lineRule="auto"/>
        <w:rPr>
          <w:rFonts w:ascii="Palatino Linotype" w:hAnsi="Palatino Linotype" w:cs="Arial"/>
        </w:rPr>
      </w:pPr>
    </w:p>
    <w:p w14:paraId="4F1B36E3"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bCs/>
          <w:i/>
          <w:iCs/>
        </w:rPr>
        <w:t xml:space="preserve">Board of Supervisor’s Response: </w:t>
      </w:r>
      <w:r w:rsidRPr="009C19CC">
        <w:rPr>
          <w:rFonts w:ascii="Palatino Linotype" w:hAnsi="Palatino Linotype"/>
        </w:rPr>
        <w:t>The Board of Supervisors agrees with the Director.</w:t>
      </w:r>
    </w:p>
    <w:p w14:paraId="62158990" w14:textId="77777777" w:rsidR="007A6F6C" w:rsidRPr="009C19CC" w:rsidRDefault="007A6F6C" w:rsidP="007A6F6C">
      <w:pPr>
        <w:pStyle w:val="GJFinding"/>
        <w:spacing w:after="0"/>
        <w:rPr>
          <w:rFonts w:ascii="Palatino Linotype" w:hAnsi="Palatino Linotype" w:cs="Arial"/>
          <w:sz w:val="22"/>
          <w:szCs w:val="22"/>
        </w:rPr>
      </w:pPr>
    </w:p>
    <w:p w14:paraId="6F4B571D" w14:textId="77777777" w:rsidR="007A6F6C" w:rsidRPr="009C19CC" w:rsidRDefault="007A6F6C" w:rsidP="007A6F6C">
      <w:pPr>
        <w:pStyle w:val="GJFinding"/>
        <w:spacing w:after="0"/>
        <w:rPr>
          <w:rFonts w:ascii="Palatino Linotype" w:hAnsi="Palatino Linotype" w:cs="Arial"/>
          <w:sz w:val="22"/>
          <w:szCs w:val="22"/>
        </w:rPr>
      </w:pPr>
      <w:r w:rsidRPr="009C19CC">
        <w:rPr>
          <w:rFonts w:ascii="Palatino Linotype" w:hAnsi="Palatino Linotype" w:cs="Arial"/>
          <w:i/>
          <w:sz w:val="22"/>
          <w:szCs w:val="22"/>
        </w:rPr>
        <w:t>Recommendation 3</w:t>
      </w:r>
      <w:r w:rsidRPr="009C19CC">
        <w:rPr>
          <w:rFonts w:ascii="Palatino Linotype" w:hAnsi="Palatino Linotype" w:cs="Arial"/>
          <w:sz w:val="22"/>
          <w:szCs w:val="22"/>
        </w:rPr>
        <w:t xml:space="preserve">:  </w:t>
      </w:r>
      <w:r w:rsidR="00441181" w:rsidRPr="009C19CC">
        <w:rPr>
          <w:rFonts w:ascii="Palatino Linotype" w:hAnsi="Palatino Linotype" w:cs="Arial"/>
          <w:sz w:val="22"/>
          <w:szCs w:val="22"/>
        </w:rPr>
        <w:t xml:space="preserve">The Planning Department should consider including a proposal to quantify and mitigate winery operations GHG emissions in the next CAP draft revision expected in January 2019.  </w:t>
      </w:r>
    </w:p>
    <w:p w14:paraId="3859F2C4" w14:textId="77777777" w:rsidR="007A6F6C" w:rsidRPr="009C19CC" w:rsidRDefault="007A6F6C" w:rsidP="007A6F6C">
      <w:pPr>
        <w:pStyle w:val="GJFinding"/>
        <w:spacing w:after="0"/>
        <w:rPr>
          <w:rFonts w:ascii="Palatino Linotype" w:hAnsi="Palatino Linotype" w:cs="Arial"/>
          <w:sz w:val="22"/>
          <w:szCs w:val="22"/>
        </w:rPr>
      </w:pPr>
    </w:p>
    <w:p w14:paraId="6DC30D29" w14:textId="286A12D5" w:rsidR="006D4BD5" w:rsidRPr="009C19CC" w:rsidRDefault="00441181" w:rsidP="00441181">
      <w:pPr>
        <w:spacing w:after="0" w:line="240" w:lineRule="auto"/>
        <w:rPr>
          <w:rFonts w:ascii="Palatino Linotype" w:hAnsi="Palatino Linotype"/>
        </w:rPr>
      </w:pPr>
      <w:r w:rsidRPr="009C19CC">
        <w:rPr>
          <w:rFonts w:ascii="Palatino Linotype" w:hAnsi="Palatino Linotype" w:cs="Arial"/>
          <w:i/>
        </w:rPr>
        <w:lastRenderedPageBreak/>
        <w:t>Director of Planning, Building, and Environmental Services’ Response:</w:t>
      </w:r>
      <w:r w:rsidRPr="009C19CC">
        <w:rPr>
          <w:rFonts w:ascii="Palatino Linotype" w:hAnsi="Palatino Linotype" w:cs="Arial"/>
          <w:b/>
        </w:rPr>
        <w:t xml:space="preserve">  </w:t>
      </w:r>
      <w:r w:rsidR="00B07EEB">
        <w:rPr>
          <w:rFonts w:ascii="Palatino Linotype" w:hAnsi="Palatino Linotype"/>
        </w:rPr>
        <w:t>This recommendation has been impl</w:t>
      </w:r>
      <w:r w:rsidR="00836F81">
        <w:rPr>
          <w:rFonts w:ascii="Palatino Linotype" w:hAnsi="Palatino Linotype"/>
        </w:rPr>
        <w:t>e</w:t>
      </w:r>
      <w:r w:rsidR="00B07EEB">
        <w:rPr>
          <w:rFonts w:ascii="Palatino Linotype" w:hAnsi="Palatino Linotype"/>
        </w:rPr>
        <w:t>mented</w:t>
      </w:r>
      <w:r w:rsidR="005A5A99" w:rsidRPr="009C19CC">
        <w:rPr>
          <w:rFonts w:ascii="Palatino Linotype" w:hAnsi="Palatino Linotype"/>
        </w:rPr>
        <w:t xml:space="preserve">.  </w:t>
      </w:r>
      <w:r w:rsidR="0019711D" w:rsidRPr="009C19CC">
        <w:rPr>
          <w:rFonts w:ascii="Palatino Linotype" w:hAnsi="Palatino Linotype"/>
        </w:rPr>
        <w:t xml:space="preserve">The </w:t>
      </w:r>
      <w:r w:rsidR="00570563">
        <w:rPr>
          <w:rFonts w:ascii="Palatino Linotype" w:hAnsi="Palatino Linotype"/>
        </w:rPr>
        <w:t>Revised Draft CAP</w:t>
      </w:r>
      <w:r w:rsidR="00BE1C0F" w:rsidRPr="009C19CC">
        <w:rPr>
          <w:rFonts w:ascii="Palatino Linotype" w:hAnsi="Palatino Linotype"/>
        </w:rPr>
        <w:t xml:space="preserve"> already accounts for the GHG emissions of wineries.  They are included in the analysis of building energy use, on-road vehicles, solid waste, wastewater, land use changes, and other sectors.  Numbers are not provided separately for the winey industry, but they are integrated into the GHG emission model, as are restaurants, lodging, parks and open space, agriculture, public institutions, utilities, and the nearly 12,000 homes located in the unincorporated area.  </w:t>
      </w:r>
      <w:r w:rsidR="008A0BAB">
        <w:rPr>
          <w:rFonts w:ascii="Palatino Linotype" w:hAnsi="Palatino Linotype"/>
        </w:rPr>
        <w:t xml:space="preserve">The reduction of </w:t>
      </w:r>
      <w:r w:rsidR="009C19CC" w:rsidRPr="009C19CC">
        <w:rPr>
          <w:rFonts w:ascii="Palatino Linotype" w:hAnsi="Palatino Linotype"/>
        </w:rPr>
        <w:t>GHG emissions are equally important, regardless of the source.  The largest contributing factors are building energy usage, vehicular emissions, and solid waste disposal.  Together they account for nearly 75% of all GHG emissions in the unincorporated area, and they are common to all land use activities  If we are going to e</w:t>
      </w:r>
      <w:r w:rsidR="00BE1C0F" w:rsidRPr="009C19CC">
        <w:rPr>
          <w:rFonts w:ascii="Palatino Linotype" w:hAnsi="Palatino Linotype"/>
        </w:rPr>
        <w:t>ffectively address climate change</w:t>
      </w:r>
      <w:r w:rsidR="009C19CC" w:rsidRPr="009C19CC">
        <w:rPr>
          <w:rFonts w:ascii="Palatino Linotype" w:hAnsi="Palatino Linotype"/>
        </w:rPr>
        <w:t xml:space="preserve">, the analysis has to look at all contributing factors and not focus on only one segment of the challenge.  </w:t>
      </w:r>
    </w:p>
    <w:p w14:paraId="6EDCD46E" w14:textId="77777777" w:rsidR="009C19CC" w:rsidRPr="009C19CC" w:rsidRDefault="009C19CC" w:rsidP="00441181">
      <w:pPr>
        <w:spacing w:after="0" w:line="240" w:lineRule="auto"/>
        <w:rPr>
          <w:rFonts w:ascii="Palatino Linotype" w:hAnsi="Palatino Linotype"/>
        </w:rPr>
      </w:pPr>
    </w:p>
    <w:p w14:paraId="28CE6797" w14:textId="77777777" w:rsidR="00441181" w:rsidRPr="009C19CC" w:rsidRDefault="00441181" w:rsidP="00441181">
      <w:pPr>
        <w:spacing w:after="0" w:line="240" w:lineRule="auto"/>
        <w:rPr>
          <w:rFonts w:ascii="Palatino Linotype" w:hAnsi="Palatino Linotype" w:cs="Arial"/>
        </w:rPr>
      </w:pPr>
      <w:r w:rsidRPr="009C19CC">
        <w:rPr>
          <w:rFonts w:ascii="Palatino Linotype" w:hAnsi="Palatino Linotype"/>
          <w:bCs/>
          <w:i/>
          <w:iCs/>
        </w:rPr>
        <w:t xml:space="preserve">Board of Supervisor’s Response: </w:t>
      </w:r>
      <w:r w:rsidRPr="009C19CC">
        <w:rPr>
          <w:rFonts w:ascii="Palatino Linotype" w:hAnsi="Palatino Linotype"/>
        </w:rPr>
        <w:t>The Board of Supervisors agrees with the Director.</w:t>
      </w:r>
    </w:p>
    <w:p w14:paraId="1168C76D" w14:textId="77777777" w:rsidR="007A6F6C" w:rsidRPr="009C19CC" w:rsidRDefault="007A6F6C" w:rsidP="007A6F6C">
      <w:pPr>
        <w:pStyle w:val="GJFinding"/>
        <w:spacing w:after="0"/>
        <w:rPr>
          <w:rFonts w:ascii="Palatino Linotype" w:hAnsi="Palatino Linotype" w:cs="Arial"/>
          <w:sz w:val="22"/>
          <w:szCs w:val="22"/>
        </w:rPr>
      </w:pPr>
    </w:p>
    <w:p w14:paraId="7BB76395" w14:textId="77777777" w:rsidR="00441181" w:rsidRPr="009C19CC" w:rsidRDefault="007A6F6C" w:rsidP="007A6F6C">
      <w:pPr>
        <w:pStyle w:val="GJFinding"/>
        <w:spacing w:after="0"/>
        <w:rPr>
          <w:rFonts w:ascii="Palatino Linotype" w:hAnsi="Palatino Linotype" w:cs="Arial"/>
          <w:sz w:val="22"/>
          <w:szCs w:val="22"/>
        </w:rPr>
      </w:pPr>
      <w:r w:rsidRPr="009C19CC">
        <w:rPr>
          <w:rFonts w:ascii="Palatino Linotype" w:hAnsi="Palatino Linotype" w:cs="Arial"/>
          <w:i/>
          <w:sz w:val="22"/>
          <w:szCs w:val="22"/>
        </w:rPr>
        <w:t>Recommendation 4</w:t>
      </w:r>
      <w:r w:rsidRPr="009C19CC">
        <w:rPr>
          <w:rFonts w:ascii="Palatino Linotype" w:hAnsi="Palatino Linotype" w:cs="Arial"/>
          <w:sz w:val="22"/>
          <w:szCs w:val="22"/>
        </w:rPr>
        <w:t xml:space="preserve">:  </w:t>
      </w:r>
      <w:r w:rsidR="00441181" w:rsidRPr="009C19CC">
        <w:rPr>
          <w:rFonts w:ascii="Palatino Linotype" w:hAnsi="Palatino Linotype" w:cs="Arial"/>
          <w:sz w:val="22"/>
          <w:szCs w:val="22"/>
        </w:rPr>
        <w:t>The County finalize and adopt the Napa County CAP by June 30, 2019, executing under the terms of the current amendment to the professional services agreement.</w:t>
      </w:r>
    </w:p>
    <w:p w14:paraId="457433CE" w14:textId="77777777" w:rsidR="00441181" w:rsidRPr="009C19CC" w:rsidRDefault="00441181" w:rsidP="007A6F6C">
      <w:pPr>
        <w:pStyle w:val="GJFinding"/>
        <w:spacing w:after="0"/>
        <w:rPr>
          <w:rFonts w:ascii="Palatino Linotype" w:hAnsi="Palatino Linotype" w:cs="Arial"/>
          <w:sz w:val="22"/>
          <w:szCs w:val="22"/>
        </w:rPr>
      </w:pPr>
    </w:p>
    <w:p w14:paraId="15F4363D" w14:textId="29D1D767" w:rsidR="00441181" w:rsidRPr="009C19CC" w:rsidRDefault="00240515" w:rsidP="00441181">
      <w:pPr>
        <w:spacing w:after="0" w:line="240" w:lineRule="auto"/>
        <w:rPr>
          <w:rFonts w:ascii="Palatino Linotype" w:hAnsi="Palatino Linotype" w:cs="Arial"/>
          <w:b/>
        </w:rPr>
      </w:pPr>
      <w:r w:rsidRPr="009C19CC">
        <w:rPr>
          <w:rFonts w:ascii="Palatino Linotype" w:hAnsi="Palatino Linotype"/>
          <w:bCs/>
          <w:i/>
          <w:iCs/>
        </w:rPr>
        <w:t>Board of Supervisor’s Response:</w:t>
      </w:r>
      <w:r w:rsidR="005D04AC">
        <w:rPr>
          <w:rFonts w:ascii="Palatino Linotype" w:hAnsi="Palatino Linotype"/>
          <w:bCs/>
          <w:i/>
          <w:iCs/>
        </w:rPr>
        <w:t xml:space="preserve"> </w:t>
      </w:r>
      <w:r w:rsidR="00B07EEB">
        <w:rPr>
          <w:rFonts w:ascii="Palatino Linotype" w:hAnsi="Palatino Linotype"/>
        </w:rPr>
        <w:t>This recommendation has not yet been implemented, but will be implemented in the future</w:t>
      </w:r>
      <w:r w:rsidR="005A5A99" w:rsidRPr="009C19CC">
        <w:rPr>
          <w:rFonts w:ascii="Palatino Linotype" w:hAnsi="Palatino Linotype"/>
        </w:rPr>
        <w:t xml:space="preserve">.  </w:t>
      </w:r>
      <w:r w:rsidR="0019711D" w:rsidRPr="009C19CC">
        <w:rPr>
          <w:rFonts w:ascii="Palatino Linotype" w:hAnsi="Palatino Linotype"/>
        </w:rPr>
        <w:t xml:space="preserve">The current tentative schedule is to bring the </w:t>
      </w:r>
      <w:r w:rsidR="00843D25">
        <w:rPr>
          <w:rFonts w:ascii="Palatino Linotype" w:hAnsi="Palatino Linotype"/>
        </w:rPr>
        <w:t xml:space="preserve">Revised Draft CAP </w:t>
      </w:r>
      <w:r w:rsidR="0019711D" w:rsidRPr="009C19CC">
        <w:rPr>
          <w:rFonts w:ascii="Palatino Linotype" w:hAnsi="Palatino Linotype"/>
        </w:rPr>
        <w:t>to the Planning Commission for recommendation in January of 2019, and the Board of Supervisors for consideration in April of 2019.</w:t>
      </w:r>
    </w:p>
    <w:p w14:paraId="0DB9286F" w14:textId="77777777" w:rsidR="00441181" w:rsidRPr="009C19CC" w:rsidRDefault="00441181" w:rsidP="007A6F6C">
      <w:pPr>
        <w:pStyle w:val="GJFinding"/>
        <w:spacing w:after="0"/>
        <w:rPr>
          <w:rFonts w:ascii="Palatino Linotype" w:hAnsi="Palatino Linotype" w:cs="Arial"/>
          <w:sz w:val="22"/>
          <w:szCs w:val="22"/>
        </w:rPr>
      </w:pPr>
    </w:p>
    <w:p w14:paraId="1350E573" w14:textId="77777777" w:rsidR="007A6F6C" w:rsidRPr="009C19CC" w:rsidRDefault="00441181" w:rsidP="007A6F6C">
      <w:pPr>
        <w:pStyle w:val="GJFinding"/>
        <w:spacing w:after="0"/>
        <w:rPr>
          <w:rFonts w:ascii="Palatino Linotype" w:hAnsi="Palatino Linotype" w:cs="Arial"/>
          <w:sz w:val="22"/>
          <w:szCs w:val="22"/>
        </w:rPr>
      </w:pPr>
      <w:r w:rsidRPr="009C19CC">
        <w:rPr>
          <w:rFonts w:ascii="Palatino Linotype" w:hAnsi="Palatino Linotype" w:cs="Arial"/>
          <w:i/>
          <w:sz w:val="22"/>
          <w:szCs w:val="22"/>
        </w:rPr>
        <w:t xml:space="preserve">Recommendation 5: </w:t>
      </w:r>
      <w:r w:rsidR="007A6F6C" w:rsidRPr="009C19CC">
        <w:rPr>
          <w:rFonts w:ascii="Palatino Linotype" w:hAnsi="Palatino Linotype" w:cs="Arial"/>
          <w:i/>
          <w:sz w:val="22"/>
          <w:szCs w:val="22"/>
        </w:rPr>
        <w:t xml:space="preserve"> </w:t>
      </w:r>
      <w:r w:rsidRPr="009C19CC">
        <w:rPr>
          <w:rFonts w:ascii="Palatino Linotype" w:hAnsi="Palatino Linotype" w:cs="Arial"/>
          <w:sz w:val="22"/>
          <w:szCs w:val="22"/>
        </w:rPr>
        <w:t xml:space="preserve">As follow-up upon completion of the CAP: In February, 2019 the Planning Department take the lead to bring all the County jurisdictions to the table to discuss ways to coordinate all the existing climate change mitigation efforts in the County geographical area.  We suggest each jurisdiction furnish the department (as a clearinghouse) with emissions targets and reduction results for inclusion in countywide reporting.  </w:t>
      </w:r>
    </w:p>
    <w:p w14:paraId="217F1CF5" w14:textId="77777777" w:rsidR="007A6F6C" w:rsidRPr="009C19CC" w:rsidRDefault="007A6F6C" w:rsidP="007A6F6C">
      <w:pPr>
        <w:pStyle w:val="GJFinding"/>
        <w:spacing w:after="0"/>
        <w:rPr>
          <w:rFonts w:ascii="Palatino Linotype" w:hAnsi="Palatino Linotype" w:cs="Arial"/>
          <w:sz w:val="22"/>
          <w:szCs w:val="22"/>
        </w:rPr>
      </w:pPr>
    </w:p>
    <w:p w14:paraId="2486B4FA" w14:textId="6C0BE8DD" w:rsidR="005A5A99" w:rsidRPr="009C19CC" w:rsidRDefault="00441181" w:rsidP="005A5A99">
      <w:pPr>
        <w:autoSpaceDE w:val="0"/>
        <w:autoSpaceDN w:val="0"/>
        <w:adjustRightInd w:val="0"/>
        <w:spacing w:after="0" w:line="240" w:lineRule="auto"/>
        <w:rPr>
          <w:rFonts w:ascii="Palatino Linotype" w:hAnsi="Palatino Linotype" w:cs="ArialNarrow-BoldItalic"/>
          <w:bCs/>
          <w:iCs/>
        </w:rPr>
      </w:pPr>
      <w:r w:rsidRPr="009C19CC">
        <w:rPr>
          <w:rFonts w:ascii="Palatino Linotype" w:hAnsi="Palatino Linotype" w:cs="Arial"/>
          <w:i/>
        </w:rPr>
        <w:t>Director of Planning, Building, and Environmental Services’ Response:</w:t>
      </w:r>
      <w:r w:rsidRPr="009C19CC">
        <w:rPr>
          <w:rFonts w:ascii="Palatino Linotype" w:hAnsi="Palatino Linotype" w:cs="Arial"/>
          <w:b/>
        </w:rPr>
        <w:t xml:space="preserve">  </w:t>
      </w:r>
      <w:r w:rsidR="00B07EEB">
        <w:rPr>
          <w:rFonts w:ascii="Palatino Linotype" w:hAnsi="Palatino Linotype"/>
        </w:rPr>
        <w:t>This recommendation has not yet been implemented, but will be implemented in the future</w:t>
      </w:r>
      <w:r w:rsidR="005A5A99" w:rsidRPr="009C19CC">
        <w:rPr>
          <w:rFonts w:ascii="Palatino Linotype" w:hAnsi="Palatino Linotype"/>
        </w:rPr>
        <w:t xml:space="preserve">.  </w:t>
      </w:r>
      <w:r w:rsidR="0027535C">
        <w:rPr>
          <w:rFonts w:ascii="Palatino Linotype" w:hAnsi="Palatino Linotype" w:cs="ArialNarrow-BoldItalic"/>
          <w:bCs/>
          <w:iCs/>
        </w:rPr>
        <w:t>Measure MS-2</w:t>
      </w:r>
      <w:r w:rsidR="005A5A99" w:rsidRPr="009C19CC">
        <w:rPr>
          <w:rFonts w:ascii="Palatino Linotype" w:hAnsi="Palatino Linotype" w:cs="ArialNarrow-BoldItalic"/>
          <w:bCs/>
          <w:iCs/>
        </w:rPr>
        <w:t xml:space="preserve"> of the </w:t>
      </w:r>
      <w:r w:rsidR="0027535C">
        <w:rPr>
          <w:rFonts w:ascii="Palatino Linotype" w:hAnsi="Palatino Linotype" w:cs="ArialNarrow-BoldItalic"/>
          <w:bCs/>
          <w:iCs/>
        </w:rPr>
        <w:t>Revised</w:t>
      </w:r>
      <w:r w:rsidR="0011278F" w:rsidRPr="009C19CC">
        <w:rPr>
          <w:rFonts w:ascii="Palatino Linotype" w:hAnsi="Palatino Linotype" w:cs="ArialNarrow-BoldItalic"/>
          <w:bCs/>
          <w:iCs/>
        </w:rPr>
        <w:t xml:space="preserve"> </w:t>
      </w:r>
      <w:r w:rsidR="005A5A99" w:rsidRPr="009C19CC">
        <w:rPr>
          <w:rFonts w:ascii="Palatino Linotype" w:hAnsi="Palatino Linotype" w:cs="ArialNarrow-BoldItalic"/>
          <w:bCs/>
          <w:iCs/>
        </w:rPr>
        <w:t xml:space="preserve">Draft </w:t>
      </w:r>
      <w:r w:rsidR="00021D78">
        <w:rPr>
          <w:rFonts w:ascii="Palatino Linotype" w:hAnsi="Palatino Linotype" w:cs="ArialNarrow-BoldItalic"/>
          <w:bCs/>
          <w:iCs/>
        </w:rPr>
        <w:t>CAP</w:t>
      </w:r>
      <w:r w:rsidR="005A5A99" w:rsidRPr="009C19CC">
        <w:rPr>
          <w:rFonts w:ascii="Palatino Linotype" w:hAnsi="Palatino Linotype" w:cs="ArialNarrow-BoldItalic"/>
          <w:bCs/>
          <w:iCs/>
        </w:rPr>
        <w:t xml:space="preserve"> states:</w:t>
      </w:r>
    </w:p>
    <w:p w14:paraId="5ED9A9B8" w14:textId="77777777" w:rsidR="005A5A99" w:rsidRPr="009C19CC" w:rsidRDefault="005A5A99" w:rsidP="005A5A99">
      <w:pPr>
        <w:autoSpaceDE w:val="0"/>
        <w:autoSpaceDN w:val="0"/>
        <w:adjustRightInd w:val="0"/>
        <w:spacing w:after="0" w:line="240" w:lineRule="auto"/>
        <w:rPr>
          <w:rFonts w:ascii="Palatino Linotype" w:hAnsi="Palatino Linotype" w:cs="ArialNarrow-BoldItalic"/>
          <w:bCs/>
          <w:iCs/>
        </w:rPr>
      </w:pPr>
    </w:p>
    <w:p w14:paraId="5F50DBF2" w14:textId="77777777" w:rsidR="005A5A99" w:rsidRPr="009C19CC" w:rsidRDefault="005A5A99" w:rsidP="005A5A99">
      <w:pPr>
        <w:autoSpaceDE w:val="0"/>
        <w:autoSpaceDN w:val="0"/>
        <w:adjustRightInd w:val="0"/>
        <w:spacing w:after="0" w:line="240" w:lineRule="auto"/>
        <w:ind w:left="720"/>
        <w:rPr>
          <w:rFonts w:ascii="Palatino Linotype" w:hAnsi="Palatino Linotype" w:cs="ArialNarrow-BoldItalic"/>
          <w:bCs/>
          <w:iCs/>
        </w:rPr>
      </w:pPr>
      <w:r w:rsidRPr="009C19CC">
        <w:rPr>
          <w:rFonts w:ascii="Palatino Linotype" w:hAnsi="Palatino Linotype" w:cs="ArialNarrow-BoldItalic"/>
          <w:bCs/>
          <w:iCs/>
        </w:rPr>
        <w:t>Work with other local jurisdictions within the County to develop a unified Climate Action Plan.</w:t>
      </w:r>
    </w:p>
    <w:p w14:paraId="3C12C687" w14:textId="77777777" w:rsidR="005A5A99" w:rsidRPr="009C19CC" w:rsidRDefault="005A5A99" w:rsidP="005A5A99">
      <w:pPr>
        <w:autoSpaceDE w:val="0"/>
        <w:autoSpaceDN w:val="0"/>
        <w:adjustRightInd w:val="0"/>
        <w:spacing w:after="0" w:line="240" w:lineRule="auto"/>
        <w:rPr>
          <w:rFonts w:ascii="Palatino Linotype" w:hAnsi="Palatino Linotype" w:cs="ArialNarrow-BoldItalic"/>
          <w:bCs/>
          <w:iCs/>
        </w:rPr>
      </w:pPr>
    </w:p>
    <w:p w14:paraId="37570D4C" w14:textId="77777777" w:rsidR="005A5A99" w:rsidRPr="009C19CC" w:rsidRDefault="005A5A99" w:rsidP="005A5A99">
      <w:pPr>
        <w:autoSpaceDE w:val="0"/>
        <w:autoSpaceDN w:val="0"/>
        <w:adjustRightInd w:val="0"/>
        <w:spacing w:after="0" w:line="240" w:lineRule="auto"/>
        <w:rPr>
          <w:rFonts w:ascii="Palatino Linotype" w:hAnsi="Palatino Linotype" w:cs="ArialNarrow-BoldItalic"/>
          <w:bCs/>
          <w:iCs/>
        </w:rPr>
      </w:pPr>
      <w:r w:rsidRPr="009C19CC">
        <w:rPr>
          <w:rFonts w:ascii="Palatino Linotype" w:hAnsi="Palatino Linotype" w:cs="ArialNarrow-BoldItalic"/>
          <w:bCs/>
          <w:iCs/>
        </w:rPr>
        <w:t>On Page 3-2</w:t>
      </w:r>
      <w:r w:rsidR="0011278F" w:rsidRPr="009C19CC">
        <w:rPr>
          <w:rFonts w:ascii="Palatino Linotype" w:hAnsi="Palatino Linotype" w:cs="ArialNarrow-BoldItalic"/>
          <w:bCs/>
          <w:iCs/>
        </w:rPr>
        <w:t>9</w:t>
      </w:r>
      <w:r w:rsidRPr="009C19CC">
        <w:rPr>
          <w:rFonts w:ascii="Palatino Linotype" w:hAnsi="Palatino Linotype" w:cs="ArialNarrow-BoldItalic"/>
          <w:bCs/>
          <w:iCs/>
        </w:rPr>
        <w:t xml:space="preserve">, the </w:t>
      </w:r>
      <w:r w:rsidR="0027535C">
        <w:rPr>
          <w:rFonts w:ascii="Palatino Linotype" w:hAnsi="Palatino Linotype" w:cs="ArialNarrow-BoldItalic"/>
          <w:bCs/>
          <w:iCs/>
        </w:rPr>
        <w:t xml:space="preserve">Revised </w:t>
      </w:r>
      <w:r w:rsidRPr="009C19CC">
        <w:rPr>
          <w:rFonts w:ascii="Palatino Linotype" w:hAnsi="Palatino Linotype" w:cs="ArialNarrow-BoldItalic"/>
          <w:bCs/>
          <w:iCs/>
        </w:rPr>
        <w:t xml:space="preserve">Draft </w:t>
      </w:r>
      <w:r w:rsidR="00843D25">
        <w:rPr>
          <w:rFonts w:ascii="Palatino Linotype" w:hAnsi="Palatino Linotype" w:cs="ArialNarrow-BoldItalic"/>
          <w:bCs/>
          <w:iCs/>
        </w:rPr>
        <w:t>CAP</w:t>
      </w:r>
      <w:r w:rsidRPr="009C19CC">
        <w:rPr>
          <w:rFonts w:ascii="Palatino Linotype" w:hAnsi="Palatino Linotype" w:cs="ArialNarrow-BoldItalic"/>
          <w:bCs/>
          <w:iCs/>
        </w:rPr>
        <w:t xml:space="preserve"> discusses this measure at greater length, as follows:</w:t>
      </w:r>
    </w:p>
    <w:p w14:paraId="21A5F7CD" w14:textId="77777777" w:rsidR="005A5A99" w:rsidRPr="009C19CC" w:rsidRDefault="005A5A99" w:rsidP="005A5A99">
      <w:pPr>
        <w:autoSpaceDE w:val="0"/>
        <w:autoSpaceDN w:val="0"/>
        <w:adjustRightInd w:val="0"/>
        <w:spacing w:after="0" w:line="240" w:lineRule="auto"/>
        <w:rPr>
          <w:rFonts w:ascii="Palatino Linotype" w:hAnsi="Palatino Linotype" w:cs="ArialMT"/>
        </w:rPr>
      </w:pPr>
    </w:p>
    <w:p w14:paraId="7720291E" w14:textId="77777777" w:rsidR="00441181" w:rsidRPr="009C19CC" w:rsidRDefault="005A5A99" w:rsidP="005A5A99">
      <w:pPr>
        <w:autoSpaceDE w:val="0"/>
        <w:autoSpaceDN w:val="0"/>
        <w:adjustRightInd w:val="0"/>
        <w:spacing w:after="0" w:line="240" w:lineRule="auto"/>
        <w:ind w:left="720"/>
        <w:rPr>
          <w:rFonts w:ascii="Palatino Linotype" w:hAnsi="Palatino Linotype" w:cs="Arial"/>
        </w:rPr>
      </w:pPr>
      <w:r w:rsidRPr="009C19CC">
        <w:rPr>
          <w:rFonts w:ascii="Palatino Linotype" w:hAnsi="Palatino Linotype" w:cs="ArialMT"/>
        </w:rPr>
        <w:t>Reducing GHG emissions in the entire C</w:t>
      </w:r>
      <w:r w:rsidRPr="009C19CC">
        <w:rPr>
          <w:rFonts w:ascii="Palatino Linotype" w:hAnsi="Palatino Linotype" w:cs="ArialMT"/>
          <w:color w:val="000000"/>
        </w:rPr>
        <w:t>ounty will require the efforts of all local jurisdictions in the County. The measures in the CAP are primarily focused on the unincorporated county. Under this measure, the County will coordinate with the incorporated cities in the County to pursue development of a unified, countywide climate action policy framework. This could result in a countywide CAP that applies to both the County and incorporated cities, or similar efforts to encourage incorporated communities to adopt their own CAPs consistent with the County’s CAP.</w:t>
      </w:r>
    </w:p>
    <w:p w14:paraId="27D66633" w14:textId="77777777" w:rsidR="00441181" w:rsidRPr="0027535C" w:rsidRDefault="00441181" w:rsidP="00441181">
      <w:pPr>
        <w:spacing w:after="0" w:line="240" w:lineRule="auto"/>
        <w:rPr>
          <w:rFonts w:ascii="Palatino Linotype" w:hAnsi="Palatino Linotype" w:cs="Arial"/>
        </w:rPr>
      </w:pPr>
    </w:p>
    <w:p w14:paraId="671B8792" w14:textId="77777777" w:rsidR="0027535C" w:rsidRPr="0027535C" w:rsidRDefault="0027535C" w:rsidP="0027535C">
      <w:pPr>
        <w:autoSpaceDE w:val="0"/>
        <w:autoSpaceDN w:val="0"/>
        <w:adjustRightInd w:val="0"/>
        <w:spacing w:after="0" w:line="240" w:lineRule="auto"/>
        <w:ind w:left="720"/>
        <w:rPr>
          <w:rFonts w:ascii="Palatino Linotype" w:hAnsi="Palatino Linotype" w:cs="Arial"/>
        </w:rPr>
      </w:pPr>
      <w:r w:rsidRPr="0027535C">
        <w:rPr>
          <w:rFonts w:ascii="Palatino Linotype" w:hAnsi="Palatino Linotype" w:cs="Arial"/>
        </w:rPr>
        <w:t>A comprehensive, unified CAP will improve the effectiveness of</w:t>
      </w:r>
      <w:r>
        <w:rPr>
          <w:rFonts w:ascii="Palatino Linotype" w:hAnsi="Palatino Linotype" w:cs="Arial"/>
        </w:rPr>
        <w:t xml:space="preserve"> </w:t>
      </w:r>
      <w:r w:rsidRPr="0027535C">
        <w:rPr>
          <w:rFonts w:ascii="Palatino Linotype" w:hAnsi="Palatino Linotype" w:cs="Arial"/>
        </w:rPr>
        <w:t>intraregional GHG reduction efforts, such as providing affordable</w:t>
      </w:r>
      <w:r>
        <w:rPr>
          <w:rFonts w:ascii="Palatino Linotype" w:hAnsi="Palatino Linotype" w:cs="Arial"/>
        </w:rPr>
        <w:t xml:space="preserve"> </w:t>
      </w:r>
      <w:r w:rsidRPr="0027535C">
        <w:rPr>
          <w:rFonts w:ascii="Palatino Linotype" w:hAnsi="Palatino Linotype" w:cs="Arial"/>
        </w:rPr>
        <w:t>housing in city centers and offering regional transit or rideshare</w:t>
      </w:r>
      <w:r>
        <w:rPr>
          <w:rFonts w:ascii="Palatino Linotype" w:hAnsi="Palatino Linotype" w:cs="Arial"/>
        </w:rPr>
        <w:t xml:space="preserve"> </w:t>
      </w:r>
      <w:r w:rsidRPr="0027535C">
        <w:rPr>
          <w:rFonts w:ascii="Palatino Linotype" w:hAnsi="Palatino Linotype" w:cs="Arial"/>
        </w:rPr>
        <w:t>solutions to wineries, vineyards, and other employment centers</w:t>
      </w:r>
      <w:r>
        <w:rPr>
          <w:rFonts w:ascii="Palatino Linotype" w:hAnsi="Palatino Linotype" w:cs="Arial"/>
        </w:rPr>
        <w:t xml:space="preserve"> </w:t>
      </w:r>
      <w:r w:rsidRPr="0027535C">
        <w:rPr>
          <w:rFonts w:ascii="Palatino Linotype" w:hAnsi="Palatino Linotype" w:cs="Arial"/>
        </w:rPr>
        <w:t>throughout the county.</w:t>
      </w:r>
    </w:p>
    <w:p w14:paraId="262CCC19" w14:textId="77777777" w:rsidR="0027535C" w:rsidRPr="009C19CC" w:rsidRDefault="0027535C" w:rsidP="00441181">
      <w:pPr>
        <w:spacing w:after="0" w:line="240" w:lineRule="auto"/>
        <w:rPr>
          <w:rFonts w:ascii="Palatino Linotype" w:hAnsi="Palatino Linotype" w:cs="Arial"/>
        </w:rPr>
      </w:pPr>
      <w:r>
        <w:rPr>
          <w:rFonts w:ascii="Palatino Linotype" w:hAnsi="Palatino Linotype" w:cs="Arial"/>
        </w:rPr>
        <w:tab/>
      </w:r>
    </w:p>
    <w:p w14:paraId="1F9EAFAE" w14:textId="77777777" w:rsidR="000C7769" w:rsidRPr="009C19CC" w:rsidRDefault="00441181" w:rsidP="0011278F">
      <w:pPr>
        <w:spacing w:after="0" w:line="240" w:lineRule="auto"/>
        <w:rPr>
          <w:rFonts w:ascii="Palatino Linotype" w:hAnsi="Palatino Linotype" w:cs="Arial"/>
        </w:rPr>
      </w:pPr>
      <w:r w:rsidRPr="009C19CC">
        <w:rPr>
          <w:rFonts w:ascii="Palatino Linotype" w:hAnsi="Palatino Linotype"/>
          <w:bCs/>
          <w:i/>
          <w:iCs/>
        </w:rPr>
        <w:t xml:space="preserve">Board of Supervisor’s Response: </w:t>
      </w:r>
      <w:r w:rsidRPr="009C19CC">
        <w:rPr>
          <w:rFonts w:ascii="Palatino Linotype" w:hAnsi="Palatino Linotype"/>
        </w:rPr>
        <w:t>The Board of Supervisors agrees with the Director.</w:t>
      </w:r>
      <w:r w:rsidR="0011278F" w:rsidRPr="009C19CC">
        <w:rPr>
          <w:rFonts w:ascii="Palatino Linotype" w:hAnsi="Palatino Linotype" w:cs="Arial"/>
        </w:rPr>
        <w:t xml:space="preserve"> </w:t>
      </w:r>
    </w:p>
    <w:sectPr w:rsidR="000C7769" w:rsidRPr="009C19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D399D" w14:textId="77777777" w:rsidR="003619D7" w:rsidRDefault="003619D7" w:rsidP="00C417D2">
      <w:pPr>
        <w:spacing w:after="0" w:line="240" w:lineRule="auto"/>
      </w:pPr>
      <w:r>
        <w:separator/>
      </w:r>
    </w:p>
  </w:endnote>
  <w:endnote w:type="continuationSeparator" w:id="0">
    <w:p w14:paraId="49162F80" w14:textId="77777777" w:rsidR="003619D7" w:rsidRDefault="003619D7" w:rsidP="00C4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Narrow-Bold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2497" w14:textId="2374F020" w:rsidR="00C417D2" w:rsidRDefault="00C417D2" w:rsidP="00C417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GJ Report Response – </w:t>
    </w:r>
    <w:r w:rsidR="00570563">
      <w:rPr>
        <w:rFonts w:asciiTheme="majorHAnsi" w:eastAsiaTheme="majorEastAsia" w:hAnsiTheme="majorHAnsi" w:cstheme="majorBidi"/>
      </w:rPr>
      <w:t xml:space="preserve">Climate Action Plan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01264" w:rsidRPr="004012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74D7286" w14:textId="77777777" w:rsidR="00C417D2" w:rsidRPr="0037486E" w:rsidRDefault="00C417D2" w:rsidP="00C417D2">
    <w:pPr>
      <w:pStyle w:val="Footer"/>
    </w:pPr>
  </w:p>
  <w:p w14:paraId="612F44F6" w14:textId="77777777" w:rsidR="00C417D2" w:rsidRDefault="00C417D2">
    <w:pPr>
      <w:pStyle w:val="Footer"/>
    </w:pPr>
  </w:p>
  <w:p w14:paraId="6D7579BD" w14:textId="77777777" w:rsidR="00C417D2" w:rsidRDefault="00C4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A8658" w14:textId="77777777" w:rsidR="003619D7" w:rsidRDefault="003619D7" w:rsidP="00C417D2">
      <w:pPr>
        <w:spacing w:after="0" w:line="240" w:lineRule="auto"/>
      </w:pPr>
      <w:r>
        <w:separator/>
      </w:r>
    </w:p>
  </w:footnote>
  <w:footnote w:type="continuationSeparator" w:id="0">
    <w:p w14:paraId="4A96DCBC" w14:textId="77777777" w:rsidR="003619D7" w:rsidRDefault="003619D7" w:rsidP="00C41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376"/>
    <w:multiLevelType w:val="hybridMultilevel"/>
    <w:tmpl w:val="8D880910"/>
    <w:lvl w:ilvl="0" w:tplc="24AE8262">
      <w:start w:val="1"/>
      <w:numFmt w:val="decimal"/>
      <w:pStyle w:val="GJRecommendation"/>
      <w:lvlText w:val="R%1."/>
      <w:lvlJc w:val="left"/>
      <w:pPr>
        <w:tabs>
          <w:tab w:val="num" w:pos="72"/>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2F671C"/>
    <w:multiLevelType w:val="hybridMultilevel"/>
    <w:tmpl w:val="3DE27EB4"/>
    <w:lvl w:ilvl="0" w:tplc="4F8C1AFC">
      <w:start w:val="1"/>
      <w:numFmt w:val="decimal"/>
      <w:lvlText w:val="F%1."/>
      <w:lvlJc w:val="left"/>
      <w:pPr>
        <w:tabs>
          <w:tab w:val="num" w:pos="432"/>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11"/>
    <w:rsid w:val="000032B3"/>
    <w:rsid w:val="000060D2"/>
    <w:rsid w:val="00021D78"/>
    <w:rsid w:val="00042E4F"/>
    <w:rsid w:val="00045608"/>
    <w:rsid w:val="00086191"/>
    <w:rsid w:val="00091AF4"/>
    <w:rsid w:val="000A5B1F"/>
    <w:rsid w:val="000A6E95"/>
    <w:rsid w:val="000C0093"/>
    <w:rsid w:val="000C7514"/>
    <w:rsid w:val="000C7769"/>
    <w:rsid w:val="000D54FD"/>
    <w:rsid w:val="0011278F"/>
    <w:rsid w:val="00137AAB"/>
    <w:rsid w:val="00145BA8"/>
    <w:rsid w:val="0015344E"/>
    <w:rsid w:val="001639CF"/>
    <w:rsid w:val="00166240"/>
    <w:rsid w:val="0016634A"/>
    <w:rsid w:val="00170B24"/>
    <w:rsid w:val="00173850"/>
    <w:rsid w:val="0018547D"/>
    <w:rsid w:val="0019239D"/>
    <w:rsid w:val="0019590E"/>
    <w:rsid w:val="0019711D"/>
    <w:rsid w:val="00197149"/>
    <w:rsid w:val="001A4548"/>
    <w:rsid w:val="001B4FA8"/>
    <w:rsid w:val="001D276F"/>
    <w:rsid w:val="001D6014"/>
    <w:rsid w:val="001E07D9"/>
    <w:rsid w:val="001E601C"/>
    <w:rsid w:val="001F5944"/>
    <w:rsid w:val="00201FFF"/>
    <w:rsid w:val="00204D92"/>
    <w:rsid w:val="002064E1"/>
    <w:rsid w:val="00240515"/>
    <w:rsid w:val="0024480F"/>
    <w:rsid w:val="002640B3"/>
    <w:rsid w:val="0027535C"/>
    <w:rsid w:val="00284231"/>
    <w:rsid w:val="002A2BD3"/>
    <w:rsid w:val="002A3666"/>
    <w:rsid w:val="002A76F4"/>
    <w:rsid w:val="002B54F7"/>
    <w:rsid w:val="002D4C36"/>
    <w:rsid w:val="002E0F3D"/>
    <w:rsid w:val="002E4F70"/>
    <w:rsid w:val="002E6322"/>
    <w:rsid w:val="002F1D37"/>
    <w:rsid w:val="00306AD6"/>
    <w:rsid w:val="00325275"/>
    <w:rsid w:val="00325F56"/>
    <w:rsid w:val="00335A8F"/>
    <w:rsid w:val="003619D7"/>
    <w:rsid w:val="003738EC"/>
    <w:rsid w:val="00380B68"/>
    <w:rsid w:val="003A20F8"/>
    <w:rsid w:val="003A744A"/>
    <w:rsid w:val="003A7A53"/>
    <w:rsid w:val="003D64B2"/>
    <w:rsid w:val="003E166B"/>
    <w:rsid w:val="003F1EF6"/>
    <w:rsid w:val="00401264"/>
    <w:rsid w:val="00403FAB"/>
    <w:rsid w:val="00411A68"/>
    <w:rsid w:val="00416A04"/>
    <w:rsid w:val="00426536"/>
    <w:rsid w:val="00441181"/>
    <w:rsid w:val="00451AC3"/>
    <w:rsid w:val="00453E1A"/>
    <w:rsid w:val="00461288"/>
    <w:rsid w:val="00466756"/>
    <w:rsid w:val="004871CA"/>
    <w:rsid w:val="00494A44"/>
    <w:rsid w:val="004C5A7E"/>
    <w:rsid w:val="004D41ED"/>
    <w:rsid w:val="004D72E6"/>
    <w:rsid w:val="00526E3B"/>
    <w:rsid w:val="00535265"/>
    <w:rsid w:val="00540EFB"/>
    <w:rsid w:val="00563001"/>
    <w:rsid w:val="00570352"/>
    <w:rsid w:val="00570563"/>
    <w:rsid w:val="005772C6"/>
    <w:rsid w:val="00587143"/>
    <w:rsid w:val="00595BA1"/>
    <w:rsid w:val="005A1D31"/>
    <w:rsid w:val="005A5A99"/>
    <w:rsid w:val="005A65CC"/>
    <w:rsid w:val="005B2542"/>
    <w:rsid w:val="005B63F7"/>
    <w:rsid w:val="005B7A37"/>
    <w:rsid w:val="005C4D95"/>
    <w:rsid w:val="005C554E"/>
    <w:rsid w:val="005D04AC"/>
    <w:rsid w:val="005E035D"/>
    <w:rsid w:val="005E22B6"/>
    <w:rsid w:val="005E2735"/>
    <w:rsid w:val="005E3183"/>
    <w:rsid w:val="005E438E"/>
    <w:rsid w:val="005F1B9E"/>
    <w:rsid w:val="00611517"/>
    <w:rsid w:val="00636E7B"/>
    <w:rsid w:val="0066256B"/>
    <w:rsid w:val="0067796E"/>
    <w:rsid w:val="00680C62"/>
    <w:rsid w:val="006831D3"/>
    <w:rsid w:val="00695911"/>
    <w:rsid w:val="006A1330"/>
    <w:rsid w:val="006C539B"/>
    <w:rsid w:val="006D4BD5"/>
    <w:rsid w:val="006E064D"/>
    <w:rsid w:val="00706A30"/>
    <w:rsid w:val="00735443"/>
    <w:rsid w:val="00745D95"/>
    <w:rsid w:val="00753E72"/>
    <w:rsid w:val="00761747"/>
    <w:rsid w:val="0076239E"/>
    <w:rsid w:val="007707A1"/>
    <w:rsid w:val="0078453F"/>
    <w:rsid w:val="0079401B"/>
    <w:rsid w:val="007A6F6C"/>
    <w:rsid w:val="007B4F98"/>
    <w:rsid w:val="007B667B"/>
    <w:rsid w:val="007C1536"/>
    <w:rsid w:val="007D735E"/>
    <w:rsid w:val="007E3751"/>
    <w:rsid w:val="007F022C"/>
    <w:rsid w:val="007F66A6"/>
    <w:rsid w:val="008031F1"/>
    <w:rsid w:val="0080493C"/>
    <w:rsid w:val="00804E7E"/>
    <w:rsid w:val="0080652F"/>
    <w:rsid w:val="008071AE"/>
    <w:rsid w:val="00824159"/>
    <w:rsid w:val="00835B20"/>
    <w:rsid w:val="00836F81"/>
    <w:rsid w:val="00843A88"/>
    <w:rsid w:val="00843D25"/>
    <w:rsid w:val="00861DDA"/>
    <w:rsid w:val="008A0A07"/>
    <w:rsid w:val="008A0BAB"/>
    <w:rsid w:val="008B064B"/>
    <w:rsid w:val="008F24C2"/>
    <w:rsid w:val="008F2EE1"/>
    <w:rsid w:val="00901A64"/>
    <w:rsid w:val="00916AB8"/>
    <w:rsid w:val="009241AB"/>
    <w:rsid w:val="00925F5F"/>
    <w:rsid w:val="00936654"/>
    <w:rsid w:val="009519B3"/>
    <w:rsid w:val="00951F54"/>
    <w:rsid w:val="00952532"/>
    <w:rsid w:val="00973F97"/>
    <w:rsid w:val="0097427F"/>
    <w:rsid w:val="00990E75"/>
    <w:rsid w:val="00997773"/>
    <w:rsid w:val="009B732E"/>
    <w:rsid w:val="009C19CC"/>
    <w:rsid w:val="009D5FE0"/>
    <w:rsid w:val="009F3B31"/>
    <w:rsid w:val="00A00BAA"/>
    <w:rsid w:val="00A05DBE"/>
    <w:rsid w:val="00A205F9"/>
    <w:rsid w:val="00A34C87"/>
    <w:rsid w:val="00A356CC"/>
    <w:rsid w:val="00A44BB7"/>
    <w:rsid w:val="00A51E03"/>
    <w:rsid w:val="00A5634F"/>
    <w:rsid w:val="00A83B5C"/>
    <w:rsid w:val="00AA5E13"/>
    <w:rsid w:val="00AB01B5"/>
    <w:rsid w:val="00AB1121"/>
    <w:rsid w:val="00AD003F"/>
    <w:rsid w:val="00AE5BB9"/>
    <w:rsid w:val="00AF28D7"/>
    <w:rsid w:val="00AF4EA0"/>
    <w:rsid w:val="00B07EEB"/>
    <w:rsid w:val="00B14F09"/>
    <w:rsid w:val="00B15610"/>
    <w:rsid w:val="00B1666F"/>
    <w:rsid w:val="00B33547"/>
    <w:rsid w:val="00B4410B"/>
    <w:rsid w:val="00B52E15"/>
    <w:rsid w:val="00B54D9A"/>
    <w:rsid w:val="00B56C6C"/>
    <w:rsid w:val="00B571AA"/>
    <w:rsid w:val="00B60DB8"/>
    <w:rsid w:val="00B63D10"/>
    <w:rsid w:val="00B646BF"/>
    <w:rsid w:val="00B82A09"/>
    <w:rsid w:val="00B90430"/>
    <w:rsid w:val="00BE1C0F"/>
    <w:rsid w:val="00BE6136"/>
    <w:rsid w:val="00BE6662"/>
    <w:rsid w:val="00BF6C54"/>
    <w:rsid w:val="00C1117A"/>
    <w:rsid w:val="00C2556C"/>
    <w:rsid w:val="00C417D2"/>
    <w:rsid w:val="00C64D19"/>
    <w:rsid w:val="00C9220C"/>
    <w:rsid w:val="00CA292B"/>
    <w:rsid w:val="00CA5F5A"/>
    <w:rsid w:val="00CB4D95"/>
    <w:rsid w:val="00CB5BFE"/>
    <w:rsid w:val="00CE325F"/>
    <w:rsid w:val="00D27024"/>
    <w:rsid w:val="00D362E1"/>
    <w:rsid w:val="00D42ECD"/>
    <w:rsid w:val="00D714A2"/>
    <w:rsid w:val="00D83211"/>
    <w:rsid w:val="00D84D09"/>
    <w:rsid w:val="00DA020E"/>
    <w:rsid w:val="00DA75DE"/>
    <w:rsid w:val="00DC595D"/>
    <w:rsid w:val="00DD417C"/>
    <w:rsid w:val="00DE62EB"/>
    <w:rsid w:val="00E076B8"/>
    <w:rsid w:val="00E1640C"/>
    <w:rsid w:val="00E2016D"/>
    <w:rsid w:val="00E31F4D"/>
    <w:rsid w:val="00E41FD8"/>
    <w:rsid w:val="00E46C2F"/>
    <w:rsid w:val="00E62FB9"/>
    <w:rsid w:val="00E70EAE"/>
    <w:rsid w:val="00E8578F"/>
    <w:rsid w:val="00E916D4"/>
    <w:rsid w:val="00EB0722"/>
    <w:rsid w:val="00ED4ABD"/>
    <w:rsid w:val="00F01FA2"/>
    <w:rsid w:val="00F26CE6"/>
    <w:rsid w:val="00F32EBF"/>
    <w:rsid w:val="00F37877"/>
    <w:rsid w:val="00F54507"/>
    <w:rsid w:val="00F75D8A"/>
    <w:rsid w:val="00F84C97"/>
    <w:rsid w:val="00FA467C"/>
    <w:rsid w:val="00FA73CA"/>
    <w:rsid w:val="00FB0B83"/>
    <w:rsid w:val="00FC67A1"/>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D8E"/>
  <w15:docId w15:val="{C445DE2D-A2B3-493C-8071-D39ADE17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D2"/>
  </w:style>
  <w:style w:type="paragraph" w:styleId="Footer">
    <w:name w:val="footer"/>
    <w:basedOn w:val="Normal"/>
    <w:link w:val="FooterChar"/>
    <w:uiPriority w:val="99"/>
    <w:unhideWhenUsed/>
    <w:rsid w:val="00C4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D2"/>
  </w:style>
  <w:style w:type="paragraph" w:styleId="BalloonText">
    <w:name w:val="Balloon Text"/>
    <w:basedOn w:val="Normal"/>
    <w:link w:val="BalloonTextChar"/>
    <w:uiPriority w:val="99"/>
    <w:semiHidden/>
    <w:unhideWhenUsed/>
    <w:rsid w:val="00C4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D2"/>
    <w:rPr>
      <w:rFonts w:ascii="Tahoma" w:hAnsi="Tahoma" w:cs="Tahoma"/>
      <w:sz w:val="16"/>
      <w:szCs w:val="16"/>
    </w:rPr>
  </w:style>
  <w:style w:type="table" w:styleId="TableGrid">
    <w:name w:val="Table Grid"/>
    <w:basedOn w:val="TableNormal"/>
    <w:uiPriority w:val="59"/>
    <w:rsid w:val="0033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0B3"/>
    <w:rPr>
      <w:sz w:val="16"/>
      <w:szCs w:val="16"/>
    </w:rPr>
  </w:style>
  <w:style w:type="paragraph" w:styleId="CommentText">
    <w:name w:val="annotation text"/>
    <w:basedOn w:val="Normal"/>
    <w:link w:val="CommentTextChar"/>
    <w:uiPriority w:val="99"/>
    <w:semiHidden/>
    <w:unhideWhenUsed/>
    <w:rsid w:val="002640B3"/>
    <w:pPr>
      <w:spacing w:line="240" w:lineRule="auto"/>
    </w:pPr>
    <w:rPr>
      <w:sz w:val="20"/>
      <w:szCs w:val="20"/>
    </w:rPr>
  </w:style>
  <w:style w:type="character" w:customStyle="1" w:styleId="CommentTextChar">
    <w:name w:val="Comment Text Char"/>
    <w:basedOn w:val="DefaultParagraphFont"/>
    <w:link w:val="CommentText"/>
    <w:uiPriority w:val="99"/>
    <w:semiHidden/>
    <w:rsid w:val="002640B3"/>
    <w:rPr>
      <w:sz w:val="20"/>
      <w:szCs w:val="20"/>
    </w:rPr>
  </w:style>
  <w:style w:type="paragraph" w:customStyle="1" w:styleId="GJFinding">
    <w:name w:val="GJ Finding"/>
    <w:basedOn w:val="Normal"/>
    <w:rsid w:val="007B667B"/>
    <w:pPr>
      <w:spacing w:after="120" w:line="240" w:lineRule="auto"/>
    </w:pPr>
    <w:rPr>
      <w:rFonts w:ascii="Times New Roman" w:eastAsia="Times New Roman" w:hAnsi="Times New Roman" w:cs="Times New Roman"/>
      <w:sz w:val="24"/>
      <w:szCs w:val="24"/>
    </w:rPr>
  </w:style>
  <w:style w:type="paragraph" w:customStyle="1" w:styleId="GJRecommendation">
    <w:name w:val="GJ Recommendation"/>
    <w:basedOn w:val="Normal"/>
    <w:rsid w:val="007B667B"/>
    <w:pPr>
      <w:numPr>
        <w:numId w:val="2"/>
      </w:numPr>
      <w:tabs>
        <w:tab w:val="clear" w:pos="72"/>
      </w:tabs>
      <w:spacing w:after="120" w:line="240" w:lineRule="auto"/>
      <w:ind w:left="540" w:hanging="54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40515"/>
    <w:rPr>
      <w:b/>
      <w:bCs/>
    </w:rPr>
  </w:style>
  <w:style w:type="character" w:customStyle="1" w:styleId="CommentSubjectChar">
    <w:name w:val="Comment Subject Char"/>
    <w:basedOn w:val="CommentTextChar"/>
    <w:link w:val="CommentSubject"/>
    <w:uiPriority w:val="99"/>
    <w:semiHidden/>
    <w:rsid w:val="002405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2703</Words>
  <Characters>15412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Minahen, Sarah</dc:creator>
  <cp:lastModifiedBy>Franchi, Helene</cp:lastModifiedBy>
  <cp:revision>2</cp:revision>
  <cp:lastPrinted>2017-08-09T19:14:00Z</cp:lastPrinted>
  <dcterms:created xsi:type="dcterms:W3CDTF">2018-08-09T18:57:00Z</dcterms:created>
  <dcterms:modified xsi:type="dcterms:W3CDTF">2018-08-09T18:57:00Z</dcterms:modified>
</cp:coreProperties>
</file>