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6D5D2" w14:textId="77777777" w:rsidR="00C325A9" w:rsidRDefault="00C325A9" w:rsidP="00C325A9">
      <w:pPr>
        <w:tabs>
          <w:tab w:val="center" w:pos="4680"/>
        </w:tabs>
        <w:suppressAutoHyphens/>
        <w:jc w:val="right"/>
        <w:rPr>
          <w:spacing w:val="-3"/>
          <w:sz w:val="18"/>
          <w:szCs w:val="18"/>
        </w:rPr>
      </w:pPr>
      <w:r w:rsidRPr="00054998">
        <w:rPr>
          <w:spacing w:val="-3"/>
          <w:sz w:val="18"/>
          <w:szCs w:val="18"/>
        </w:rPr>
        <w:t>BOS Adopted</w:t>
      </w:r>
      <w:r>
        <w:rPr>
          <w:spacing w:val="-3"/>
          <w:sz w:val="18"/>
          <w:szCs w:val="18"/>
        </w:rPr>
        <w:t xml:space="preserve"> 2-7-06</w:t>
      </w:r>
    </w:p>
    <w:p w14:paraId="0C45C185" w14:textId="77777777" w:rsidR="00C325A9" w:rsidRDefault="00C325A9" w:rsidP="00C325A9">
      <w:pPr>
        <w:tabs>
          <w:tab w:val="center" w:pos="4680"/>
        </w:tabs>
        <w:suppressAutoHyphens/>
        <w:jc w:val="right"/>
        <w:rPr>
          <w:spacing w:val="-3"/>
          <w:sz w:val="18"/>
          <w:szCs w:val="18"/>
        </w:rPr>
      </w:pPr>
      <w:r>
        <w:rPr>
          <w:spacing w:val="-3"/>
          <w:sz w:val="18"/>
          <w:szCs w:val="18"/>
        </w:rPr>
        <w:t>Revised 11-21-06; Resolution 06-199</w:t>
      </w:r>
    </w:p>
    <w:p w14:paraId="6B1DB1D4" w14:textId="77777777" w:rsidR="00C325A9" w:rsidRPr="004C629F" w:rsidRDefault="00C325A9" w:rsidP="00C325A9">
      <w:pPr>
        <w:tabs>
          <w:tab w:val="center" w:pos="4680"/>
        </w:tabs>
        <w:suppressAutoHyphens/>
        <w:jc w:val="right"/>
        <w:rPr>
          <w:spacing w:val="-3"/>
          <w:sz w:val="18"/>
          <w:szCs w:val="18"/>
        </w:rPr>
      </w:pPr>
      <w:r w:rsidRPr="004C629F">
        <w:rPr>
          <w:spacing w:val="-3"/>
          <w:sz w:val="18"/>
          <w:szCs w:val="18"/>
        </w:rPr>
        <w:t>Revised 5-12-09; Resolution 09-61 (eff 7-12-09)</w:t>
      </w:r>
    </w:p>
    <w:p w14:paraId="6D3BF9CA" w14:textId="77777777" w:rsidR="00C325A9" w:rsidRPr="00B96BE2" w:rsidRDefault="00C325A9" w:rsidP="00C325A9">
      <w:pPr>
        <w:tabs>
          <w:tab w:val="center" w:pos="4680"/>
        </w:tabs>
        <w:suppressAutoHyphens/>
        <w:jc w:val="right"/>
        <w:rPr>
          <w:spacing w:val="-3"/>
          <w:sz w:val="18"/>
          <w:szCs w:val="18"/>
        </w:rPr>
      </w:pPr>
      <w:r w:rsidRPr="00B96BE2">
        <w:rPr>
          <w:spacing w:val="-3"/>
          <w:sz w:val="18"/>
          <w:szCs w:val="18"/>
        </w:rPr>
        <w:t>Revised 4-27-10; Resolution 2010-43 (eff 6-27-10)</w:t>
      </w:r>
    </w:p>
    <w:p w14:paraId="30EAAA41" w14:textId="77777777" w:rsidR="00C325A9" w:rsidRPr="00B96BE2" w:rsidRDefault="00C325A9" w:rsidP="00C325A9">
      <w:pPr>
        <w:tabs>
          <w:tab w:val="center" w:pos="4680"/>
        </w:tabs>
        <w:suppressAutoHyphens/>
        <w:jc w:val="right"/>
        <w:rPr>
          <w:spacing w:val="-3"/>
          <w:sz w:val="18"/>
          <w:szCs w:val="18"/>
        </w:rPr>
      </w:pPr>
      <w:r w:rsidRPr="00B96BE2">
        <w:rPr>
          <w:spacing w:val="-3"/>
          <w:sz w:val="18"/>
          <w:szCs w:val="18"/>
        </w:rPr>
        <w:t>Revised 8-14-12; Resolution 2012-xx (eff 10-13-12)</w:t>
      </w:r>
    </w:p>
    <w:p w14:paraId="35923A6F" w14:textId="77777777" w:rsidR="00C325A9" w:rsidRPr="00B96BE2" w:rsidRDefault="00C325A9" w:rsidP="00C325A9">
      <w:pPr>
        <w:tabs>
          <w:tab w:val="center" w:pos="4680"/>
        </w:tabs>
        <w:suppressAutoHyphens/>
        <w:jc w:val="right"/>
        <w:rPr>
          <w:spacing w:val="-3"/>
          <w:sz w:val="18"/>
          <w:szCs w:val="18"/>
        </w:rPr>
      </w:pPr>
      <w:r w:rsidRPr="00B96BE2">
        <w:rPr>
          <w:spacing w:val="-3"/>
          <w:sz w:val="18"/>
          <w:szCs w:val="18"/>
        </w:rPr>
        <w:t>Revised 10-2-12; Resolution 2012-123(eff 10-13-12)</w:t>
      </w:r>
    </w:p>
    <w:p w14:paraId="45D87E5A" w14:textId="77777777" w:rsidR="00C325A9" w:rsidRDefault="00C325A9" w:rsidP="00C325A9">
      <w:pPr>
        <w:tabs>
          <w:tab w:val="center" w:pos="4680"/>
        </w:tabs>
        <w:suppressAutoHyphens/>
        <w:jc w:val="right"/>
        <w:rPr>
          <w:spacing w:val="-3"/>
          <w:sz w:val="18"/>
          <w:szCs w:val="18"/>
        </w:rPr>
      </w:pPr>
      <w:r w:rsidRPr="005701C7">
        <w:rPr>
          <w:spacing w:val="-3"/>
          <w:sz w:val="18"/>
          <w:szCs w:val="18"/>
        </w:rPr>
        <w:t>Revised 02-05-2013; Resolution 2013-13 (eff 04-08-13)</w:t>
      </w:r>
    </w:p>
    <w:p w14:paraId="1D742E38" w14:textId="0E2D7A91" w:rsidR="00C325A9" w:rsidRPr="00AA36EB" w:rsidRDefault="00C325A9" w:rsidP="00C325A9">
      <w:pPr>
        <w:tabs>
          <w:tab w:val="center" w:pos="4680"/>
        </w:tabs>
        <w:suppressAutoHyphens/>
        <w:jc w:val="right"/>
        <w:rPr>
          <w:spacing w:val="-3"/>
          <w:sz w:val="18"/>
          <w:szCs w:val="18"/>
        </w:rPr>
      </w:pPr>
      <w:r w:rsidRPr="00AA36EB">
        <w:rPr>
          <w:spacing w:val="-3"/>
          <w:sz w:val="18"/>
          <w:szCs w:val="18"/>
        </w:rPr>
        <w:t>Revised 05-08-2018; Resolution 2018-52 (eff 05-08-18)</w:t>
      </w:r>
    </w:p>
    <w:p w14:paraId="42296181" w14:textId="21105E39" w:rsidR="00AF1C33" w:rsidRPr="005701C7" w:rsidRDefault="00AF1C33" w:rsidP="00AF1C33">
      <w:pPr>
        <w:tabs>
          <w:tab w:val="center" w:pos="4680"/>
        </w:tabs>
        <w:suppressAutoHyphens/>
        <w:jc w:val="right"/>
        <w:rPr>
          <w:spacing w:val="-3"/>
          <w:sz w:val="18"/>
          <w:szCs w:val="18"/>
        </w:rPr>
      </w:pPr>
      <w:r>
        <w:rPr>
          <w:b/>
          <w:spacing w:val="-3"/>
          <w:sz w:val="18"/>
          <w:szCs w:val="18"/>
        </w:rPr>
        <w:t>Revised 07-31-2018; Resolution 2018-</w:t>
      </w:r>
      <w:r w:rsidR="00B94A2E">
        <w:rPr>
          <w:b/>
          <w:spacing w:val="-3"/>
          <w:sz w:val="18"/>
          <w:szCs w:val="18"/>
        </w:rPr>
        <w:t>10</w:t>
      </w:r>
      <w:bookmarkStart w:id="0" w:name="_GoBack"/>
      <w:bookmarkEnd w:id="0"/>
      <w:r>
        <w:rPr>
          <w:b/>
          <w:spacing w:val="-3"/>
          <w:sz w:val="18"/>
          <w:szCs w:val="18"/>
        </w:rPr>
        <w:t>2 (eff 10-01-18)</w:t>
      </w:r>
    </w:p>
    <w:p w14:paraId="01C3BBCF" w14:textId="77777777" w:rsidR="00AF1C33" w:rsidRPr="005701C7" w:rsidRDefault="00AF1C33" w:rsidP="00C325A9">
      <w:pPr>
        <w:tabs>
          <w:tab w:val="center" w:pos="4680"/>
        </w:tabs>
        <w:suppressAutoHyphens/>
        <w:jc w:val="right"/>
        <w:rPr>
          <w:spacing w:val="-3"/>
          <w:sz w:val="18"/>
          <w:szCs w:val="18"/>
        </w:rPr>
      </w:pPr>
    </w:p>
    <w:p w14:paraId="0D1DE6ED" w14:textId="77777777" w:rsidR="00C325A9" w:rsidRPr="00054998" w:rsidRDefault="00C325A9" w:rsidP="00C325A9">
      <w:pPr>
        <w:tabs>
          <w:tab w:val="center" w:pos="4680"/>
        </w:tabs>
        <w:suppressAutoHyphens/>
        <w:rPr>
          <w:b/>
          <w:spacing w:val="-3"/>
          <w:sz w:val="18"/>
          <w:szCs w:val="18"/>
        </w:rPr>
      </w:pPr>
    </w:p>
    <w:p w14:paraId="4F30B7A3" w14:textId="77777777" w:rsidR="00C325A9" w:rsidRDefault="00C325A9" w:rsidP="00C325A9">
      <w:pPr>
        <w:tabs>
          <w:tab w:val="center" w:pos="4680"/>
        </w:tabs>
        <w:suppressAutoHyphens/>
        <w:jc w:val="center"/>
        <w:rPr>
          <w:b/>
          <w:spacing w:val="-3"/>
        </w:rPr>
      </w:pPr>
      <w:r>
        <w:rPr>
          <w:b/>
          <w:spacing w:val="-3"/>
        </w:rPr>
        <w:t>PART 10</w:t>
      </w:r>
    </w:p>
    <w:p w14:paraId="1B01C222" w14:textId="77777777" w:rsidR="00C325A9" w:rsidRDefault="00C325A9" w:rsidP="00C325A9">
      <w:pPr>
        <w:tabs>
          <w:tab w:val="center" w:pos="4680"/>
        </w:tabs>
        <w:suppressAutoHyphens/>
        <w:jc w:val="center"/>
        <w:rPr>
          <w:b/>
          <w:spacing w:val="-3"/>
        </w:rPr>
      </w:pPr>
    </w:p>
    <w:p w14:paraId="2D8144A1" w14:textId="77777777" w:rsidR="00C325A9" w:rsidRDefault="00C325A9" w:rsidP="00C325A9">
      <w:pPr>
        <w:tabs>
          <w:tab w:val="center" w:pos="4680"/>
        </w:tabs>
        <w:suppressAutoHyphens/>
        <w:jc w:val="center"/>
        <w:rPr>
          <w:b/>
          <w:spacing w:val="-3"/>
        </w:rPr>
      </w:pPr>
      <w:r>
        <w:rPr>
          <w:b/>
          <w:spacing w:val="-3"/>
        </w:rPr>
        <w:t>GENERAL PROVISIONS</w:t>
      </w:r>
    </w:p>
    <w:p w14:paraId="2429349F" w14:textId="77777777" w:rsidR="00871AC4" w:rsidRDefault="00871AC4" w:rsidP="00871AC4">
      <w:pPr>
        <w:tabs>
          <w:tab w:val="left" w:pos="-1440"/>
          <w:tab w:val="left" w:pos="-1008"/>
          <w:tab w:val="left" w:pos="6318"/>
          <w:tab w:val="left" w:pos="8651"/>
        </w:tabs>
        <w:suppressAutoHyphens/>
        <w:rPr>
          <w:spacing w:val="-3"/>
        </w:rPr>
      </w:pPr>
    </w:p>
    <w:p w14:paraId="44243288" w14:textId="77777777" w:rsidR="00C325A9" w:rsidRDefault="00C325A9" w:rsidP="00C325A9">
      <w:pPr>
        <w:tabs>
          <w:tab w:val="left" w:pos="-1440"/>
          <w:tab w:val="left" w:pos="-1008"/>
          <w:tab w:val="left" w:pos="6318"/>
          <w:tab w:val="left" w:pos="8651"/>
        </w:tabs>
        <w:suppressAutoHyphens/>
        <w:rPr>
          <w:spacing w:val="-3"/>
        </w:rPr>
      </w:pPr>
    </w:p>
    <w:p w14:paraId="3BB36F96" w14:textId="77777777" w:rsidR="00C325A9" w:rsidRDefault="00C325A9" w:rsidP="00C325A9">
      <w:pPr>
        <w:tabs>
          <w:tab w:val="left" w:pos="-1440"/>
          <w:tab w:val="left" w:pos="-1008"/>
          <w:tab w:val="left" w:pos="6318"/>
          <w:tab w:val="left" w:pos="8651"/>
        </w:tabs>
        <w:suppressAutoHyphens/>
        <w:rPr>
          <w:spacing w:val="-3"/>
        </w:rPr>
      </w:pPr>
      <w:r>
        <w:rPr>
          <w:spacing w:val="-3"/>
        </w:rPr>
        <w:t>Sec. 10.010.  Imposition of Fees</w:t>
      </w:r>
    </w:p>
    <w:p w14:paraId="6DCCA1B6" w14:textId="77777777" w:rsidR="00C325A9" w:rsidRDefault="00C325A9" w:rsidP="00C325A9">
      <w:pPr>
        <w:tabs>
          <w:tab w:val="left" w:pos="-1440"/>
          <w:tab w:val="left" w:pos="-1008"/>
          <w:tab w:val="left" w:pos="6318"/>
          <w:tab w:val="left" w:pos="8651"/>
        </w:tabs>
        <w:suppressAutoHyphens/>
        <w:rPr>
          <w:spacing w:val="-3"/>
        </w:rPr>
      </w:pPr>
      <w:r>
        <w:rPr>
          <w:spacing w:val="-3"/>
        </w:rPr>
        <w:t>Sec. 10.020.  Waiver of Fees</w:t>
      </w:r>
    </w:p>
    <w:p w14:paraId="5E64A340" w14:textId="77777777" w:rsidR="00C325A9" w:rsidRDefault="00C325A9" w:rsidP="00C325A9">
      <w:pPr>
        <w:tabs>
          <w:tab w:val="left" w:pos="-1440"/>
          <w:tab w:val="left" w:pos="-1008"/>
          <w:tab w:val="left" w:pos="6318"/>
          <w:tab w:val="left" w:pos="8651"/>
        </w:tabs>
        <w:suppressAutoHyphens/>
        <w:rPr>
          <w:spacing w:val="-3"/>
        </w:rPr>
      </w:pPr>
      <w:r>
        <w:rPr>
          <w:spacing w:val="-3"/>
        </w:rPr>
        <w:t>Sec. 10.030.  Processing Applications or Permits; Fees</w:t>
      </w:r>
    </w:p>
    <w:p w14:paraId="55D7A9E3" w14:textId="77777777" w:rsidR="00C325A9" w:rsidRDefault="00C325A9" w:rsidP="00C325A9"/>
    <w:tbl>
      <w:tblPr>
        <w:tblW w:w="9720" w:type="dxa"/>
        <w:tblLayout w:type="fixed"/>
        <w:tblLook w:val="01E0" w:firstRow="1" w:lastRow="1" w:firstColumn="1" w:lastColumn="1" w:noHBand="0" w:noVBand="0"/>
      </w:tblPr>
      <w:tblGrid>
        <w:gridCol w:w="1188"/>
        <w:gridCol w:w="756"/>
        <w:gridCol w:w="1944"/>
        <w:gridCol w:w="1944"/>
        <w:gridCol w:w="1944"/>
        <w:gridCol w:w="162"/>
        <w:gridCol w:w="1782"/>
      </w:tblGrid>
      <w:tr w:rsidR="00C325A9" w:rsidRPr="00471C4A" w14:paraId="26036F4F" w14:textId="77777777" w:rsidTr="005F3EA1">
        <w:trPr>
          <w:trHeight w:val="294"/>
        </w:trPr>
        <w:tc>
          <w:tcPr>
            <w:tcW w:w="9720" w:type="dxa"/>
            <w:gridSpan w:val="7"/>
          </w:tcPr>
          <w:p w14:paraId="4D9D48EC" w14:textId="77777777" w:rsidR="00C325A9" w:rsidRPr="008D3B42" w:rsidRDefault="00C325A9" w:rsidP="005F3EA1">
            <w:pPr>
              <w:pStyle w:val="Style7"/>
            </w:pPr>
            <w:r w:rsidRPr="008D3B42">
              <w:t>Sec. 10.010.  Imposition of Fees.</w:t>
            </w:r>
          </w:p>
        </w:tc>
      </w:tr>
      <w:tr w:rsidR="00C325A9" w:rsidRPr="00863084" w14:paraId="657FBE50" w14:textId="77777777" w:rsidTr="005F3EA1">
        <w:trPr>
          <w:trHeight w:val="291"/>
        </w:trPr>
        <w:tc>
          <w:tcPr>
            <w:tcW w:w="1188" w:type="dxa"/>
          </w:tcPr>
          <w:p w14:paraId="6CD200EA" w14:textId="77777777" w:rsidR="00C325A9" w:rsidRPr="00471C4A" w:rsidRDefault="00C325A9" w:rsidP="005F3EA1">
            <w:pPr>
              <w:pStyle w:val="Style7"/>
            </w:pPr>
          </w:p>
        </w:tc>
        <w:tc>
          <w:tcPr>
            <w:tcW w:w="2700" w:type="dxa"/>
            <w:gridSpan w:val="2"/>
          </w:tcPr>
          <w:p w14:paraId="4F79FB55" w14:textId="77777777" w:rsidR="00C325A9" w:rsidRPr="00471C4A" w:rsidRDefault="00C325A9" w:rsidP="005F3EA1">
            <w:pPr>
              <w:pStyle w:val="Style7"/>
            </w:pPr>
          </w:p>
        </w:tc>
        <w:tc>
          <w:tcPr>
            <w:tcW w:w="1944" w:type="dxa"/>
          </w:tcPr>
          <w:p w14:paraId="15ABBC21" w14:textId="77777777" w:rsidR="00C325A9" w:rsidRPr="00471C4A" w:rsidRDefault="00C325A9" w:rsidP="005F3EA1">
            <w:pPr>
              <w:pStyle w:val="Style7"/>
            </w:pPr>
          </w:p>
        </w:tc>
        <w:tc>
          <w:tcPr>
            <w:tcW w:w="1944" w:type="dxa"/>
          </w:tcPr>
          <w:p w14:paraId="785D0611" w14:textId="77777777" w:rsidR="00C325A9" w:rsidRPr="00471C4A" w:rsidRDefault="00C325A9" w:rsidP="005F3EA1">
            <w:pPr>
              <w:pStyle w:val="Style7"/>
            </w:pPr>
          </w:p>
        </w:tc>
        <w:tc>
          <w:tcPr>
            <w:tcW w:w="1944" w:type="dxa"/>
            <w:gridSpan w:val="2"/>
          </w:tcPr>
          <w:p w14:paraId="23BEB057" w14:textId="77777777" w:rsidR="00C325A9" w:rsidRPr="00471C4A" w:rsidRDefault="00C325A9" w:rsidP="005F3EA1">
            <w:pPr>
              <w:pStyle w:val="Style7"/>
            </w:pPr>
          </w:p>
        </w:tc>
      </w:tr>
      <w:tr w:rsidR="00C325A9" w:rsidRPr="00863084" w14:paraId="68CA1636" w14:textId="77777777" w:rsidTr="005F3EA1">
        <w:trPr>
          <w:trHeight w:val="291"/>
        </w:trPr>
        <w:tc>
          <w:tcPr>
            <w:tcW w:w="9720" w:type="dxa"/>
            <w:gridSpan w:val="7"/>
          </w:tcPr>
          <w:p w14:paraId="70B4F28E" w14:textId="77777777" w:rsidR="00C325A9" w:rsidRPr="008D3B42" w:rsidRDefault="00C325A9" w:rsidP="005F3EA1">
            <w:r w:rsidRPr="008D3B42">
              <w:t>Fees adopted by resolution of the Board of Supervisors shall be collected by the Department indicated and deposited with the Treasurer-Tax Collector of Napa County.  The fees shall be credited to a revenue account of the Department that collected the fee unless otherwise indicated.  The amount of the prescribed fee does not include the fee for any environmental impact assessment required in connection therewith.  No part of any fee shall be refundable, unless otherwise i</w:t>
            </w:r>
            <w:r>
              <w:t>ndicated.  Under no circumstances shall a refund be processed for an amount less than $15.00 or more than one year after fee payment.</w:t>
            </w:r>
          </w:p>
        </w:tc>
      </w:tr>
      <w:tr w:rsidR="00C325A9" w:rsidRPr="00863084" w14:paraId="4ED078EE" w14:textId="77777777" w:rsidTr="005F3EA1">
        <w:trPr>
          <w:trHeight w:val="291"/>
        </w:trPr>
        <w:tc>
          <w:tcPr>
            <w:tcW w:w="1188" w:type="dxa"/>
          </w:tcPr>
          <w:p w14:paraId="2BC313B9" w14:textId="77777777" w:rsidR="00C325A9" w:rsidRPr="008D3B42" w:rsidRDefault="00C325A9" w:rsidP="005F3EA1"/>
        </w:tc>
        <w:tc>
          <w:tcPr>
            <w:tcW w:w="2700" w:type="dxa"/>
            <w:gridSpan w:val="2"/>
          </w:tcPr>
          <w:p w14:paraId="75D86E94" w14:textId="77777777" w:rsidR="00C325A9" w:rsidRPr="008D3B42" w:rsidRDefault="00C325A9" w:rsidP="005F3EA1"/>
        </w:tc>
        <w:tc>
          <w:tcPr>
            <w:tcW w:w="1944" w:type="dxa"/>
          </w:tcPr>
          <w:p w14:paraId="0B1723D2" w14:textId="77777777" w:rsidR="00C325A9" w:rsidRPr="008D3B42" w:rsidRDefault="00C325A9" w:rsidP="005F3EA1"/>
        </w:tc>
        <w:tc>
          <w:tcPr>
            <w:tcW w:w="1944" w:type="dxa"/>
          </w:tcPr>
          <w:p w14:paraId="11C5F31A" w14:textId="77777777" w:rsidR="00C325A9" w:rsidRPr="008D3B42" w:rsidRDefault="00C325A9" w:rsidP="005F3EA1"/>
        </w:tc>
        <w:tc>
          <w:tcPr>
            <w:tcW w:w="1944" w:type="dxa"/>
            <w:gridSpan w:val="2"/>
          </w:tcPr>
          <w:p w14:paraId="720BEEAE" w14:textId="77777777" w:rsidR="00C325A9" w:rsidRPr="008D3B42" w:rsidRDefault="00C325A9" w:rsidP="005F3EA1"/>
        </w:tc>
      </w:tr>
      <w:tr w:rsidR="00C325A9" w:rsidRPr="00863084" w14:paraId="00999308" w14:textId="77777777" w:rsidTr="005F3EA1">
        <w:trPr>
          <w:trHeight w:val="291"/>
        </w:trPr>
        <w:tc>
          <w:tcPr>
            <w:tcW w:w="9720" w:type="dxa"/>
            <w:gridSpan w:val="7"/>
          </w:tcPr>
          <w:p w14:paraId="2EBC15B5" w14:textId="77777777" w:rsidR="00C325A9" w:rsidRPr="008D3B42" w:rsidRDefault="00C325A9" w:rsidP="005F3EA1">
            <w:pPr>
              <w:pStyle w:val="Style7"/>
            </w:pPr>
            <w:r>
              <w:t>Sec. 10.020.  Waiver of Fees.</w:t>
            </w:r>
          </w:p>
        </w:tc>
      </w:tr>
      <w:tr w:rsidR="00C325A9" w:rsidRPr="00863084" w14:paraId="27EB60EA" w14:textId="77777777" w:rsidTr="005F3EA1">
        <w:trPr>
          <w:trHeight w:val="291"/>
        </w:trPr>
        <w:tc>
          <w:tcPr>
            <w:tcW w:w="1188" w:type="dxa"/>
          </w:tcPr>
          <w:p w14:paraId="1EAA37F4" w14:textId="77777777" w:rsidR="00C325A9" w:rsidRPr="008D3B42" w:rsidRDefault="00C325A9" w:rsidP="005F3EA1"/>
        </w:tc>
        <w:tc>
          <w:tcPr>
            <w:tcW w:w="2700" w:type="dxa"/>
            <w:gridSpan w:val="2"/>
          </w:tcPr>
          <w:p w14:paraId="03315F44" w14:textId="77777777" w:rsidR="00C325A9" w:rsidRPr="008D3B42" w:rsidRDefault="00C325A9" w:rsidP="005F3EA1"/>
        </w:tc>
        <w:tc>
          <w:tcPr>
            <w:tcW w:w="1944" w:type="dxa"/>
          </w:tcPr>
          <w:p w14:paraId="18206798" w14:textId="77777777" w:rsidR="00C325A9" w:rsidRPr="008D3B42" w:rsidRDefault="00C325A9" w:rsidP="005F3EA1"/>
        </w:tc>
        <w:tc>
          <w:tcPr>
            <w:tcW w:w="1944" w:type="dxa"/>
          </w:tcPr>
          <w:p w14:paraId="2E32F0AD" w14:textId="77777777" w:rsidR="00C325A9" w:rsidRPr="008D3B42" w:rsidRDefault="00C325A9" w:rsidP="005F3EA1"/>
        </w:tc>
        <w:tc>
          <w:tcPr>
            <w:tcW w:w="1944" w:type="dxa"/>
            <w:gridSpan w:val="2"/>
          </w:tcPr>
          <w:p w14:paraId="7347E364" w14:textId="77777777" w:rsidR="00C325A9" w:rsidRPr="008D3B42" w:rsidRDefault="00C325A9" w:rsidP="005F3EA1"/>
        </w:tc>
      </w:tr>
      <w:tr w:rsidR="00C325A9" w:rsidRPr="00863084" w14:paraId="3DDAC1D7" w14:textId="77777777" w:rsidTr="005F3EA1">
        <w:trPr>
          <w:trHeight w:val="291"/>
        </w:trPr>
        <w:tc>
          <w:tcPr>
            <w:tcW w:w="1188" w:type="dxa"/>
          </w:tcPr>
          <w:p w14:paraId="0BF1AA55" w14:textId="77777777" w:rsidR="00C325A9" w:rsidRPr="008D3B42" w:rsidRDefault="00C325A9" w:rsidP="005F3EA1">
            <w:r>
              <w:t>(a)</w:t>
            </w:r>
          </w:p>
        </w:tc>
        <w:tc>
          <w:tcPr>
            <w:tcW w:w="6588" w:type="dxa"/>
            <w:gridSpan w:val="4"/>
          </w:tcPr>
          <w:p w14:paraId="512030A1" w14:textId="77777777" w:rsidR="00C325A9" w:rsidRPr="008D3B42" w:rsidRDefault="00C325A9" w:rsidP="005F3EA1">
            <w:r w:rsidRPr="00863084">
              <w:rPr>
                <w:spacing w:val="-3"/>
              </w:rPr>
              <w:t xml:space="preserve">Unless otherwise specified, the County officer or employee responsible for collecting any fee established herein, or on appeal the </w:t>
            </w:r>
            <w:smartTag w:uri="urn:schemas-microsoft-com:office:smarttags" w:element="place">
              <w:smartTag w:uri="urn:schemas-microsoft-com:office:smarttags" w:element="PlaceType">
                <w:r w:rsidRPr="00863084">
                  <w:rPr>
                    <w:spacing w:val="-3"/>
                  </w:rPr>
                  <w:t>County</w:t>
                </w:r>
              </w:smartTag>
              <w:r w:rsidRPr="00863084">
                <w:rPr>
                  <w:spacing w:val="-3"/>
                </w:rPr>
                <w:t xml:space="preserve"> </w:t>
              </w:r>
              <w:smartTag w:uri="urn:schemas-microsoft-com:office:smarttags" w:element="PlaceName">
                <w:r w:rsidRPr="00863084">
                  <w:rPr>
                    <w:spacing w:val="-3"/>
                  </w:rPr>
                  <w:t>Executive Officer</w:t>
                </w:r>
              </w:smartTag>
            </w:smartTag>
            <w:r w:rsidRPr="00863084">
              <w:rPr>
                <w:spacing w:val="-3"/>
              </w:rPr>
              <w:t>, may waive said fee if the following findings are made:</w:t>
            </w:r>
          </w:p>
        </w:tc>
        <w:tc>
          <w:tcPr>
            <w:tcW w:w="1944" w:type="dxa"/>
            <w:gridSpan w:val="2"/>
          </w:tcPr>
          <w:p w14:paraId="5AF681B4" w14:textId="77777777" w:rsidR="00C325A9" w:rsidRPr="008D3B42" w:rsidRDefault="00C325A9" w:rsidP="005F3EA1"/>
        </w:tc>
      </w:tr>
      <w:tr w:rsidR="00C325A9" w:rsidRPr="00863084" w14:paraId="7417520B" w14:textId="77777777" w:rsidTr="005F3EA1">
        <w:trPr>
          <w:trHeight w:val="291"/>
        </w:trPr>
        <w:tc>
          <w:tcPr>
            <w:tcW w:w="1188" w:type="dxa"/>
          </w:tcPr>
          <w:p w14:paraId="0C4B1AB8" w14:textId="77777777" w:rsidR="00C325A9" w:rsidRPr="008D3B42" w:rsidRDefault="00C325A9" w:rsidP="005F3EA1"/>
        </w:tc>
        <w:tc>
          <w:tcPr>
            <w:tcW w:w="2700" w:type="dxa"/>
            <w:gridSpan w:val="2"/>
          </w:tcPr>
          <w:p w14:paraId="384CAE81" w14:textId="77777777" w:rsidR="00C325A9" w:rsidRPr="008D3B42" w:rsidRDefault="00C325A9" w:rsidP="005F3EA1"/>
        </w:tc>
        <w:tc>
          <w:tcPr>
            <w:tcW w:w="1944" w:type="dxa"/>
          </w:tcPr>
          <w:p w14:paraId="70CF6466" w14:textId="77777777" w:rsidR="00C325A9" w:rsidRPr="008D3B42" w:rsidRDefault="00C325A9" w:rsidP="005F3EA1"/>
        </w:tc>
        <w:tc>
          <w:tcPr>
            <w:tcW w:w="1944" w:type="dxa"/>
          </w:tcPr>
          <w:p w14:paraId="5F4B9F94" w14:textId="77777777" w:rsidR="00C325A9" w:rsidRPr="008D3B42" w:rsidRDefault="00C325A9" w:rsidP="005F3EA1"/>
        </w:tc>
        <w:tc>
          <w:tcPr>
            <w:tcW w:w="1944" w:type="dxa"/>
            <w:gridSpan w:val="2"/>
          </w:tcPr>
          <w:p w14:paraId="7335DAC9" w14:textId="77777777" w:rsidR="00C325A9" w:rsidRPr="008D3B42" w:rsidRDefault="00C325A9" w:rsidP="005F3EA1"/>
        </w:tc>
      </w:tr>
      <w:tr w:rsidR="00C325A9" w:rsidRPr="00863084" w14:paraId="2273D897" w14:textId="77777777" w:rsidTr="005F3EA1">
        <w:trPr>
          <w:trHeight w:val="291"/>
        </w:trPr>
        <w:tc>
          <w:tcPr>
            <w:tcW w:w="1188" w:type="dxa"/>
          </w:tcPr>
          <w:p w14:paraId="3DB3681B" w14:textId="77777777" w:rsidR="00C325A9" w:rsidRPr="008D3B42" w:rsidRDefault="00C325A9" w:rsidP="005F3EA1">
            <w:pPr>
              <w:jc w:val="right"/>
            </w:pPr>
            <w:r>
              <w:t>(1)</w:t>
            </w:r>
          </w:p>
        </w:tc>
        <w:tc>
          <w:tcPr>
            <w:tcW w:w="6588" w:type="dxa"/>
            <w:gridSpan w:val="4"/>
          </w:tcPr>
          <w:p w14:paraId="26ADB43E" w14:textId="77777777" w:rsidR="00C325A9" w:rsidRPr="008D3B42" w:rsidRDefault="00C325A9" w:rsidP="005F3EA1">
            <w:r w:rsidRPr="00863084">
              <w:rPr>
                <w:spacing w:val="-3"/>
              </w:rPr>
              <w:t>The waiver of the fee will advance a public policy; and</w:t>
            </w:r>
          </w:p>
        </w:tc>
        <w:tc>
          <w:tcPr>
            <w:tcW w:w="1944" w:type="dxa"/>
            <w:gridSpan w:val="2"/>
          </w:tcPr>
          <w:p w14:paraId="70E87F98" w14:textId="77777777" w:rsidR="00C325A9" w:rsidRPr="008D3B42" w:rsidRDefault="00C325A9" w:rsidP="005F3EA1"/>
        </w:tc>
      </w:tr>
      <w:tr w:rsidR="00C325A9" w:rsidRPr="00863084" w14:paraId="5B1AB4D4" w14:textId="77777777" w:rsidTr="005F3EA1">
        <w:trPr>
          <w:trHeight w:val="291"/>
        </w:trPr>
        <w:tc>
          <w:tcPr>
            <w:tcW w:w="1188" w:type="dxa"/>
          </w:tcPr>
          <w:p w14:paraId="5148E1C3" w14:textId="77777777" w:rsidR="00C325A9" w:rsidRPr="008D3B42" w:rsidRDefault="00C325A9" w:rsidP="005F3EA1"/>
        </w:tc>
        <w:tc>
          <w:tcPr>
            <w:tcW w:w="2700" w:type="dxa"/>
            <w:gridSpan w:val="2"/>
          </w:tcPr>
          <w:p w14:paraId="7409C590" w14:textId="77777777" w:rsidR="00C325A9" w:rsidRPr="008D3B42" w:rsidRDefault="00C325A9" w:rsidP="005F3EA1"/>
        </w:tc>
        <w:tc>
          <w:tcPr>
            <w:tcW w:w="1944" w:type="dxa"/>
          </w:tcPr>
          <w:p w14:paraId="35ED0958" w14:textId="77777777" w:rsidR="00C325A9" w:rsidRPr="008D3B42" w:rsidRDefault="00C325A9" w:rsidP="005F3EA1"/>
        </w:tc>
        <w:tc>
          <w:tcPr>
            <w:tcW w:w="1944" w:type="dxa"/>
          </w:tcPr>
          <w:p w14:paraId="618C3B53" w14:textId="77777777" w:rsidR="00C325A9" w:rsidRPr="008D3B42" w:rsidRDefault="00C325A9" w:rsidP="005F3EA1"/>
        </w:tc>
        <w:tc>
          <w:tcPr>
            <w:tcW w:w="1944" w:type="dxa"/>
            <w:gridSpan w:val="2"/>
          </w:tcPr>
          <w:p w14:paraId="5BCCCE7F" w14:textId="77777777" w:rsidR="00C325A9" w:rsidRPr="008D3B42" w:rsidRDefault="00C325A9" w:rsidP="005F3EA1"/>
        </w:tc>
      </w:tr>
      <w:tr w:rsidR="00C325A9" w:rsidRPr="00863084" w14:paraId="1706C24E" w14:textId="77777777" w:rsidTr="005F3EA1">
        <w:trPr>
          <w:trHeight w:val="291"/>
        </w:trPr>
        <w:tc>
          <w:tcPr>
            <w:tcW w:w="1188" w:type="dxa"/>
          </w:tcPr>
          <w:p w14:paraId="2A9808ED" w14:textId="77777777" w:rsidR="00C325A9" w:rsidRPr="008D3B42" w:rsidRDefault="00C325A9" w:rsidP="005F3EA1">
            <w:pPr>
              <w:jc w:val="right"/>
            </w:pPr>
            <w:r>
              <w:t>(2)</w:t>
            </w:r>
          </w:p>
        </w:tc>
        <w:tc>
          <w:tcPr>
            <w:tcW w:w="6588" w:type="dxa"/>
            <w:gridSpan w:val="4"/>
          </w:tcPr>
          <w:p w14:paraId="259B32C2" w14:textId="77777777" w:rsidR="00C325A9" w:rsidRPr="008D3B42" w:rsidRDefault="00C325A9" w:rsidP="005F3EA1">
            <w:r w:rsidRPr="00863084">
              <w:rPr>
                <w:spacing w:val="-3"/>
              </w:rPr>
              <w:t>The waiver of the fee is in the public interest and will promote a public benefit; and</w:t>
            </w:r>
          </w:p>
        </w:tc>
        <w:tc>
          <w:tcPr>
            <w:tcW w:w="1944" w:type="dxa"/>
            <w:gridSpan w:val="2"/>
          </w:tcPr>
          <w:p w14:paraId="4DF6FAF7" w14:textId="77777777" w:rsidR="00C325A9" w:rsidRPr="008D3B42" w:rsidRDefault="00C325A9" w:rsidP="005F3EA1"/>
        </w:tc>
      </w:tr>
      <w:tr w:rsidR="00C325A9" w:rsidRPr="00863084" w14:paraId="1E8AC453" w14:textId="77777777" w:rsidTr="005F3EA1">
        <w:trPr>
          <w:trHeight w:val="291"/>
        </w:trPr>
        <w:tc>
          <w:tcPr>
            <w:tcW w:w="1188" w:type="dxa"/>
          </w:tcPr>
          <w:p w14:paraId="7958E560" w14:textId="77777777" w:rsidR="00C325A9" w:rsidRPr="008D3B42" w:rsidRDefault="00C325A9" w:rsidP="005F3EA1"/>
        </w:tc>
        <w:tc>
          <w:tcPr>
            <w:tcW w:w="2700" w:type="dxa"/>
            <w:gridSpan w:val="2"/>
          </w:tcPr>
          <w:p w14:paraId="6264992C" w14:textId="77777777" w:rsidR="00C325A9" w:rsidRPr="008D3B42" w:rsidRDefault="00C325A9" w:rsidP="005F3EA1"/>
        </w:tc>
        <w:tc>
          <w:tcPr>
            <w:tcW w:w="1944" w:type="dxa"/>
          </w:tcPr>
          <w:p w14:paraId="48550C38" w14:textId="77777777" w:rsidR="00C325A9" w:rsidRPr="008D3B42" w:rsidRDefault="00C325A9" w:rsidP="005F3EA1"/>
        </w:tc>
        <w:tc>
          <w:tcPr>
            <w:tcW w:w="1944" w:type="dxa"/>
          </w:tcPr>
          <w:p w14:paraId="01C29504" w14:textId="77777777" w:rsidR="00C325A9" w:rsidRPr="008D3B42" w:rsidRDefault="00C325A9" w:rsidP="005F3EA1"/>
        </w:tc>
        <w:tc>
          <w:tcPr>
            <w:tcW w:w="1944" w:type="dxa"/>
            <w:gridSpan w:val="2"/>
          </w:tcPr>
          <w:p w14:paraId="20DB77AC" w14:textId="77777777" w:rsidR="00C325A9" w:rsidRPr="008D3B42" w:rsidRDefault="00C325A9" w:rsidP="005F3EA1"/>
        </w:tc>
      </w:tr>
      <w:tr w:rsidR="00C325A9" w:rsidRPr="00863084" w14:paraId="4B71AA6D" w14:textId="77777777" w:rsidTr="005F3EA1">
        <w:trPr>
          <w:trHeight w:val="291"/>
        </w:trPr>
        <w:tc>
          <w:tcPr>
            <w:tcW w:w="1188" w:type="dxa"/>
          </w:tcPr>
          <w:p w14:paraId="4C9A6F88" w14:textId="77777777" w:rsidR="00C325A9" w:rsidRPr="008D3B42" w:rsidRDefault="00C325A9" w:rsidP="005F3EA1">
            <w:pPr>
              <w:jc w:val="right"/>
            </w:pPr>
            <w:r>
              <w:t>(3)</w:t>
            </w:r>
          </w:p>
        </w:tc>
        <w:tc>
          <w:tcPr>
            <w:tcW w:w="6588" w:type="dxa"/>
            <w:gridSpan w:val="4"/>
          </w:tcPr>
          <w:p w14:paraId="5BB583E7" w14:textId="77777777" w:rsidR="00C325A9" w:rsidRPr="008D3B42" w:rsidRDefault="00C325A9" w:rsidP="005F3EA1">
            <w:r w:rsidRPr="00863084">
              <w:rPr>
                <w:spacing w:val="-3"/>
              </w:rPr>
              <w:t>The applicant is a non-profit organization; and</w:t>
            </w:r>
          </w:p>
        </w:tc>
        <w:tc>
          <w:tcPr>
            <w:tcW w:w="1944" w:type="dxa"/>
            <w:gridSpan w:val="2"/>
          </w:tcPr>
          <w:p w14:paraId="5D922A67" w14:textId="77777777" w:rsidR="00C325A9" w:rsidRPr="008D3B42" w:rsidRDefault="00C325A9" w:rsidP="005F3EA1"/>
        </w:tc>
      </w:tr>
      <w:tr w:rsidR="00C325A9" w:rsidRPr="00863084" w14:paraId="3E1181F2" w14:textId="77777777" w:rsidTr="005F3EA1">
        <w:trPr>
          <w:trHeight w:val="291"/>
        </w:trPr>
        <w:tc>
          <w:tcPr>
            <w:tcW w:w="1188" w:type="dxa"/>
          </w:tcPr>
          <w:p w14:paraId="62A3FED9" w14:textId="77777777" w:rsidR="00C325A9" w:rsidRPr="008D3B42" w:rsidRDefault="00C325A9" w:rsidP="005F3EA1"/>
        </w:tc>
        <w:tc>
          <w:tcPr>
            <w:tcW w:w="2700" w:type="dxa"/>
            <w:gridSpan w:val="2"/>
          </w:tcPr>
          <w:p w14:paraId="4874B036" w14:textId="77777777" w:rsidR="00C325A9" w:rsidRPr="008D3B42" w:rsidRDefault="00C325A9" w:rsidP="005F3EA1"/>
        </w:tc>
        <w:tc>
          <w:tcPr>
            <w:tcW w:w="1944" w:type="dxa"/>
          </w:tcPr>
          <w:p w14:paraId="3F98D83E" w14:textId="77777777" w:rsidR="00C325A9" w:rsidRPr="008D3B42" w:rsidRDefault="00C325A9" w:rsidP="005F3EA1"/>
        </w:tc>
        <w:tc>
          <w:tcPr>
            <w:tcW w:w="1944" w:type="dxa"/>
          </w:tcPr>
          <w:p w14:paraId="65AC8715" w14:textId="77777777" w:rsidR="00C325A9" w:rsidRPr="008D3B42" w:rsidRDefault="00C325A9" w:rsidP="005F3EA1"/>
        </w:tc>
        <w:tc>
          <w:tcPr>
            <w:tcW w:w="1944" w:type="dxa"/>
            <w:gridSpan w:val="2"/>
          </w:tcPr>
          <w:p w14:paraId="26C71230" w14:textId="77777777" w:rsidR="00C325A9" w:rsidRPr="008D3B42" w:rsidRDefault="00C325A9" w:rsidP="005F3EA1"/>
        </w:tc>
      </w:tr>
      <w:tr w:rsidR="00C325A9" w:rsidRPr="00863084" w14:paraId="2605B177" w14:textId="77777777" w:rsidTr="005F3EA1">
        <w:trPr>
          <w:trHeight w:val="291"/>
        </w:trPr>
        <w:tc>
          <w:tcPr>
            <w:tcW w:w="1188" w:type="dxa"/>
          </w:tcPr>
          <w:p w14:paraId="40B2F7D5" w14:textId="77777777" w:rsidR="00C325A9" w:rsidRPr="008D3B42" w:rsidRDefault="00C325A9" w:rsidP="005F3EA1">
            <w:pPr>
              <w:jc w:val="right"/>
            </w:pPr>
            <w:r>
              <w:t>(4)</w:t>
            </w:r>
          </w:p>
        </w:tc>
        <w:tc>
          <w:tcPr>
            <w:tcW w:w="6588" w:type="dxa"/>
            <w:gridSpan w:val="4"/>
          </w:tcPr>
          <w:p w14:paraId="2CDA74D5" w14:textId="77777777" w:rsidR="00C325A9" w:rsidRPr="008D3B42" w:rsidRDefault="00C325A9" w:rsidP="005F3EA1">
            <w:r>
              <w:t xml:space="preserve">The non-profit organization approved for a temporary event fee waiver or special event on roadways/road closure fee waiver has </w:t>
            </w:r>
            <w:r>
              <w:lastRenderedPageBreak/>
              <w:t>provided written assurance that a designated percentage of the proceeds of said event will be donated for the public benefit of the citizens of Napa County; and</w:t>
            </w:r>
          </w:p>
        </w:tc>
        <w:tc>
          <w:tcPr>
            <w:tcW w:w="1944" w:type="dxa"/>
            <w:gridSpan w:val="2"/>
          </w:tcPr>
          <w:p w14:paraId="53C0C9AC" w14:textId="77777777" w:rsidR="00C325A9" w:rsidRPr="008D3B42" w:rsidRDefault="00C325A9" w:rsidP="005F3EA1"/>
        </w:tc>
      </w:tr>
      <w:tr w:rsidR="00C325A9" w:rsidRPr="00863084" w14:paraId="63F4365F" w14:textId="77777777" w:rsidTr="005F3EA1">
        <w:trPr>
          <w:trHeight w:val="291"/>
        </w:trPr>
        <w:tc>
          <w:tcPr>
            <w:tcW w:w="1188" w:type="dxa"/>
          </w:tcPr>
          <w:p w14:paraId="4375DDE0" w14:textId="77777777" w:rsidR="00C325A9" w:rsidRPr="008D3B42" w:rsidRDefault="00C325A9" w:rsidP="005F3EA1"/>
        </w:tc>
        <w:tc>
          <w:tcPr>
            <w:tcW w:w="2700" w:type="dxa"/>
            <w:gridSpan w:val="2"/>
          </w:tcPr>
          <w:p w14:paraId="1BCDA455" w14:textId="77777777" w:rsidR="00C325A9" w:rsidRPr="008D3B42" w:rsidRDefault="00C325A9" w:rsidP="005F3EA1"/>
        </w:tc>
        <w:tc>
          <w:tcPr>
            <w:tcW w:w="1944" w:type="dxa"/>
          </w:tcPr>
          <w:p w14:paraId="3B260F12" w14:textId="77777777" w:rsidR="00C325A9" w:rsidRPr="008D3B42" w:rsidRDefault="00C325A9" w:rsidP="005F3EA1"/>
        </w:tc>
        <w:tc>
          <w:tcPr>
            <w:tcW w:w="1944" w:type="dxa"/>
          </w:tcPr>
          <w:p w14:paraId="3E1CF63D" w14:textId="77777777" w:rsidR="00C325A9" w:rsidRPr="008D3B42" w:rsidRDefault="00C325A9" w:rsidP="005F3EA1"/>
        </w:tc>
        <w:tc>
          <w:tcPr>
            <w:tcW w:w="1944" w:type="dxa"/>
            <w:gridSpan w:val="2"/>
          </w:tcPr>
          <w:p w14:paraId="781F4DAF" w14:textId="77777777" w:rsidR="00C325A9" w:rsidRPr="008D3B42" w:rsidRDefault="00C325A9" w:rsidP="005F3EA1"/>
        </w:tc>
      </w:tr>
      <w:tr w:rsidR="00C325A9" w:rsidRPr="00863084" w14:paraId="20F48614" w14:textId="77777777" w:rsidTr="005F3EA1">
        <w:trPr>
          <w:trHeight w:val="291"/>
        </w:trPr>
        <w:tc>
          <w:tcPr>
            <w:tcW w:w="1188" w:type="dxa"/>
          </w:tcPr>
          <w:p w14:paraId="2AD6C7D5" w14:textId="77777777" w:rsidR="00C325A9" w:rsidRDefault="00C325A9" w:rsidP="005F3EA1">
            <w:pPr>
              <w:jc w:val="right"/>
            </w:pPr>
            <w:r>
              <w:t>(5)</w:t>
            </w:r>
          </w:p>
        </w:tc>
        <w:tc>
          <w:tcPr>
            <w:tcW w:w="6588" w:type="dxa"/>
            <w:gridSpan w:val="4"/>
          </w:tcPr>
          <w:p w14:paraId="0CBD10BF" w14:textId="77777777" w:rsidR="00C325A9" w:rsidRPr="00863084" w:rsidRDefault="00C325A9" w:rsidP="005F3EA1">
            <w:pPr>
              <w:rPr>
                <w:spacing w:val="-3"/>
              </w:rPr>
            </w:pPr>
            <w:r>
              <w:rPr>
                <w:spacing w:val="-3"/>
              </w:rPr>
              <w:t xml:space="preserve">The fee is not for a building, public works, or other permit whose user fee has been established to recover the full cost of service, according to County policy with the exception of roadways/road closure permits.  </w:t>
            </w:r>
          </w:p>
        </w:tc>
        <w:tc>
          <w:tcPr>
            <w:tcW w:w="1944" w:type="dxa"/>
            <w:gridSpan w:val="2"/>
          </w:tcPr>
          <w:p w14:paraId="4C38251C" w14:textId="77777777" w:rsidR="00C325A9" w:rsidRPr="008D3B42" w:rsidRDefault="00C325A9" w:rsidP="005F3EA1"/>
        </w:tc>
      </w:tr>
      <w:tr w:rsidR="00C325A9" w:rsidRPr="00863084" w14:paraId="72205ECB" w14:textId="77777777" w:rsidTr="005F3EA1">
        <w:trPr>
          <w:trHeight w:val="291"/>
        </w:trPr>
        <w:tc>
          <w:tcPr>
            <w:tcW w:w="1188" w:type="dxa"/>
          </w:tcPr>
          <w:p w14:paraId="5FC87E1D" w14:textId="77777777" w:rsidR="00C325A9" w:rsidRDefault="00C325A9" w:rsidP="005F3EA1"/>
        </w:tc>
        <w:tc>
          <w:tcPr>
            <w:tcW w:w="6588" w:type="dxa"/>
            <w:gridSpan w:val="4"/>
          </w:tcPr>
          <w:p w14:paraId="299AF800" w14:textId="77777777" w:rsidR="00C325A9" w:rsidRPr="00863084" w:rsidRDefault="00C325A9" w:rsidP="005F3EA1">
            <w:pPr>
              <w:rPr>
                <w:spacing w:val="-3"/>
              </w:rPr>
            </w:pPr>
          </w:p>
        </w:tc>
        <w:tc>
          <w:tcPr>
            <w:tcW w:w="1944" w:type="dxa"/>
            <w:gridSpan w:val="2"/>
          </w:tcPr>
          <w:p w14:paraId="3928ED32" w14:textId="77777777" w:rsidR="00C325A9" w:rsidRPr="008D3B42" w:rsidRDefault="00C325A9" w:rsidP="005F3EA1"/>
        </w:tc>
      </w:tr>
      <w:tr w:rsidR="00C325A9" w:rsidRPr="00863084" w14:paraId="324A1CF2" w14:textId="77777777" w:rsidTr="005F3EA1">
        <w:trPr>
          <w:trHeight w:val="291"/>
        </w:trPr>
        <w:tc>
          <w:tcPr>
            <w:tcW w:w="1188" w:type="dxa"/>
          </w:tcPr>
          <w:p w14:paraId="5EE18476" w14:textId="77777777" w:rsidR="00C325A9" w:rsidRPr="008D3B42" w:rsidRDefault="00C325A9" w:rsidP="005F3EA1">
            <w:r>
              <w:t>(b)</w:t>
            </w:r>
          </w:p>
        </w:tc>
        <w:tc>
          <w:tcPr>
            <w:tcW w:w="6588" w:type="dxa"/>
            <w:gridSpan w:val="4"/>
          </w:tcPr>
          <w:p w14:paraId="0CA3804E" w14:textId="77777777" w:rsidR="00C325A9" w:rsidRDefault="00C325A9" w:rsidP="005F3EA1">
            <w:pPr>
              <w:rPr>
                <w:spacing w:val="-3"/>
              </w:rPr>
            </w:pPr>
            <w:r w:rsidRPr="00863084">
              <w:rPr>
                <w:spacing w:val="-3"/>
              </w:rPr>
              <w:t xml:space="preserve">Each department shall keep and maintain records of the nature, number and dollar amount of fees waived by the various County departments, and shall quarterly submit copies of those records to the </w:t>
            </w:r>
            <w:smartTag w:uri="urn:schemas-microsoft-com:office:smarttags" w:element="place">
              <w:smartTag w:uri="urn:schemas-microsoft-com:office:smarttags" w:element="PlaceType">
                <w:r w:rsidRPr="00863084">
                  <w:rPr>
                    <w:spacing w:val="-3"/>
                  </w:rPr>
                  <w:t>County</w:t>
                </w:r>
              </w:smartTag>
              <w:r w:rsidRPr="00863084">
                <w:rPr>
                  <w:spacing w:val="-3"/>
                </w:rPr>
                <w:t xml:space="preserve"> </w:t>
              </w:r>
              <w:smartTag w:uri="urn:schemas-microsoft-com:office:smarttags" w:element="PlaceName">
                <w:r w:rsidRPr="00863084">
                  <w:rPr>
                    <w:spacing w:val="-3"/>
                  </w:rPr>
                  <w:t>Executive Officer</w:t>
                </w:r>
              </w:smartTag>
            </w:smartTag>
            <w:r w:rsidRPr="00863084">
              <w:rPr>
                <w:spacing w:val="-3"/>
              </w:rPr>
              <w:t>.</w:t>
            </w:r>
          </w:p>
          <w:p w14:paraId="777DF737" w14:textId="77777777" w:rsidR="00C325A9" w:rsidRPr="008D3B42" w:rsidRDefault="00C325A9" w:rsidP="005F3EA1"/>
        </w:tc>
        <w:tc>
          <w:tcPr>
            <w:tcW w:w="1944" w:type="dxa"/>
            <w:gridSpan w:val="2"/>
          </w:tcPr>
          <w:p w14:paraId="3681F2BD" w14:textId="77777777" w:rsidR="00C325A9" w:rsidRPr="008D3B42" w:rsidRDefault="00C325A9" w:rsidP="005F3EA1"/>
        </w:tc>
      </w:tr>
      <w:tr w:rsidR="00C325A9" w:rsidRPr="00863084" w14:paraId="47E686EE" w14:textId="77777777" w:rsidTr="005F3EA1">
        <w:trPr>
          <w:trHeight w:val="291"/>
        </w:trPr>
        <w:tc>
          <w:tcPr>
            <w:tcW w:w="1188" w:type="dxa"/>
          </w:tcPr>
          <w:p w14:paraId="6045330C" w14:textId="77777777" w:rsidR="00C325A9" w:rsidRPr="008D3B42" w:rsidRDefault="00C325A9" w:rsidP="005F3EA1">
            <w:r>
              <w:t>(c)</w:t>
            </w:r>
          </w:p>
        </w:tc>
        <w:tc>
          <w:tcPr>
            <w:tcW w:w="6588" w:type="dxa"/>
            <w:gridSpan w:val="4"/>
          </w:tcPr>
          <w:p w14:paraId="59C449F8" w14:textId="77777777" w:rsidR="00C325A9" w:rsidRPr="00863084" w:rsidRDefault="00C325A9" w:rsidP="005F3EA1">
            <w:pPr>
              <w:tabs>
                <w:tab w:val="left" w:pos="510"/>
                <w:tab w:val="left" w:pos="1020"/>
                <w:tab w:val="left" w:pos="1530"/>
                <w:tab w:val="left" w:pos="2040"/>
                <w:tab w:val="left" w:pos="2550"/>
                <w:tab w:val="left" w:pos="7344"/>
              </w:tabs>
              <w:suppressAutoHyphens/>
              <w:rPr>
                <w:spacing w:val="-3"/>
              </w:rPr>
            </w:pPr>
            <w:r w:rsidRPr="00863084">
              <w:rPr>
                <w:spacing w:val="-3"/>
              </w:rPr>
              <w:t xml:space="preserve">The </w:t>
            </w:r>
            <w:smartTag w:uri="urn:schemas-microsoft-com:office:smarttags" w:element="place">
              <w:smartTag w:uri="urn:schemas-microsoft-com:office:smarttags" w:element="PlaceType">
                <w:r w:rsidRPr="00863084">
                  <w:rPr>
                    <w:spacing w:val="-3"/>
                  </w:rPr>
                  <w:t>County</w:t>
                </w:r>
              </w:smartTag>
              <w:r w:rsidRPr="00863084">
                <w:rPr>
                  <w:spacing w:val="-3"/>
                </w:rPr>
                <w:t xml:space="preserve"> </w:t>
              </w:r>
              <w:smartTag w:uri="urn:schemas-microsoft-com:office:smarttags" w:element="PlaceName">
                <w:r w:rsidRPr="00863084">
                  <w:rPr>
                    <w:spacing w:val="-3"/>
                  </w:rPr>
                  <w:t>Executive Officer</w:t>
                </w:r>
              </w:smartTag>
            </w:smartTag>
            <w:r w:rsidRPr="00863084">
              <w:rPr>
                <w:spacing w:val="-3"/>
              </w:rPr>
              <w:t xml:space="preserve"> shall prepare annual reports regarding the nature, number and dollar amount of fees waived by the various County departments and shall present those reports to the Board of Supervisors for review.  </w:t>
            </w:r>
          </w:p>
        </w:tc>
        <w:tc>
          <w:tcPr>
            <w:tcW w:w="1944" w:type="dxa"/>
            <w:gridSpan w:val="2"/>
          </w:tcPr>
          <w:p w14:paraId="5A569D89" w14:textId="77777777" w:rsidR="00C325A9" w:rsidRPr="008D3B42" w:rsidRDefault="00C325A9" w:rsidP="005F3EA1"/>
        </w:tc>
      </w:tr>
      <w:tr w:rsidR="00C325A9" w:rsidRPr="00863084" w14:paraId="5AEE3C11" w14:textId="77777777" w:rsidTr="005F3EA1">
        <w:trPr>
          <w:trHeight w:val="291"/>
        </w:trPr>
        <w:tc>
          <w:tcPr>
            <w:tcW w:w="1188" w:type="dxa"/>
          </w:tcPr>
          <w:p w14:paraId="71D34375" w14:textId="77777777" w:rsidR="00C325A9" w:rsidRPr="008D3B42" w:rsidRDefault="00C325A9" w:rsidP="005F3EA1"/>
        </w:tc>
        <w:tc>
          <w:tcPr>
            <w:tcW w:w="2700" w:type="dxa"/>
            <w:gridSpan w:val="2"/>
          </w:tcPr>
          <w:p w14:paraId="50CFC807" w14:textId="77777777" w:rsidR="00C325A9" w:rsidRPr="008D3B42" w:rsidRDefault="00C325A9" w:rsidP="005F3EA1"/>
        </w:tc>
        <w:tc>
          <w:tcPr>
            <w:tcW w:w="1944" w:type="dxa"/>
          </w:tcPr>
          <w:p w14:paraId="4E399D5E" w14:textId="77777777" w:rsidR="00C325A9" w:rsidRPr="008D3B42" w:rsidRDefault="00C325A9" w:rsidP="005F3EA1"/>
        </w:tc>
        <w:tc>
          <w:tcPr>
            <w:tcW w:w="1944" w:type="dxa"/>
          </w:tcPr>
          <w:p w14:paraId="1356FD69" w14:textId="77777777" w:rsidR="00C325A9" w:rsidRPr="008D3B42" w:rsidRDefault="00C325A9" w:rsidP="005F3EA1"/>
        </w:tc>
        <w:tc>
          <w:tcPr>
            <w:tcW w:w="1944" w:type="dxa"/>
            <w:gridSpan w:val="2"/>
          </w:tcPr>
          <w:p w14:paraId="0B446BF5" w14:textId="77777777" w:rsidR="00C325A9" w:rsidRPr="008D3B42" w:rsidRDefault="00C325A9" w:rsidP="005F3EA1"/>
        </w:tc>
      </w:tr>
      <w:tr w:rsidR="00C325A9" w:rsidRPr="00863084" w14:paraId="35472725" w14:textId="77777777" w:rsidTr="005F3EA1">
        <w:trPr>
          <w:trHeight w:val="291"/>
        </w:trPr>
        <w:tc>
          <w:tcPr>
            <w:tcW w:w="1188" w:type="dxa"/>
          </w:tcPr>
          <w:p w14:paraId="00833C82" w14:textId="77777777" w:rsidR="00C325A9" w:rsidRPr="008D3B42" w:rsidRDefault="00C325A9" w:rsidP="005F3EA1">
            <w:r>
              <w:t>(d)</w:t>
            </w:r>
          </w:p>
        </w:tc>
        <w:tc>
          <w:tcPr>
            <w:tcW w:w="6588" w:type="dxa"/>
            <w:gridSpan w:val="4"/>
          </w:tcPr>
          <w:p w14:paraId="45B50305" w14:textId="77777777" w:rsidR="00C325A9" w:rsidRDefault="00C325A9" w:rsidP="005F3EA1">
            <w:pPr>
              <w:rPr>
                <w:spacing w:val="-3"/>
              </w:rPr>
            </w:pPr>
            <w:r>
              <w:rPr>
                <w:spacing w:val="-3"/>
              </w:rPr>
              <w:t>The Planning, Building, and Environmental Services Director shall reduce fees in the following amounts for all building permits submitted after October 7, 2017, for structures damaged or destroyed in the 2017 Napa Fire Complex:</w:t>
            </w:r>
          </w:p>
          <w:p w14:paraId="4C41AEB5" w14:textId="77777777" w:rsidR="00C325A9" w:rsidRDefault="00C325A9" w:rsidP="005F3EA1">
            <w:pPr>
              <w:rPr>
                <w:spacing w:val="-3"/>
              </w:rPr>
            </w:pPr>
          </w:p>
          <w:p w14:paraId="0ED83D88" w14:textId="77777777" w:rsidR="00C325A9" w:rsidRDefault="00C325A9" w:rsidP="005F3EA1">
            <w:pPr>
              <w:pStyle w:val="ListParagraph"/>
              <w:numPr>
                <w:ilvl w:val="0"/>
                <w:numId w:val="4"/>
              </w:numPr>
              <w:rPr>
                <w:spacing w:val="-3"/>
              </w:rPr>
            </w:pPr>
            <w:r>
              <w:rPr>
                <w:spacing w:val="-3"/>
              </w:rPr>
              <w:t>Plan Review – Environmental Health Fee by 50%; and</w:t>
            </w:r>
          </w:p>
          <w:p w14:paraId="18BD53D7" w14:textId="77777777" w:rsidR="00C325A9" w:rsidRDefault="00C325A9" w:rsidP="005F3EA1">
            <w:pPr>
              <w:pStyle w:val="ListParagraph"/>
              <w:rPr>
                <w:spacing w:val="-3"/>
              </w:rPr>
            </w:pPr>
          </w:p>
          <w:p w14:paraId="324612E2" w14:textId="77777777" w:rsidR="00C325A9" w:rsidRDefault="00C325A9" w:rsidP="005F3EA1">
            <w:pPr>
              <w:pStyle w:val="ListParagraph"/>
              <w:numPr>
                <w:ilvl w:val="0"/>
                <w:numId w:val="4"/>
              </w:numPr>
              <w:rPr>
                <w:spacing w:val="-3"/>
              </w:rPr>
            </w:pPr>
            <w:r>
              <w:rPr>
                <w:spacing w:val="-3"/>
              </w:rPr>
              <w:t>Plan Review – Engineering Fee by 50%; and</w:t>
            </w:r>
          </w:p>
          <w:p w14:paraId="454F2F49" w14:textId="77777777" w:rsidR="00C325A9" w:rsidRPr="000B55C9" w:rsidRDefault="00C325A9" w:rsidP="005F3EA1">
            <w:pPr>
              <w:pStyle w:val="ListParagraph"/>
              <w:rPr>
                <w:spacing w:val="-3"/>
              </w:rPr>
            </w:pPr>
          </w:p>
          <w:p w14:paraId="09D5CC6E" w14:textId="77777777" w:rsidR="00C325A9" w:rsidRDefault="00C325A9" w:rsidP="005F3EA1">
            <w:pPr>
              <w:pStyle w:val="ListParagraph"/>
              <w:numPr>
                <w:ilvl w:val="0"/>
                <w:numId w:val="4"/>
              </w:numPr>
              <w:rPr>
                <w:spacing w:val="-3"/>
              </w:rPr>
            </w:pPr>
            <w:r>
              <w:rPr>
                <w:spacing w:val="-3"/>
              </w:rPr>
              <w:t>Plan Review – Planning Fee by 50%; and</w:t>
            </w:r>
          </w:p>
          <w:p w14:paraId="6A104152" w14:textId="77777777" w:rsidR="00C325A9" w:rsidRPr="000B55C9" w:rsidRDefault="00C325A9" w:rsidP="005F3EA1">
            <w:pPr>
              <w:pStyle w:val="ListParagraph"/>
              <w:rPr>
                <w:spacing w:val="-3"/>
              </w:rPr>
            </w:pPr>
          </w:p>
          <w:p w14:paraId="0CA6CAD2" w14:textId="77777777" w:rsidR="00C325A9" w:rsidRDefault="00C325A9" w:rsidP="005F3EA1">
            <w:pPr>
              <w:pStyle w:val="ListParagraph"/>
              <w:numPr>
                <w:ilvl w:val="0"/>
                <w:numId w:val="4"/>
              </w:numPr>
              <w:rPr>
                <w:spacing w:val="-3"/>
              </w:rPr>
            </w:pPr>
            <w:r>
              <w:rPr>
                <w:spacing w:val="-3"/>
              </w:rPr>
              <w:t>Plan Review – Standard by 50%; and</w:t>
            </w:r>
          </w:p>
          <w:p w14:paraId="75BFA092" w14:textId="77777777" w:rsidR="00C325A9" w:rsidRPr="000B55C9" w:rsidRDefault="00C325A9" w:rsidP="005F3EA1">
            <w:pPr>
              <w:pStyle w:val="ListParagraph"/>
              <w:rPr>
                <w:spacing w:val="-3"/>
              </w:rPr>
            </w:pPr>
          </w:p>
          <w:p w14:paraId="537FE96A" w14:textId="77777777" w:rsidR="00C325A9" w:rsidRDefault="00C325A9" w:rsidP="005F3EA1">
            <w:pPr>
              <w:pStyle w:val="ListParagraph"/>
              <w:numPr>
                <w:ilvl w:val="0"/>
                <w:numId w:val="4"/>
              </w:numPr>
              <w:rPr>
                <w:spacing w:val="-3"/>
              </w:rPr>
            </w:pPr>
            <w:r>
              <w:rPr>
                <w:spacing w:val="-3"/>
              </w:rPr>
              <w:t>Imaging Plan Retention by 100%; and</w:t>
            </w:r>
          </w:p>
          <w:p w14:paraId="6D2A6265" w14:textId="77777777" w:rsidR="00C325A9" w:rsidRPr="000B55C9" w:rsidRDefault="00C325A9" w:rsidP="005F3EA1">
            <w:pPr>
              <w:pStyle w:val="ListParagraph"/>
              <w:rPr>
                <w:spacing w:val="-3"/>
              </w:rPr>
            </w:pPr>
          </w:p>
          <w:p w14:paraId="0E0DA332" w14:textId="77777777" w:rsidR="00C325A9" w:rsidRDefault="00C325A9" w:rsidP="005F3EA1">
            <w:pPr>
              <w:pStyle w:val="ListParagraph"/>
              <w:numPr>
                <w:ilvl w:val="0"/>
                <w:numId w:val="4"/>
              </w:numPr>
              <w:rPr>
                <w:spacing w:val="-3"/>
              </w:rPr>
            </w:pPr>
            <w:r>
              <w:rPr>
                <w:spacing w:val="-3"/>
              </w:rPr>
              <w:t>Permit Issuance by 100%; and</w:t>
            </w:r>
          </w:p>
          <w:p w14:paraId="3C3A7B39" w14:textId="77777777" w:rsidR="00C325A9" w:rsidRPr="000B55C9" w:rsidRDefault="00C325A9" w:rsidP="005F3EA1">
            <w:pPr>
              <w:ind w:left="360"/>
              <w:rPr>
                <w:spacing w:val="-3"/>
              </w:rPr>
            </w:pPr>
          </w:p>
          <w:p w14:paraId="2A960D2E" w14:textId="77777777" w:rsidR="00C325A9" w:rsidRDefault="00C325A9" w:rsidP="005F3EA1">
            <w:pPr>
              <w:pStyle w:val="ListParagraph"/>
              <w:numPr>
                <w:ilvl w:val="0"/>
                <w:numId w:val="4"/>
              </w:numPr>
              <w:rPr>
                <w:spacing w:val="-3"/>
              </w:rPr>
            </w:pPr>
            <w:r>
              <w:rPr>
                <w:spacing w:val="-3"/>
              </w:rPr>
              <w:t>Building Inspection by 25%; and</w:t>
            </w:r>
          </w:p>
          <w:p w14:paraId="59845E86" w14:textId="77777777" w:rsidR="00C325A9" w:rsidRDefault="00C325A9" w:rsidP="005F3EA1">
            <w:pPr>
              <w:pStyle w:val="ListParagraph"/>
              <w:rPr>
                <w:spacing w:val="-3"/>
              </w:rPr>
            </w:pPr>
          </w:p>
          <w:p w14:paraId="462B1917" w14:textId="77777777" w:rsidR="00C325A9" w:rsidRDefault="00C325A9" w:rsidP="005F3EA1">
            <w:pPr>
              <w:pStyle w:val="ListParagraph"/>
              <w:numPr>
                <w:ilvl w:val="0"/>
                <w:numId w:val="4"/>
              </w:numPr>
              <w:rPr>
                <w:spacing w:val="-3"/>
              </w:rPr>
            </w:pPr>
            <w:r>
              <w:rPr>
                <w:spacing w:val="-3"/>
              </w:rPr>
              <w:t>General Plan Surcharge by 100%.</w:t>
            </w:r>
          </w:p>
          <w:p w14:paraId="7E6E5C19" w14:textId="77777777" w:rsidR="00C325A9" w:rsidRDefault="00C325A9" w:rsidP="005F3EA1">
            <w:pPr>
              <w:pStyle w:val="ListParagraph"/>
              <w:rPr>
                <w:spacing w:val="-3"/>
              </w:rPr>
            </w:pPr>
          </w:p>
          <w:p w14:paraId="6AD015A1" w14:textId="77777777" w:rsidR="00C325A9" w:rsidRDefault="00C325A9" w:rsidP="005F3EA1">
            <w:pPr>
              <w:rPr>
                <w:spacing w:val="-3"/>
              </w:rPr>
            </w:pPr>
            <w:r>
              <w:rPr>
                <w:spacing w:val="-3"/>
              </w:rPr>
              <w:t>To qualify for a fee reduction, the structure must meet all of the following criteria:</w:t>
            </w:r>
          </w:p>
          <w:p w14:paraId="4BDAA6B7" w14:textId="77777777" w:rsidR="00C325A9" w:rsidRDefault="00C325A9" w:rsidP="005F3EA1">
            <w:pPr>
              <w:rPr>
                <w:spacing w:val="-3"/>
              </w:rPr>
            </w:pPr>
          </w:p>
          <w:p w14:paraId="1E3AA39B" w14:textId="77777777" w:rsidR="00C325A9" w:rsidRDefault="00C325A9" w:rsidP="005F3EA1">
            <w:pPr>
              <w:pStyle w:val="ListParagraph"/>
              <w:numPr>
                <w:ilvl w:val="0"/>
                <w:numId w:val="5"/>
              </w:numPr>
              <w:rPr>
                <w:spacing w:val="-3"/>
              </w:rPr>
            </w:pPr>
            <w:r w:rsidRPr="007166D5">
              <w:rPr>
                <w:spacing w:val="-3"/>
              </w:rPr>
              <w:lastRenderedPageBreak/>
              <w:t>The original structure must have been legally established</w:t>
            </w:r>
            <w:r>
              <w:rPr>
                <w:spacing w:val="-3"/>
              </w:rPr>
              <w:t>; and</w:t>
            </w:r>
          </w:p>
          <w:p w14:paraId="4AA34514" w14:textId="77777777" w:rsidR="00C325A9" w:rsidRDefault="00C325A9" w:rsidP="005F3EA1">
            <w:pPr>
              <w:pStyle w:val="ListParagraph"/>
              <w:numPr>
                <w:ilvl w:val="0"/>
                <w:numId w:val="5"/>
              </w:numPr>
              <w:rPr>
                <w:spacing w:val="-3"/>
              </w:rPr>
            </w:pPr>
            <w:r>
              <w:rPr>
                <w:spacing w:val="-3"/>
              </w:rPr>
              <w:t>The original structure</w:t>
            </w:r>
            <w:r w:rsidRPr="007166D5">
              <w:rPr>
                <w:spacing w:val="-3"/>
              </w:rPr>
              <w:t xml:space="preserve"> must have been red- or yellow-tagged by the County as a structure damaged or destroyed in the 2017 Napa Fire Complex</w:t>
            </w:r>
            <w:r>
              <w:rPr>
                <w:spacing w:val="-3"/>
              </w:rPr>
              <w:t>; and</w:t>
            </w:r>
          </w:p>
          <w:p w14:paraId="749DECF3" w14:textId="77777777" w:rsidR="00C325A9" w:rsidRDefault="00C325A9" w:rsidP="005F3EA1">
            <w:pPr>
              <w:pStyle w:val="ListParagraph"/>
              <w:rPr>
                <w:spacing w:val="-3"/>
              </w:rPr>
            </w:pPr>
          </w:p>
          <w:p w14:paraId="69981A90" w14:textId="77777777" w:rsidR="00C325A9" w:rsidRDefault="00C325A9" w:rsidP="005F3EA1">
            <w:pPr>
              <w:pStyle w:val="ListParagraph"/>
              <w:numPr>
                <w:ilvl w:val="0"/>
                <w:numId w:val="5"/>
              </w:numPr>
              <w:rPr>
                <w:spacing w:val="-3"/>
              </w:rPr>
            </w:pPr>
            <w:r>
              <w:rPr>
                <w:spacing w:val="-3"/>
              </w:rPr>
              <w:t>The applicant must submit a</w:t>
            </w:r>
            <w:r w:rsidRPr="007166D5">
              <w:rPr>
                <w:spacing w:val="-3"/>
              </w:rPr>
              <w:t xml:space="preserve"> complete building permit application to repair or replace the damaged or destroyed structure</w:t>
            </w:r>
            <w:r>
              <w:rPr>
                <w:spacing w:val="-3"/>
              </w:rPr>
              <w:t>.</w:t>
            </w:r>
          </w:p>
          <w:p w14:paraId="0B4002EC" w14:textId="77777777" w:rsidR="00C325A9" w:rsidRPr="00DC2678" w:rsidRDefault="00C325A9" w:rsidP="005F3EA1">
            <w:pPr>
              <w:pStyle w:val="ListParagraph"/>
              <w:rPr>
                <w:spacing w:val="-3"/>
              </w:rPr>
            </w:pPr>
          </w:p>
          <w:p w14:paraId="333143C4" w14:textId="59B618A2" w:rsidR="00C325A9" w:rsidRDefault="00C325A9" w:rsidP="005F3EA1">
            <w:pPr>
              <w:rPr>
                <w:spacing w:val="-3"/>
              </w:rPr>
            </w:pPr>
            <w:r>
              <w:rPr>
                <w:spacing w:val="-3"/>
              </w:rPr>
              <w:t xml:space="preserve">Only the initial replacement structure </w:t>
            </w:r>
            <w:r w:rsidRPr="00C325A9">
              <w:rPr>
                <w:spacing w:val="-3"/>
              </w:rPr>
              <w:t>(defined as up to 125% of the pre-fire legally established livable space)</w:t>
            </w:r>
            <w:r>
              <w:rPr>
                <w:spacing w:val="-3"/>
              </w:rPr>
              <w:t xml:space="preserve"> shall qualify for a fee refund.  Subsequent applications to modify, expand, or alter the </w:t>
            </w:r>
            <w:r w:rsidRPr="00C325A9">
              <w:rPr>
                <w:spacing w:val="-3"/>
              </w:rPr>
              <w:t>initial replacement</w:t>
            </w:r>
            <w:r>
              <w:rPr>
                <w:spacing w:val="-3"/>
              </w:rPr>
              <w:t xml:space="preserve"> structure, after the replacement building permit has been issued, shall not have their fees reduced under these provisions.</w:t>
            </w:r>
          </w:p>
          <w:p w14:paraId="39DBD1DF" w14:textId="77777777" w:rsidR="00C325A9" w:rsidRDefault="00C325A9" w:rsidP="005F3EA1">
            <w:pPr>
              <w:rPr>
                <w:spacing w:val="-3"/>
              </w:rPr>
            </w:pPr>
          </w:p>
          <w:p w14:paraId="04017273" w14:textId="5AC9ADD1" w:rsidR="00C325A9" w:rsidRDefault="00C325A9" w:rsidP="005F3EA1">
            <w:pPr>
              <w:rPr>
                <w:spacing w:val="-3"/>
              </w:rPr>
            </w:pPr>
            <w:r>
              <w:rPr>
                <w:spacing w:val="-3"/>
              </w:rPr>
              <w:t>For those permit applications submitted prior to the adoption of this Policy, the PBES Director shall issue refunds to the</w:t>
            </w:r>
            <w:r w:rsidRPr="00C325A9">
              <w:rPr>
                <w:spacing w:val="-3"/>
              </w:rPr>
              <w:t xml:space="preserve"> payee</w:t>
            </w:r>
            <w:r>
              <w:rPr>
                <w:spacing w:val="-3"/>
              </w:rPr>
              <w:t xml:space="preserve"> consistent with the above fee reductions.</w:t>
            </w:r>
          </w:p>
          <w:p w14:paraId="46905AC0" w14:textId="77777777" w:rsidR="00C325A9" w:rsidRDefault="00C325A9" w:rsidP="005F3EA1">
            <w:pPr>
              <w:rPr>
                <w:spacing w:val="-3"/>
              </w:rPr>
            </w:pPr>
          </w:p>
          <w:p w14:paraId="2AF661B3" w14:textId="77777777" w:rsidR="00C325A9" w:rsidRPr="000B55C9" w:rsidRDefault="00C325A9" w:rsidP="005F3EA1">
            <w:pPr>
              <w:rPr>
                <w:spacing w:val="-3"/>
              </w:rPr>
            </w:pPr>
            <w:r>
              <w:rPr>
                <w:spacing w:val="-3"/>
              </w:rPr>
              <w:t xml:space="preserve">Fee reductions shall expire on December 31, 2022.  No permit applications submitted after the deadline shall be entitled to a fee reduction.  </w:t>
            </w:r>
          </w:p>
          <w:p w14:paraId="490EE3B9" w14:textId="77777777" w:rsidR="00C325A9" w:rsidRPr="008D3B42" w:rsidRDefault="00C325A9" w:rsidP="005F3EA1"/>
        </w:tc>
        <w:tc>
          <w:tcPr>
            <w:tcW w:w="1944" w:type="dxa"/>
            <w:gridSpan w:val="2"/>
          </w:tcPr>
          <w:p w14:paraId="5B4305EC" w14:textId="77777777" w:rsidR="00C325A9" w:rsidRPr="008D3B42" w:rsidRDefault="00C325A9" w:rsidP="005F3EA1"/>
        </w:tc>
      </w:tr>
      <w:tr w:rsidR="00C325A9" w:rsidRPr="00863084" w14:paraId="582B8D9E" w14:textId="77777777" w:rsidTr="005F3EA1">
        <w:trPr>
          <w:trHeight w:val="291"/>
        </w:trPr>
        <w:tc>
          <w:tcPr>
            <w:tcW w:w="1188" w:type="dxa"/>
          </w:tcPr>
          <w:p w14:paraId="05B58C50" w14:textId="77777777" w:rsidR="00C325A9" w:rsidRPr="008D3B42" w:rsidRDefault="00C325A9" w:rsidP="005F3EA1"/>
        </w:tc>
        <w:tc>
          <w:tcPr>
            <w:tcW w:w="2700" w:type="dxa"/>
            <w:gridSpan w:val="2"/>
          </w:tcPr>
          <w:p w14:paraId="20D492AF" w14:textId="77777777" w:rsidR="00C325A9" w:rsidRPr="008D3B42" w:rsidRDefault="00C325A9" w:rsidP="005F3EA1"/>
        </w:tc>
        <w:tc>
          <w:tcPr>
            <w:tcW w:w="1944" w:type="dxa"/>
          </w:tcPr>
          <w:p w14:paraId="160C1134" w14:textId="77777777" w:rsidR="00C325A9" w:rsidRPr="008D3B42" w:rsidRDefault="00C325A9" w:rsidP="005F3EA1"/>
        </w:tc>
        <w:tc>
          <w:tcPr>
            <w:tcW w:w="1944" w:type="dxa"/>
          </w:tcPr>
          <w:p w14:paraId="67FCB242" w14:textId="77777777" w:rsidR="00C325A9" w:rsidRPr="008D3B42" w:rsidRDefault="00C325A9" w:rsidP="005F3EA1"/>
        </w:tc>
        <w:tc>
          <w:tcPr>
            <w:tcW w:w="1944" w:type="dxa"/>
            <w:gridSpan w:val="2"/>
          </w:tcPr>
          <w:p w14:paraId="644F7AEC" w14:textId="77777777" w:rsidR="00C325A9" w:rsidRPr="008D3B42" w:rsidRDefault="00C325A9" w:rsidP="005F3EA1"/>
        </w:tc>
      </w:tr>
      <w:tr w:rsidR="00C325A9" w:rsidRPr="00863084" w14:paraId="4A0732C9" w14:textId="77777777" w:rsidTr="005F3EA1">
        <w:trPr>
          <w:trHeight w:val="291"/>
        </w:trPr>
        <w:tc>
          <w:tcPr>
            <w:tcW w:w="1188" w:type="dxa"/>
          </w:tcPr>
          <w:p w14:paraId="19E4D718" w14:textId="77777777" w:rsidR="00C325A9" w:rsidRPr="008D3B42" w:rsidRDefault="00C325A9" w:rsidP="005F3EA1">
            <w:r>
              <w:t>(e)</w:t>
            </w:r>
          </w:p>
        </w:tc>
        <w:tc>
          <w:tcPr>
            <w:tcW w:w="6588" w:type="dxa"/>
            <w:gridSpan w:val="4"/>
          </w:tcPr>
          <w:p w14:paraId="7B1C6E62" w14:textId="77777777" w:rsidR="00C325A9" w:rsidRPr="008D3B42" w:rsidRDefault="00C325A9" w:rsidP="005F3EA1">
            <w:r>
              <w:rPr>
                <w:spacing w:val="-3"/>
              </w:rPr>
              <w:t xml:space="preserve">(Reserved) </w:t>
            </w:r>
          </w:p>
        </w:tc>
        <w:tc>
          <w:tcPr>
            <w:tcW w:w="1944" w:type="dxa"/>
            <w:gridSpan w:val="2"/>
          </w:tcPr>
          <w:p w14:paraId="0CC3AE6D" w14:textId="77777777" w:rsidR="00C325A9" w:rsidRPr="008D3B42" w:rsidRDefault="00C325A9" w:rsidP="005F3EA1"/>
        </w:tc>
      </w:tr>
      <w:tr w:rsidR="00C325A9" w:rsidRPr="00863084" w14:paraId="595B87EB" w14:textId="77777777" w:rsidTr="005F3EA1">
        <w:trPr>
          <w:trHeight w:val="291"/>
        </w:trPr>
        <w:tc>
          <w:tcPr>
            <w:tcW w:w="1188" w:type="dxa"/>
          </w:tcPr>
          <w:p w14:paraId="113422C9" w14:textId="77777777" w:rsidR="00C325A9" w:rsidRPr="008D3B42" w:rsidRDefault="00C325A9" w:rsidP="005F3EA1"/>
        </w:tc>
        <w:tc>
          <w:tcPr>
            <w:tcW w:w="2700" w:type="dxa"/>
            <w:gridSpan w:val="2"/>
          </w:tcPr>
          <w:p w14:paraId="182743BA" w14:textId="77777777" w:rsidR="00C325A9" w:rsidRPr="008D3B42" w:rsidRDefault="00C325A9" w:rsidP="005F3EA1"/>
        </w:tc>
        <w:tc>
          <w:tcPr>
            <w:tcW w:w="1944" w:type="dxa"/>
          </w:tcPr>
          <w:p w14:paraId="355DEDB8" w14:textId="77777777" w:rsidR="00C325A9" w:rsidRPr="008D3B42" w:rsidRDefault="00C325A9" w:rsidP="005F3EA1"/>
        </w:tc>
        <w:tc>
          <w:tcPr>
            <w:tcW w:w="1944" w:type="dxa"/>
          </w:tcPr>
          <w:p w14:paraId="6F7579B1" w14:textId="77777777" w:rsidR="00C325A9" w:rsidRPr="008D3B42" w:rsidRDefault="00C325A9" w:rsidP="005F3EA1"/>
        </w:tc>
        <w:tc>
          <w:tcPr>
            <w:tcW w:w="1944" w:type="dxa"/>
            <w:gridSpan w:val="2"/>
          </w:tcPr>
          <w:p w14:paraId="08CA70F1" w14:textId="77777777" w:rsidR="00C325A9" w:rsidRPr="008D3B42" w:rsidRDefault="00C325A9" w:rsidP="005F3EA1"/>
        </w:tc>
      </w:tr>
      <w:tr w:rsidR="00C325A9" w:rsidRPr="00863084" w14:paraId="131FDC5D" w14:textId="77777777" w:rsidTr="005F3EA1">
        <w:trPr>
          <w:trHeight w:val="291"/>
        </w:trPr>
        <w:tc>
          <w:tcPr>
            <w:tcW w:w="1188" w:type="dxa"/>
          </w:tcPr>
          <w:p w14:paraId="277A2F52" w14:textId="77777777" w:rsidR="00C325A9" w:rsidRPr="008D3B42" w:rsidRDefault="00C325A9" w:rsidP="005F3EA1">
            <w:r>
              <w:t>(f)</w:t>
            </w:r>
          </w:p>
        </w:tc>
        <w:tc>
          <w:tcPr>
            <w:tcW w:w="6588" w:type="dxa"/>
            <w:gridSpan w:val="4"/>
          </w:tcPr>
          <w:p w14:paraId="15761450" w14:textId="77777777" w:rsidR="00C325A9" w:rsidRPr="008D3B42" w:rsidRDefault="00C325A9" w:rsidP="005F3EA1">
            <w:r>
              <w:rPr>
                <w:spacing w:val="-3"/>
              </w:rPr>
              <w:t xml:space="preserve">(Reserved) </w:t>
            </w:r>
          </w:p>
        </w:tc>
        <w:tc>
          <w:tcPr>
            <w:tcW w:w="1944" w:type="dxa"/>
            <w:gridSpan w:val="2"/>
          </w:tcPr>
          <w:p w14:paraId="6DF60B64" w14:textId="77777777" w:rsidR="00C325A9" w:rsidRPr="008D3B42" w:rsidRDefault="00C325A9" w:rsidP="005F3EA1"/>
        </w:tc>
      </w:tr>
      <w:tr w:rsidR="00C325A9" w:rsidRPr="00863084" w14:paraId="5AA71B2E" w14:textId="77777777" w:rsidTr="005F3EA1">
        <w:trPr>
          <w:trHeight w:val="291"/>
        </w:trPr>
        <w:tc>
          <w:tcPr>
            <w:tcW w:w="1188" w:type="dxa"/>
          </w:tcPr>
          <w:p w14:paraId="485597F4" w14:textId="77777777" w:rsidR="00C325A9" w:rsidRPr="008D3B42" w:rsidRDefault="00C325A9" w:rsidP="005F3EA1"/>
        </w:tc>
        <w:tc>
          <w:tcPr>
            <w:tcW w:w="2700" w:type="dxa"/>
            <w:gridSpan w:val="2"/>
          </w:tcPr>
          <w:p w14:paraId="16B34003" w14:textId="77777777" w:rsidR="00C325A9" w:rsidRPr="008D3B42" w:rsidRDefault="00C325A9" w:rsidP="005F3EA1"/>
        </w:tc>
        <w:tc>
          <w:tcPr>
            <w:tcW w:w="1944" w:type="dxa"/>
          </w:tcPr>
          <w:p w14:paraId="75AB7ACB" w14:textId="77777777" w:rsidR="00C325A9" w:rsidRPr="008D3B42" w:rsidRDefault="00C325A9" w:rsidP="005F3EA1"/>
        </w:tc>
        <w:tc>
          <w:tcPr>
            <w:tcW w:w="1944" w:type="dxa"/>
          </w:tcPr>
          <w:p w14:paraId="4E92B76E" w14:textId="77777777" w:rsidR="00C325A9" w:rsidRPr="008D3B42" w:rsidRDefault="00C325A9" w:rsidP="005F3EA1"/>
        </w:tc>
        <w:tc>
          <w:tcPr>
            <w:tcW w:w="1944" w:type="dxa"/>
            <w:gridSpan w:val="2"/>
          </w:tcPr>
          <w:p w14:paraId="6D93D033" w14:textId="77777777" w:rsidR="00C325A9" w:rsidRPr="008D3B42" w:rsidRDefault="00C325A9" w:rsidP="005F3EA1"/>
        </w:tc>
      </w:tr>
      <w:tr w:rsidR="00C325A9" w:rsidRPr="00863084" w14:paraId="184757F2" w14:textId="77777777" w:rsidTr="005F3EA1">
        <w:trPr>
          <w:trHeight w:val="291"/>
        </w:trPr>
        <w:tc>
          <w:tcPr>
            <w:tcW w:w="1188" w:type="dxa"/>
          </w:tcPr>
          <w:p w14:paraId="57CA87DB" w14:textId="77777777" w:rsidR="00C325A9" w:rsidRPr="008D3B42" w:rsidRDefault="00C325A9" w:rsidP="005F3EA1">
            <w:r>
              <w:t>(g)</w:t>
            </w:r>
          </w:p>
        </w:tc>
        <w:tc>
          <w:tcPr>
            <w:tcW w:w="6588" w:type="dxa"/>
            <w:gridSpan w:val="4"/>
          </w:tcPr>
          <w:p w14:paraId="0FCAB5BA" w14:textId="77777777" w:rsidR="00C325A9" w:rsidRPr="008D3B42" w:rsidRDefault="00C325A9" w:rsidP="005F3EA1">
            <w:r>
              <w:rPr>
                <w:bCs/>
                <w:spacing w:val="-3"/>
              </w:rPr>
              <w:t>(Reserved)</w:t>
            </w:r>
          </w:p>
        </w:tc>
        <w:tc>
          <w:tcPr>
            <w:tcW w:w="1944" w:type="dxa"/>
            <w:gridSpan w:val="2"/>
          </w:tcPr>
          <w:p w14:paraId="6EAA59E3" w14:textId="77777777" w:rsidR="00C325A9" w:rsidRPr="008D3B42" w:rsidRDefault="00C325A9" w:rsidP="005F3EA1"/>
        </w:tc>
      </w:tr>
      <w:tr w:rsidR="00C325A9" w:rsidRPr="00863084" w14:paraId="4E9F7664" w14:textId="77777777" w:rsidTr="005F3EA1">
        <w:trPr>
          <w:trHeight w:val="45"/>
        </w:trPr>
        <w:tc>
          <w:tcPr>
            <w:tcW w:w="1188" w:type="dxa"/>
          </w:tcPr>
          <w:p w14:paraId="0405A9C5" w14:textId="77777777" w:rsidR="00C325A9" w:rsidRPr="008D3B42" w:rsidRDefault="00C325A9" w:rsidP="005F3EA1"/>
        </w:tc>
        <w:tc>
          <w:tcPr>
            <w:tcW w:w="2700" w:type="dxa"/>
            <w:gridSpan w:val="2"/>
          </w:tcPr>
          <w:p w14:paraId="684EAFA6" w14:textId="77777777" w:rsidR="00C325A9" w:rsidRPr="008D3B42" w:rsidRDefault="00C325A9" w:rsidP="005F3EA1"/>
        </w:tc>
        <w:tc>
          <w:tcPr>
            <w:tcW w:w="1944" w:type="dxa"/>
          </w:tcPr>
          <w:p w14:paraId="2DB55F47" w14:textId="77777777" w:rsidR="00C325A9" w:rsidRPr="008D3B42" w:rsidRDefault="00C325A9" w:rsidP="005F3EA1"/>
        </w:tc>
        <w:tc>
          <w:tcPr>
            <w:tcW w:w="1944" w:type="dxa"/>
          </w:tcPr>
          <w:p w14:paraId="2214F6D2" w14:textId="77777777" w:rsidR="00C325A9" w:rsidRPr="008D3B42" w:rsidRDefault="00C325A9" w:rsidP="005F3EA1"/>
        </w:tc>
        <w:tc>
          <w:tcPr>
            <w:tcW w:w="1944" w:type="dxa"/>
            <w:gridSpan w:val="2"/>
          </w:tcPr>
          <w:p w14:paraId="194D8978" w14:textId="77777777" w:rsidR="00C325A9" w:rsidRPr="008D3B42" w:rsidRDefault="00C325A9" w:rsidP="005F3EA1"/>
        </w:tc>
      </w:tr>
      <w:tr w:rsidR="00C325A9" w:rsidRPr="00863084" w14:paraId="677E73A2" w14:textId="77777777" w:rsidTr="005F3EA1">
        <w:trPr>
          <w:trHeight w:val="40"/>
        </w:trPr>
        <w:tc>
          <w:tcPr>
            <w:tcW w:w="1188" w:type="dxa"/>
          </w:tcPr>
          <w:p w14:paraId="568DC433" w14:textId="77777777" w:rsidR="00C325A9" w:rsidRPr="008D3B42" w:rsidRDefault="00C325A9" w:rsidP="005F3EA1">
            <w:r>
              <w:t>(h)</w:t>
            </w:r>
          </w:p>
        </w:tc>
        <w:tc>
          <w:tcPr>
            <w:tcW w:w="6588" w:type="dxa"/>
            <w:gridSpan w:val="4"/>
          </w:tcPr>
          <w:p w14:paraId="17ACCB9F" w14:textId="77777777" w:rsidR="00C325A9" w:rsidRDefault="00C325A9" w:rsidP="005F3EA1">
            <w:r>
              <w:t>The fees otherwise required to be paid by Section 80.020 (</w:t>
            </w:r>
            <w:r w:rsidRPr="00A31284">
              <w:t>b</w:t>
            </w:r>
            <w:r>
              <w:t>) are waived in the case of applicants whose peddling or soliciting consists exclusively of the solicitation of orders to be filled solely by interstate shipment on behalf of business who do not maintain a place of interstate business and exemption shall be claimed yearly by filing by the application with the Director the following declaration, under penalty of perjury:</w:t>
            </w:r>
          </w:p>
          <w:p w14:paraId="5B0C463C" w14:textId="77777777" w:rsidR="00C325A9" w:rsidRDefault="00C325A9" w:rsidP="005F3EA1"/>
          <w:p w14:paraId="00EF63D6" w14:textId="77777777" w:rsidR="00C325A9" w:rsidRDefault="00C325A9" w:rsidP="005F3EA1">
            <w:r>
              <w:t xml:space="preserve">“I declare that my business activity under the Napa County Solicitors and Peddlers Law will consist exclusively of the solicitation of orders to be filled solely by interstate shipment </w:t>
            </w:r>
            <w:r>
              <w:lastRenderedPageBreak/>
              <w:t xml:space="preserve">from business who do not maintain a place of intrastate business in the State of </w:t>
            </w:r>
            <w:smartTag w:uri="urn:schemas-microsoft-com:office:smarttags" w:element="place">
              <w:smartTag w:uri="urn:schemas-microsoft-com:office:smarttags" w:element="State">
                <w:r>
                  <w:t>California</w:t>
                </w:r>
              </w:smartTag>
            </w:smartTag>
            <w:r>
              <w:t>.”</w:t>
            </w:r>
          </w:p>
          <w:p w14:paraId="7AD5BBC4" w14:textId="77777777" w:rsidR="00C325A9" w:rsidRDefault="00C325A9" w:rsidP="005F3EA1"/>
          <w:p w14:paraId="749142CA" w14:textId="77777777" w:rsidR="00C325A9" w:rsidRPr="008D3B42" w:rsidRDefault="00C325A9" w:rsidP="005F3EA1">
            <w:r>
              <w:t xml:space="preserve">Applicants who claim said exemption shall receive a permit restricted to the solicitation of orders to be filled solely by interstate shipment from businesses who do not maintain a place of intrastate business in the State of </w:t>
            </w:r>
            <w:smartTag w:uri="urn:schemas-microsoft-com:office:smarttags" w:element="place">
              <w:smartTag w:uri="urn:schemas-microsoft-com:office:smarttags" w:element="State">
                <w:r>
                  <w:t>California</w:t>
                </w:r>
              </w:smartTag>
            </w:smartTag>
            <w:r>
              <w:t>.</w:t>
            </w:r>
          </w:p>
        </w:tc>
        <w:tc>
          <w:tcPr>
            <w:tcW w:w="1944" w:type="dxa"/>
            <w:gridSpan w:val="2"/>
          </w:tcPr>
          <w:p w14:paraId="03BC3D0B" w14:textId="77777777" w:rsidR="00C325A9" w:rsidRPr="008D3B42" w:rsidRDefault="00C325A9" w:rsidP="005F3EA1"/>
        </w:tc>
      </w:tr>
      <w:tr w:rsidR="00C325A9" w:rsidRPr="00863084" w14:paraId="174CC7AF" w14:textId="77777777" w:rsidTr="005F3EA1">
        <w:trPr>
          <w:trHeight w:val="40"/>
        </w:trPr>
        <w:tc>
          <w:tcPr>
            <w:tcW w:w="1188" w:type="dxa"/>
          </w:tcPr>
          <w:p w14:paraId="7927073B" w14:textId="77777777" w:rsidR="00C325A9" w:rsidRPr="008D3B42" w:rsidRDefault="00C325A9" w:rsidP="005F3EA1"/>
        </w:tc>
        <w:tc>
          <w:tcPr>
            <w:tcW w:w="2700" w:type="dxa"/>
            <w:gridSpan w:val="2"/>
          </w:tcPr>
          <w:p w14:paraId="694D6C86" w14:textId="77777777" w:rsidR="00C325A9" w:rsidRPr="008D3B42" w:rsidRDefault="00C325A9" w:rsidP="005F3EA1"/>
        </w:tc>
        <w:tc>
          <w:tcPr>
            <w:tcW w:w="1944" w:type="dxa"/>
          </w:tcPr>
          <w:p w14:paraId="5A4947E4" w14:textId="77777777" w:rsidR="00C325A9" w:rsidRPr="008D3B42" w:rsidRDefault="00C325A9" w:rsidP="005F3EA1"/>
        </w:tc>
        <w:tc>
          <w:tcPr>
            <w:tcW w:w="1944" w:type="dxa"/>
          </w:tcPr>
          <w:p w14:paraId="4857CF4B" w14:textId="77777777" w:rsidR="00C325A9" w:rsidRPr="008D3B42" w:rsidRDefault="00C325A9" w:rsidP="005F3EA1"/>
        </w:tc>
        <w:tc>
          <w:tcPr>
            <w:tcW w:w="1944" w:type="dxa"/>
            <w:gridSpan w:val="2"/>
          </w:tcPr>
          <w:p w14:paraId="6BB84570" w14:textId="77777777" w:rsidR="00C325A9" w:rsidRPr="008D3B42" w:rsidRDefault="00C325A9" w:rsidP="005F3EA1"/>
        </w:tc>
      </w:tr>
      <w:tr w:rsidR="00C325A9" w:rsidRPr="00863084" w14:paraId="55963EEA" w14:textId="77777777" w:rsidTr="005F3EA1">
        <w:trPr>
          <w:trHeight w:val="40"/>
        </w:trPr>
        <w:tc>
          <w:tcPr>
            <w:tcW w:w="1188" w:type="dxa"/>
          </w:tcPr>
          <w:p w14:paraId="779550EC" w14:textId="77777777" w:rsidR="00C325A9" w:rsidRPr="008D3B42" w:rsidRDefault="00C325A9" w:rsidP="005F3EA1">
            <w:r>
              <w:t>(</w:t>
            </w:r>
            <w:proofErr w:type="spellStart"/>
            <w:r>
              <w:t>i</w:t>
            </w:r>
            <w:proofErr w:type="spellEnd"/>
            <w:r>
              <w:t>)</w:t>
            </w:r>
          </w:p>
        </w:tc>
        <w:tc>
          <w:tcPr>
            <w:tcW w:w="6588" w:type="dxa"/>
            <w:gridSpan w:val="4"/>
          </w:tcPr>
          <w:p w14:paraId="364E7176" w14:textId="77777777" w:rsidR="00C325A9" w:rsidRPr="008D3B42" w:rsidRDefault="00C325A9" w:rsidP="005F3EA1">
            <w:r>
              <w:t>The fees required by Section 115.110 may be waived by the Director of Public Works if the animal and bite victim reside at the same residence.</w:t>
            </w:r>
          </w:p>
        </w:tc>
        <w:tc>
          <w:tcPr>
            <w:tcW w:w="1944" w:type="dxa"/>
            <w:gridSpan w:val="2"/>
          </w:tcPr>
          <w:p w14:paraId="7A637BED" w14:textId="77777777" w:rsidR="00C325A9" w:rsidRPr="008D3B42" w:rsidRDefault="00C325A9" w:rsidP="005F3EA1"/>
        </w:tc>
      </w:tr>
      <w:tr w:rsidR="00C325A9" w:rsidRPr="00863084" w14:paraId="1F6982D1" w14:textId="77777777" w:rsidTr="005F3EA1">
        <w:trPr>
          <w:trHeight w:val="40"/>
        </w:trPr>
        <w:tc>
          <w:tcPr>
            <w:tcW w:w="1188" w:type="dxa"/>
          </w:tcPr>
          <w:p w14:paraId="7FF86EBF" w14:textId="77777777" w:rsidR="00C325A9" w:rsidRPr="008D3B42" w:rsidRDefault="00C325A9" w:rsidP="005F3EA1"/>
        </w:tc>
        <w:tc>
          <w:tcPr>
            <w:tcW w:w="2700" w:type="dxa"/>
            <w:gridSpan w:val="2"/>
          </w:tcPr>
          <w:p w14:paraId="78BD8A1F" w14:textId="77777777" w:rsidR="00C325A9" w:rsidRPr="008D3B42" w:rsidRDefault="00C325A9" w:rsidP="005F3EA1"/>
        </w:tc>
        <w:tc>
          <w:tcPr>
            <w:tcW w:w="1944" w:type="dxa"/>
          </w:tcPr>
          <w:p w14:paraId="1A68C777" w14:textId="77777777" w:rsidR="00C325A9" w:rsidRPr="008D3B42" w:rsidRDefault="00C325A9" w:rsidP="005F3EA1"/>
        </w:tc>
        <w:tc>
          <w:tcPr>
            <w:tcW w:w="1944" w:type="dxa"/>
          </w:tcPr>
          <w:p w14:paraId="40B8F1FA" w14:textId="77777777" w:rsidR="00C325A9" w:rsidRPr="008D3B42" w:rsidRDefault="00C325A9" w:rsidP="005F3EA1"/>
        </w:tc>
        <w:tc>
          <w:tcPr>
            <w:tcW w:w="1944" w:type="dxa"/>
            <w:gridSpan w:val="2"/>
          </w:tcPr>
          <w:p w14:paraId="1227E42E" w14:textId="77777777" w:rsidR="00C325A9" w:rsidRPr="008D3B42" w:rsidRDefault="00C325A9" w:rsidP="005F3EA1"/>
        </w:tc>
      </w:tr>
      <w:tr w:rsidR="00C325A9" w:rsidRPr="00863084" w14:paraId="1FAB0353" w14:textId="77777777" w:rsidTr="005F3EA1">
        <w:trPr>
          <w:trHeight w:val="40"/>
        </w:trPr>
        <w:tc>
          <w:tcPr>
            <w:tcW w:w="1188" w:type="dxa"/>
          </w:tcPr>
          <w:p w14:paraId="2DCC580E" w14:textId="77777777" w:rsidR="00C325A9" w:rsidRPr="008D3B42" w:rsidRDefault="00C325A9" w:rsidP="005F3EA1">
            <w:r>
              <w:t>(j)</w:t>
            </w:r>
          </w:p>
        </w:tc>
        <w:tc>
          <w:tcPr>
            <w:tcW w:w="6750" w:type="dxa"/>
            <w:gridSpan w:val="5"/>
          </w:tcPr>
          <w:p w14:paraId="135AD98B" w14:textId="77777777" w:rsidR="00C325A9" w:rsidRPr="008D3B42" w:rsidRDefault="00C325A9" w:rsidP="005F3EA1">
            <w:r>
              <w:t>The Director or other Administrative Authority of the  Environmental Health Division of Planning, Building and Environmental Services may waive up to 10% of the fees in Section 110.150 and 110.200 for facilities conducting a Department approved self-auditing program, such as the Green Business Program, which demonstrates reductions in Department expenses.</w:t>
            </w:r>
          </w:p>
        </w:tc>
        <w:tc>
          <w:tcPr>
            <w:tcW w:w="1782" w:type="dxa"/>
          </w:tcPr>
          <w:p w14:paraId="1F5875C7" w14:textId="77777777" w:rsidR="00C325A9" w:rsidRPr="008D3B42" w:rsidRDefault="00C325A9" w:rsidP="005F3EA1"/>
        </w:tc>
      </w:tr>
      <w:tr w:rsidR="00C325A9" w:rsidRPr="00863084" w14:paraId="1EF18A95" w14:textId="77777777" w:rsidTr="005F3EA1">
        <w:trPr>
          <w:trHeight w:val="40"/>
        </w:trPr>
        <w:tc>
          <w:tcPr>
            <w:tcW w:w="1188" w:type="dxa"/>
          </w:tcPr>
          <w:p w14:paraId="7EAB4B2F" w14:textId="77777777" w:rsidR="00C325A9" w:rsidRPr="008D3B42" w:rsidRDefault="00C325A9" w:rsidP="005F3EA1"/>
        </w:tc>
        <w:tc>
          <w:tcPr>
            <w:tcW w:w="2700" w:type="dxa"/>
            <w:gridSpan w:val="2"/>
          </w:tcPr>
          <w:p w14:paraId="0C704795" w14:textId="77777777" w:rsidR="00C325A9" w:rsidRPr="008D3B42" w:rsidRDefault="00C325A9" w:rsidP="005F3EA1"/>
        </w:tc>
        <w:tc>
          <w:tcPr>
            <w:tcW w:w="1944" w:type="dxa"/>
          </w:tcPr>
          <w:p w14:paraId="4A76DC32" w14:textId="77777777" w:rsidR="00C325A9" w:rsidRPr="008D3B42" w:rsidRDefault="00C325A9" w:rsidP="005F3EA1"/>
        </w:tc>
        <w:tc>
          <w:tcPr>
            <w:tcW w:w="1944" w:type="dxa"/>
          </w:tcPr>
          <w:p w14:paraId="4CEA456D" w14:textId="77777777" w:rsidR="00C325A9" w:rsidRPr="008D3B42" w:rsidRDefault="00C325A9" w:rsidP="005F3EA1"/>
        </w:tc>
        <w:tc>
          <w:tcPr>
            <w:tcW w:w="1944" w:type="dxa"/>
            <w:gridSpan w:val="2"/>
          </w:tcPr>
          <w:p w14:paraId="52764994" w14:textId="77777777" w:rsidR="00C325A9" w:rsidRPr="008D3B42" w:rsidRDefault="00C325A9" w:rsidP="005F3EA1"/>
        </w:tc>
      </w:tr>
      <w:tr w:rsidR="00C325A9" w:rsidRPr="00863084" w14:paraId="4903BF47" w14:textId="77777777" w:rsidTr="005F3EA1">
        <w:trPr>
          <w:trHeight w:val="40"/>
        </w:trPr>
        <w:tc>
          <w:tcPr>
            <w:tcW w:w="1188" w:type="dxa"/>
          </w:tcPr>
          <w:p w14:paraId="335E4B79" w14:textId="77777777" w:rsidR="00C325A9" w:rsidRPr="008D3B42" w:rsidRDefault="00C325A9" w:rsidP="005F3EA1">
            <w:r>
              <w:t>(k)</w:t>
            </w:r>
          </w:p>
        </w:tc>
        <w:tc>
          <w:tcPr>
            <w:tcW w:w="6588" w:type="dxa"/>
            <w:gridSpan w:val="4"/>
          </w:tcPr>
          <w:p w14:paraId="43823686" w14:textId="77777777" w:rsidR="00C325A9" w:rsidRPr="008D3B42" w:rsidRDefault="00C325A9" w:rsidP="005F3EA1">
            <w:r>
              <w:t>(Reserved)</w:t>
            </w:r>
          </w:p>
        </w:tc>
        <w:tc>
          <w:tcPr>
            <w:tcW w:w="1944" w:type="dxa"/>
            <w:gridSpan w:val="2"/>
          </w:tcPr>
          <w:p w14:paraId="75729D26" w14:textId="77777777" w:rsidR="00C325A9" w:rsidRPr="008D3B42" w:rsidRDefault="00C325A9" w:rsidP="005F3EA1"/>
        </w:tc>
      </w:tr>
      <w:tr w:rsidR="00C325A9" w:rsidRPr="00863084" w14:paraId="7CCAB43E" w14:textId="77777777" w:rsidTr="005F3EA1">
        <w:trPr>
          <w:trHeight w:val="40"/>
        </w:trPr>
        <w:tc>
          <w:tcPr>
            <w:tcW w:w="1188" w:type="dxa"/>
          </w:tcPr>
          <w:p w14:paraId="2FCDE607" w14:textId="77777777" w:rsidR="00C325A9" w:rsidRPr="008D3B42" w:rsidRDefault="00C325A9" w:rsidP="005F3EA1"/>
        </w:tc>
        <w:tc>
          <w:tcPr>
            <w:tcW w:w="2700" w:type="dxa"/>
            <w:gridSpan w:val="2"/>
          </w:tcPr>
          <w:p w14:paraId="08FE6F37" w14:textId="77777777" w:rsidR="00C325A9" w:rsidRPr="008D3B42" w:rsidRDefault="00C325A9" w:rsidP="005F3EA1"/>
        </w:tc>
        <w:tc>
          <w:tcPr>
            <w:tcW w:w="1944" w:type="dxa"/>
          </w:tcPr>
          <w:p w14:paraId="23FD4E33" w14:textId="77777777" w:rsidR="00C325A9" w:rsidRPr="008D3B42" w:rsidRDefault="00C325A9" w:rsidP="005F3EA1"/>
        </w:tc>
        <w:tc>
          <w:tcPr>
            <w:tcW w:w="1944" w:type="dxa"/>
          </w:tcPr>
          <w:p w14:paraId="47ADBD5D" w14:textId="77777777" w:rsidR="00C325A9" w:rsidRPr="008D3B42" w:rsidRDefault="00C325A9" w:rsidP="005F3EA1"/>
        </w:tc>
        <w:tc>
          <w:tcPr>
            <w:tcW w:w="1944" w:type="dxa"/>
            <w:gridSpan w:val="2"/>
          </w:tcPr>
          <w:p w14:paraId="6F467385" w14:textId="77777777" w:rsidR="00C325A9" w:rsidRPr="008D3B42" w:rsidRDefault="00C325A9" w:rsidP="005F3EA1"/>
        </w:tc>
      </w:tr>
      <w:tr w:rsidR="00C325A9" w:rsidRPr="00863084" w14:paraId="002BC04F" w14:textId="77777777" w:rsidTr="005F3EA1">
        <w:trPr>
          <w:trHeight w:val="40"/>
        </w:trPr>
        <w:tc>
          <w:tcPr>
            <w:tcW w:w="1188" w:type="dxa"/>
          </w:tcPr>
          <w:p w14:paraId="0771A357" w14:textId="77777777" w:rsidR="00C325A9" w:rsidRPr="008D3B42" w:rsidRDefault="00C325A9" w:rsidP="005F3EA1">
            <w:r>
              <w:t>(l)</w:t>
            </w:r>
          </w:p>
        </w:tc>
        <w:tc>
          <w:tcPr>
            <w:tcW w:w="6588" w:type="dxa"/>
            <w:gridSpan w:val="4"/>
          </w:tcPr>
          <w:p w14:paraId="2D93FAFA" w14:textId="3F7D2339" w:rsidR="00C325A9" w:rsidRPr="008D3B42" w:rsidRDefault="00C325A9" w:rsidP="001C6ABA">
            <w:r>
              <w:t>Notwithstanding 10.020 (a) – (k) above, a non-profit organization approved for a Fee Waiver for a Temporary Event shall still pay a minimum processing fee of $1</w:t>
            </w:r>
            <w:r w:rsidR="001C6ABA">
              <w:t>49</w:t>
            </w:r>
            <w:r>
              <w:t xml:space="preserve"> per application, as well as any applicable late fees.</w:t>
            </w:r>
          </w:p>
        </w:tc>
        <w:tc>
          <w:tcPr>
            <w:tcW w:w="1944" w:type="dxa"/>
            <w:gridSpan w:val="2"/>
          </w:tcPr>
          <w:p w14:paraId="21100F68" w14:textId="77777777" w:rsidR="00C325A9" w:rsidRPr="008D3B42" w:rsidRDefault="00C325A9" w:rsidP="005F3EA1"/>
        </w:tc>
      </w:tr>
      <w:tr w:rsidR="00C325A9" w:rsidRPr="00863084" w14:paraId="0EF799D6" w14:textId="77777777" w:rsidTr="005F3EA1">
        <w:trPr>
          <w:trHeight w:val="40"/>
        </w:trPr>
        <w:tc>
          <w:tcPr>
            <w:tcW w:w="1188" w:type="dxa"/>
          </w:tcPr>
          <w:p w14:paraId="297D3AAB" w14:textId="77777777" w:rsidR="00C325A9" w:rsidRPr="008D3B42" w:rsidRDefault="00C325A9" w:rsidP="005F3EA1"/>
        </w:tc>
        <w:tc>
          <w:tcPr>
            <w:tcW w:w="2700" w:type="dxa"/>
            <w:gridSpan w:val="2"/>
          </w:tcPr>
          <w:p w14:paraId="44406CCB" w14:textId="77777777" w:rsidR="00C325A9" w:rsidRPr="008D3B42" w:rsidRDefault="00C325A9" w:rsidP="005F3EA1"/>
        </w:tc>
        <w:tc>
          <w:tcPr>
            <w:tcW w:w="1944" w:type="dxa"/>
          </w:tcPr>
          <w:p w14:paraId="769A7239" w14:textId="77777777" w:rsidR="00C325A9" w:rsidRPr="008D3B42" w:rsidRDefault="00C325A9" w:rsidP="005F3EA1"/>
        </w:tc>
        <w:tc>
          <w:tcPr>
            <w:tcW w:w="1944" w:type="dxa"/>
          </w:tcPr>
          <w:p w14:paraId="1E1CE3AE" w14:textId="77777777" w:rsidR="00C325A9" w:rsidRPr="008D3B42" w:rsidRDefault="00C325A9" w:rsidP="005F3EA1"/>
        </w:tc>
        <w:tc>
          <w:tcPr>
            <w:tcW w:w="1944" w:type="dxa"/>
            <w:gridSpan w:val="2"/>
          </w:tcPr>
          <w:p w14:paraId="55573E23" w14:textId="77777777" w:rsidR="00C325A9" w:rsidRPr="008D3B42" w:rsidRDefault="00C325A9" w:rsidP="005F3EA1"/>
        </w:tc>
      </w:tr>
      <w:tr w:rsidR="00C325A9" w:rsidRPr="00863084" w14:paraId="54ECD141" w14:textId="77777777" w:rsidTr="005F3EA1">
        <w:trPr>
          <w:trHeight w:val="291"/>
        </w:trPr>
        <w:tc>
          <w:tcPr>
            <w:tcW w:w="9720" w:type="dxa"/>
            <w:gridSpan w:val="7"/>
          </w:tcPr>
          <w:p w14:paraId="4BD56768" w14:textId="77777777" w:rsidR="00C325A9" w:rsidRPr="008D3B42" w:rsidRDefault="00C325A9" w:rsidP="005F3EA1">
            <w:pPr>
              <w:pStyle w:val="Style7"/>
            </w:pPr>
            <w:r>
              <w:t>Sec. 10.030.  Processing Applications or Permits; Fees.</w:t>
            </w:r>
          </w:p>
        </w:tc>
      </w:tr>
      <w:tr w:rsidR="00C325A9" w:rsidRPr="00863084" w14:paraId="180EBE78" w14:textId="77777777" w:rsidTr="005F3EA1">
        <w:trPr>
          <w:trHeight w:val="291"/>
        </w:trPr>
        <w:tc>
          <w:tcPr>
            <w:tcW w:w="1944" w:type="dxa"/>
            <w:gridSpan w:val="2"/>
          </w:tcPr>
          <w:p w14:paraId="1C24879A" w14:textId="77777777" w:rsidR="00C325A9" w:rsidRPr="008D3B42" w:rsidRDefault="00C325A9" w:rsidP="005F3EA1"/>
        </w:tc>
        <w:tc>
          <w:tcPr>
            <w:tcW w:w="1944" w:type="dxa"/>
          </w:tcPr>
          <w:p w14:paraId="4072E262" w14:textId="77777777" w:rsidR="00C325A9" w:rsidRPr="008D3B42" w:rsidRDefault="00C325A9" w:rsidP="005F3EA1"/>
        </w:tc>
        <w:tc>
          <w:tcPr>
            <w:tcW w:w="1944" w:type="dxa"/>
          </w:tcPr>
          <w:p w14:paraId="12638F5D" w14:textId="77777777" w:rsidR="00C325A9" w:rsidRPr="008D3B42" w:rsidRDefault="00C325A9" w:rsidP="005F3EA1"/>
        </w:tc>
        <w:tc>
          <w:tcPr>
            <w:tcW w:w="1944" w:type="dxa"/>
          </w:tcPr>
          <w:p w14:paraId="107F9A63" w14:textId="77777777" w:rsidR="00C325A9" w:rsidRPr="008D3B42" w:rsidRDefault="00C325A9" w:rsidP="005F3EA1"/>
        </w:tc>
        <w:tc>
          <w:tcPr>
            <w:tcW w:w="1944" w:type="dxa"/>
            <w:gridSpan w:val="2"/>
          </w:tcPr>
          <w:p w14:paraId="0A5272E7" w14:textId="77777777" w:rsidR="00C325A9" w:rsidRPr="008D3B42" w:rsidRDefault="00C325A9" w:rsidP="005F3EA1"/>
        </w:tc>
      </w:tr>
      <w:tr w:rsidR="00C325A9" w:rsidRPr="00863084" w14:paraId="0C6135B2" w14:textId="77777777" w:rsidTr="005F3EA1">
        <w:trPr>
          <w:trHeight w:val="291"/>
        </w:trPr>
        <w:tc>
          <w:tcPr>
            <w:tcW w:w="9720" w:type="dxa"/>
            <w:gridSpan w:val="7"/>
          </w:tcPr>
          <w:p w14:paraId="08ADBE11" w14:textId="77777777" w:rsidR="00C325A9" w:rsidRPr="008D3B42" w:rsidRDefault="00C325A9" w:rsidP="005F3EA1">
            <w:r w:rsidRPr="00863084">
              <w:rPr>
                <w:spacing w:val="-3"/>
              </w:rPr>
              <w:t>If a fee is not established elsewhere in this booklet for the processing of an application or permit, the fee shall be as follows:</w:t>
            </w:r>
          </w:p>
        </w:tc>
      </w:tr>
      <w:tr w:rsidR="00C325A9" w:rsidRPr="00863084" w14:paraId="4569A4A8" w14:textId="77777777" w:rsidTr="005F3EA1">
        <w:trPr>
          <w:trHeight w:val="291"/>
        </w:trPr>
        <w:tc>
          <w:tcPr>
            <w:tcW w:w="1188" w:type="dxa"/>
          </w:tcPr>
          <w:p w14:paraId="0855A4E4" w14:textId="77777777" w:rsidR="00C325A9" w:rsidRPr="008D3B42" w:rsidRDefault="00C325A9" w:rsidP="005F3EA1"/>
        </w:tc>
        <w:tc>
          <w:tcPr>
            <w:tcW w:w="2700" w:type="dxa"/>
            <w:gridSpan w:val="2"/>
          </w:tcPr>
          <w:p w14:paraId="58A36D48" w14:textId="77777777" w:rsidR="00C325A9" w:rsidRPr="008D3B42" w:rsidRDefault="00C325A9" w:rsidP="005F3EA1"/>
        </w:tc>
        <w:tc>
          <w:tcPr>
            <w:tcW w:w="1944" w:type="dxa"/>
          </w:tcPr>
          <w:p w14:paraId="10A454AD" w14:textId="77777777" w:rsidR="00C325A9" w:rsidRPr="008D3B42" w:rsidRDefault="00C325A9" w:rsidP="005F3EA1"/>
        </w:tc>
        <w:tc>
          <w:tcPr>
            <w:tcW w:w="1944" w:type="dxa"/>
          </w:tcPr>
          <w:p w14:paraId="0B512B72" w14:textId="77777777" w:rsidR="00C325A9" w:rsidRPr="008D3B42" w:rsidRDefault="00C325A9" w:rsidP="005F3EA1"/>
        </w:tc>
        <w:tc>
          <w:tcPr>
            <w:tcW w:w="1944" w:type="dxa"/>
            <w:gridSpan w:val="2"/>
          </w:tcPr>
          <w:p w14:paraId="43FC698A" w14:textId="77777777" w:rsidR="00C325A9" w:rsidRPr="008D3B42" w:rsidRDefault="00C325A9" w:rsidP="005F3EA1"/>
        </w:tc>
      </w:tr>
      <w:tr w:rsidR="00C325A9" w:rsidRPr="00863084" w14:paraId="64155EA3" w14:textId="77777777" w:rsidTr="005F3EA1">
        <w:trPr>
          <w:trHeight w:val="291"/>
        </w:trPr>
        <w:tc>
          <w:tcPr>
            <w:tcW w:w="1188" w:type="dxa"/>
          </w:tcPr>
          <w:p w14:paraId="00DE8C7D" w14:textId="77777777" w:rsidR="00C325A9" w:rsidRPr="008D3B42" w:rsidRDefault="00C325A9" w:rsidP="005F3EA1">
            <w:r>
              <w:t>(a)</w:t>
            </w:r>
          </w:p>
        </w:tc>
        <w:tc>
          <w:tcPr>
            <w:tcW w:w="6588" w:type="dxa"/>
            <w:gridSpan w:val="4"/>
          </w:tcPr>
          <w:p w14:paraId="74C04783" w14:textId="77777777" w:rsidR="00C325A9" w:rsidRPr="008D3B42" w:rsidRDefault="00C325A9" w:rsidP="005F3EA1">
            <w:r w:rsidRPr="008D3B42">
              <w:t>Where publication or legal advertising is</w:t>
            </w:r>
            <w:r>
              <w:t xml:space="preserve"> </w:t>
            </w:r>
            <w:r w:rsidRPr="008D3B42">
              <w:t>required</w:t>
            </w:r>
            <w:r w:rsidRPr="008D3B42">
              <w:tab/>
            </w:r>
          </w:p>
        </w:tc>
        <w:tc>
          <w:tcPr>
            <w:tcW w:w="1944" w:type="dxa"/>
            <w:gridSpan w:val="2"/>
          </w:tcPr>
          <w:p w14:paraId="0F845DF6" w14:textId="77777777" w:rsidR="00C325A9" w:rsidRPr="008D3B42" w:rsidRDefault="00C325A9" w:rsidP="005F3EA1">
            <w:pPr>
              <w:jc w:val="right"/>
            </w:pPr>
            <w:r>
              <w:t>$50.00</w:t>
            </w:r>
          </w:p>
        </w:tc>
      </w:tr>
      <w:tr w:rsidR="00C325A9" w:rsidRPr="00863084" w14:paraId="5D53382B" w14:textId="77777777" w:rsidTr="005F3EA1">
        <w:trPr>
          <w:trHeight w:val="291"/>
        </w:trPr>
        <w:tc>
          <w:tcPr>
            <w:tcW w:w="1188" w:type="dxa"/>
          </w:tcPr>
          <w:p w14:paraId="22DC7CDE" w14:textId="77777777" w:rsidR="00C325A9" w:rsidRPr="008D3B42" w:rsidRDefault="00C325A9" w:rsidP="005F3EA1"/>
        </w:tc>
        <w:tc>
          <w:tcPr>
            <w:tcW w:w="2700" w:type="dxa"/>
            <w:gridSpan w:val="2"/>
          </w:tcPr>
          <w:p w14:paraId="7FAF0877" w14:textId="77777777" w:rsidR="00C325A9" w:rsidRPr="008D3B42" w:rsidRDefault="00C325A9" w:rsidP="005F3EA1"/>
        </w:tc>
        <w:tc>
          <w:tcPr>
            <w:tcW w:w="1944" w:type="dxa"/>
          </w:tcPr>
          <w:p w14:paraId="78E4C9CB" w14:textId="77777777" w:rsidR="00C325A9" w:rsidRPr="008D3B42" w:rsidRDefault="00C325A9" w:rsidP="005F3EA1"/>
        </w:tc>
        <w:tc>
          <w:tcPr>
            <w:tcW w:w="1944" w:type="dxa"/>
          </w:tcPr>
          <w:p w14:paraId="7C1E67A7" w14:textId="77777777" w:rsidR="00C325A9" w:rsidRPr="008D3B42" w:rsidRDefault="00C325A9" w:rsidP="005F3EA1"/>
        </w:tc>
        <w:tc>
          <w:tcPr>
            <w:tcW w:w="1944" w:type="dxa"/>
            <w:gridSpan w:val="2"/>
          </w:tcPr>
          <w:p w14:paraId="357B7C10" w14:textId="77777777" w:rsidR="00C325A9" w:rsidRPr="008D3B42" w:rsidRDefault="00C325A9" w:rsidP="005F3EA1"/>
        </w:tc>
      </w:tr>
      <w:tr w:rsidR="00C325A9" w:rsidRPr="00863084" w14:paraId="09CA871A" w14:textId="77777777" w:rsidTr="005F3EA1">
        <w:trPr>
          <w:trHeight w:val="291"/>
        </w:trPr>
        <w:tc>
          <w:tcPr>
            <w:tcW w:w="1188" w:type="dxa"/>
          </w:tcPr>
          <w:p w14:paraId="5C9EB8F7" w14:textId="77777777" w:rsidR="00C325A9" w:rsidRPr="008D3B42" w:rsidRDefault="00C325A9" w:rsidP="005F3EA1">
            <w:r>
              <w:t>(b)</w:t>
            </w:r>
          </w:p>
        </w:tc>
        <w:tc>
          <w:tcPr>
            <w:tcW w:w="6588" w:type="dxa"/>
            <w:gridSpan w:val="4"/>
          </w:tcPr>
          <w:p w14:paraId="502AB26C" w14:textId="77777777" w:rsidR="00C325A9" w:rsidRPr="008D3B42" w:rsidRDefault="00C325A9" w:rsidP="005F3EA1">
            <w:r w:rsidRPr="00863084">
              <w:rPr>
                <w:spacing w:val="-3"/>
              </w:rPr>
              <w:t>Where publication or legal advertising is not required</w:t>
            </w:r>
            <w:r w:rsidRPr="00863084">
              <w:rPr>
                <w:spacing w:val="-3"/>
              </w:rPr>
              <w:tab/>
            </w:r>
          </w:p>
        </w:tc>
        <w:tc>
          <w:tcPr>
            <w:tcW w:w="1944" w:type="dxa"/>
            <w:gridSpan w:val="2"/>
          </w:tcPr>
          <w:p w14:paraId="110BB925" w14:textId="77777777" w:rsidR="00C325A9" w:rsidRPr="008D3B42" w:rsidRDefault="00C325A9" w:rsidP="005F3EA1">
            <w:pPr>
              <w:jc w:val="right"/>
            </w:pPr>
            <w:r>
              <w:t>$20.00</w:t>
            </w:r>
          </w:p>
        </w:tc>
      </w:tr>
      <w:tr w:rsidR="00C325A9" w:rsidRPr="00863084" w14:paraId="2EF7DD04" w14:textId="77777777" w:rsidTr="005F3EA1">
        <w:trPr>
          <w:trHeight w:val="291"/>
        </w:trPr>
        <w:tc>
          <w:tcPr>
            <w:tcW w:w="1188" w:type="dxa"/>
          </w:tcPr>
          <w:p w14:paraId="39ADAEF0" w14:textId="77777777" w:rsidR="00C325A9" w:rsidRDefault="00C325A9" w:rsidP="005F3EA1"/>
        </w:tc>
        <w:tc>
          <w:tcPr>
            <w:tcW w:w="6588" w:type="dxa"/>
            <w:gridSpan w:val="4"/>
          </w:tcPr>
          <w:p w14:paraId="571CF365" w14:textId="77777777" w:rsidR="00C325A9" w:rsidRPr="00863084" w:rsidRDefault="00C325A9" w:rsidP="005F3EA1">
            <w:pPr>
              <w:rPr>
                <w:spacing w:val="-3"/>
              </w:rPr>
            </w:pPr>
          </w:p>
        </w:tc>
        <w:tc>
          <w:tcPr>
            <w:tcW w:w="1944" w:type="dxa"/>
            <w:gridSpan w:val="2"/>
          </w:tcPr>
          <w:p w14:paraId="0CB24B1A" w14:textId="77777777" w:rsidR="00C325A9" w:rsidRDefault="00C325A9" w:rsidP="005F3EA1">
            <w:pPr>
              <w:jc w:val="right"/>
            </w:pPr>
          </w:p>
        </w:tc>
      </w:tr>
    </w:tbl>
    <w:p w14:paraId="24293584" w14:textId="77777777" w:rsidR="00B61C3C" w:rsidRDefault="00B61C3C" w:rsidP="00C325A9">
      <w:pPr>
        <w:tabs>
          <w:tab w:val="left" w:pos="-1440"/>
          <w:tab w:val="left" w:pos="-1008"/>
          <w:tab w:val="left" w:pos="6318"/>
          <w:tab w:val="left" w:pos="8651"/>
        </w:tabs>
        <w:suppressAutoHyphens/>
      </w:pPr>
    </w:p>
    <w:sectPr w:rsidR="00B61C3C" w:rsidSect="00B94A2E">
      <w:headerReference w:type="default" r:id="rId8"/>
      <w:footerReference w:type="default" r:id="rId9"/>
      <w:pgSz w:w="12240" w:h="15840" w:code="1"/>
      <w:pgMar w:top="1800" w:right="1296" w:bottom="1440" w:left="1440" w:header="720" w:footer="720" w:gutter="0"/>
      <w:paperSrc w:first="4" w:other="4"/>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3587" w14:textId="77777777" w:rsidR="003E7AC3" w:rsidRDefault="003E7AC3">
      <w:r>
        <w:separator/>
      </w:r>
    </w:p>
  </w:endnote>
  <w:endnote w:type="continuationSeparator" w:id="0">
    <w:p w14:paraId="24293588" w14:textId="77777777" w:rsidR="003E7AC3" w:rsidRDefault="003E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358E" w14:textId="77777777" w:rsidR="004C629F" w:rsidRDefault="004C629F">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24293597" wp14:editId="24293598">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2429358F" w14:textId="4B9292F6" w:rsidR="004C629F" w:rsidRPr="00871AC4" w:rsidRDefault="004C629F">
    <w:pPr>
      <w:pStyle w:val="Footer"/>
      <w:tabs>
        <w:tab w:val="clear" w:pos="4320"/>
        <w:tab w:val="clear" w:pos="8640"/>
        <w:tab w:val="left" w:pos="0"/>
        <w:tab w:val="left" w:pos="8616"/>
      </w:tabs>
      <w:rPr>
        <w:rStyle w:val="PageNumber"/>
        <w:b/>
        <w:bCs/>
        <w:sz w:val="20"/>
      </w:rPr>
    </w:pPr>
    <w:smartTag w:uri="urn:schemas-microsoft-com:office:smarttags" w:element="place">
      <w:smartTag w:uri="urn:schemas-microsoft-com:office:smarttags" w:element="PlaceName">
        <w:r w:rsidRPr="00871AC4">
          <w:rPr>
            <w:b/>
            <w:bCs/>
            <w:smallCaps/>
            <w:sz w:val="20"/>
          </w:rPr>
          <w:t>Napa</w:t>
        </w:r>
      </w:smartTag>
      <w:r w:rsidRPr="00871AC4">
        <w:rPr>
          <w:b/>
          <w:bCs/>
          <w:smallCaps/>
          <w:sz w:val="20"/>
        </w:rPr>
        <w:t xml:space="preserve"> </w:t>
      </w:r>
      <w:smartTag w:uri="urn:schemas-microsoft-com:office:smarttags" w:element="PlaceType">
        <w:r w:rsidRPr="00871AC4">
          <w:rPr>
            <w:b/>
            <w:bCs/>
            <w:smallCaps/>
            <w:sz w:val="20"/>
          </w:rPr>
          <w:t>County</w:t>
        </w:r>
      </w:smartTag>
    </w:smartTag>
    <w:r w:rsidRPr="00871AC4">
      <w:rPr>
        <w:b/>
        <w:bCs/>
        <w:smallCaps/>
        <w:sz w:val="20"/>
      </w:rPr>
      <w:t xml:space="preserve"> Policy Manual</w:t>
    </w:r>
    <w:r w:rsidRPr="00871AC4">
      <w:rPr>
        <w:b/>
        <w:bCs/>
        <w:sz w:val="20"/>
      </w:rPr>
      <w:t xml:space="preserve">                   </w:t>
    </w:r>
    <w:r>
      <w:rPr>
        <w:b/>
        <w:bCs/>
        <w:sz w:val="20"/>
      </w:rPr>
      <w:tab/>
    </w:r>
    <w:r>
      <w:rPr>
        <w:b/>
        <w:bCs/>
        <w:sz w:val="20"/>
      </w:rPr>
      <w:tab/>
      <w:t xml:space="preserve">Page </w:t>
    </w:r>
    <w:r w:rsidR="00150B47" w:rsidRPr="00871AC4">
      <w:rPr>
        <w:rStyle w:val="PageNumber"/>
        <w:b/>
        <w:sz w:val="20"/>
      </w:rPr>
      <w:fldChar w:fldCharType="begin"/>
    </w:r>
    <w:r w:rsidRPr="00871AC4">
      <w:rPr>
        <w:rStyle w:val="PageNumber"/>
        <w:b/>
        <w:sz w:val="20"/>
      </w:rPr>
      <w:instrText xml:space="preserve"> PAGE </w:instrText>
    </w:r>
    <w:r w:rsidR="00150B47" w:rsidRPr="00871AC4">
      <w:rPr>
        <w:rStyle w:val="PageNumber"/>
        <w:b/>
        <w:sz w:val="20"/>
      </w:rPr>
      <w:fldChar w:fldCharType="separate"/>
    </w:r>
    <w:r w:rsidR="00B94A2E">
      <w:rPr>
        <w:rStyle w:val="PageNumber"/>
        <w:b/>
        <w:noProof/>
        <w:sz w:val="20"/>
      </w:rPr>
      <w:t>4</w:t>
    </w:r>
    <w:r w:rsidR="00150B47" w:rsidRPr="00871AC4">
      <w:rPr>
        <w:rStyle w:val="PageNumber"/>
        <w:b/>
        <w:sz w:val="20"/>
      </w:rPr>
      <w:fldChar w:fldCharType="end"/>
    </w:r>
    <w:r w:rsidRPr="00871AC4">
      <w:rPr>
        <w:b/>
        <w:bCs/>
        <w:sz w:val="20"/>
      </w:rPr>
      <w:t xml:space="preserve">                   </w:t>
    </w:r>
    <w:r>
      <w:rPr>
        <w:b/>
        <w:bCs/>
        <w:sz w:val="20"/>
      </w:rPr>
      <w:t xml:space="preserve">                               </w:t>
    </w:r>
  </w:p>
  <w:p w14:paraId="24293590" w14:textId="77777777" w:rsidR="004C629F" w:rsidRPr="00871AC4" w:rsidRDefault="004C629F">
    <w:pPr>
      <w:pStyle w:val="Footer"/>
      <w:tabs>
        <w:tab w:val="clear" w:pos="4320"/>
        <w:tab w:val="clear" w:pos="8640"/>
        <w:tab w:val="left" w:pos="0"/>
        <w:tab w:val="left" w:pos="8616"/>
      </w:tabs>
      <w:rPr>
        <w:b/>
        <w:bCs/>
        <w:sz w:val="20"/>
      </w:rPr>
    </w:pPr>
    <w:r>
      <w:rPr>
        <w:rStyle w:val="PageNumber"/>
        <w:b/>
        <w:bCs/>
        <w:sz w:val="20"/>
      </w:rPr>
      <w:t>Part 10 – General Provisions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3585" w14:textId="77777777" w:rsidR="003E7AC3" w:rsidRDefault="003E7AC3">
      <w:r>
        <w:separator/>
      </w:r>
    </w:p>
  </w:footnote>
  <w:footnote w:type="continuationSeparator" w:id="0">
    <w:p w14:paraId="24293586" w14:textId="77777777" w:rsidR="003E7AC3" w:rsidRDefault="003E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358A" w14:textId="77777777" w:rsidR="004C629F" w:rsidRDefault="004C629F">
    <w:pPr>
      <w:pStyle w:val="Header"/>
      <w:jc w:val="right"/>
      <w:rPr>
        <w:rFonts w:cs="Times New Roman"/>
        <w:b/>
        <w:bCs/>
      </w:rPr>
    </w:pPr>
    <w:r>
      <w:rPr>
        <w:rFonts w:cs="Times New Roman"/>
        <w:b/>
        <w:bCs/>
        <w:noProof/>
        <w:sz w:val="20"/>
      </w:rPr>
      <w:drawing>
        <wp:anchor distT="0" distB="0" distL="114300" distR="114300" simplePos="0" relativeHeight="251658752" behindDoc="0" locked="0" layoutInCell="1" allowOverlap="1" wp14:anchorId="24293593" wp14:editId="24293594">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2429358B" w14:textId="77777777" w:rsidR="004C629F" w:rsidRDefault="004C629F">
    <w:pPr>
      <w:pStyle w:val="Header"/>
      <w:jc w:val="right"/>
      <w:rPr>
        <w:rFonts w:cs="Times New Roman"/>
        <w:b/>
        <w:bCs/>
      </w:rPr>
    </w:pPr>
    <w:r>
      <w:rPr>
        <w:rFonts w:cs="Times New Roman"/>
        <w:b/>
        <w:bCs/>
      </w:rPr>
      <w:t>PART III:  FEES</w:t>
    </w:r>
  </w:p>
  <w:p w14:paraId="2429358C" w14:textId="77777777" w:rsidR="004C629F" w:rsidRDefault="004C629F">
    <w:pPr>
      <w:pStyle w:val="Header"/>
      <w:jc w:val="right"/>
      <w:rPr>
        <w:rFonts w:cs="Times New Roman"/>
        <w:b/>
        <w:bCs/>
      </w:rPr>
    </w:pPr>
    <w:r>
      <w:rPr>
        <w:rFonts w:cs="Times New Roman"/>
        <w:b/>
        <w:bCs/>
        <w:noProof/>
      </w:rPr>
      <w:drawing>
        <wp:anchor distT="0" distB="0" distL="114300" distR="114300" simplePos="0" relativeHeight="251657728" behindDoc="0" locked="0" layoutInCell="1" allowOverlap="1" wp14:anchorId="24293595" wp14:editId="24293596">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7E554E"/>
    <w:multiLevelType w:val="hybridMultilevel"/>
    <w:tmpl w:val="B15CAB54"/>
    <w:lvl w:ilvl="0" w:tplc="BC967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3B697E"/>
    <w:multiLevelType w:val="hybridMultilevel"/>
    <w:tmpl w:val="DEECB47A"/>
    <w:lvl w:ilvl="0" w:tplc="FAB81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C4"/>
    <w:rsid w:val="00047667"/>
    <w:rsid w:val="00054998"/>
    <w:rsid w:val="00054E2F"/>
    <w:rsid w:val="000E5C9F"/>
    <w:rsid w:val="000F65CA"/>
    <w:rsid w:val="00137A66"/>
    <w:rsid w:val="00150B47"/>
    <w:rsid w:val="00181F51"/>
    <w:rsid w:val="00194CD5"/>
    <w:rsid w:val="001A1C83"/>
    <w:rsid w:val="001C532E"/>
    <w:rsid w:val="001C6ABA"/>
    <w:rsid w:val="00254408"/>
    <w:rsid w:val="00286545"/>
    <w:rsid w:val="00364A2D"/>
    <w:rsid w:val="00384338"/>
    <w:rsid w:val="003A70C0"/>
    <w:rsid w:val="003E7AC3"/>
    <w:rsid w:val="00423D31"/>
    <w:rsid w:val="00431B78"/>
    <w:rsid w:val="00432669"/>
    <w:rsid w:val="004475D2"/>
    <w:rsid w:val="0046377B"/>
    <w:rsid w:val="00466B9B"/>
    <w:rsid w:val="00487E33"/>
    <w:rsid w:val="004A46CD"/>
    <w:rsid w:val="004A6547"/>
    <w:rsid w:val="004C629F"/>
    <w:rsid w:val="00506531"/>
    <w:rsid w:val="00592B81"/>
    <w:rsid w:val="005B36EA"/>
    <w:rsid w:val="005C2A52"/>
    <w:rsid w:val="005F456D"/>
    <w:rsid w:val="0064386B"/>
    <w:rsid w:val="00664A91"/>
    <w:rsid w:val="006856FA"/>
    <w:rsid w:val="006F6CE4"/>
    <w:rsid w:val="007A5A8B"/>
    <w:rsid w:val="007D404C"/>
    <w:rsid w:val="007E7FC7"/>
    <w:rsid w:val="008334A2"/>
    <w:rsid w:val="008441C7"/>
    <w:rsid w:val="00863084"/>
    <w:rsid w:val="00871AC4"/>
    <w:rsid w:val="0089260E"/>
    <w:rsid w:val="008B3618"/>
    <w:rsid w:val="008D721C"/>
    <w:rsid w:val="008E62C8"/>
    <w:rsid w:val="008E71CE"/>
    <w:rsid w:val="00907AAE"/>
    <w:rsid w:val="0092487A"/>
    <w:rsid w:val="00941BEA"/>
    <w:rsid w:val="009510F3"/>
    <w:rsid w:val="009562D7"/>
    <w:rsid w:val="0098068F"/>
    <w:rsid w:val="009818C1"/>
    <w:rsid w:val="009A0255"/>
    <w:rsid w:val="009A47EF"/>
    <w:rsid w:val="009B4466"/>
    <w:rsid w:val="00A0690A"/>
    <w:rsid w:val="00A142F2"/>
    <w:rsid w:val="00A31284"/>
    <w:rsid w:val="00A43351"/>
    <w:rsid w:val="00A76867"/>
    <w:rsid w:val="00A86A23"/>
    <w:rsid w:val="00AA36EB"/>
    <w:rsid w:val="00AE45A0"/>
    <w:rsid w:val="00AF1C33"/>
    <w:rsid w:val="00AF2A50"/>
    <w:rsid w:val="00B25AC4"/>
    <w:rsid w:val="00B311DE"/>
    <w:rsid w:val="00B61C3C"/>
    <w:rsid w:val="00B94A2E"/>
    <w:rsid w:val="00B96BE2"/>
    <w:rsid w:val="00BA188C"/>
    <w:rsid w:val="00C24BEE"/>
    <w:rsid w:val="00C3101B"/>
    <w:rsid w:val="00C325A9"/>
    <w:rsid w:val="00C52F58"/>
    <w:rsid w:val="00C81BA3"/>
    <w:rsid w:val="00CD264A"/>
    <w:rsid w:val="00D35F39"/>
    <w:rsid w:val="00D92259"/>
    <w:rsid w:val="00E13CC2"/>
    <w:rsid w:val="00E13CEC"/>
    <w:rsid w:val="00E17E05"/>
    <w:rsid w:val="00E25575"/>
    <w:rsid w:val="00E63D34"/>
    <w:rsid w:val="00E953F6"/>
    <w:rsid w:val="00EB4DE6"/>
    <w:rsid w:val="00F006B5"/>
    <w:rsid w:val="00F15DF2"/>
    <w:rsid w:val="00F1647B"/>
    <w:rsid w:val="00F57DDE"/>
    <w:rsid w:val="00FB0B3B"/>
    <w:rsid w:val="00FC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7105"/>
    <o:shapelayout v:ext="edit">
      <o:idmap v:ext="edit" data="1"/>
    </o:shapelayout>
  </w:shapeDefaults>
  <w:decimalSymbol w:val="."/>
  <w:listSeparator w:val=","/>
  <w14:docId w14:val="24293494"/>
  <w15:docId w15:val="{5F0E2863-F0C7-4F4A-98E0-21778F9B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C4"/>
    <w:rPr>
      <w:rFonts w:cs="Arial"/>
      <w:sz w:val="24"/>
    </w:rPr>
  </w:style>
  <w:style w:type="paragraph" w:styleId="Heading1">
    <w:name w:val="heading 1"/>
    <w:basedOn w:val="Normal"/>
    <w:next w:val="Normal"/>
    <w:qFormat/>
    <w:rsid w:val="00CD264A"/>
    <w:pPr>
      <w:keepNext/>
      <w:tabs>
        <w:tab w:val="left" w:pos="720"/>
        <w:tab w:val="left" w:pos="1440"/>
        <w:tab w:val="left" w:pos="2160"/>
        <w:tab w:val="left" w:pos="2880"/>
        <w:tab w:val="left" w:pos="3600"/>
      </w:tabs>
      <w:jc w:val="center"/>
      <w:outlineLvl w:val="0"/>
    </w:pPr>
    <w:rPr>
      <w:rFonts w:cs="Times New Roman"/>
      <w:b/>
      <w:caps/>
      <w:sz w:val="28"/>
    </w:rPr>
  </w:style>
  <w:style w:type="paragraph" w:styleId="Heading2">
    <w:name w:val="heading 2"/>
    <w:basedOn w:val="Normal"/>
    <w:next w:val="Normal"/>
    <w:qFormat/>
    <w:rsid w:val="00CD264A"/>
    <w:pPr>
      <w:keepNext/>
      <w:outlineLvl w:val="1"/>
    </w:pPr>
    <w:rPr>
      <w:b/>
      <w:bCs/>
      <w:iCs/>
      <w:caps/>
      <w:szCs w:val="28"/>
    </w:rPr>
  </w:style>
  <w:style w:type="paragraph" w:styleId="Heading3">
    <w:name w:val="heading 3"/>
    <w:basedOn w:val="Normal"/>
    <w:next w:val="Normal"/>
    <w:qFormat/>
    <w:rsid w:val="00CD264A"/>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264A"/>
    <w:pPr>
      <w:tabs>
        <w:tab w:val="center" w:pos="4320"/>
        <w:tab w:val="right" w:pos="8640"/>
      </w:tabs>
    </w:pPr>
  </w:style>
  <w:style w:type="paragraph" w:styleId="Footer">
    <w:name w:val="footer"/>
    <w:basedOn w:val="Normal"/>
    <w:rsid w:val="00CD264A"/>
    <w:pPr>
      <w:tabs>
        <w:tab w:val="center" w:pos="4320"/>
        <w:tab w:val="right" w:pos="8640"/>
      </w:tabs>
    </w:pPr>
  </w:style>
  <w:style w:type="character" w:styleId="PageNumber">
    <w:name w:val="page number"/>
    <w:basedOn w:val="DefaultParagraphFont"/>
    <w:rsid w:val="00CD264A"/>
  </w:style>
  <w:style w:type="paragraph" w:customStyle="1" w:styleId="ManualBodyText">
    <w:name w:val="Manual Body Text"/>
    <w:basedOn w:val="Normal"/>
    <w:rsid w:val="00CD264A"/>
  </w:style>
  <w:style w:type="paragraph" w:customStyle="1" w:styleId="Style3">
    <w:name w:val="Style3"/>
    <w:basedOn w:val="Normal"/>
    <w:rsid w:val="00CD264A"/>
    <w:pPr>
      <w:ind w:left="720"/>
    </w:pPr>
    <w:rPr>
      <w:rFonts w:cs="Times New Roman"/>
      <w:b/>
    </w:rPr>
  </w:style>
  <w:style w:type="paragraph" w:customStyle="1" w:styleId="Style4">
    <w:name w:val="Style4"/>
    <w:basedOn w:val="Heading2"/>
    <w:rsid w:val="00CD264A"/>
    <w:rPr>
      <w:b w:val="0"/>
      <w:caps w:val="0"/>
    </w:rPr>
  </w:style>
  <w:style w:type="paragraph" w:customStyle="1" w:styleId="Style5">
    <w:name w:val="Style5"/>
    <w:basedOn w:val="Style4"/>
    <w:rsid w:val="00CD264A"/>
    <w:pPr>
      <w:ind w:firstLine="720"/>
    </w:pPr>
    <w:rPr>
      <w:rFonts w:eastAsia="MS Mincho"/>
    </w:rPr>
  </w:style>
  <w:style w:type="paragraph" w:styleId="BodyTextIndent2">
    <w:name w:val="Body Text Indent 2"/>
    <w:basedOn w:val="Normal"/>
    <w:rsid w:val="00CD264A"/>
    <w:pPr>
      <w:tabs>
        <w:tab w:val="left" w:pos="-1440"/>
        <w:tab w:val="left" w:pos="-720"/>
        <w:tab w:val="left" w:pos="0"/>
        <w:tab w:val="left" w:pos="720"/>
        <w:tab w:val="left" w:pos="1440"/>
      </w:tabs>
      <w:suppressAutoHyphens/>
      <w:ind w:left="3600" w:hanging="3600"/>
      <w:jc w:val="both"/>
    </w:pPr>
    <w:rPr>
      <w:rFonts w:cs="Times New Roman"/>
    </w:rPr>
  </w:style>
  <w:style w:type="paragraph" w:styleId="DocumentMap">
    <w:name w:val="Document Map"/>
    <w:basedOn w:val="Normal"/>
    <w:semiHidden/>
    <w:rsid w:val="00CD264A"/>
    <w:pPr>
      <w:shd w:val="clear" w:color="auto" w:fill="000080"/>
    </w:pPr>
    <w:rPr>
      <w:rFonts w:ascii="Tahoma" w:hAnsi="Tahoma" w:cs="Tahoma"/>
    </w:rPr>
  </w:style>
  <w:style w:type="table" w:styleId="TableGrid">
    <w:name w:val="Table Grid"/>
    <w:basedOn w:val="TableNormal"/>
    <w:rsid w:val="00871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link w:val="Style7Char"/>
    <w:rsid w:val="00871AC4"/>
    <w:rPr>
      <w:b/>
    </w:rPr>
  </w:style>
  <w:style w:type="character" w:customStyle="1" w:styleId="Style7Char">
    <w:name w:val="Style7 Char"/>
    <w:basedOn w:val="DefaultParagraphFont"/>
    <w:link w:val="Style7"/>
    <w:rsid w:val="00871AC4"/>
    <w:rPr>
      <w:rFonts w:cs="Arial"/>
      <w:b/>
      <w:sz w:val="24"/>
      <w:lang w:val="en-US" w:eastAsia="en-US" w:bidi="ar-SA"/>
    </w:rPr>
  </w:style>
  <w:style w:type="paragraph" w:customStyle="1" w:styleId="PARTI">
    <w:name w:val="PART I"/>
    <w:rsid w:val="00FC6404"/>
    <w:pPr>
      <w:tabs>
        <w:tab w:val="left" w:pos="-1440"/>
        <w:tab w:val="left" w:pos="-720"/>
      </w:tabs>
      <w:suppressAutoHyphens/>
    </w:pPr>
    <w:rPr>
      <w:rFonts w:ascii="CG Times" w:hAnsi="CG Times"/>
      <w:sz w:val="24"/>
    </w:rPr>
  </w:style>
  <w:style w:type="paragraph" w:styleId="Title">
    <w:name w:val="Title"/>
    <w:basedOn w:val="Normal"/>
    <w:qFormat/>
    <w:rsid w:val="004A6547"/>
    <w:pPr>
      <w:tabs>
        <w:tab w:val="left" w:pos="0"/>
      </w:tabs>
      <w:suppressAutoHyphens/>
      <w:overflowPunct w:val="0"/>
      <w:autoSpaceDE w:val="0"/>
      <w:autoSpaceDN w:val="0"/>
      <w:adjustRightInd w:val="0"/>
      <w:jc w:val="center"/>
      <w:textAlignment w:val="baseline"/>
    </w:pPr>
    <w:rPr>
      <w:rFonts w:cs="Times New Roman"/>
      <w:b/>
    </w:rPr>
  </w:style>
  <w:style w:type="paragraph" w:styleId="BalloonText">
    <w:name w:val="Balloon Text"/>
    <w:basedOn w:val="Normal"/>
    <w:link w:val="BalloonTextChar"/>
    <w:rsid w:val="008B3618"/>
    <w:rPr>
      <w:rFonts w:ascii="Tahoma" w:hAnsi="Tahoma" w:cs="Tahoma"/>
      <w:sz w:val="16"/>
      <w:szCs w:val="16"/>
    </w:rPr>
  </w:style>
  <w:style w:type="character" w:customStyle="1" w:styleId="BalloonTextChar">
    <w:name w:val="Balloon Text Char"/>
    <w:basedOn w:val="DefaultParagraphFont"/>
    <w:link w:val="BalloonText"/>
    <w:rsid w:val="008B3618"/>
    <w:rPr>
      <w:rFonts w:ascii="Tahoma" w:hAnsi="Tahoma" w:cs="Tahoma"/>
      <w:sz w:val="16"/>
      <w:szCs w:val="16"/>
    </w:rPr>
  </w:style>
  <w:style w:type="paragraph" w:styleId="ListParagraph">
    <w:name w:val="List Paragraph"/>
    <w:basedOn w:val="Normal"/>
    <w:uiPriority w:val="34"/>
    <w:qFormat/>
    <w:rsid w:val="00C32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CA91F-486F-49E3-BD9F-4A7FA24B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AGRICULTURAL COMMISSION</vt:lpstr>
    </vt:vector>
  </TitlesOfParts>
  <Company>County of Napa</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COMMISSION</dc:title>
  <dc:creator>nwilloug</dc:creator>
  <cp:lastModifiedBy>Morgan, Greg</cp:lastModifiedBy>
  <cp:revision>3</cp:revision>
  <cp:lastPrinted>2018-08-01T16:38:00Z</cp:lastPrinted>
  <dcterms:created xsi:type="dcterms:W3CDTF">2018-07-26T15:18:00Z</dcterms:created>
  <dcterms:modified xsi:type="dcterms:W3CDTF">2018-08-01T16:39:00Z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ies>
</file>