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8E" w:rsidRPr="003B35E9" w:rsidRDefault="006B008E" w:rsidP="003B35E9">
      <w:pPr>
        <w:pStyle w:val="Heading2"/>
        <w:keepNext w:val="0"/>
        <w:ind w:left="720" w:right="720"/>
        <w:rPr>
          <w:rFonts w:ascii="Times New Roman" w:hAnsi="Times New Roman"/>
          <w:sz w:val="24"/>
          <w:szCs w:val="24"/>
        </w:rPr>
      </w:pPr>
      <w:r w:rsidRPr="003B35E9">
        <w:rPr>
          <w:rFonts w:ascii="Times New Roman" w:hAnsi="Times New Roman"/>
          <w:sz w:val="24"/>
          <w:szCs w:val="24"/>
        </w:rPr>
        <w:t xml:space="preserve">RESOLUTION NO.  </w:t>
      </w:r>
      <w:r w:rsidR="003B35E9">
        <w:rPr>
          <w:rFonts w:ascii="Times New Roman" w:hAnsi="Times New Roman"/>
          <w:sz w:val="24"/>
          <w:szCs w:val="24"/>
        </w:rPr>
        <w:t>2016-</w:t>
      </w:r>
      <w:r w:rsidR="00FF338F">
        <w:rPr>
          <w:rFonts w:ascii="Times New Roman" w:hAnsi="Times New Roman"/>
          <w:sz w:val="24"/>
          <w:szCs w:val="24"/>
        </w:rPr>
        <w:t>xxx</w:t>
      </w:r>
    </w:p>
    <w:p w:rsidR="006B008E" w:rsidRPr="003B35E9" w:rsidRDefault="006B008E" w:rsidP="003B35E9">
      <w:pPr>
        <w:pStyle w:val="BlockText"/>
        <w:ind w:left="720" w:right="720"/>
        <w:rPr>
          <w:rFonts w:ascii="Times New Roman" w:hAnsi="Times New Roman"/>
          <w:sz w:val="24"/>
          <w:szCs w:val="24"/>
        </w:rPr>
      </w:pPr>
    </w:p>
    <w:p w:rsidR="00FF338F" w:rsidRPr="00FF338F" w:rsidRDefault="006B008E" w:rsidP="00FF338F">
      <w:pPr>
        <w:pStyle w:val="BlockText"/>
        <w:ind w:left="0" w:right="-36"/>
        <w:rPr>
          <w:rFonts w:ascii="Times New Roman" w:hAnsi="Times New Roman"/>
          <w:sz w:val="24"/>
          <w:szCs w:val="24"/>
        </w:rPr>
      </w:pPr>
      <w:r w:rsidRPr="003B35E9">
        <w:rPr>
          <w:rFonts w:ascii="Times New Roman" w:hAnsi="Times New Roman"/>
          <w:sz w:val="24"/>
          <w:szCs w:val="24"/>
        </w:rPr>
        <w:t xml:space="preserve">A RESOLUTION OF </w:t>
      </w:r>
      <w:r w:rsidR="001E6FE3" w:rsidRPr="003B35E9">
        <w:rPr>
          <w:rFonts w:ascii="Times New Roman" w:hAnsi="Times New Roman"/>
          <w:sz w:val="24"/>
          <w:szCs w:val="24"/>
        </w:rPr>
        <w:t xml:space="preserve">THE </w:t>
      </w:r>
      <w:r w:rsidR="00D15E57">
        <w:rPr>
          <w:rFonts w:ascii="Times New Roman" w:hAnsi="Times New Roman"/>
          <w:sz w:val="24"/>
          <w:szCs w:val="24"/>
        </w:rPr>
        <w:t xml:space="preserve">NAPA COUNTY </w:t>
      </w:r>
      <w:r w:rsidR="001E6FE3" w:rsidRPr="003B35E9">
        <w:rPr>
          <w:rFonts w:ascii="Times New Roman" w:hAnsi="Times New Roman"/>
          <w:sz w:val="24"/>
          <w:szCs w:val="24"/>
        </w:rPr>
        <w:t>BOARD OF SUPERVISORS</w:t>
      </w:r>
      <w:r w:rsidRPr="003B35E9">
        <w:rPr>
          <w:rFonts w:ascii="Times New Roman" w:hAnsi="Times New Roman"/>
          <w:sz w:val="24"/>
          <w:szCs w:val="24"/>
        </w:rPr>
        <w:t>, STATE OF CALIFORNIA</w:t>
      </w:r>
      <w:r w:rsidRPr="00FF338F">
        <w:rPr>
          <w:rFonts w:ascii="Times New Roman" w:hAnsi="Times New Roman"/>
          <w:sz w:val="24"/>
          <w:szCs w:val="24"/>
        </w:rPr>
        <w:t xml:space="preserve">, </w:t>
      </w:r>
      <w:r w:rsidR="00FF338F" w:rsidRPr="00FF338F">
        <w:rPr>
          <w:rFonts w:ascii="Times New Roman" w:hAnsi="Times New Roman"/>
          <w:sz w:val="24"/>
          <w:szCs w:val="24"/>
        </w:rPr>
        <w:t xml:space="preserve">AMENDING </w:t>
      </w:r>
      <w:r w:rsidR="00E50048">
        <w:rPr>
          <w:rFonts w:ascii="Times New Roman" w:hAnsi="Times New Roman"/>
          <w:sz w:val="24"/>
          <w:szCs w:val="24"/>
        </w:rPr>
        <w:t xml:space="preserve">COUNTY POLICY MANUAL </w:t>
      </w:r>
      <w:r w:rsidR="00FF338F" w:rsidRPr="00FF338F">
        <w:rPr>
          <w:rFonts w:ascii="Times New Roman" w:hAnsi="Times New Roman"/>
          <w:sz w:val="24"/>
          <w:szCs w:val="24"/>
        </w:rPr>
        <w:t>PART I: SECTION 43</w:t>
      </w:r>
      <w:r w:rsidR="00B33407">
        <w:rPr>
          <w:rFonts w:ascii="Times New Roman" w:hAnsi="Times New Roman"/>
          <w:sz w:val="24"/>
          <w:szCs w:val="24"/>
        </w:rPr>
        <w:t xml:space="preserve">, </w:t>
      </w:r>
      <w:r w:rsidR="00FF338F" w:rsidRPr="00FF338F">
        <w:rPr>
          <w:rFonts w:ascii="Times New Roman" w:hAnsi="Times New Roman"/>
          <w:sz w:val="24"/>
          <w:szCs w:val="24"/>
        </w:rPr>
        <w:t>TRAVEL, AND PART I</w:t>
      </w:r>
      <w:r w:rsidR="00B33407">
        <w:rPr>
          <w:rFonts w:ascii="Times New Roman" w:hAnsi="Times New Roman"/>
          <w:sz w:val="24"/>
          <w:szCs w:val="24"/>
        </w:rPr>
        <w:t>:</w:t>
      </w:r>
      <w:r w:rsidR="00FF338F" w:rsidRPr="00FF338F">
        <w:rPr>
          <w:rFonts w:ascii="Times New Roman" w:hAnsi="Times New Roman"/>
          <w:sz w:val="24"/>
          <w:szCs w:val="24"/>
        </w:rPr>
        <w:t xml:space="preserve"> SECTION 8C, DEPARTMENT HEAD EVAUATION PROCESS</w:t>
      </w:r>
    </w:p>
    <w:p w:rsidR="00CC2AC2" w:rsidRPr="003B35E9" w:rsidRDefault="00CC2AC2">
      <w:pPr>
        <w:rPr>
          <w:b/>
          <w:szCs w:val="24"/>
        </w:rPr>
      </w:pPr>
    </w:p>
    <w:p w:rsidR="006B008E" w:rsidRPr="003B35E9" w:rsidRDefault="006B008E">
      <w:pPr>
        <w:ind w:firstLine="720"/>
        <w:rPr>
          <w:b/>
          <w:szCs w:val="24"/>
        </w:rPr>
      </w:pPr>
      <w:r w:rsidRPr="003B35E9">
        <w:rPr>
          <w:b/>
          <w:szCs w:val="24"/>
        </w:rPr>
        <w:t xml:space="preserve">WHEREAS, </w:t>
      </w:r>
      <w:r w:rsidRPr="003B35E9">
        <w:rPr>
          <w:szCs w:val="24"/>
        </w:rPr>
        <w:t>Government Code section 25300 provides that the Board of Supervisors shall provide for the number, compensation, tenure, appointment and conditions of employment of county employees and that such action may be take</w:t>
      </w:r>
      <w:r w:rsidR="005D50A6" w:rsidRPr="003B35E9">
        <w:rPr>
          <w:szCs w:val="24"/>
        </w:rPr>
        <w:t>n by ordinance or r</w:t>
      </w:r>
      <w:r w:rsidRPr="003B35E9">
        <w:rPr>
          <w:szCs w:val="24"/>
        </w:rPr>
        <w:t>esolution; and</w:t>
      </w:r>
    </w:p>
    <w:p w:rsidR="006B008E" w:rsidRPr="003B35E9" w:rsidRDefault="006B008E">
      <w:pPr>
        <w:ind w:firstLine="720"/>
        <w:rPr>
          <w:szCs w:val="24"/>
        </w:rPr>
      </w:pPr>
      <w:bookmarkStart w:id="0" w:name="_GoBack"/>
      <w:bookmarkEnd w:id="0"/>
    </w:p>
    <w:p w:rsidR="00FF338F" w:rsidRPr="00FF338F" w:rsidRDefault="006B008E" w:rsidP="00FF338F">
      <w:pPr>
        <w:tabs>
          <w:tab w:val="left" w:pos="0"/>
        </w:tabs>
        <w:suppressAutoHyphens/>
        <w:jc w:val="both"/>
        <w:rPr>
          <w:szCs w:val="24"/>
        </w:rPr>
      </w:pPr>
      <w:r w:rsidRPr="003B35E9">
        <w:rPr>
          <w:rFonts w:cs="Arial"/>
          <w:b/>
          <w:spacing w:val="-2"/>
          <w:szCs w:val="24"/>
        </w:rPr>
        <w:tab/>
      </w:r>
      <w:r w:rsidR="00FF338F" w:rsidRPr="00FF338F">
        <w:rPr>
          <w:b/>
          <w:szCs w:val="24"/>
        </w:rPr>
        <w:t>WHEREAS</w:t>
      </w:r>
      <w:r w:rsidR="00FF338F" w:rsidRPr="00FF338F">
        <w:rPr>
          <w:szCs w:val="24"/>
        </w:rPr>
        <w:t xml:space="preserve">, the County Executive Officer recommends that the County Travel Policy and Department Head Evaluation Process be amended to clarify and reorganize the policies for ease of understanding and </w:t>
      </w:r>
      <w:r w:rsidR="00E50048">
        <w:rPr>
          <w:szCs w:val="24"/>
        </w:rPr>
        <w:t xml:space="preserve">to </w:t>
      </w:r>
      <w:r w:rsidR="00FF338F" w:rsidRPr="00FF338F">
        <w:rPr>
          <w:szCs w:val="24"/>
        </w:rPr>
        <w:t>conform to current practices and procedures</w:t>
      </w:r>
      <w:r w:rsidR="00E50048">
        <w:rPr>
          <w:szCs w:val="24"/>
        </w:rPr>
        <w:t>.</w:t>
      </w:r>
    </w:p>
    <w:p w:rsidR="00FF338F" w:rsidRPr="00FF338F" w:rsidRDefault="00FF338F" w:rsidP="00FF338F">
      <w:pPr>
        <w:tabs>
          <w:tab w:val="left" w:pos="0"/>
        </w:tabs>
        <w:suppressAutoHyphens/>
        <w:jc w:val="both"/>
        <w:rPr>
          <w:szCs w:val="24"/>
        </w:rPr>
      </w:pPr>
    </w:p>
    <w:p w:rsidR="00FF338F" w:rsidRPr="00FF338F" w:rsidRDefault="00FF338F" w:rsidP="00FF338F">
      <w:pPr>
        <w:ind w:firstLine="720"/>
        <w:rPr>
          <w:szCs w:val="24"/>
        </w:rPr>
      </w:pPr>
      <w:r w:rsidRPr="00FF338F">
        <w:rPr>
          <w:b/>
          <w:spacing w:val="-2"/>
          <w:szCs w:val="24"/>
        </w:rPr>
        <w:t>NOW, THEREFORE, BE IT RESOLVED</w:t>
      </w:r>
      <w:r w:rsidR="00E50048">
        <w:rPr>
          <w:b/>
          <w:spacing w:val="-2"/>
          <w:szCs w:val="24"/>
        </w:rPr>
        <w:t>,</w:t>
      </w:r>
      <w:r w:rsidRPr="00FF338F">
        <w:rPr>
          <w:spacing w:val="-2"/>
          <w:szCs w:val="24"/>
        </w:rPr>
        <w:t xml:space="preserve"> that the </w:t>
      </w:r>
      <w:r w:rsidRPr="00FF338F">
        <w:rPr>
          <w:szCs w:val="24"/>
        </w:rPr>
        <w:t xml:space="preserve">Napa County Board of Supervisors </w:t>
      </w:r>
      <w:r w:rsidRPr="00FF338F">
        <w:rPr>
          <w:spacing w:val="-2"/>
          <w:szCs w:val="24"/>
        </w:rPr>
        <w:t>hereby a</w:t>
      </w:r>
      <w:r w:rsidR="00E50048">
        <w:rPr>
          <w:spacing w:val="-2"/>
          <w:szCs w:val="24"/>
        </w:rPr>
        <w:t>mends</w:t>
      </w:r>
      <w:r w:rsidRPr="00FF338F">
        <w:rPr>
          <w:spacing w:val="-2"/>
          <w:szCs w:val="24"/>
        </w:rPr>
        <w:t xml:space="preserve"> County Policy Manual Part I: Section 43, Travel, and Part I, Section 8C, Department Head Evaluation Process, as set forth in Exhibit “A,” effective December 6, 2016.</w:t>
      </w:r>
    </w:p>
    <w:p w:rsidR="006B008E" w:rsidRPr="003B35E9" w:rsidRDefault="006B008E">
      <w:pPr>
        <w:ind w:firstLine="720"/>
        <w:rPr>
          <w:rFonts w:cs="Arial"/>
          <w:b/>
          <w:spacing w:val="-2"/>
          <w:szCs w:val="24"/>
        </w:rPr>
      </w:pPr>
    </w:p>
    <w:p w:rsidR="006B008E" w:rsidRPr="003B35E9" w:rsidRDefault="006B008E" w:rsidP="008352B1">
      <w:pPr>
        <w:suppressAutoHyphens/>
        <w:rPr>
          <w:spacing w:val="-2"/>
          <w:szCs w:val="24"/>
        </w:rPr>
      </w:pPr>
      <w:r w:rsidRPr="003B35E9">
        <w:rPr>
          <w:szCs w:val="24"/>
        </w:rPr>
        <w:tab/>
      </w:r>
      <w:r w:rsidRPr="00825A70">
        <w:rPr>
          <w:b/>
          <w:spacing w:val="-2"/>
          <w:szCs w:val="24"/>
        </w:rPr>
        <w:t>T</w:t>
      </w:r>
      <w:r w:rsidR="00E50048" w:rsidRPr="00825A70">
        <w:rPr>
          <w:b/>
          <w:spacing w:val="-2"/>
          <w:szCs w:val="24"/>
        </w:rPr>
        <w:t>HE FOREGOING RESOLUTION WAS DULY AND REGULARLY ADOPTED</w:t>
      </w:r>
      <w:r w:rsidRPr="003B35E9">
        <w:rPr>
          <w:spacing w:val="-2"/>
          <w:szCs w:val="24"/>
        </w:rPr>
        <w:t xml:space="preserve"> by the </w:t>
      </w:r>
      <w:r w:rsidR="00D15E57">
        <w:rPr>
          <w:spacing w:val="-2"/>
          <w:szCs w:val="24"/>
        </w:rPr>
        <w:t xml:space="preserve">Napa County </w:t>
      </w:r>
      <w:r w:rsidRPr="003B35E9">
        <w:rPr>
          <w:spacing w:val="-2"/>
          <w:szCs w:val="24"/>
        </w:rPr>
        <w:t xml:space="preserve">Board of Supervisors, State of California, at a regular meeting of said Board held on the </w:t>
      </w:r>
      <w:r w:rsidR="00FF338F">
        <w:rPr>
          <w:spacing w:val="-2"/>
          <w:szCs w:val="24"/>
        </w:rPr>
        <w:t>6th</w:t>
      </w:r>
      <w:r w:rsidRPr="003B35E9">
        <w:rPr>
          <w:spacing w:val="-2"/>
          <w:szCs w:val="24"/>
        </w:rPr>
        <w:t xml:space="preserve"> day of </w:t>
      </w:r>
      <w:r w:rsidR="00FF338F">
        <w:rPr>
          <w:spacing w:val="-2"/>
          <w:szCs w:val="24"/>
        </w:rPr>
        <w:t>December</w:t>
      </w:r>
      <w:r w:rsidR="00DC0172" w:rsidRPr="003B35E9">
        <w:rPr>
          <w:spacing w:val="-2"/>
          <w:szCs w:val="24"/>
        </w:rPr>
        <w:t xml:space="preserve"> 201</w:t>
      </w:r>
      <w:r w:rsidR="00391CD1" w:rsidRPr="003B35E9">
        <w:rPr>
          <w:spacing w:val="-2"/>
          <w:szCs w:val="24"/>
        </w:rPr>
        <w:t>6</w:t>
      </w:r>
      <w:r w:rsidRPr="003B35E9">
        <w:rPr>
          <w:spacing w:val="-2"/>
          <w:szCs w:val="24"/>
        </w:rPr>
        <w:t>, by the following vote:</w:t>
      </w:r>
    </w:p>
    <w:p w:rsidR="006B008E" w:rsidRPr="003B35E9" w:rsidRDefault="006B008E">
      <w:pPr>
        <w:tabs>
          <w:tab w:val="left" w:pos="0"/>
        </w:tabs>
        <w:suppressAutoHyphens/>
        <w:jc w:val="both"/>
        <w:rPr>
          <w:spacing w:val="-2"/>
          <w:szCs w:val="24"/>
        </w:rPr>
      </w:pPr>
    </w:p>
    <w:p w:rsidR="00E50048" w:rsidRDefault="00CC2AC2" w:rsidP="00E52A4B">
      <w:pPr>
        <w:tabs>
          <w:tab w:val="left" w:pos="0"/>
          <w:tab w:val="left" w:pos="720"/>
          <w:tab w:val="left" w:pos="1440"/>
          <w:tab w:val="left" w:pos="2160"/>
          <w:tab w:val="left" w:pos="2880"/>
          <w:tab w:val="left" w:pos="4320"/>
          <w:tab w:val="left" w:pos="5040"/>
        </w:tabs>
        <w:suppressAutoHyphens/>
        <w:jc w:val="both"/>
        <w:rPr>
          <w:spacing w:val="-2"/>
          <w:szCs w:val="24"/>
        </w:rPr>
      </w:pPr>
      <w:r w:rsidRPr="003B35E9">
        <w:rPr>
          <w:rFonts w:cs="Arial"/>
          <w:spacing w:val="-2"/>
          <w:szCs w:val="24"/>
        </w:rPr>
        <w:tab/>
      </w:r>
      <w:r w:rsidR="006B008E" w:rsidRPr="003B35E9">
        <w:rPr>
          <w:rFonts w:cs="Arial"/>
          <w:spacing w:val="-2"/>
          <w:szCs w:val="24"/>
        </w:rPr>
        <w:t>AYES:</w:t>
      </w:r>
      <w:r w:rsidRPr="003B35E9">
        <w:rPr>
          <w:rFonts w:cs="Arial"/>
          <w:spacing w:val="-2"/>
          <w:szCs w:val="24"/>
        </w:rPr>
        <w:tab/>
      </w:r>
      <w:r w:rsidRPr="003B35E9">
        <w:rPr>
          <w:rFonts w:cs="Arial"/>
          <w:spacing w:val="-2"/>
          <w:szCs w:val="24"/>
        </w:rPr>
        <w:tab/>
      </w:r>
      <w:r w:rsidR="006B008E" w:rsidRPr="003B35E9">
        <w:rPr>
          <w:rFonts w:cs="Arial"/>
          <w:spacing w:val="-2"/>
          <w:szCs w:val="24"/>
        </w:rPr>
        <w:t>SUPERVISORS</w:t>
      </w:r>
      <w:r w:rsidR="006B008E" w:rsidRPr="003B35E9">
        <w:rPr>
          <w:spacing w:val="-2"/>
          <w:szCs w:val="24"/>
        </w:rPr>
        <w:tab/>
      </w:r>
      <w:r w:rsidR="00E50048">
        <w:rPr>
          <w:spacing w:val="-2"/>
          <w:szCs w:val="24"/>
        </w:rPr>
        <w:t>__________________________________________</w:t>
      </w:r>
    </w:p>
    <w:p w:rsidR="00E50048" w:rsidRDefault="00E50048" w:rsidP="00E52A4B">
      <w:pPr>
        <w:tabs>
          <w:tab w:val="left" w:pos="0"/>
          <w:tab w:val="left" w:pos="720"/>
          <w:tab w:val="left" w:pos="1440"/>
          <w:tab w:val="left" w:pos="2160"/>
          <w:tab w:val="left" w:pos="2880"/>
          <w:tab w:val="left" w:pos="4320"/>
          <w:tab w:val="left" w:pos="5040"/>
        </w:tabs>
        <w:suppressAutoHyphens/>
        <w:jc w:val="both"/>
        <w:rPr>
          <w:spacing w:val="-2"/>
          <w:szCs w:val="24"/>
        </w:rPr>
      </w:pPr>
      <w:r>
        <w:rPr>
          <w:spacing w:val="-2"/>
          <w:szCs w:val="24"/>
        </w:rPr>
        <w:tab/>
      </w:r>
      <w:r>
        <w:rPr>
          <w:spacing w:val="-2"/>
          <w:szCs w:val="24"/>
        </w:rPr>
        <w:tab/>
      </w:r>
      <w:r>
        <w:rPr>
          <w:spacing w:val="-2"/>
          <w:szCs w:val="24"/>
        </w:rPr>
        <w:tab/>
      </w:r>
      <w:r>
        <w:rPr>
          <w:spacing w:val="-2"/>
          <w:szCs w:val="24"/>
        </w:rPr>
        <w:tab/>
      </w:r>
    </w:p>
    <w:p w:rsidR="00E50048" w:rsidRDefault="00E50048" w:rsidP="00E52A4B">
      <w:pPr>
        <w:tabs>
          <w:tab w:val="left" w:pos="0"/>
          <w:tab w:val="left" w:pos="720"/>
          <w:tab w:val="left" w:pos="1440"/>
          <w:tab w:val="left" w:pos="2160"/>
          <w:tab w:val="left" w:pos="2880"/>
          <w:tab w:val="left" w:pos="4320"/>
          <w:tab w:val="left" w:pos="5040"/>
        </w:tabs>
        <w:suppressAutoHyphens/>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t>__________________________________________</w:t>
      </w:r>
    </w:p>
    <w:p w:rsidR="00E52A4B" w:rsidRDefault="00E52A4B" w:rsidP="00CC2AC2">
      <w:pPr>
        <w:suppressAutoHyphens/>
        <w:rPr>
          <w:rFonts w:cs="Arial"/>
          <w:spacing w:val="-2"/>
          <w:szCs w:val="24"/>
        </w:rPr>
      </w:pPr>
    </w:p>
    <w:p w:rsidR="006B008E" w:rsidRPr="003B35E9" w:rsidRDefault="00CC2AC2" w:rsidP="00CC2AC2">
      <w:pPr>
        <w:suppressAutoHyphens/>
        <w:rPr>
          <w:rFonts w:cs="Arial"/>
          <w:spacing w:val="-2"/>
          <w:szCs w:val="24"/>
          <w:u w:val="single"/>
        </w:rPr>
      </w:pPr>
      <w:r w:rsidRPr="003B35E9">
        <w:rPr>
          <w:rFonts w:cs="Arial"/>
          <w:spacing w:val="-2"/>
          <w:szCs w:val="24"/>
        </w:rPr>
        <w:tab/>
        <w:t>NOES:</w:t>
      </w:r>
      <w:r w:rsidRPr="003B35E9">
        <w:rPr>
          <w:rFonts w:cs="Arial"/>
          <w:spacing w:val="-2"/>
          <w:szCs w:val="24"/>
        </w:rPr>
        <w:tab/>
      </w:r>
      <w:r w:rsidRPr="003B35E9">
        <w:rPr>
          <w:rFonts w:cs="Arial"/>
          <w:spacing w:val="-2"/>
          <w:szCs w:val="24"/>
        </w:rPr>
        <w:tab/>
      </w:r>
      <w:r w:rsidR="006B008E" w:rsidRPr="003B35E9">
        <w:rPr>
          <w:rFonts w:cs="Arial"/>
          <w:spacing w:val="-2"/>
          <w:szCs w:val="24"/>
        </w:rPr>
        <w:t>SUPERVISORS</w:t>
      </w:r>
      <w:r w:rsidR="006B008E" w:rsidRPr="003B35E9">
        <w:rPr>
          <w:rFonts w:cs="Arial"/>
          <w:spacing w:val="-2"/>
          <w:szCs w:val="24"/>
        </w:rPr>
        <w:tab/>
      </w:r>
      <w:r w:rsidR="00E50048">
        <w:rPr>
          <w:rFonts w:cs="Arial"/>
          <w:spacing w:val="-2"/>
          <w:szCs w:val="24"/>
        </w:rPr>
        <w:t>__________________________________________</w:t>
      </w:r>
    </w:p>
    <w:p w:rsidR="006B008E" w:rsidRPr="003B35E9" w:rsidRDefault="006B008E" w:rsidP="00CC2AC2">
      <w:pPr>
        <w:suppressAutoHyphens/>
        <w:jc w:val="both"/>
        <w:rPr>
          <w:rFonts w:cs="Arial"/>
          <w:spacing w:val="-2"/>
          <w:szCs w:val="24"/>
        </w:rPr>
      </w:pPr>
    </w:p>
    <w:p w:rsidR="006B008E" w:rsidRDefault="00CC2AC2" w:rsidP="00CC2AC2">
      <w:pPr>
        <w:suppressAutoHyphens/>
        <w:rPr>
          <w:rFonts w:cs="Arial"/>
          <w:spacing w:val="-2"/>
          <w:szCs w:val="24"/>
        </w:rPr>
      </w:pPr>
      <w:r w:rsidRPr="003B35E9">
        <w:rPr>
          <w:rFonts w:cs="Arial"/>
          <w:spacing w:val="-2"/>
          <w:szCs w:val="24"/>
        </w:rPr>
        <w:tab/>
      </w:r>
      <w:r w:rsidR="001E0517" w:rsidRPr="003B35E9">
        <w:rPr>
          <w:rFonts w:cs="Arial"/>
          <w:spacing w:val="-2"/>
          <w:szCs w:val="24"/>
        </w:rPr>
        <w:t>A</w:t>
      </w:r>
      <w:r w:rsidRPr="003B35E9">
        <w:rPr>
          <w:rFonts w:cs="Arial"/>
          <w:spacing w:val="-2"/>
          <w:szCs w:val="24"/>
        </w:rPr>
        <w:t>BS</w:t>
      </w:r>
      <w:r w:rsidR="00E50048">
        <w:rPr>
          <w:rFonts w:cs="Arial"/>
          <w:spacing w:val="-2"/>
          <w:szCs w:val="24"/>
        </w:rPr>
        <w:t>TAIN</w:t>
      </w:r>
      <w:r w:rsidRPr="003B35E9">
        <w:rPr>
          <w:rFonts w:cs="Arial"/>
          <w:spacing w:val="-2"/>
          <w:szCs w:val="24"/>
        </w:rPr>
        <w:t>:</w:t>
      </w:r>
      <w:r w:rsidRPr="003B35E9">
        <w:rPr>
          <w:rFonts w:cs="Arial"/>
          <w:spacing w:val="-2"/>
          <w:szCs w:val="24"/>
        </w:rPr>
        <w:tab/>
      </w:r>
      <w:r w:rsidR="006B008E" w:rsidRPr="003B35E9">
        <w:rPr>
          <w:rFonts w:cs="Arial"/>
          <w:spacing w:val="-2"/>
          <w:szCs w:val="24"/>
        </w:rPr>
        <w:t>SUPERVISORS</w:t>
      </w:r>
      <w:r w:rsidR="006B008E" w:rsidRPr="003B35E9">
        <w:rPr>
          <w:rFonts w:cs="Arial"/>
          <w:spacing w:val="-2"/>
          <w:szCs w:val="24"/>
        </w:rPr>
        <w:tab/>
      </w:r>
      <w:r w:rsidR="00E50048">
        <w:rPr>
          <w:rFonts w:cs="Arial"/>
          <w:spacing w:val="-2"/>
          <w:szCs w:val="24"/>
        </w:rPr>
        <w:t>__________________________________________</w:t>
      </w:r>
    </w:p>
    <w:p w:rsidR="00E50048" w:rsidRDefault="00E50048" w:rsidP="00CC2AC2">
      <w:pPr>
        <w:suppressAutoHyphens/>
        <w:rPr>
          <w:rFonts w:cs="Arial"/>
          <w:spacing w:val="-2"/>
          <w:szCs w:val="24"/>
        </w:rPr>
      </w:pPr>
    </w:p>
    <w:p w:rsidR="00E50048" w:rsidRPr="003B35E9" w:rsidRDefault="00E50048" w:rsidP="00CC2AC2">
      <w:pPr>
        <w:suppressAutoHyphens/>
        <w:rPr>
          <w:spacing w:val="-2"/>
          <w:szCs w:val="24"/>
          <w:u w:val="single"/>
        </w:rPr>
      </w:pPr>
      <w:r>
        <w:rPr>
          <w:rFonts w:cs="Arial"/>
          <w:spacing w:val="-2"/>
          <w:szCs w:val="24"/>
        </w:rPr>
        <w:tab/>
        <w:t>ABSENT:</w:t>
      </w:r>
      <w:r>
        <w:rPr>
          <w:rFonts w:cs="Arial"/>
          <w:spacing w:val="-2"/>
          <w:szCs w:val="24"/>
        </w:rPr>
        <w:tab/>
        <w:t>SUPERVISORS</w:t>
      </w:r>
      <w:r>
        <w:rPr>
          <w:rFonts w:cs="Arial"/>
          <w:spacing w:val="-2"/>
          <w:szCs w:val="24"/>
        </w:rPr>
        <w:tab/>
        <w:t>__________________________________________</w:t>
      </w:r>
    </w:p>
    <w:p w:rsidR="006B008E" w:rsidRPr="003B35E9" w:rsidRDefault="006B008E" w:rsidP="00CC2AC2">
      <w:pPr>
        <w:suppressAutoHyphens/>
        <w:jc w:val="both"/>
        <w:rPr>
          <w:spacing w:val="-2"/>
          <w:szCs w:val="24"/>
        </w:rPr>
      </w:pPr>
    </w:p>
    <w:p w:rsidR="003B35E9" w:rsidRPr="003B35E9" w:rsidRDefault="003B35E9" w:rsidP="003B35E9">
      <w:pPr>
        <w:suppressAutoHyphens/>
        <w:overflowPunct w:val="0"/>
        <w:autoSpaceDE w:val="0"/>
        <w:autoSpaceDN w:val="0"/>
        <w:adjustRightInd w:val="0"/>
        <w:ind w:left="4320"/>
        <w:textAlignment w:val="baseline"/>
      </w:pPr>
      <w:r w:rsidRPr="003B35E9">
        <w:t>NAPA COUNTY, a political subdivision of</w:t>
      </w:r>
    </w:p>
    <w:p w:rsidR="003B35E9" w:rsidRPr="003B35E9" w:rsidRDefault="003B35E9" w:rsidP="003B35E9">
      <w:pPr>
        <w:suppressAutoHyphens/>
        <w:overflowPunct w:val="0"/>
        <w:autoSpaceDE w:val="0"/>
        <w:autoSpaceDN w:val="0"/>
        <w:adjustRightInd w:val="0"/>
        <w:ind w:left="4320"/>
        <w:textAlignment w:val="baseline"/>
      </w:pPr>
      <w:r w:rsidRPr="003B35E9">
        <w:t>the State of California</w:t>
      </w:r>
    </w:p>
    <w:p w:rsidR="003B35E9" w:rsidRPr="003B35E9" w:rsidRDefault="003B35E9" w:rsidP="003B35E9">
      <w:pPr>
        <w:suppressAutoHyphens/>
        <w:overflowPunct w:val="0"/>
        <w:autoSpaceDE w:val="0"/>
        <w:autoSpaceDN w:val="0"/>
        <w:adjustRightInd w:val="0"/>
        <w:ind w:left="4320"/>
        <w:textAlignment w:val="baseline"/>
      </w:pPr>
    </w:p>
    <w:p w:rsidR="003B35E9" w:rsidRPr="003B35E9" w:rsidRDefault="003B35E9" w:rsidP="003B35E9">
      <w:pPr>
        <w:suppressAutoHyphens/>
        <w:overflowPunct w:val="0"/>
        <w:autoSpaceDE w:val="0"/>
        <w:autoSpaceDN w:val="0"/>
        <w:adjustRightInd w:val="0"/>
        <w:ind w:left="4320"/>
        <w:textAlignment w:val="baseline"/>
      </w:pPr>
      <w:r w:rsidRPr="003B35E9">
        <w:t>__________________________________</w:t>
      </w:r>
    </w:p>
    <w:p w:rsidR="003B35E9" w:rsidRPr="003B35E9" w:rsidRDefault="003B35E9" w:rsidP="003B35E9">
      <w:pPr>
        <w:suppressAutoHyphens/>
        <w:overflowPunct w:val="0"/>
        <w:autoSpaceDE w:val="0"/>
        <w:autoSpaceDN w:val="0"/>
        <w:adjustRightInd w:val="0"/>
        <w:ind w:left="4320"/>
        <w:textAlignment w:val="baseline"/>
      </w:pPr>
      <w:r w:rsidRPr="003B35E9">
        <w:t>ALFREDO PEDROZA, Chairman of the</w:t>
      </w:r>
    </w:p>
    <w:p w:rsidR="003B35E9" w:rsidRDefault="003B35E9" w:rsidP="003B35E9">
      <w:pPr>
        <w:suppressAutoHyphens/>
        <w:overflowPunct w:val="0"/>
        <w:autoSpaceDE w:val="0"/>
        <w:autoSpaceDN w:val="0"/>
        <w:adjustRightInd w:val="0"/>
        <w:ind w:left="4320"/>
        <w:textAlignment w:val="baseline"/>
      </w:pPr>
      <w:r w:rsidRPr="003B35E9">
        <w:t>Board of Supervisors</w:t>
      </w:r>
    </w:p>
    <w:p w:rsidR="00E50048" w:rsidRPr="003B35E9" w:rsidRDefault="00E50048" w:rsidP="003B35E9">
      <w:pPr>
        <w:suppressAutoHyphens/>
        <w:overflowPunct w:val="0"/>
        <w:autoSpaceDE w:val="0"/>
        <w:autoSpaceDN w:val="0"/>
        <w:adjustRightInd w:val="0"/>
        <w:ind w:left="4320"/>
        <w:textAlignment w:val="baseline"/>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3B35E9" w:rsidRPr="003B35E9" w:rsidTr="00FB271B">
        <w:tc>
          <w:tcPr>
            <w:tcW w:w="1556" w:type="pct"/>
            <w:tcBorders>
              <w:top w:val="single" w:sz="4" w:space="0" w:color="auto"/>
              <w:left w:val="single" w:sz="4" w:space="0" w:color="auto"/>
              <w:bottom w:val="single" w:sz="4" w:space="0" w:color="auto"/>
              <w:right w:val="single" w:sz="4" w:space="0" w:color="auto"/>
            </w:tcBorders>
          </w:tcPr>
          <w:p w:rsidR="003B35E9" w:rsidRPr="003B35E9" w:rsidRDefault="003B35E9" w:rsidP="003B35E9">
            <w:pPr>
              <w:jc w:val="center"/>
              <w:rPr>
                <w:rFonts w:eastAsia="Calibri"/>
                <w:sz w:val="20"/>
              </w:rPr>
            </w:pPr>
            <w:r w:rsidRPr="003B35E9">
              <w:rPr>
                <w:rFonts w:eastAsia="Calibri"/>
                <w:sz w:val="20"/>
              </w:rPr>
              <w:t>APPROVED AS TO FORM</w:t>
            </w:r>
          </w:p>
          <w:p w:rsidR="003B35E9" w:rsidRPr="003B35E9" w:rsidRDefault="003B35E9" w:rsidP="003B35E9">
            <w:pPr>
              <w:jc w:val="center"/>
              <w:rPr>
                <w:rFonts w:eastAsia="Calibri"/>
                <w:sz w:val="20"/>
              </w:rPr>
            </w:pPr>
            <w:r w:rsidRPr="003B35E9">
              <w:rPr>
                <w:rFonts w:eastAsia="Calibri"/>
                <w:sz w:val="20"/>
              </w:rPr>
              <w:t>Office of County Counsel</w:t>
            </w:r>
          </w:p>
          <w:p w:rsidR="003B35E9" w:rsidRPr="003B35E9" w:rsidRDefault="003B35E9" w:rsidP="003B35E9">
            <w:pPr>
              <w:rPr>
                <w:rFonts w:eastAsia="Calibri"/>
                <w:sz w:val="20"/>
              </w:rPr>
            </w:pPr>
          </w:p>
          <w:p w:rsidR="003B35E9" w:rsidRPr="003B35E9" w:rsidRDefault="003B35E9" w:rsidP="003B35E9">
            <w:pPr>
              <w:tabs>
                <w:tab w:val="left" w:pos="630"/>
                <w:tab w:val="left" w:pos="2772"/>
              </w:tabs>
              <w:rPr>
                <w:rFonts w:eastAsia="Calibri"/>
                <w:i/>
                <w:sz w:val="20"/>
                <w:u w:val="single"/>
              </w:rPr>
            </w:pPr>
            <w:r w:rsidRPr="003B35E9">
              <w:rPr>
                <w:rFonts w:eastAsia="Calibri"/>
                <w:sz w:val="20"/>
              </w:rPr>
              <w:t xml:space="preserve">By: </w:t>
            </w:r>
            <w:r w:rsidRPr="003B35E9">
              <w:rPr>
                <w:rFonts w:eastAsia="Calibri"/>
                <w:sz w:val="20"/>
                <w:u w:val="single"/>
              </w:rPr>
              <w:tab/>
            </w:r>
            <w:r w:rsidR="00D15E57" w:rsidRPr="00825A70">
              <w:rPr>
                <w:rFonts w:eastAsia="Calibri"/>
                <w:i/>
                <w:sz w:val="20"/>
                <w:u w:val="single"/>
              </w:rPr>
              <w:t>Jennifer Yasumoto</w:t>
            </w:r>
            <w:r w:rsidRPr="003B35E9">
              <w:rPr>
                <w:rFonts w:eastAsia="Calibri"/>
                <w:sz w:val="20"/>
                <w:u w:val="single"/>
              </w:rPr>
              <w:t xml:space="preserve"> </w:t>
            </w:r>
            <w:r w:rsidRPr="003B35E9">
              <w:rPr>
                <w:rFonts w:eastAsia="Calibri"/>
                <w:i/>
                <w:sz w:val="20"/>
                <w:u w:val="single"/>
              </w:rPr>
              <w:tab/>
            </w:r>
          </w:p>
          <w:p w:rsidR="003B35E9" w:rsidRPr="003B35E9" w:rsidRDefault="00D15E57" w:rsidP="003B35E9">
            <w:pPr>
              <w:tabs>
                <w:tab w:val="left" w:pos="630"/>
                <w:tab w:val="left" w:pos="2766"/>
              </w:tabs>
              <w:rPr>
                <w:rFonts w:eastAsia="Calibri"/>
                <w:i/>
                <w:sz w:val="20"/>
              </w:rPr>
            </w:pPr>
            <w:r>
              <w:rPr>
                <w:rFonts w:eastAsia="Calibri"/>
                <w:sz w:val="20"/>
              </w:rPr>
              <w:t xml:space="preserve">       </w:t>
            </w:r>
            <w:r w:rsidR="00C51854" w:rsidRPr="00C51854">
              <w:rPr>
                <w:rFonts w:eastAsia="Calibri"/>
                <w:sz w:val="20"/>
              </w:rPr>
              <w:t>Chief</w:t>
            </w:r>
            <w:r w:rsidR="00C51854">
              <w:rPr>
                <w:rFonts w:eastAsia="Calibri"/>
                <w:i/>
                <w:sz w:val="20"/>
              </w:rPr>
              <w:t xml:space="preserve"> </w:t>
            </w:r>
            <w:r w:rsidR="005B55A5">
              <w:rPr>
                <w:rFonts w:eastAsia="Calibri"/>
                <w:sz w:val="20"/>
              </w:rPr>
              <w:t xml:space="preserve">Deputy </w:t>
            </w:r>
            <w:r w:rsidR="003B35E9" w:rsidRPr="003B35E9">
              <w:rPr>
                <w:rFonts w:eastAsia="Calibri"/>
                <w:sz w:val="20"/>
              </w:rPr>
              <w:t>County Counsel</w:t>
            </w:r>
          </w:p>
          <w:p w:rsidR="003B35E9" w:rsidRPr="003B35E9" w:rsidRDefault="003B35E9" w:rsidP="003B35E9">
            <w:pPr>
              <w:autoSpaceDE w:val="0"/>
              <w:autoSpaceDN w:val="0"/>
              <w:adjustRightInd w:val="0"/>
              <w:rPr>
                <w:rFonts w:eastAsia="Calibri"/>
                <w:sz w:val="20"/>
              </w:rPr>
            </w:pPr>
          </w:p>
          <w:p w:rsidR="003B35E9" w:rsidRPr="003B35E9" w:rsidRDefault="003B35E9" w:rsidP="00FF338F">
            <w:pPr>
              <w:tabs>
                <w:tab w:val="left" w:pos="616"/>
                <w:tab w:val="left" w:pos="2772"/>
              </w:tabs>
              <w:autoSpaceDE w:val="0"/>
              <w:autoSpaceDN w:val="0"/>
              <w:adjustRightInd w:val="0"/>
              <w:rPr>
                <w:rFonts w:eastAsia="Calibri"/>
                <w:sz w:val="20"/>
              </w:rPr>
            </w:pPr>
            <w:r w:rsidRPr="003B35E9">
              <w:rPr>
                <w:rFonts w:eastAsia="Calibri"/>
                <w:sz w:val="20"/>
              </w:rPr>
              <w:t xml:space="preserve">Date: </w:t>
            </w:r>
            <w:r w:rsidRPr="003B35E9">
              <w:rPr>
                <w:rFonts w:eastAsia="Calibri"/>
                <w:sz w:val="20"/>
                <w:u w:val="single"/>
              </w:rPr>
              <w:tab/>
            </w:r>
            <w:r w:rsidR="00D15E57">
              <w:rPr>
                <w:rFonts w:eastAsia="Calibri"/>
                <w:sz w:val="20"/>
                <w:u w:val="single"/>
              </w:rPr>
              <w:t>November 28, 2016</w:t>
            </w:r>
            <w:r w:rsidRPr="003B35E9">
              <w:rPr>
                <w:rFonts w:eastAsia="Calibri"/>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3B35E9" w:rsidRPr="003B35E9" w:rsidRDefault="003B35E9" w:rsidP="003B35E9">
            <w:pPr>
              <w:suppressAutoHyphens/>
              <w:jc w:val="center"/>
              <w:outlineLvl w:val="0"/>
              <w:rPr>
                <w:rFonts w:eastAsia="Calibri"/>
                <w:spacing w:val="-3"/>
                <w:sz w:val="20"/>
              </w:rPr>
            </w:pPr>
            <w:r w:rsidRPr="003B35E9">
              <w:rPr>
                <w:rFonts w:eastAsia="Calibri"/>
                <w:spacing w:val="-3"/>
                <w:sz w:val="20"/>
              </w:rPr>
              <w:t>APPROVED BY THE NAPA COUNTY</w:t>
            </w:r>
          </w:p>
          <w:p w:rsidR="003B35E9" w:rsidRPr="003B35E9" w:rsidRDefault="003B35E9" w:rsidP="003B35E9">
            <w:pPr>
              <w:suppressAutoHyphens/>
              <w:jc w:val="center"/>
              <w:outlineLvl w:val="0"/>
              <w:rPr>
                <w:rFonts w:eastAsia="Calibri"/>
                <w:spacing w:val="-3"/>
                <w:sz w:val="20"/>
              </w:rPr>
            </w:pPr>
            <w:r w:rsidRPr="003B35E9">
              <w:rPr>
                <w:rFonts w:eastAsia="Calibri"/>
                <w:spacing w:val="-3"/>
                <w:sz w:val="20"/>
              </w:rPr>
              <w:t>BOARD OF SUPERVISORS</w:t>
            </w:r>
          </w:p>
          <w:p w:rsidR="003B35E9" w:rsidRPr="003B35E9" w:rsidRDefault="003B35E9" w:rsidP="003B35E9">
            <w:pPr>
              <w:suppressAutoHyphens/>
              <w:outlineLvl w:val="0"/>
              <w:rPr>
                <w:rFonts w:eastAsia="Calibri"/>
                <w:spacing w:val="-3"/>
                <w:sz w:val="20"/>
              </w:rPr>
            </w:pPr>
          </w:p>
          <w:p w:rsidR="003B35E9" w:rsidRPr="003B35E9" w:rsidRDefault="003B35E9" w:rsidP="003B35E9">
            <w:pPr>
              <w:tabs>
                <w:tab w:val="left" w:pos="522"/>
                <w:tab w:val="left" w:pos="3042"/>
                <w:tab w:val="left" w:pos="3402"/>
              </w:tabs>
              <w:suppressAutoHyphens/>
              <w:outlineLvl w:val="0"/>
              <w:rPr>
                <w:rFonts w:eastAsia="Calibri"/>
                <w:spacing w:val="-3"/>
                <w:sz w:val="20"/>
              </w:rPr>
            </w:pPr>
            <w:r w:rsidRPr="003B35E9">
              <w:rPr>
                <w:rFonts w:eastAsia="Calibri"/>
                <w:spacing w:val="-3"/>
                <w:sz w:val="20"/>
              </w:rPr>
              <w:t xml:space="preserve">Date: </w:t>
            </w:r>
            <w:r w:rsidR="00E52A4B">
              <w:rPr>
                <w:rFonts w:eastAsia="Calibri"/>
                <w:spacing w:val="-3"/>
                <w:sz w:val="20"/>
              </w:rPr>
              <w:t xml:space="preserve"> </w:t>
            </w:r>
            <w:r w:rsidR="00FF338F" w:rsidRPr="00825A70">
              <w:rPr>
                <w:rFonts w:eastAsia="Calibri"/>
                <w:spacing w:val="-3"/>
                <w:sz w:val="20"/>
                <w:u w:val="single"/>
              </w:rPr>
              <w:t>December 6</w:t>
            </w:r>
            <w:r w:rsidR="00E52A4B" w:rsidRPr="00825A70">
              <w:rPr>
                <w:rFonts w:eastAsia="Calibri"/>
                <w:spacing w:val="-3"/>
                <w:sz w:val="20"/>
                <w:u w:val="single"/>
              </w:rPr>
              <w:t>, 2016</w:t>
            </w:r>
          </w:p>
          <w:p w:rsidR="003B35E9" w:rsidRPr="003B35E9" w:rsidRDefault="003B35E9" w:rsidP="003B35E9">
            <w:pPr>
              <w:suppressAutoHyphens/>
              <w:outlineLvl w:val="0"/>
              <w:rPr>
                <w:rFonts w:eastAsia="Calibri"/>
                <w:spacing w:val="-3"/>
                <w:sz w:val="20"/>
              </w:rPr>
            </w:pPr>
            <w:r w:rsidRPr="003B35E9">
              <w:rPr>
                <w:rFonts w:eastAsia="Calibri"/>
                <w:spacing w:val="-3"/>
                <w:sz w:val="20"/>
              </w:rPr>
              <w:t xml:space="preserve">Processed By: </w:t>
            </w:r>
          </w:p>
          <w:p w:rsidR="003B35E9" w:rsidRPr="003B35E9" w:rsidRDefault="003B35E9" w:rsidP="003B35E9">
            <w:pPr>
              <w:tabs>
                <w:tab w:val="left" w:pos="2719"/>
              </w:tabs>
              <w:suppressAutoHyphens/>
              <w:outlineLvl w:val="0"/>
              <w:rPr>
                <w:rFonts w:eastAsia="Calibri"/>
                <w:spacing w:val="-3"/>
                <w:sz w:val="20"/>
              </w:rPr>
            </w:pPr>
          </w:p>
          <w:p w:rsidR="003B35E9" w:rsidRPr="003B35E9" w:rsidRDefault="003B35E9" w:rsidP="003B35E9">
            <w:pPr>
              <w:tabs>
                <w:tab w:val="left" w:pos="3037"/>
                <w:tab w:val="left" w:pos="3585"/>
              </w:tabs>
              <w:suppressAutoHyphens/>
              <w:ind w:right="-109"/>
              <w:outlineLvl w:val="0"/>
              <w:rPr>
                <w:rFonts w:eastAsia="Calibri"/>
                <w:i/>
                <w:spacing w:val="-3"/>
                <w:sz w:val="20"/>
                <w:u w:val="single"/>
              </w:rPr>
            </w:pPr>
            <w:r w:rsidRPr="003B35E9">
              <w:rPr>
                <w:rFonts w:eastAsia="Calibri"/>
                <w:sz w:val="20"/>
                <w:u w:val="single"/>
              </w:rPr>
              <w:tab/>
            </w:r>
          </w:p>
          <w:p w:rsidR="003B35E9" w:rsidRPr="003B35E9" w:rsidRDefault="003B35E9" w:rsidP="003B35E9">
            <w:pPr>
              <w:tabs>
                <w:tab w:val="left" w:pos="528"/>
                <w:tab w:val="left" w:pos="2754"/>
              </w:tabs>
              <w:autoSpaceDE w:val="0"/>
              <w:autoSpaceDN w:val="0"/>
              <w:adjustRightInd w:val="0"/>
              <w:rPr>
                <w:rFonts w:eastAsia="Calibri"/>
                <w:sz w:val="20"/>
              </w:rPr>
            </w:pPr>
            <w:r w:rsidRPr="003B35E9">
              <w:rPr>
                <w:rFonts w:eastAsia="Calibri"/>
                <w:spacing w:val="-3"/>
                <w:sz w:val="20"/>
              </w:rPr>
              <w:t>Deputy Clerk of the Board</w:t>
            </w:r>
          </w:p>
          <w:p w:rsidR="003B35E9" w:rsidRPr="003B35E9" w:rsidRDefault="003B35E9" w:rsidP="003B35E9">
            <w:pPr>
              <w:autoSpaceDE w:val="0"/>
              <w:autoSpaceDN w:val="0"/>
              <w:adjustRightInd w:val="0"/>
              <w:rPr>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3B35E9" w:rsidRPr="003B35E9" w:rsidRDefault="003B35E9" w:rsidP="003B35E9">
            <w:pPr>
              <w:autoSpaceDE w:val="0"/>
              <w:autoSpaceDN w:val="0"/>
              <w:adjustRightInd w:val="0"/>
              <w:jc w:val="center"/>
              <w:rPr>
                <w:rFonts w:eastAsia="Calibri"/>
                <w:sz w:val="20"/>
              </w:rPr>
            </w:pPr>
            <w:r w:rsidRPr="003B35E9">
              <w:rPr>
                <w:rFonts w:eastAsia="Calibri"/>
                <w:sz w:val="20"/>
              </w:rPr>
              <w:t>ATTEST: GLADYS I. COIL</w:t>
            </w:r>
          </w:p>
          <w:p w:rsidR="003B35E9" w:rsidRPr="003B35E9" w:rsidRDefault="003B35E9" w:rsidP="003B35E9">
            <w:pPr>
              <w:autoSpaceDE w:val="0"/>
              <w:autoSpaceDN w:val="0"/>
              <w:adjustRightInd w:val="0"/>
              <w:jc w:val="center"/>
              <w:rPr>
                <w:rFonts w:eastAsia="Calibri"/>
                <w:sz w:val="20"/>
              </w:rPr>
            </w:pPr>
            <w:r w:rsidRPr="003B35E9">
              <w:rPr>
                <w:rFonts w:eastAsia="Calibri"/>
                <w:sz w:val="20"/>
              </w:rPr>
              <w:t>Clerk of the Board of Supervisors</w:t>
            </w:r>
          </w:p>
          <w:p w:rsidR="003B35E9" w:rsidRPr="003B35E9" w:rsidRDefault="003B35E9" w:rsidP="003B35E9">
            <w:pPr>
              <w:autoSpaceDE w:val="0"/>
              <w:autoSpaceDN w:val="0"/>
              <w:adjustRightInd w:val="0"/>
              <w:rPr>
                <w:rFonts w:eastAsia="Calibri"/>
                <w:sz w:val="20"/>
              </w:rPr>
            </w:pPr>
          </w:p>
          <w:p w:rsidR="003B35E9" w:rsidRPr="003B35E9" w:rsidRDefault="003B35E9" w:rsidP="003B35E9">
            <w:pPr>
              <w:autoSpaceDE w:val="0"/>
              <w:autoSpaceDN w:val="0"/>
              <w:adjustRightInd w:val="0"/>
              <w:rPr>
                <w:rFonts w:eastAsia="Calibri"/>
                <w:sz w:val="20"/>
              </w:rPr>
            </w:pPr>
          </w:p>
          <w:p w:rsidR="003B35E9" w:rsidRPr="003B35E9" w:rsidRDefault="003B35E9" w:rsidP="003B35E9">
            <w:pPr>
              <w:tabs>
                <w:tab w:val="left" w:pos="528"/>
                <w:tab w:val="left" w:pos="3167"/>
              </w:tabs>
              <w:autoSpaceDE w:val="0"/>
              <w:autoSpaceDN w:val="0"/>
              <w:adjustRightInd w:val="0"/>
              <w:rPr>
                <w:rFonts w:eastAsia="Calibri"/>
                <w:sz w:val="20"/>
              </w:rPr>
            </w:pPr>
            <w:r w:rsidRPr="003B35E9">
              <w:rPr>
                <w:rFonts w:eastAsia="Calibri"/>
                <w:sz w:val="20"/>
              </w:rPr>
              <w:t>By:</w:t>
            </w:r>
            <w:r w:rsidRPr="003B35E9">
              <w:rPr>
                <w:rFonts w:eastAsia="Calibri"/>
                <w:i/>
                <w:sz w:val="20"/>
                <w:u w:val="single"/>
              </w:rPr>
              <w:tab/>
            </w:r>
            <w:r w:rsidRPr="003B35E9">
              <w:rPr>
                <w:rFonts w:eastAsia="Calibri"/>
                <w:i/>
                <w:sz w:val="20"/>
                <w:u w:val="single"/>
              </w:rPr>
              <w:tab/>
            </w:r>
          </w:p>
          <w:p w:rsidR="003B35E9" w:rsidRPr="003B35E9" w:rsidRDefault="003B35E9" w:rsidP="003B35E9">
            <w:pPr>
              <w:autoSpaceDE w:val="0"/>
              <w:autoSpaceDN w:val="0"/>
              <w:adjustRightInd w:val="0"/>
              <w:rPr>
                <w:rFonts w:eastAsia="Calibri"/>
                <w:sz w:val="20"/>
              </w:rPr>
            </w:pPr>
          </w:p>
        </w:tc>
      </w:tr>
    </w:tbl>
    <w:p w:rsidR="006B008E" w:rsidRPr="003B35E9" w:rsidRDefault="006B008E">
      <w:pPr>
        <w:tabs>
          <w:tab w:val="left" w:pos="0"/>
        </w:tabs>
        <w:suppressAutoHyphens/>
        <w:jc w:val="both"/>
        <w:rPr>
          <w:spacing w:val="-2"/>
          <w:sz w:val="20"/>
        </w:rPr>
      </w:pPr>
    </w:p>
    <w:sectPr w:rsidR="006B008E" w:rsidRPr="003B35E9" w:rsidSect="00825A70">
      <w:footerReference w:type="even" r:id="rId7"/>
      <w:footerReference w:type="default" r:id="rId8"/>
      <w:pgSz w:w="12240" w:h="15840" w:code="1"/>
      <w:pgMar w:top="1440"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BB" w:rsidRDefault="00BC55BB">
      <w:r>
        <w:separator/>
      </w:r>
    </w:p>
  </w:endnote>
  <w:endnote w:type="continuationSeparator" w:id="0">
    <w:p w:rsidR="00BC55BB" w:rsidRDefault="00BC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BB" w:rsidRDefault="00847DE4" w:rsidP="00F551D5">
    <w:pPr>
      <w:pStyle w:val="Footer"/>
      <w:framePr w:wrap="around" w:vAnchor="text" w:hAnchor="margin" w:xAlign="center" w:y="1"/>
      <w:rPr>
        <w:rStyle w:val="PageNumber"/>
      </w:rPr>
    </w:pPr>
    <w:r>
      <w:rPr>
        <w:rStyle w:val="PageNumber"/>
      </w:rPr>
      <w:fldChar w:fldCharType="begin"/>
    </w:r>
    <w:r w:rsidR="00BC55BB">
      <w:rPr>
        <w:rStyle w:val="PageNumber"/>
      </w:rPr>
      <w:instrText xml:space="preserve">PAGE  </w:instrText>
    </w:r>
    <w:r>
      <w:rPr>
        <w:rStyle w:val="PageNumber"/>
      </w:rPr>
      <w:fldChar w:fldCharType="end"/>
    </w:r>
  </w:p>
  <w:p w:rsidR="00BC55BB" w:rsidRDefault="00BC5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BB" w:rsidRDefault="00847DE4" w:rsidP="00F551D5">
    <w:pPr>
      <w:pStyle w:val="Footer"/>
      <w:framePr w:wrap="around" w:vAnchor="text" w:hAnchor="margin" w:xAlign="center" w:y="1"/>
      <w:rPr>
        <w:rStyle w:val="PageNumber"/>
      </w:rPr>
    </w:pPr>
    <w:r>
      <w:rPr>
        <w:rStyle w:val="PageNumber"/>
      </w:rPr>
      <w:fldChar w:fldCharType="begin"/>
    </w:r>
    <w:r w:rsidR="00BC55BB">
      <w:rPr>
        <w:rStyle w:val="PageNumber"/>
      </w:rPr>
      <w:instrText xml:space="preserve">PAGE  </w:instrText>
    </w:r>
    <w:r>
      <w:rPr>
        <w:rStyle w:val="PageNumber"/>
      </w:rPr>
      <w:fldChar w:fldCharType="separate"/>
    </w:r>
    <w:r w:rsidR="00825A70">
      <w:rPr>
        <w:rStyle w:val="PageNumber"/>
        <w:noProof/>
      </w:rPr>
      <w:t>1</w:t>
    </w:r>
    <w:r>
      <w:rPr>
        <w:rStyle w:val="PageNumber"/>
      </w:rPr>
      <w:fldChar w:fldCharType="end"/>
    </w:r>
  </w:p>
  <w:p w:rsidR="00E50048" w:rsidRDefault="00E50048" w:rsidP="00E50048">
    <w:pPr>
      <w:pStyle w:val="Footer"/>
      <w:rPr>
        <w:sz w:val="18"/>
        <w:szCs w:val="18"/>
      </w:rPr>
    </w:pPr>
  </w:p>
  <w:p w:rsidR="00BC55BB" w:rsidRPr="00A45D0B" w:rsidRDefault="00E50048" w:rsidP="00E50048">
    <w:pPr>
      <w:pStyle w:val="Footer"/>
      <w:rPr>
        <w:sz w:val="18"/>
        <w:szCs w:val="18"/>
      </w:rPr>
    </w:pPr>
    <w:r>
      <w:rPr>
        <w:sz w:val="16"/>
        <w:szCs w:val="16"/>
      </w:rPr>
      <w:t>cc\D\</w:t>
    </w:r>
    <w:r w:rsidR="00494D55">
      <w:rPr>
        <w:sz w:val="16"/>
        <w:szCs w:val="16"/>
      </w:rPr>
      <w:t>HR</w:t>
    </w:r>
    <w:r>
      <w:rPr>
        <w:sz w:val="16"/>
        <w:szCs w:val="16"/>
      </w:rPr>
      <w:t>\</w:t>
    </w:r>
    <w:proofErr w:type="spellStart"/>
    <w:r>
      <w:rPr>
        <w:sz w:val="16"/>
        <w:szCs w:val="16"/>
      </w:rPr>
      <w:t>Reso</w:t>
    </w:r>
    <w:proofErr w:type="spellEnd"/>
    <w:r>
      <w:rPr>
        <w:sz w:val="16"/>
        <w:szCs w:val="16"/>
      </w:rPr>
      <w:t>\Policies</w:t>
    </w:r>
    <w:r w:rsidRPr="00840896">
      <w:rPr>
        <w:sz w:val="16"/>
        <w:szCs w:val="16"/>
      </w:rPr>
      <w:t>\</w:t>
    </w:r>
    <w:r>
      <w:rPr>
        <w:sz w:val="16"/>
        <w:szCs w:val="16"/>
      </w:rPr>
      <w:t>43</w:t>
    </w:r>
    <w:r w:rsidR="00BB6174">
      <w:rPr>
        <w:sz w:val="16"/>
        <w:szCs w:val="16"/>
      </w:rPr>
      <w:t xml:space="preserve"> Travel </w:t>
    </w:r>
    <w:r>
      <w:rPr>
        <w:sz w:val="16"/>
        <w:szCs w:val="16"/>
      </w:rPr>
      <w:t>&amp;</w:t>
    </w:r>
    <w:r w:rsidR="00BB6174">
      <w:rPr>
        <w:sz w:val="16"/>
        <w:szCs w:val="16"/>
      </w:rPr>
      <w:t xml:space="preserve"> </w:t>
    </w:r>
    <w:r>
      <w:rPr>
        <w:sz w:val="16"/>
        <w:szCs w:val="16"/>
      </w:rPr>
      <w:t>8C</w:t>
    </w:r>
    <w:r w:rsidR="00BB6174">
      <w:rPr>
        <w:sz w:val="16"/>
        <w:szCs w:val="16"/>
      </w:rPr>
      <w:t xml:space="preserve"> Dept Head Review</w:t>
    </w:r>
    <w:r>
      <w:rPr>
        <w:sz w:val="16"/>
        <w:szCs w:val="16"/>
      </w:rPr>
      <w:t xml:space="preserve"> 2016.12.06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BB" w:rsidRDefault="00BC55BB">
      <w:r>
        <w:separator/>
      </w:r>
    </w:p>
  </w:footnote>
  <w:footnote w:type="continuationSeparator" w:id="0">
    <w:p w:rsidR="00BC55BB" w:rsidRDefault="00BC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AA"/>
    <w:rsid w:val="00027AB7"/>
    <w:rsid w:val="00032C84"/>
    <w:rsid w:val="00053F5F"/>
    <w:rsid w:val="00061AFA"/>
    <w:rsid w:val="000E1D90"/>
    <w:rsid w:val="000F204E"/>
    <w:rsid w:val="00175F3A"/>
    <w:rsid w:val="001E0517"/>
    <w:rsid w:val="001E6FE3"/>
    <w:rsid w:val="002B4972"/>
    <w:rsid w:val="002B6559"/>
    <w:rsid w:val="002D4D77"/>
    <w:rsid w:val="002E0B9D"/>
    <w:rsid w:val="0033127C"/>
    <w:rsid w:val="00332D06"/>
    <w:rsid w:val="0036173E"/>
    <w:rsid w:val="00363EE2"/>
    <w:rsid w:val="00376ED6"/>
    <w:rsid w:val="00391CD1"/>
    <w:rsid w:val="003B35E9"/>
    <w:rsid w:val="004045A5"/>
    <w:rsid w:val="00436268"/>
    <w:rsid w:val="00470BC2"/>
    <w:rsid w:val="0047336A"/>
    <w:rsid w:val="00494D55"/>
    <w:rsid w:val="0051536B"/>
    <w:rsid w:val="00590629"/>
    <w:rsid w:val="005B1589"/>
    <w:rsid w:val="005B55A5"/>
    <w:rsid w:val="005B6332"/>
    <w:rsid w:val="005D50A6"/>
    <w:rsid w:val="006B008E"/>
    <w:rsid w:val="00724875"/>
    <w:rsid w:val="007306BB"/>
    <w:rsid w:val="00741AE5"/>
    <w:rsid w:val="0077423A"/>
    <w:rsid w:val="007B05AA"/>
    <w:rsid w:val="007C13A1"/>
    <w:rsid w:val="007C7786"/>
    <w:rsid w:val="007C79A9"/>
    <w:rsid w:val="007E6BDA"/>
    <w:rsid w:val="00825A70"/>
    <w:rsid w:val="00830DE0"/>
    <w:rsid w:val="008352B1"/>
    <w:rsid w:val="00847DE4"/>
    <w:rsid w:val="00847FA6"/>
    <w:rsid w:val="00850081"/>
    <w:rsid w:val="00857869"/>
    <w:rsid w:val="00866D3E"/>
    <w:rsid w:val="008941E4"/>
    <w:rsid w:val="008A40C6"/>
    <w:rsid w:val="008B0E7A"/>
    <w:rsid w:val="00921874"/>
    <w:rsid w:val="009275C1"/>
    <w:rsid w:val="0095091C"/>
    <w:rsid w:val="009D22E9"/>
    <w:rsid w:val="00A45D0B"/>
    <w:rsid w:val="00A814A8"/>
    <w:rsid w:val="00AC33A8"/>
    <w:rsid w:val="00AC3E6D"/>
    <w:rsid w:val="00AD1447"/>
    <w:rsid w:val="00AD6688"/>
    <w:rsid w:val="00B33407"/>
    <w:rsid w:val="00B635CF"/>
    <w:rsid w:val="00B92636"/>
    <w:rsid w:val="00BA0FD6"/>
    <w:rsid w:val="00BB6174"/>
    <w:rsid w:val="00BC55BB"/>
    <w:rsid w:val="00BC5C3F"/>
    <w:rsid w:val="00BD54D8"/>
    <w:rsid w:val="00C25022"/>
    <w:rsid w:val="00C51854"/>
    <w:rsid w:val="00C8156C"/>
    <w:rsid w:val="00C918B2"/>
    <w:rsid w:val="00C933FA"/>
    <w:rsid w:val="00CB2E53"/>
    <w:rsid w:val="00CC2AC2"/>
    <w:rsid w:val="00D15E57"/>
    <w:rsid w:val="00D6129E"/>
    <w:rsid w:val="00D8718F"/>
    <w:rsid w:val="00DC0172"/>
    <w:rsid w:val="00E0711A"/>
    <w:rsid w:val="00E16462"/>
    <w:rsid w:val="00E21719"/>
    <w:rsid w:val="00E25F94"/>
    <w:rsid w:val="00E3285E"/>
    <w:rsid w:val="00E50048"/>
    <w:rsid w:val="00E51346"/>
    <w:rsid w:val="00E52A4B"/>
    <w:rsid w:val="00E57372"/>
    <w:rsid w:val="00E648CA"/>
    <w:rsid w:val="00EB1BFB"/>
    <w:rsid w:val="00F3116D"/>
    <w:rsid w:val="00F431F8"/>
    <w:rsid w:val="00F52588"/>
    <w:rsid w:val="00F551D5"/>
    <w:rsid w:val="00F7596A"/>
    <w:rsid w:val="00FD1F52"/>
    <w:rsid w:val="00FD36CD"/>
    <w:rsid w:val="00FF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4E"/>
    <w:rPr>
      <w:sz w:val="24"/>
    </w:rPr>
  </w:style>
  <w:style w:type="paragraph" w:styleId="Heading1">
    <w:name w:val="heading 1"/>
    <w:basedOn w:val="Normal"/>
    <w:next w:val="Normal"/>
    <w:qFormat/>
    <w:rsid w:val="000F204E"/>
    <w:pPr>
      <w:keepNext/>
      <w:jc w:val="center"/>
      <w:outlineLvl w:val="0"/>
    </w:pPr>
    <w:rPr>
      <w:b/>
      <w:u w:val="single"/>
    </w:rPr>
  </w:style>
  <w:style w:type="paragraph" w:styleId="Heading2">
    <w:name w:val="heading 2"/>
    <w:basedOn w:val="Normal"/>
    <w:next w:val="Normal"/>
    <w:qFormat/>
    <w:rsid w:val="000F204E"/>
    <w:pPr>
      <w:keepNext/>
      <w:jc w:val="center"/>
      <w:outlineLvl w:val="1"/>
    </w:pPr>
    <w:rPr>
      <w:rFonts w:ascii="Univers (W1)" w:hAnsi="Univers (W1)"/>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F204E"/>
    <w:pPr>
      <w:shd w:val="clear" w:color="auto" w:fill="000080"/>
    </w:pPr>
    <w:rPr>
      <w:rFonts w:ascii="Tahoma" w:hAnsi="Tahoma"/>
    </w:rPr>
  </w:style>
  <w:style w:type="paragraph" w:styleId="BlockText">
    <w:name w:val="Block Text"/>
    <w:basedOn w:val="Normal"/>
    <w:rsid w:val="000F204E"/>
    <w:pPr>
      <w:ind w:left="1440" w:right="1260"/>
      <w:jc w:val="center"/>
    </w:pPr>
    <w:rPr>
      <w:rFonts w:ascii="Univers (W1)" w:hAnsi="Univers (W1)"/>
      <w:b/>
      <w:sz w:val="20"/>
    </w:rPr>
  </w:style>
  <w:style w:type="paragraph" w:styleId="Header">
    <w:name w:val="header"/>
    <w:basedOn w:val="Normal"/>
    <w:rsid w:val="000F204E"/>
    <w:pPr>
      <w:tabs>
        <w:tab w:val="center" w:pos="4320"/>
        <w:tab w:val="right" w:pos="8640"/>
      </w:tabs>
    </w:pPr>
  </w:style>
  <w:style w:type="paragraph" w:styleId="Footer">
    <w:name w:val="footer"/>
    <w:basedOn w:val="Normal"/>
    <w:link w:val="FooterChar"/>
    <w:uiPriority w:val="99"/>
    <w:rsid w:val="000F204E"/>
    <w:pPr>
      <w:tabs>
        <w:tab w:val="center" w:pos="4320"/>
        <w:tab w:val="right" w:pos="8640"/>
      </w:tabs>
    </w:pPr>
  </w:style>
  <w:style w:type="character" w:styleId="PageNumber">
    <w:name w:val="page number"/>
    <w:basedOn w:val="DefaultParagraphFont"/>
    <w:rsid w:val="000F204E"/>
  </w:style>
  <w:style w:type="paragraph" w:styleId="BalloonText">
    <w:name w:val="Balloon Text"/>
    <w:basedOn w:val="Normal"/>
    <w:semiHidden/>
    <w:rsid w:val="008A40C6"/>
    <w:rPr>
      <w:rFonts w:ascii="Tahoma" w:hAnsi="Tahoma" w:cs="Tahoma"/>
      <w:sz w:val="16"/>
      <w:szCs w:val="16"/>
    </w:rPr>
  </w:style>
  <w:style w:type="character" w:customStyle="1" w:styleId="FooterChar">
    <w:name w:val="Footer Char"/>
    <w:basedOn w:val="DefaultParagraphFont"/>
    <w:link w:val="Footer"/>
    <w:uiPriority w:val="99"/>
    <w:rsid w:val="00E500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4E"/>
    <w:rPr>
      <w:sz w:val="24"/>
    </w:rPr>
  </w:style>
  <w:style w:type="paragraph" w:styleId="Heading1">
    <w:name w:val="heading 1"/>
    <w:basedOn w:val="Normal"/>
    <w:next w:val="Normal"/>
    <w:qFormat/>
    <w:rsid w:val="000F204E"/>
    <w:pPr>
      <w:keepNext/>
      <w:jc w:val="center"/>
      <w:outlineLvl w:val="0"/>
    </w:pPr>
    <w:rPr>
      <w:b/>
      <w:u w:val="single"/>
    </w:rPr>
  </w:style>
  <w:style w:type="paragraph" w:styleId="Heading2">
    <w:name w:val="heading 2"/>
    <w:basedOn w:val="Normal"/>
    <w:next w:val="Normal"/>
    <w:qFormat/>
    <w:rsid w:val="000F204E"/>
    <w:pPr>
      <w:keepNext/>
      <w:jc w:val="center"/>
      <w:outlineLvl w:val="1"/>
    </w:pPr>
    <w:rPr>
      <w:rFonts w:ascii="Univers (W1)" w:hAnsi="Univers (W1)"/>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F204E"/>
    <w:pPr>
      <w:shd w:val="clear" w:color="auto" w:fill="000080"/>
    </w:pPr>
    <w:rPr>
      <w:rFonts w:ascii="Tahoma" w:hAnsi="Tahoma"/>
    </w:rPr>
  </w:style>
  <w:style w:type="paragraph" w:styleId="BlockText">
    <w:name w:val="Block Text"/>
    <w:basedOn w:val="Normal"/>
    <w:rsid w:val="000F204E"/>
    <w:pPr>
      <w:ind w:left="1440" w:right="1260"/>
      <w:jc w:val="center"/>
    </w:pPr>
    <w:rPr>
      <w:rFonts w:ascii="Univers (W1)" w:hAnsi="Univers (W1)"/>
      <w:b/>
      <w:sz w:val="20"/>
    </w:rPr>
  </w:style>
  <w:style w:type="paragraph" w:styleId="Header">
    <w:name w:val="header"/>
    <w:basedOn w:val="Normal"/>
    <w:rsid w:val="000F204E"/>
    <w:pPr>
      <w:tabs>
        <w:tab w:val="center" w:pos="4320"/>
        <w:tab w:val="right" w:pos="8640"/>
      </w:tabs>
    </w:pPr>
  </w:style>
  <w:style w:type="paragraph" w:styleId="Footer">
    <w:name w:val="footer"/>
    <w:basedOn w:val="Normal"/>
    <w:link w:val="FooterChar"/>
    <w:uiPriority w:val="99"/>
    <w:rsid w:val="000F204E"/>
    <w:pPr>
      <w:tabs>
        <w:tab w:val="center" w:pos="4320"/>
        <w:tab w:val="right" w:pos="8640"/>
      </w:tabs>
    </w:pPr>
  </w:style>
  <w:style w:type="character" w:styleId="PageNumber">
    <w:name w:val="page number"/>
    <w:basedOn w:val="DefaultParagraphFont"/>
    <w:rsid w:val="000F204E"/>
  </w:style>
  <w:style w:type="paragraph" w:styleId="BalloonText">
    <w:name w:val="Balloon Text"/>
    <w:basedOn w:val="Normal"/>
    <w:semiHidden/>
    <w:rsid w:val="008A40C6"/>
    <w:rPr>
      <w:rFonts w:ascii="Tahoma" w:hAnsi="Tahoma" w:cs="Tahoma"/>
      <w:sz w:val="16"/>
      <w:szCs w:val="16"/>
    </w:rPr>
  </w:style>
  <w:style w:type="character" w:customStyle="1" w:styleId="FooterChar">
    <w:name w:val="Footer Char"/>
    <w:basedOn w:val="DefaultParagraphFont"/>
    <w:link w:val="Footer"/>
    <w:uiPriority w:val="99"/>
    <w:rsid w:val="00E500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1716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1.  Date of Agenda Item:  July 27, 1998			Agenda Item:</vt:lpstr>
    </vt:vector>
  </TitlesOfParts>
  <Company>Napa County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Date of Agenda Item:  July 27, 1998			Agenda Item:</dc:title>
  <dc:creator>Napa County</dc:creator>
  <cp:lastModifiedBy>Hughey, Alice</cp:lastModifiedBy>
  <cp:revision>2</cp:revision>
  <cp:lastPrinted>2016-11-08T17:23:00Z</cp:lastPrinted>
  <dcterms:created xsi:type="dcterms:W3CDTF">2016-11-28T23:56:00Z</dcterms:created>
  <dcterms:modified xsi:type="dcterms:W3CDTF">2016-11-28T23:56:00Z</dcterms:modified>
</cp:coreProperties>
</file>