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74" w:rsidRDefault="0046534B" w:rsidP="007B1533">
      <w:pPr>
        <w:pStyle w:val="Heading1"/>
        <w:tabs>
          <w:tab w:val="clear" w:pos="9360"/>
          <w:tab w:val="left" w:pos="6480"/>
          <w:tab w:val="right" w:pos="9180"/>
        </w:tabs>
        <w:rPr>
          <w:sz w:val="24"/>
          <w:szCs w:val="24"/>
        </w:rPr>
      </w:pPr>
      <w:bookmarkStart w:id="0" w:name="_GoBack"/>
      <w:bookmarkEnd w:id="0"/>
      <w:r>
        <w:rPr>
          <w:sz w:val="24"/>
          <w:szCs w:val="24"/>
        </w:rPr>
        <w:t xml:space="preserve"> </w:t>
      </w:r>
    </w:p>
    <w:p w:rsidR="00AD0F74" w:rsidRPr="00AB0C09" w:rsidRDefault="00AD0F74" w:rsidP="007B1533">
      <w:pPr>
        <w:pStyle w:val="Heading1"/>
        <w:tabs>
          <w:tab w:val="clear" w:pos="9360"/>
          <w:tab w:val="left" w:pos="6480"/>
          <w:tab w:val="right" w:pos="9180"/>
        </w:tabs>
        <w:jc w:val="center"/>
        <w:rPr>
          <w:sz w:val="24"/>
          <w:szCs w:val="24"/>
        </w:rPr>
      </w:pPr>
      <w:r w:rsidRPr="00AB0C09">
        <w:rPr>
          <w:sz w:val="24"/>
          <w:szCs w:val="24"/>
        </w:rPr>
        <w:t xml:space="preserve">ORDINANCE </w:t>
      </w:r>
      <w:r>
        <w:rPr>
          <w:sz w:val="24"/>
          <w:szCs w:val="24"/>
        </w:rPr>
        <w:t>201</w:t>
      </w:r>
      <w:r w:rsidR="00C61076">
        <w:rPr>
          <w:sz w:val="24"/>
          <w:szCs w:val="24"/>
        </w:rPr>
        <w:t>6-01</w:t>
      </w:r>
    </w:p>
    <w:p w:rsidR="00AD0F74" w:rsidRPr="00AB0C09" w:rsidRDefault="00AD0F74" w:rsidP="007B1533">
      <w:pPr>
        <w:tabs>
          <w:tab w:val="left" w:pos="-720"/>
          <w:tab w:val="right" w:pos="9000"/>
        </w:tabs>
        <w:suppressAutoHyphens/>
        <w:ind w:right="180"/>
        <w:jc w:val="both"/>
        <w:rPr>
          <w:rFonts w:ascii="Arial" w:hAnsi="Arial" w:cs="Arial"/>
          <w:b/>
          <w:bCs/>
          <w:spacing w:val="-2"/>
          <w:sz w:val="24"/>
          <w:szCs w:val="24"/>
        </w:rPr>
      </w:pPr>
    </w:p>
    <w:p w:rsidR="00AD0F74" w:rsidRDefault="00AD0F74" w:rsidP="007B1533">
      <w:pPr>
        <w:tabs>
          <w:tab w:val="left" w:pos="0"/>
          <w:tab w:val="left" w:pos="720"/>
          <w:tab w:val="right" w:pos="9000"/>
        </w:tabs>
        <w:suppressAutoHyphens/>
        <w:ind w:right="180"/>
        <w:jc w:val="both"/>
        <w:rPr>
          <w:rFonts w:ascii="Arial" w:hAnsi="Arial" w:cs="Arial"/>
          <w:b/>
          <w:bCs/>
          <w:spacing w:val="-2"/>
          <w:sz w:val="24"/>
          <w:szCs w:val="24"/>
        </w:rPr>
      </w:pPr>
      <w:r w:rsidRPr="00AB0C09">
        <w:rPr>
          <w:rFonts w:ascii="Arial" w:hAnsi="Arial" w:cs="Arial"/>
          <w:b/>
          <w:bCs/>
          <w:spacing w:val="-2"/>
          <w:sz w:val="24"/>
          <w:szCs w:val="24"/>
        </w:rPr>
        <w:t>AN ORDINANCE OF THE AMERICAN CANYON FIRE</w:t>
      </w:r>
      <w:r>
        <w:rPr>
          <w:rFonts w:ascii="Arial" w:hAnsi="Arial" w:cs="Arial"/>
          <w:b/>
          <w:bCs/>
          <w:spacing w:val="-2"/>
          <w:sz w:val="24"/>
          <w:szCs w:val="24"/>
        </w:rPr>
        <w:t xml:space="preserve"> PROTECTION DISTRICT</w:t>
      </w:r>
      <w:r w:rsidRPr="00AB0C09">
        <w:rPr>
          <w:rFonts w:ascii="Arial" w:hAnsi="Arial" w:cs="Arial"/>
          <w:b/>
          <w:bCs/>
          <w:spacing w:val="-2"/>
          <w:sz w:val="24"/>
          <w:szCs w:val="24"/>
        </w:rPr>
        <w:t xml:space="preserve"> BOARD OF DIRECTORS ADOPTING BY REFERENCE THE</w:t>
      </w:r>
      <w:r>
        <w:rPr>
          <w:rFonts w:ascii="Arial" w:hAnsi="Arial" w:cs="Arial"/>
          <w:b/>
          <w:bCs/>
          <w:spacing w:val="-2"/>
          <w:sz w:val="24"/>
          <w:szCs w:val="24"/>
        </w:rPr>
        <w:t xml:space="preserve"> 201</w:t>
      </w:r>
      <w:r w:rsidR="00321D6D">
        <w:rPr>
          <w:rFonts w:ascii="Arial" w:hAnsi="Arial" w:cs="Arial"/>
          <w:b/>
          <w:bCs/>
          <w:spacing w:val="-2"/>
          <w:sz w:val="24"/>
          <w:szCs w:val="24"/>
        </w:rPr>
        <w:t>6</w:t>
      </w:r>
      <w:r>
        <w:rPr>
          <w:rFonts w:ascii="Arial" w:hAnsi="Arial" w:cs="Arial"/>
          <w:b/>
          <w:bCs/>
          <w:spacing w:val="-2"/>
          <w:sz w:val="24"/>
          <w:szCs w:val="24"/>
        </w:rPr>
        <w:t xml:space="preserve"> EDITION OF THE</w:t>
      </w:r>
      <w:r w:rsidRPr="00AB0C09">
        <w:rPr>
          <w:rFonts w:ascii="Arial" w:hAnsi="Arial" w:cs="Arial"/>
          <w:b/>
          <w:bCs/>
          <w:spacing w:val="-2"/>
          <w:sz w:val="24"/>
          <w:szCs w:val="24"/>
        </w:rPr>
        <w:t xml:space="preserve"> CALIFORNIA CO</w:t>
      </w:r>
      <w:r>
        <w:rPr>
          <w:rFonts w:ascii="Arial" w:hAnsi="Arial" w:cs="Arial"/>
          <w:b/>
          <w:bCs/>
          <w:spacing w:val="-2"/>
          <w:sz w:val="24"/>
          <w:szCs w:val="24"/>
        </w:rPr>
        <w:t xml:space="preserve">DE OF REGULATIONS TITLE 24, PART 9 AND RELATED MODEL CODES WITH APPENDICES AND AMENDMENTS AS IDENTIFIED HEREIN THROUGH EXPRESS FINDINGS OF LOCAL NECESSITY, AND </w:t>
      </w:r>
      <w:r w:rsidRPr="00AB0C09">
        <w:rPr>
          <w:rFonts w:ascii="Arial" w:hAnsi="Arial" w:cs="Arial"/>
          <w:b/>
          <w:bCs/>
          <w:spacing w:val="-2"/>
          <w:sz w:val="24"/>
          <w:szCs w:val="24"/>
        </w:rPr>
        <w:t>REPEALING</w:t>
      </w:r>
      <w:r>
        <w:rPr>
          <w:rFonts w:ascii="Arial" w:hAnsi="Arial" w:cs="Arial"/>
          <w:b/>
          <w:bCs/>
          <w:spacing w:val="-2"/>
          <w:sz w:val="24"/>
          <w:szCs w:val="24"/>
        </w:rPr>
        <w:t xml:space="preserve"> ALL CONFLICTING ORDINANCES AND PARTS OF ORDINANCES</w:t>
      </w:r>
      <w:r w:rsidRPr="00AB0C09">
        <w:rPr>
          <w:rFonts w:ascii="Arial" w:hAnsi="Arial" w:cs="Arial"/>
          <w:b/>
          <w:bCs/>
          <w:spacing w:val="-2"/>
          <w:sz w:val="24"/>
          <w:szCs w:val="24"/>
        </w:rPr>
        <w:t xml:space="preserve">, </w:t>
      </w:r>
      <w:r>
        <w:rPr>
          <w:rFonts w:ascii="Arial" w:hAnsi="Arial" w:cs="Arial"/>
          <w:b/>
          <w:bCs/>
          <w:spacing w:val="-2"/>
          <w:sz w:val="24"/>
          <w:szCs w:val="24"/>
        </w:rPr>
        <w:t xml:space="preserve">AND APPLYING THE NEW ORDINANCE OF THE DISTRICT, </w:t>
      </w:r>
      <w:r w:rsidRPr="00AB0C09">
        <w:rPr>
          <w:rFonts w:ascii="Arial" w:hAnsi="Arial" w:cs="Arial"/>
          <w:b/>
          <w:bCs/>
          <w:spacing w:val="-2"/>
          <w:sz w:val="24"/>
          <w:szCs w:val="24"/>
        </w:rPr>
        <w:t>AND</w:t>
      </w:r>
      <w:r>
        <w:rPr>
          <w:rFonts w:ascii="Arial" w:hAnsi="Arial" w:cs="Arial"/>
          <w:b/>
          <w:bCs/>
          <w:spacing w:val="-2"/>
          <w:sz w:val="24"/>
          <w:szCs w:val="24"/>
        </w:rPr>
        <w:t xml:space="preserve"> TITLE 24, 201</w:t>
      </w:r>
      <w:r w:rsidR="00321D6D">
        <w:rPr>
          <w:rFonts w:ascii="Arial" w:hAnsi="Arial" w:cs="Arial"/>
          <w:b/>
          <w:bCs/>
          <w:spacing w:val="-2"/>
          <w:sz w:val="24"/>
          <w:szCs w:val="24"/>
        </w:rPr>
        <w:t>6</w:t>
      </w:r>
      <w:r w:rsidRPr="00AB0C09">
        <w:rPr>
          <w:rFonts w:ascii="Arial" w:hAnsi="Arial" w:cs="Arial"/>
          <w:b/>
          <w:bCs/>
          <w:spacing w:val="-2"/>
          <w:sz w:val="24"/>
          <w:szCs w:val="24"/>
        </w:rPr>
        <w:t xml:space="preserve"> EDITION OF THE CALIFORNIA BUILDING STANDARDS CODE INCLUDING THE FOLLOWING PARTS:</w:t>
      </w:r>
    </w:p>
    <w:p w:rsidR="00AD0F74" w:rsidRDefault="00AD0F74" w:rsidP="007B1533">
      <w:pPr>
        <w:tabs>
          <w:tab w:val="left" w:pos="0"/>
          <w:tab w:val="left" w:pos="720"/>
          <w:tab w:val="right" w:pos="9000"/>
        </w:tabs>
        <w:suppressAutoHyphens/>
        <w:ind w:right="180"/>
        <w:jc w:val="both"/>
        <w:rPr>
          <w:rFonts w:ascii="Arial" w:hAnsi="Arial" w:cs="Arial"/>
          <w:b/>
          <w:bCs/>
          <w:spacing w:val="-2"/>
          <w:sz w:val="24"/>
          <w:szCs w:val="24"/>
        </w:rPr>
      </w:pPr>
    </w:p>
    <w:p w:rsidR="00AD0F74" w:rsidRDefault="00AD0F74" w:rsidP="007B1533">
      <w:pPr>
        <w:tabs>
          <w:tab w:val="left" w:pos="0"/>
          <w:tab w:val="left" w:pos="720"/>
          <w:tab w:val="right" w:pos="9000"/>
        </w:tabs>
        <w:suppressAutoHyphens/>
        <w:ind w:right="180"/>
        <w:jc w:val="both"/>
        <w:rPr>
          <w:rFonts w:ascii="Arial" w:hAnsi="Arial" w:cs="Arial"/>
          <w:b/>
          <w:bCs/>
          <w:spacing w:val="-2"/>
          <w:sz w:val="24"/>
          <w:szCs w:val="24"/>
        </w:rPr>
      </w:pPr>
      <w:r w:rsidRPr="00AB0C09">
        <w:rPr>
          <w:rFonts w:ascii="Arial" w:hAnsi="Arial" w:cs="Arial"/>
          <w:b/>
          <w:bCs/>
          <w:spacing w:val="-2"/>
          <w:sz w:val="24"/>
          <w:szCs w:val="24"/>
        </w:rPr>
        <w:t xml:space="preserve">PART 9 </w:t>
      </w:r>
      <w:smartTag w:uri="urn:schemas-microsoft-com:office:smarttags" w:element="place">
        <w:smartTag w:uri="urn:schemas-microsoft-com:office:smarttags" w:element="State">
          <w:r w:rsidRPr="00AB0C09">
            <w:rPr>
              <w:rFonts w:ascii="Arial" w:hAnsi="Arial" w:cs="Arial"/>
              <w:b/>
              <w:bCs/>
              <w:spacing w:val="-2"/>
              <w:sz w:val="24"/>
              <w:szCs w:val="24"/>
            </w:rPr>
            <w:t>California</w:t>
          </w:r>
        </w:smartTag>
      </w:smartTag>
      <w:r w:rsidRPr="00AB0C09">
        <w:rPr>
          <w:rFonts w:ascii="Arial" w:hAnsi="Arial" w:cs="Arial"/>
          <w:b/>
          <w:bCs/>
          <w:spacing w:val="-2"/>
          <w:sz w:val="24"/>
          <w:szCs w:val="24"/>
        </w:rPr>
        <w:t xml:space="preserve"> Fire Code</w:t>
      </w:r>
    </w:p>
    <w:p w:rsidR="00AD0F74" w:rsidRDefault="00AD0F74" w:rsidP="007B1533">
      <w:pPr>
        <w:tabs>
          <w:tab w:val="left" w:pos="0"/>
          <w:tab w:val="left" w:pos="720"/>
          <w:tab w:val="right" w:pos="9000"/>
        </w:tabs>
        <w:suppressAutoHyphens/>
        <w:ind w:right="180"/>
        <w:jc w:val="both"/>
        <w:rPr>
          <w:rFonts w:ascii="Arial" w:hAnsi="Arial" w:cs="Arial"/>
          <w:b/>
          <w:bCs/>
          <w:spacing w:val="-2"/>
          <w:sz w:val="24"/>
          <w:szCs w:val="24"/>
        </w:rPr>
      </w:pP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r>
        <w:rPr>
          <w:rFonts w:ascii="Arial" w:hAnsi="Arial" w:cs="Arial"/>
          <w:b/>
          <w:bCs/>
          <w:spacing w:val="-2"/>
          <w:sz w:val="24"/>
          <w:szCs w:val="24"/>
        </w:rPr>
        <w:t xml:space="preserve">WHEREAS, </w:t>
      </w:r>
      <w:r>
        <w:rPr>
          <w:rFonts w:ascii="Arial" w:hAnsi="Arial" w:cs="Arial"/>
          <w:spacing w:val="-2"/>
          <w:sz w:val="24"/>
          <w:szCs w:val="24"/>
        </w:rPr>
        <w:t>the California Building Standards Commission (“Commission”) recently adopted the California Codes as part of the California State Building Standards Code; and</w:t>
      </w: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r>
        <w:rPr>
          <w:rFonts w:ascii="Arial" w:hAnsi="Arial" w:cs="Arial"/>
          <w:b/>
          <w:bCs/>
          <w:spacing w:val="-2"/>
          <w:sz w:val="24"/>
          <w:szCs w:val="24"/>
        </w:rPr>
        <w:t xml:space="preserve">WHEREAS, </w:t>
      </w:r>
      <w:r>
        <w:rPr>
          <w:rFonts w:ascii="Arial" w:hAnsi="Arial" w:cs="Arial"/>
          <w:spacing w:val="-2"/>
          <w:sz w:val="24"/>
          <w:szCs w:val="24"/>
        </w:rPr>
        <w:t>Health and Safety Code Section 17958.5 authorizes cities, counties, and special districts to modify the California State Building Standards Code by adopting more restrictive standards if such entities determine that such standards are reasonably necessary because of local climactic, geological, or topographical conditions; and</w:t>
      </w: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r>
        <w:rPr>
          <w:rFonts w:ascii="Arial" w:hAnsi="Arial" w:cs="Arial"/>
          <w:b/>
          <w:bCs/>
          <w:spacing w:val="-2"/>
          <w:sz w:val="24"/>
          <w:szCs w:val="24"/>
        </w:rPr>
        <w:t xml:space="preserve">WHEREAS, </w:t>
      </w:r>
      <w:r>
        <w:rPr>
          <w:rFonts w:ascii="Arial" w:hAnsi="Arial" w:cs="Arial"/>
          <w:spacing w:val="-2"/>
          <w:sz w:val="24"/>
          <w:szCs w:val="24"/>
        </w:rPr>
        <w:t>the American Canyon Fire Protection District (</w:t>
      </w:r>
      <w:r w:rsidR="00165064">
        <w:rPr>
          <w:rFonts w:ascii="Arial" w:hAnsi="Arial" w:cs="Arial"/>
          <w:spacing w:val="-2"/>
          <w:sz w:val="24"/>
          <w:szCs w:val="24"/>
        </w:rPr>
        <w:t xml:space="preserve">sometimes referred to herein after as the </w:t>
      </w:r>
      <w:r>
        <w:rPr>
          <w:rFonts w:ascii="Arial" w:hAnsi="Arial" w:cs="Arial"/>
          <w:spacing w:val="-2"/>
          <w:sz w:val="24"/>
          <w:szCs w:val="24"/>
        </w:rPr>
        <w:t>“District”) has reviewed each of the referenced California and model Codes and it has been determined that certain local amendments are necessary to protect the health, safety, and welfare of its residents; and</w:t>
      </w: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r>
        <w:rPr>
          <w:rFonts w:ascii="Arial" w:hAnsi="Arial" w:cs="Arial"/>
          <w:b/>
          <w:bCs/>
          <w:spacing w:val="-2"/>
          <w:sz w:val="24"/>
          <w:szCs w:val="24"/>
        </w:rPr>
        <w:t xml:space="preserve">WHEREAS, </w:t>
      </w:r>
      <w:r>
        <w:rPr>
          <w:rFonts w:ascii="Arial" w:hAnsi="Arial" w:cs="Arial"/>
          <w:spacing w:val="-2"/>
          <w:sz w:val="24"/>
          <w:szCs w:val="24"/>
        </w:rPr>
        <w:t xml:space="preserve">Government Code section 50022 </w:t>
      </w:r>
      <w:r w:rsidRPr="005F7D53">
        <w:rPr>
          <w:rFonts w:ascii="Arial" w:hAnsi="Arial" w:cs="Arial"/>
          <w:i/>
          <w:iCs/>
          <w:spacing w:val="-2"/>
          <w:sz w:val="24"/>
          <w:szCs w:val="24"/>
        </w:rPr>
        <w:t>et seq</w:t>
      </w:r>
      <w:r>
        <w:rPr>
          <w:rFonts w:ascii="Arial" w:hAnsi="Arial" w:cs="Arial"/>
          <w:spacing w:val="-2"/>
          <w:sz w:val="24"/>
          <w:szCs w:val="24"/>
        </w:rPr>
        <w:t>., empowers the District to adopt by reference various Codes, including the CALIFORNIA BUILDING CODE 201</w:t>
      </w:r>
      <w:r w:rsidR="00321D6D">
        <w:rPr>
          <w:rFonts w:ascii="Arial" w:hAnsi="Arial" w:cs="Arial"/>
          <w:spacing w:val="-2"/>
          <w:sz w:val="24"/>
          <w:szCs w:val="24"/>
        </w:rPr>
        <w:t>6</w:t>
      </w:r>
      <w:r>
        <w:rPr>
          <w:rFonts w:ascii="Arial" w:hAnsi="Arial" w:cs="Arial"/>
          <w:spacing w:val="-2"/>
          <w:sz w:val="24"/>
          <w:szCs w:val="24"/>
        </w:rPr>
        <w:t>,  CALIFORNIA FIRE CODE 201</w:t>
      </w:r>
      <w:r w:rsidR="00321D6D">
        <w:rPr>
          <w:rFonts w:ascii="Arial" w:hAnsi="Arial" w:cs="Arial"/>
          <w:spacing w:val="-2"/>
          <w:sz w:val="24"/>
          <w:szCs w:val="24"/>
        </w:rPr>
        <w:t>6</w:t>
      </w:r>
      <w:r>
        <w:rPr>
          <w:rFonts w:ascii="Arial" w:hAnsi="Arial" w:cs="Arial"/>
          <w:spacing w:val="-2"/>
          <w:sz w:val="24"/>
          <w:szCs w:val="24"/>
        </w:rPr>
        <w:t>, CALIFORNIA CODE OF REGULATIONS TITLE 24, Part 9; and</w:t>
      </w: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r>
        <w:rPr>
          <w:rFonts w:ascii="Arial" w:hAnsi="Arial" w:cs="Arial"/>
          <w:b/>
          <w:bCs/>
          <w:spacing w:val="-2"/>
          <w:sz w:val="24"/>
          <w:szCs w:val="24"/>
        </w:rPr>
        <w:t xml:space="preserve">WHEREAS, </w:t>
      </w:r>
      <w:r>
        <w:rPr>
          <w:rFonts w:ascii="Arial" w:hAnsi="Arial" w:cs="Arial"/>
          <w:spacing w:val="-2"/>
          <w:sz w:val="24"/>
          <w:szCs w:val="24"/>
        </w:rPr>
        <w:t xml:space="preserve">pursuant to the Government Code section 50022 </w:t>
      </w:r>
      <w:r w:rsidRPr="005F7D53">
        <w:rPr>
          <w:rFonts w:ascii="Arial" w:hAnsi="Arial" w:cs="Arial"/>
          <w:i/>
          <w:iCs/>
          <w:spacing w:val="-2"/>
          <w:sz w:val="24"/>
          <w:szCs w:val="24"/>
        </w:rPr>
        <w:t>et seq</w:t>
      </w:r>
      <w:r>
        <w:rPr>
          <w:rFonts w:ascii="Arial" w:hAnsi="Arial" w:cs="Arial"/>
          <w:spacing w:val="-2"/>
          <w:sz w:val="24"/>
          <w:szCs w:val="24"/>
        </w:rPr>
        <w:t>., the District seeks to adopt by reference various provisions of the above referenced California Codes, subject to the additions, amendments, and deletions as set forth herein;</w:t>
      </w:r>
    </w:p>
    <w:p w:rsidR="00C61076" w:rsidRDefault="00C61076" w:rsidP="007B1533">
      <w:pPr>
        <w:tabs>
          <w:tab w:val="left" w:pos="0"/>
          <w:tab w:val="left" w:pos="720"/>
          <w:tab w:val="right" w:pos="9000"/>
        </w:tabs>
        <w:suppressAutoHyphens/>
        <w:ind w:right="180"/>
        <w:jc w:val="both"/>
        <w:rPr>
          <w:rFonts w:ascii="Arial" w:hAnsi="Arial" w:cs="Arial"/>
          <w:spacing w:val="-2"/>
          <w:sz w:val="24"/>
          <w:szCs w:val="24"/>
        </w:rPr>
      </w:pPr>
    </w:p>
    <w:p w:rsidR="00C61076" w:rsidRDefault="00C61076" w:rsidP="007B1533">
      <w:pPr>
        <w:tabs>
          <w:tab w:val="left" w:pos="0"/>
          <w:tab w:val="left" w:pos="720"/>
          <w:tab w:val="right" w:pos="9000"/>
        </w:tabs>
        <w:suppressAutoHyphens/>
        <w:ind w:right="180"/>
        <w:jc w:val="both"/>
        <w:rPr>
          <w:rFonts w:ascii="Arial" w:hAnsi="Arial" w:cs="Arial"/>
          <w:spacing w:val="-2"/>
          <w:sz w:val="24"/>
          <w:szCs w:val="24"/>
        </w:rPr>
      </w:pPr>
    </w:p>
    <w:p w:rsidR="00C61076" w:rsidRDefault="00C61076" w:rsidP="007B1533">
      <w:pPr>
        <w:tabs>
          <w:tab w:val="left" w:pos="0"/>
          <w:tab w:val="left" w:pos="720"/>
          <w:tab w:val="right" w:pos="9000"/>
        </w:tabs>
        <w:suppressAutoHyphens/>
        <w:ind w:right="180"/>
        <w:jc w:val="both"/>
        <w:rPr>
          <w:rFonts w:ascii="Arial" w:hAnsi="Arial" w:cs="Arial"/>
          <w:spacing w:val="-2"/>
          <w:sz w:val="24"/>
          <w:szCs w:val="24"/>
        </w:rPr>
      </w:pPr>
    </w:p>
    <w:p w:rsidR="00C61076" w:rsidRDefault="00C61076" w:rsidP="007B1533">
      <w:pPr>
        <w:tabs>
          <w:tab w:val="left" w:pos="0"/>
          <w:tab w:val="left" w:pos="720"/>
          <w:tab w:val="right" w:pos="9000"/>
        </w:tabs>
        <w:suppressAutoHyphens/>
        <w:ind w:right="180"/>
        <w:jc w:val="both"/>
        <w:rPr>
          <w:rFonts w:ascii="Arial" w:hAnsi="Arial" w:cs="Arial"/>
          <w:spacing w:val="-2"/>
          <w:sz w:val="24"/>
          <w:szCs w:val="24"/>
        </w:rPr>
      </w:pPr>
    </w:p>
    <w:p w:rsidR="00C61076" w:rsidRDefault="00C61076" w:rsidP="007B1533">
      <w:pPr>
        <w:tabs>
          <w:tab w:val="left" w:pos="0"/>
          <w:tab w:val="left" w:pos="720"/>
          <w:tab w:val="right" w:pos="9000"/>
        </w:tabs>
        <w:suppressAutoHyphens/>
        <w:ind w:right="180"/>
        <w:jc w:val="both"/>
        <w:rPr>
          <w:rFonts w:ascii="Arial" w:hAnsi="Arial" w:cs="Arial"/>
          <w:spacing w:val="-2"/>
          <w:sz w:val="24"/>
          <w:szCs w:val="24"/>
        </w:rPr>
      </w:pPr>
    </w:p>
    <w:p w:rsidR="00C61076" w:rsidRDefault="00C61076" w:rsidP="007B1533">
      <w:pPr>
        <w:tabs>
          <w:tab w:val="left" w:pos="0"/>
          <w:tab w:val="left" w:pos="720"/>
          <w:tab w:val="right" w:pos="9000"/>
        </w:tabs>
        <w:suppressAutoHyphens/>
        <w:ind w:right="180"/>
        <w:jc w:val="both"/>
        <w:rPr>
          <w:rFonts w:ascii="Arial" w:hAnsi="Arial" w:cs="Arial"/>
          <w:spacing w:val="-2"/>
          <w:sz w:val="24"/>
          <w:szCs w:val="24"/>
        </w:rPr>
      </w:pPr>
    </w:p>
    <w:p w:rsidR="00C61076" w:rsidRDefault="00C61076" w:rsidP="007B1533">
      <w:pPr>
        <w:tabs>
          <w:tab w:val="left" w:pos="0"/>
          <w:tab w:val="left" w:pos="720"/>
          <w:tab w:val="right" w:pos="9000"/>
        </w:tabs>
        <w:suppressAutoHyphens/>
        <w:ind w:right="180"/>
        <w:jc w:val="both"/>
        <w:rPr>
          <w:rFonts w:ascii="Arial" w:hAnsi="Arial" w:cs="Arial"/>
          <w:spacing w:val="-2"/>
          <w:sz w:val="24"/>
          <w:szCs w:val="24"/>
        </w:rPr>
      </w:pPr>
    </w:p>
    <w:p w:rsidR="00C61076" w:rsidRDefault="00C61076" w:rsidP="007B1533">
      <w:pPr>
        <w:tabs>
          <w:tab w:val="left" w:pos="0"/>
          <w:tab w:val="left" w:pos="720"/>
          <w:tab w:val="right" w:pos="9000"/>
        </w:tabs>
        <w:suppressAutoHyphens/>
        <w:ind w:right="180"/>
        <w:jc w:val="both"/>
        <w:rPr>
          <w:rFonts w:ascii="Arial" w:hAnsi="Arial" w:cs="Arial"/>
          <w:spacing w:val="-2"/>
          <w:sz w:val="24"/>
          <w:szCs w:val="24"/>
        </w:rPr>
      </w:pPr>
    </w:p>
    <w:p w:rsidR="00C61076" w:rsidRDefault="00C61076" w:rsidP="007B1533">
      <w:pPr>
        <w:tabs>
          <w:tab w:val="left" w:pos="0"/>
          <w:tab w:val="left" w:pos="720"/>
          <w:tab w:val="right" w:pos="9000"/>
        </w:tabs>
        <w:suppressAutoHyphens/>
        <w:ind w:right="180"/>
        <w:jc w:val="both"/>
        <w:rPr>
          <w:rFonts w:ascii="Arial" w:hAnsi="Arial" w:cs="Arial"/>
          <w:spacing w:val="-2"/>
          <w:sz w:val="24"/>
          <w:szCs w:val="24"/>
        </w:rPr>
      </w:pPr>
    </w:p>
    <w:p w:rsidR="00C61076" w:rsidRPr="003F77E9" w:rsidRDefault="00C61076" w:rsidP="007B1533">
      <w:pPr>
        <w:tabs>
          <w:tab w:val="left" w:pos="0"/>
          <w:tab w:val="left" w:pos="720"/>
          <w:tab w:val="right" w:pos="9000"/>
        </w:tabs>
        <w:suppressAutoHyphens/>
        <w:ind w:right="180"/>
        <w:jc w:val="both"/>
        <w:rPr>
          <w:rFonts w:ascii="Arial" w:hAnsi="Arial" w:cs="Arial"/>
          <w:spacing w:val="-2"/>
          <w:sz w:val="24"/>
          <w:szCs w:val="24"/>
        </w:rPr>
      </w:pPr>
    </w:p>
    <w:p w:rsidR="00AD0F74" w:rsidRDefault="00AD0F74" w:rsidP="007B1533">
      <w:pPr>
        <w:tabs>
          <w:tab w:val="left" w:pos="0"/>
          <w:tab w:val="left" w:pos="720"/>
          <w:tab w:val="right" w:pos="9000"/>
        </w:tabs>
        <w:suppressAutoHyphens/>
        <w:ind w:right="180"/>
        <w:jc w:val="both"/>
        <w:rPr>
          <w:rFonts w:ascii="Arial" w:hAnsi="Arial" w:cs="Arial"/>
          <w:spacing w:val="-2"/>
          <w:sz w:val="24"/>
          <w:szCs w:val="24"/>
        </w:rPr>
      </w:pPr>
    </w:p>
    <w:p w:rsidR="00AD0F74" w:rsidRPr="00AB0C09" w:rsidRDefault="00AD0F74" w:rsidP="007B1533">
      <w:pPr>
        <w:tabs>
          <w:tab w:val="left" w:pos="0"/>
          <w:tab w:val="left" w:pos="720"/>
          <w:tab w:val="right" w:pos="9000"/>
        </w:tabs>
        <w:suppressAutoHyphens/>
        <w:ind w:right="180"/>
        <w:jc w:val="both"/>
        <w:rPr>
          <w:rFonts w:ascii="Arial" w:hAnsi="Arial" w:cs="Arial"/>
          <w:b/>
          <w:bCs/>
          <w:spacing w:val="-2"/>
          <w:sz w:val="24"/>
          <w:szCs w:val="24"/>
        </w:rPr>
      </w:pPr>
      <w:r>
        <w:rPr>
          <w:rFonts w:ascii="Arial" w:hAnsi="Arial" w:cs="Arial"/>
          <w:b/>
          <w:bCs/>
          <w:spacing w:val="-2"/>
          <w:sz w:val="24"/>
          <w:szCs w:val="24"/>
        </w:rPr>
        <w:t>NOW, THEREFORE THE AMERICAN CANYON FIRE PROTECTION DISTRICT BOARD OF DIRECTORS DOES HEREBY ORDAIN AS FOLLOWS:</w:t>
      </w:r>
    </w:p>
    <w:p w:rsidR="00AD0F74" w:rsidRPr="00AB0C09" w:rsidRDefault="00AD0F74" w:rsidP="008A418D">
      <w:pPr>
        <w:tabs>
          <w:tab w:val="left" w:pos="0"/>
          <w:tab w:val="left" w:pos="720"/>
        </w:tabs>
        <w:suppressAutoHyphens/>
        <w:ind w:right="1440"/>
        <w:jc w:val="both"/>
        <w:rPr>
          <w:rFonts w:ascii="Arial" w:hAnsi="Arial" w:cs="Arial"/>
          <w:b/>
          <w:bCs/>
          <w:spacing w:val="-2"/>
          <w:sz w:val="24"/>
          <w:szCs w:val="24"/>
        </w:rPr>
      </w:pPr>
    </w:p>
    <w:p w:rsidR="00AD0F74" w:rsidRDefault="00AD0F74" w:rsidP="007B1533">
      <w:pPr>
        <w:tabs>
          <w:tab w:val="left" w:pos="0"/>
        </w:tabs>
        <w:suppressAutoHyphens/>
        <w:jc w:val="both"/>
        <w:rPr>
          <w:rFonts w:ascii="Arial" w:hAnsi="Arial" w:cs="Arial"/>
          <w:spacing w:val="-2"/>
          <w:sz w:val="24"/>
          <w:szCs w:val="24"/>
        </w:rPr>
      </w:pPr>
      <w:r w:rsidRPr="00AB0C09">
        <w:rPr>
          <w:rFonts w:ascii="Arial" w:hAnsi="Arial" w:cs="Arial"/>
          <w:b/>
          <w:bCs/>
          <w:spacing w:val="-2"/>
          <w:sz w:val="24"/>
          <w:szCs w:val="24"/>
          <w:u w:val="single"/>
        </w:rPr>
        <w:t>S</w:t>
      </w:r>
      <w:r>
        <w:rPr>
          <w:rFonts w:ascii="Arial" w:hAnsi="Arial" w:cs="Arial"/>
          <w:b/>
          <w:bCs/>
          <w:spacing w:val="-2"/>
          <w:sz w:val="24"/>
          <w:szCs w:val="24"/>
          <w:u w:val="single"/>
        </w:rPr>
        <w:t>ECTON</w:t>
      </w:r>
      <w:r w:rsidRPr="00AB0C09">
        <w:rPr>
          <w:rFonts w:ascii="Arial" w:hAnsi="Arial" w:cs="Arial"/>
          <w:b/>
          <w:bCs/>
          <w:spacing w:val="-2"/>
          <w:sz w:val="24"/>
          <w:szCs w:val="24"/>
          <w:u w:val="single"/>
        </w:rPr>
        <w:t xml:space="preserve"> 1: </w:t>
      </w:r>
      <w:r>
        <w:rPr>
          <w:rFonts w:ascii="Arial" w:hAnsi="Arial" w:cs="Arial"/>
          <w:spacing w:val="-2"/>
          <w:sz w:val="24"/>
          <w:szCs w:val="24"/>
        </w:rPr>
        <w:t>That Ordinance  201</w:t>
      </w:r>
      <w:r w:rsidR="00321D6D">
        <w:rPr>
          <w:rFonts w:ascii="Arial" w:hAnsi="Arial" w:cs="Arial"/>
          <w:spacing w:val="-2"/>
          <w:sz w:val="24"/>
          <w:szCs w:val="24"/>
        </w:rPr>
        <w:t>3-02</w:t>
      </w:r>
      <w:r>
        <w:rPr>
          <w:rFonts w:ascii="Arial" w:hAnsi="Arial" w:cs="Arial"/>
          <w:spacing w:val="-2"/>
          <w:sz w:val="24"/>
          <w:szCs w:val="24"/>
        </w:rPr>
        <w:t xml:space="preserve"> entitled AN ORDINANCE OF THE AMERICAN CANYON FIRE BOARD OF DIRECTORS REPEALING FIRE DISTRICTS CURRENT ORDINANCES AND APPLYING THE NEW ORDINANCE OF THE DISTRICT, AND ADOPTING BY REFERENCE THE CALIFORNIA CODE OF REGULATIONS TITLE 24, 201</w:t>
      </w:r>
      <w:r w:rsidR="00321D6D">
        <w:rPr>
          <w:rFonts w:ascii="Arial" w:hAnsi="Arial" w:cs="Arial"/>
          <w:spacing w:val="-2"/>
          <w:sz w:val="24"/>
          <w:szCs w:val="24"/>
        </w:rPr>
        <w:t>3</w:t>
      </w:r>
      <w:r>
        <w:rPr>
          <w:rFonts w:ascii="Arial" w:hAnsi="Arial" w:cs="Arial"/>
          <w:spacing w:val="-2"/>
          <w:sz w:val="24"/>
          <w:szCs w:val="24"/>
        </w:rPr>
        <w:t xml:space="preserve"> EDITION OF THE CALIFORNIA BUILDING AND STANDARDS CODE INCLUDING THE FOLLOWING PARTS: Part 9 California Fire Code, and AMENDING THOSE PORTIONS OF THE CALIFORNIA CODE OF REGULATIONS TITLE 24 AS IDENTIFIED HEREIN; and all other ordinances or parts of ordinances in conflict herewith are hereby repealed.</w:t>
      </w:r>
    </w:p>
    <w:p w:rsidR="00AD0F74" w:rsidRPr="00AB0C09" w:rsidRDefault="00AD0F74" w:rsidP="007B1533">
      <w:pPr>
        <w:tabs>
          <w:tab w:val="left" w:pos="0"/>
        </w:tabs>
        <w:suppressAutoHyphens/>
        <w:jc w:val="both"/>
        <w:rPr>
          <w:rFonts w:ascii="Arial" w:hAnsi="Arial" w:cs="Arial"/>
          <w:spacing w:val="-2"/>
          <w:sz w:val="24"/>
          <w:szCs w:val="24"/>
        </w:rPr>
      </w:pPr>
      <w:r w:rsidDel="00807407">
        <w:rPr>
          <w:rFonts w:ascii="Arial" w:hAnsi="Arial" w:cs="Arial"/>
          <w:spacing w:val="-2"/>
          <w:sz w:val="24"/>
          <w:szCs w:val="24"/>
        </w:rPr>
        <w:t xml:space="preserve"> </w:t>
      </w:r>
    </w:p>
    <w:p w:rsidR="00AD0F74" w:rsidRPr="00AB0C09" w:rsidRDefault="00AD0F74" w:rsidP="007B1533">
      <w:pPr>
        <w:tabs>
          <w:tab w:val="left" w:pos="0"/>
        </w:tabs>
        <w:suppressAutoHyphens/>
        <w:jc w:val="both"/>
        <w:rPr>
          <w:rFonts w:ascii="Arial" w:hAnsi="Arial" w:cs="Arial"/>
          <w:spacing w:val="-2"/>
          <w:sz w:val="24"/>
          <w:szCs w:val="24"/>
        </w:rPr>
      </w:pPr>
      <w:r w:rsidRPr="00AB0C09">
        <w:rPr>
          <w:rFonts w:ascii="Arial" w:hAnsi="Arial" w:cs="Arial"/>
          <w:b/>
          <w:bCs/>
          <w:spacing w:val="-2"/>
          <w:sz w:val="24"/>
          <w:szCs w:val="24"/>
          <w:u w:val="single"/>
        </w:rPr>
        <w:t>S</w:t>
      </w:r>
      <w:r>
        <w:rPr>
          <w:rFonts w:ascii="Arial" w:hAnsi="Arial" w:cs="Arial"/>
          <w:b/>
          <w:bCs/>
          <w:spacing w:val="-2"/>
          <w:sz w:val="24"/>
          <w:szCs w:val="24"/>
          <w:u w:val="single"/>
        </w:rPr>
        <w:t>ECTION</w:t>
      </w:r>
      <w:r w:rsidRPr="00AB0C09">
        <w:rPr>
          <w:rFonts w:ascii="Arial" w:hAnsi="Arial" w:cs="Arial"/>
          <w:b/>
          <w:bCs/>
          <w:spacing w:val="-2"/>
          <w:sz w:val="24"/>
          <w:szCs w:val="24"/>
          <w:u w:val="single"/>
        </w:rPr>
        <w:t xml:space="preserve"> 2: Purpose and Authority </w:t>
      </w:r>
      <w:r w:rsidRPr="00AB0C09">
        <w:rPr>
          <w:rFonts w:ascii="Arial" w:hAnsi="Arial" w:cs="Arial"/>
          <w:spacing w:val="-2"/>
          <w:sz w:val="24"/>
          <w:szCs w:val="24"/>
        </w:rPr>
        <w:t>The purpose of this Ordinance i</w:t>
      </w:r>
      <w:r>
        <w:rPr>
          <w:rFonts w:ascii="Arial" w:hAnsi="Arial" w:cs="Arial"/>
          <w:spacing w:val="-2"/>
          <w:sz w:val="24"/>
          <w:szCs w:val="24"/>
        </w:rPr>
        <w:t>s to adopt by reference the 201</w:t>
      </w:r>
      <w:r w:rsidR="00321D6D">
        <w:rPr>
          <w:rFonts w:ascii="Arial" w:hAnsi="Arial" w:cs="Arial"/>
          <w:spacing w:val="-2"/>
          <w:sz w:val="24"/>
          <w:szCs w:val="24"/>
        </w:rPr>
        <w:t>6</w:t>
      </w:r>
      <w:r w:rsidRPr="00AB0C09">
        <w:rPr>
          <w:rFonts w:ascii="Arial" w:hAnsi="Arial" w:cs="Arial"/>
          <w:spacing w:val="-2"/>
          <w:sz w:val="24"/>
          <w:szCs w:val="24"/>
        </w:rPr>
        <w:t xml:space="preserve"> edition of the California Building Standards Code, Title 24, Part 9 of the California Code of Regulations.</w:t>
      </w:r>
    </w:p>
    <w:p w:rsidR="00AD0F74" w:rsidRPr="00AB0C09" w:rsidRDefault="00AD0F74" w:rsidP="007B1533">
      <w:pPr>
        <w:tabs>
          <w:tab w:val="left" w:pos="0"/>
        </w:tabs>
        <w:suppressAutoHyphens/>
        <w:rPr>
          <w:rFonts w:ascii="Arial" w:hAnsi="Arial" w:cs="Arial"/>
          <w:spacing w:val="-2"/>
          <w:sz w:val="24"/>
          <w:szCs w:val="24"/>
        </w:rPr>
      </w:pPr>
      <w:r w:rsidRPr="00AB0C09">
        <w:rPr>
          <w:rFonts w:ascii="Arial" w:hAnsi="Arial" w:cs="Arial"/>
          <w:spacing w:val="-2"/>
          <w:sz w:val="24"/>
          <w:szCs w:val="24"/>
        </w:rPr>
        <w:tab/>
        <w:t xml:space="preserve"> </w:t>
      </w:r>
    </w:p>
    <w:p w:rsidR="00AD0F74" w:rsidRPr="00AB0C09" w:rsidRDefault="00AD0F74" w:rsidP="007B1533">
      <w:pPr>
        <w:tabs>
          <w:tab w:val="left" w:pos="0"/>
        </w:tabs>
        <w:rPr>
          <w:rFonts w:ascii="Arial" w:hAnsi="Arial" w:cs="Arial"/>
          <w:sz w:val="24"/>
          <w:szCs w:val="24"/>
        </w:rPr>
      </w:pPr>
      <w:r w:rsidRPr="00AB0C09">
        <w:rPr>
          <w:rFonts w:ascii="Arial" w:hAnsi="Arial" w:cs="Arial"/>
          <w:b/>
          <w:bCs/>
          <w:spacing w:val="-2"/>
          <w:sz w:val="24"/>
          <w:szCs w:val="24"/>
          <w:u w:val="single"/>
        </w:rPr>
        <w:t>S</w:t>
      </w:r>
      <w:r>
        <w:rPr>
          <w:rFonts w:ascii="Arial" w:hAnsi="Arial" w:cs="Arial"/>
          <w:b/>
          <w:bCs/>
          <w:spacing w:val="-2"/>
          <w:sz w:val="24"/>
          <w:szCs w:val="24"/>
          <w:u w:val="single"/>
        </w:rPr>
        <w:t>ECTION</w:t>
      </w:r>
      <w:r w:rsidRPr="00AB0C09">
        <w:rPr>
          <w:rFonts w:ascii="Arial" w:hAnsi="Arial" w:cs="Arial"/>
          <w:b/>
          <w:bCs/>
          <w:spacing w:val="-2"/>
          <w:sz w:val="24"/>
          <w:szCs w:val="24"/>
          <w:u w:val="single"/>
        </w:rPr>
        <w:t xml:space="preserve"> 3:</w:t>
      </w:r>
      <w:r w:rsidRPr="00AB0C09">
        <w:rPr>
          <w:rFonts w:ascii="Arial" w:hAnsi="Arial" w:cs="Arial"/>
          <w:spacing w:val="-2"/>
          <w:sz w:val="24"/>
          <w:szCs w:val="24"/>
        </w:rPr>
        <w:t xml:space="preserve"> Ordinance </w:t>
      </w:r>
      <w:r>
        <w:rPr>
          <w:rFonts w:ascii="Arial" w:hAnsi="Arial" w:cs="Arial"/>
          <w:spacing w:val="-2"/>
          <w:sz w:val="24"/>
          <w:szCs w:val="24"/>
        </w:rPr>
        <w:t>201</w:t>
      </w:r>
      <w:r w:rsidR="00C61076">
        <w:rPr>
          <w:rFonts w:ascii="Arial" w:hAnsi="Arial" w:cs="Arial"/>
          <w:spacing w:val="-2"/>
          <w:sz w:val="24"/>
          <w:szCs w:val="24"/>
        </w:rPr>
        <w:t>6-01</w:t>
      </w:r>
      <w:r w:rsidRPr="00AB0C09">
        <w:rPr>
          <w:rFonts w:ascii="Arial" w:hAnsi="Arial" w:cs="Arial"/>
          <w:spacing w:val="-2"/>
          <w:sz w:val="24"/>
          <w:szCs w:val="24"/>
        </w:rPr>
        <w:t xml:space="preserve"> of the American Canyon Fire</w:t>
      </w:r>
      <w:r>
        <w:rPr>
          <w:rFonts w:ascii="Arial" w:hAnsi="Arial" w:cs="Arial"/>
          <w:spacing w:val="-2"/>
          <w:sz w:val="24"/>
          <w:szCs w:val="24"/>
        </w:rPr>
        <w:t xml:space="preserve"> Protection</w:t>
      </w:r>
      <w:r w:rsidRPr="00AB0C09">
        <w:rPr>
          <w:rFonts w:ascii="Arial" w:hAnsi="Arial" w:cs="Arial"/>
          <w:spacing w:val="-2"/>
          <w:sz w:val="24"/>
          <w:szCs w:val="24"/>
        </w:rPr>
        <w:t xml:space="preserve"> District is adopted to read as follows:</w:t>
      </w:r>
    </w:p>
    <w:p w:rsidR="00AD0F74" w:rsidRPr="00AB0C09" w:rsidRDefault="00AD0F74" w:rsidP="00D802F3">
      <w:pPr>
        <w:tabs>
          <w:tab w:val="left" w:pos="0"/>
        </w:tabs>
        <w:suppressAutoHyphens/>
        <w:ind w:right="720"/>
        <w:jc w:val="both"/>
        <w:rPr>
          <w:rFonts w:ascii="Arial" w:hAnsi="Arial" w:cs="Arial"/>
          <w:spacing w:val="-2"/>
          <w:sz w:val="24"/>
          <w:szCs w:val="24"/>
        </w:rPr>
      </w:pPr>
    </w:p>
    <w:p w:rsidR="00AD0F74" w:rsidRDefault="00AD0F74" w:rsidP="00D2143B">
      <w:pPr>
        <w:tabs>
          <w:tab w:val="left" w:pos="0"/>
        </w:tabs>
        <w:ind w:right="-720"/>
        <w:rPr>
          <w:rFonts w:ascii="Arial" w:hAnsi="Arial" w:cs="Arial"/>
          <w:b/>
          <w:bCs/>
          <w:sz w:val="24"/>
          <w:szCs w:val="24"/>
        </w:rPr>
      </w:pPr>
      <w:r w:rsidRPr="00AB0C09">
        <w:rPr>
          <w:rFonts w:ascii="Arial" w:hAnsi="Arial" w:cs="Arial"/>
          <w:b/>
          <w:bCs/>
          <w:sz w:val="24"/>
          <w:szCs w:val="24"/>
        </w:rPr>
        <w:t>Adoption of the California Fire Code</w:t>
      </w:r>
      <w:r>
        <w:rPr>
          <w:rFonts w:ascii="Arial" w:hAnsi="Arial" w:cs="Arial"/>
          <w:b/>
          <w:bCs/>
          <w:sz w:val="24"/>
          <w:szCs w:val="24"/>
        </w:rPr>
        <w:t>.</w:t>
      </w:r>
    </w:p>
    <w:p w:rsidR="00AD0F74" w:rsidRPr="00AB0C09" w:rsidRDefault="00AD0F74" w:rsidP="000D104C">
      <w:pPr>
        <w:tabs>
          <w:tab w:val="left" w:pos="0"/>
        </w:tabs>
        <w:jc w:val="both"/>
        <w:rPr>
          <w:rFonts w:ascii="Arial" w:hAnsi="Arial" w:cs="Arial"/>
          <w:sz w:val="24"/>
          <w:szCs w:val="24"/>
        </w:rPr>
      </w:pPr>
      <w:r>
        <w:rPr>
          <w:rFonts w:ascii="Arial" w:hAnsi="Arial" w:cs="Arial"/>
          <w:sz w:val="24"/>
          <w:szCs w:val="24"/>
        </w:rPr>
        <w:t>The 201</w:t>
      </w:r>
      <w:r w:rsidR="00321D6D">
        <w:rPr>
          <w:rFonts w:ascii="Arial" w:hAnsi="Arial" w:cs="Arial"/>
          <w:sz w:val="24"/>
          <w:szCs w:val="24"/>
        </w:rPr>
        <w:t>6</w:t>
      </w:r>
      <w:r w:rsidRPr="00AB0C09">
        <w:rPr>
          <w:rFonts w:ascii="Arial" w:hAnsi="Arial" w:cs="Arial"/>
          <w:sz w:val="24"/>
          <w:szCs w:val="24"/>
        </w:rPr>
        <w:t xml:space="preserve"> California Building Standards Code, Title 24, California Code of Regulations, Part 9, California Fire</w:t>
      </w:r>
      <w:r>
        <w:rPr>
          <w:rFonts w:ascii="Arial" w:hAnsi="Arial" w:cs="Arial"/>
          <w:sz w:val="24"/>
          <w:szCs w:val="24"/>
        </w:rPr>
        <w:t xml:space="preserve"> Code, and by reference the </w:t>
      </w:r>
      <w:r w:rsidRPr="00C457EC">
        <w:rPr>
          <w:rFonts w:ascii="Arial" w:hAnsi="Arial" w:cs="Arial"/>
          <w:sz w:val="24"/>
          <w:szCs w:val="24"/>
        </w:rPr>
        <w:t>20</w:t>
      </w:r>
      <w:r>
        <w:rPr>
          <w:rFonts w:ascii="Arial" w:hAnsi="Arial" w:cs="Arial"/>
          <w:sz w:val="24"/>
          <w:szCs w:val="24"/>
        </w:rPr>
        <w:t>1</w:t>
      </w:r>
      <w:r w:rsidR="00321D6D">
        <w:rPr>
          <w:rFonts w:ascii="Arial" w:hAnsi="Arial" w:cs="Arial"/>
          <w:sz w:val="24"/>
          <w:szCs w:val="24"/>
        </w:rPr>
        <w:t>5</w:t>
      </w:r>
      <w:r w:rsidRPr="00AB0C09">
        <w:rPr>
          <w:rFonts w:ascii="Arial" w:hAnsi="Arial" w:cs="Arial"/>
          <w:sz w:val="24"/>
          <w:szCs w:val="24"/>
        </w:rPr>
        <w:t xml:space="preserve"> International Fire Code published by the International Code Council, Inc., including specifically appendices </w:t>
      </w:r>
      <w:r w:rsidRPr="006F6D99">
        <w:rPr>
          <w:rFonts w:ascii="Arial" w:hAnsi="Arial" w:cs="Arial"/>
          <w:sz w:val="24"/>
          <w:szCs w:val="24"/>
        </w:rPr>
        <w:t xml:space="preserve">Chapters  </w:t>
      </w:r>
      <w:r w:rsidRPr="00C61076">
        <w:rPr>
          <w:rFonts w:ascii="Arial" w:hAnsi="Arial" w:cs="Arial"/>
          <w:sz w:val="24"/>
          <w:szCs w:val="24"/>
        </w:rPr>
        <w:t>4, A ,B, BB, C, CC, E, F, G, H and  K</w:t>
      </w:r>
      <w:r>
        <w:rPr>
          <w:rFonts w:ascii="Arial" w:hAnsi="Arial" w:cs="Arial"/>
          <w:sz w:val="24"/>
          <w:szCs w:val="24"/>
        </w:rPr>
        <w:t xml:space="preserve"> </w:t>
      </w:r>
      <w:r w:rsidRPr="00AB0C09">
        <w:rPr>
          <w:rFonts w:ascii="Arial" w:hAnsi="Arial" w:cs="Arial"/>
          <w:sz w:val="24"/>
          <w:szCs w:val="24"/>
        </w:rPr>
        <w:t>is adopted by reference the same as though fully set forth herein, save and except those portions hereinafter deleted, modified or amended by previous ordinances, of which one (1) copy is available in the Office of the District Clerk for inspection by the public.</w:t>
      </w:r>
    </w:p>
    <w:p w:rsidR="00AD0F74" w:rsidRPr="00AB0C09" w:rsidRDefault="00AD0F74" w:rsidP="00D2143B">
      <w:pPr>
        <w:tabs>
          <w:tab w:val="left" w:pos="0"/>
        </w:tabs>
        <w:ind w:right="-720"/>
        <w:rPr>
          <w:rFonts w:ascii="Arial" w:hAnsi="Arial" w:cs="Arial"/>
          <w:sz w:val="24"/>
          <w:szCs w:val="24"/>
        </w:rPr>
      </w:pPr>
    </w:p>
    <w:p w:rsidR="00AD0F74" w:rsidRDefault="00AD0F74" w:rsidP="00D2143B">
      <w:pPr>
        <w:tabs>
          <w:tab w:val="left" w:pos="0"/>
        </w:tabs>
        <w:ind w:right="-720"/>
        <w:rPr>
          <w:rFonts w:ascii="Arial" w:hAnsi="Arial" w:cs="Arial"/>
          <w:sz w:val="24"/>
          <w:szCs w:val="24"/>
        </w:rPr>
      </w:pPr>
      <w:r w:rsidRPr="00AB0C09">
        <w:rPr>
          <w:rFonts w:ascii="Arial" w:hAnsi="Arial" w:cs="Arial"/>
          <w:b/>
          <w:bCs/>
          <w:sz w:val="24"/>
          <w:szCs w:val="24"/>
        </w:rPr>
        <w:t>Amendments.</w:t>
      </w:r>
      <w:r w:rsidRPr="00AB0C09">
        <w:rPr>
          <w:rFonts w:ascii="Arial" w:hAnsi="Arial" w:cs="Arial"/>
          <w:sz w:val="24"/>
          <w:szCs w:val="24"/>
        </w:rPr>
        <w:t xml:space="preserve"> </w:t>
      </w:r>
    </w:p>
    <w:p w:rsidR="00AD0F74" w:rsidRDefault="00AD0F74" w:rsidP="000D104C">
      <w:pPr>
        <w:tabs>
          <w:tab w:val="left" w:pos="0"/>
        </w:tabs>
        <w:jc w:val="both"/>
        <w:rPr>
          <w:rFonts w:ascii="Arial" w:hAnsi="Arial" w:cs="Arial"/>
          <w:sz w:val="24"/>
          <w:szCs w:val="24"/>
        </w:rPr>
      </w:pPr>
      <w:r w:rsidRPr="00AB0C09">
        <w:rPr>
          <w:rFonts w:ascii="Arial" w:hAnsi="Arial" w:cs="Arial"/>
          <w:sz w:val="24"/>
          <w:szCs w:val="24"/>
        </w:rPr>
        <w:t xml:space="preserve">The </w:t>
      </w:r>
      <w:r w:rsidR="00165064">
        <w:rPr>
          <w:rFonts w:ascii="Arial" w:hAnsi="Arial" w:cs="Arial"/>
          <w:sz w:val="24"/>
          <w:szCs w:val="24"/>
        </w:rPr>
        <w:t xml:space="preserve">District </w:t>
      </w:r>
      <w:r w:rsidRPr="00AB0C09">
        <w:rPr>
          <w:rFonts w:ascii="Arial" w:hAnsi="Arial" w:cs="Arial"/>
          <w:sz w:val="24"/>
          <w:szCs w:val="24"/>
        </w:rPr>
        <w:t>Board</w:t>
      </w:r>
      <w:r w:rsidR="00165064">
        <w:rPr>
          <w:rFonts w:ascii="Arial" w:hAnsi="Arial" w:cs="Arial"/>
          <w:sz w:val="24"/>
          <w:szCs w:val="24"/>
        </w:rPr>
        <w:t xml:space="preserve"> of Directors</w:t>
      </w:r>
      <w:r w:rsidRPr="00AB0C09">
        <w:rPr>
          <w:rFonts w:ascii="Arial" w:hAnsi="Arial" w:cs="Arial"/>
          <w:sz w:val="24"/>
          <w:szCs w:val="24"/>
        </w:rPr>
        <w:t xml:space="preserve"> hereby finds that due to local climatic, geologic and topographic conditions modifications and changes to the current California Fire Code are reasonably necessary to provide sufficient and effective protection of life, health and property. The following section and/or subsections of the California Fire Code (CFC), 20</w:t>
      </w:r>
      <w:r>
        <w:rPr>
          <w:rFonts w:ascii="Arial" w:hAnsi="Arial" w:cs="Arial"/>
          <w:sz w:val="24"/>
          <w:szCs w:val="24"/>
        </w:rPr>
        <w:t>1</w:t>
      </w:r>
      <w:r w:rsidR="00321D6D">
        <w:rPr>
          <w:rFonts w:ascii="Arial" w:hAnsi="Arial" w:cs="Arial"/>
          <w:sz w:val="24"/>
          <w:szCs w:val="24"/>
        </w:rPr>
        <w:t>6</w:t>
      </w:r>
      <w:r w:rsidRPr="00AB0C09">
        <w:rPr>
          <w:rFonts w:ascii="Arial" w:hAnsi="Arial" w:cs="Arial"/>
          <w:sz w:val="24"/>
          <w:szCs w:val="24"/>
        </w:rPr>
        <w:t xml:space="preserve"> Edition, are hereby amended as follows: </w:t>
      </w:r>
    </w:p>
    <w:p w:rsidR="00C61076" w:rsidRDefault="00C61076" w:rsidP="000D104C">
      <w:pPr>
        <w:tabs>
          <w:tab w:val="left" w:pos="0"/>
        </w:tabs>
        <w:jc w:val="both"/>
        <w:rPr>
          <w:rFonts w:ascii="Arial" w:hAnsi="Arial" w:cs="Arial"/>
          <w:sz w:val="24"/>
          <w:szCs w:val="24"/>
        </w:rPr>
      </w:pPr>
    </w:p>
    <w:p w:rsidR="00C61076" w:rsidRDefault="00C61076" w:rsidP="000D104C">
      <w:pPr>
        <w:tabs>
          <w:tab w:val="left" w:pos="0"/>
        </w:tabs>
        <w:jc w:val="both"/>
        <w:rPr>
          <w:rFonts w:ascii="Arial" w:hAnsi="Arial" w:cs="Arial"/>
          <w:sz w:val="24"/>
          <w:szCs w:val="24"/>
        </w:rPr>
      </w:pPr>
    </w:p>
    <w:p w:rsidR="00C61076" w:rsidRDefault="00C61076" w:rsidP="000D104C">
      <w:pPr>
        <w:tabs>
          <w:tab w:val="left" w:pos="0"/>
        </w:tabs>
        <w:jc w:val="both"/>
        <w:rPr>
          <w:rFonts w:ascii="Arial" w:hAnsi="Arial" w:cs="Arial"/>
          <w:sz w:val="24"/>
          <w:szCs w:val="24"/>
        </w:rPr>
      </w:pPr>
    </w:p>
    <w:p w:rsidR="00C61076" w:rsidRDefault="00C61076" w:rsidP="000D104C">
      <w:pPr>
        <w:tabs>
          <w:tab w:val="left" w:pos="0"/>
        </w:tabs>
        <w:jc w:val="both"/>
        <w:rPr>
          <w:rFonts w:ascii="Arial" w:hAnsi="Arial" w:cs="Arial"/>
          <w:sz w:val="24"/>
          <w:szCs w:val="24"/>
        </w:rPr>
      </w:pPr>
    </w:p>
    <w:p w:rsidR="00C61076" w:rsidRDefault="00C61076" w:rsidP="000D104C">
      <w:pPr>
        <w:tabs>
          <w:tab w:val="left" w:pos="0"/>
        </w:tabs>
        <w:jc w:val="both"/>
        <w:rPr>
          <w:rFonts w:ascii="Arial" w:hAnsi="Arial" w:cs="Arial"/>
          <w:sz w:val="24"/>
          <w:szCs w:val="24"/>
        </w:rPr>
      </w:pPr>
    </w:p>
    <w:p w:rsidR="00C61076" w:rsidRDefault="00C61076" w:rsidP="000D104C">
      <w:pPr>
        <w:tabs>
          <w:tab w:val="left" w:pos="0"/>
        </w:tabs>
        <w:jc w:val="both"/>
        <w:rPr>
          <w:rFonts w:ascii="Arial" w:hAnsi="Arial" w:cs="Arial"/>
          <w:sz w:val="24"/>
          <w:szCs w:val="24"/>
        </w:rPr>
      </w:pPr>
    </w:p>
    <w:p w:rsidR="00C61076" w:rsidRDefault="00C61076" w:rsidP="000D104C">
      <w:pPr>
        <w:tabs>
          <w:tab w:val="left" w:pos="0"/>
        </w:tabs>
        <w:jc w:val="both"/>
        <w:rPr>
          <w:rFonts w:ascii="Arial" w:hAnsi="Arial" w:cs="Arial"/>
          <w:sz w:val="24"/>
          <w:szCs w:val="24"/>
        </w:rPr>
      </w:pPr>
    </w:p>
    <w:p w:rsidR="00C61076" w:rsidRDefault="00C61076" w:rsidP="000D104C">
      <w:pPr>
        <w:tabs>
          <w:tab w:val="left" w:pos="0"/>
        </w:tabs>
        <w:jc w:val="both"/>
        <w:rPr>
          <w:rFonts w:ascii="Arial" w:hAnsi="Arial" w:cs="Arial"/>
          <w:sz w:val="24"/>
          <w:szCs w:val="24"/>
        </w:rPr>
      </w:pPr>
    </w:p>
    <w:p w:rsidR="00C61076" w:rsidRPr="00AB0C09" w:rsidRDefault="00C61076" w:rsidP="000D104C">
      <w:pPr>
        <w:tabs>
          <w:tab w:val="left" w:pos="0"/>
        </w:tabs>
        <w:jc w:val="both"/>
        <w:rPr>
          <w:rFonts w:ascii="Arial" w:hAnsi="Arial" w:cs="Arial"/>
          <w:sz w:val="24"/>
          <w:szCs w:val="24"/>
        </w:rPr>
      </w:pPr>
    </w:p>
    <w:p w:rsidR="00AD0F74" w:rsidRPr="00AB0C09" w:rsidRDefault="00AD0F74" w:rsidP="00D2143B">
      <w:pPr>
        <w:tabs>
          <w:tab w:val="left" w:pos="0"/>
        </w:tabs>
        <w:ind w:right="-720"/>
        <w:rPr>
          <w:rFonts w:ascii="Arial" w:hAnsi="Arial" w:cs="Arial"/>
          <w:sz w:val="24"/>
          <w:szCs w:val="24"/>
        </w:rPr>
      </w:pPr>
    </w:p>
    <w:p w:rsidR="00AD0F74" w:rsidRPr="00AB0C09" w:rsidRDefault="00AD0F74" w:rsidP="002B4A8E">
      <w:pPr>
        <w:pStyle w:val="p1"/>
        <w:ind w:firstLine="0"/>
        <w:rPr>
          <w:b/>
          <w:bCs/>
          <w:u w:val="single"/>
        </w:rPr>
      </w:pPr>
    </w:p>
    <w:p w:rsidR="00AD0F74" w:rsidRDefault="00AD0F74" w:rsidP="002B4A8E">
      <w:pPr>
        <w:pStyle w:val="p1"/>
        <w:ind w:firstLine="0"/>
        <w:rPr>
          <w:b/>
          <w:bCs/>
          <w:u w:val="single"/>
        </w:rPr>
      </w:pPr>
      <w:r w:rsidRPr="00AB0C09">
        <w:rPr>
          <w:b/>
          <w:bCs/>
          <w:u w:val="single"/>
        </w:rPr>
        <w:t>The California Fire Code, 20</w:t>
      </w:r>
      <w:r>
        <w:rPr>
          <w:b/>
          <w:bCs/>
          <w:u w:val="single"/>
        </w:rPr>
        <w:t>1</w:t>
      </w:r>
      <w:r w:rsidR="00321D6D">
        <w:rPr>
          <w:b/>
          <w:bCs/>
          <w:u w:val="single"/>
        </w:rPr>
        <w:t>6</w:t>
      </w:r>
      <w:r w:rsidRPr="00AB0C09">
        <w:rPr>
          <w:b/>
          <w:bCs/>
          <w:u w:val="single"/>
        </w:rPr>
        <w:t xml:space="preserve"> Edition, is amended as follows:</w:t>
      </w:r>
    </w:p>
    <w:p w:rsidR="00AD0F74" w:rsidRPr="00785CD6" w:rsidRDefault="00AD0F74" w:rsidP="0095759F">
      <w:pPr>
        <w:pStyle w:val="Heading3"/>
        <w:numPr>
          <w:ilvl w:val="0"/>
          <w:numId w:val="5"/>
        </w:numPr>
        <w:rPr>
          <w:color w:val="000000"/>
          <w:sz w:val="24"/>
          <w:szCs w:val="24"/>
        </w:rPr>
      </w:pPr>
      <w:r w:rsidRPr="00785CD6">
        <w:rPr>
          <w:color w:val="000000"/>
          <w:sz w:val="24"/>
          <w:szCs w:val="24"/>
        </w:rPr>
        <w:t>Chapter 1</w:t>
      </w:r>
    </w:p>
    <w:p w:rsidR="00AD0F74" w:rsidRDefault="00AD0F74" w:rsidP="0095759F"/>
    <w:p w:rsidR="00AD0F74" w:rsidRPr="006F6D99" w:rsidRDefault="00AD0F74" w:rsidP="0095759F">
      <w:pPr>
        <w:pStyle w:val="NoSpacing"/>
        <w:numPr>
          <w:ilvl w:val="0"/>
          <w:numId w:val="7"/>
        </w:numPr>
        <w:rPr>
          <w:rFonts w:ascii="Arial" w:hAnsi="Arial" w:cs="Arial"/>
          <w:sz w:val="24"/>
          <w:szCs w:val="24"/>
        </w:rPr>
      </w:pPr>
      <w:r>
        <w:rPr>
          <w:rFonts w:ascii="Arial" w:hAnsi="Arial" w:cs="Arial"/>
          <w:b/>
          <w:bCs/>
          <w:sz w:val="24"/>
          <w:szCs w:val="24"/>
        </w:rPr>
        <w:t>Chapter 1 Division I Section 1.11.2.1.1</w:t>
      </w:r>
      <w:r w:rsidRPr="006F6D99">
        <w:rPr>
          <w:rFonts w:ascii="Arial" w:hAnsi="Arial" w:cs="Arial"/>
          <w:b/>
          <w:bCs/>
          <w:sz w:val="24"/>
          <w:szCs w:val="24"/>
        </w:rPr>
        <w:t xml:space="preserve"> Item 1 </w:t>
      </w:r>
      <w:r>
        <w:rPr>
          <w:rFonts w:ascii="Arial" w:hAnsi="Arial" w:cs="Arial"/>
          <w:sz w:val="24"/>
          <w:szCs w:val="24"/>
        </w:rPr>
        <w:t>of Section 1.11.2.1(Enforcement) is repealed</w:t>
      </w:r>
      <w:r w:rsidRPr="006F6D99">
        <w:rPr>
          <w:rFonts w:ascii="Arial" w:hAnsi="Arial" w:cs="Arial"/>
          <w:sz w:val="24"/>
          <w:szCs w:val="24"/>
        </w:rPr>
        <w:t xml:space="preserve"> and replaced with the following:</w:t>
      </w:r>
      <w:r>
        <w:rPr>
          <w:rFonts w:ascii="Arial" w:hAnsi="Arial" w:cs="Arial"/>
          <w:sz w:val="24"/>
          <w:szCs w:val="24"/>
        </w:rPr>
        <w:t xml:space="preserve"> Section 1.11.2.1.1: Item 1</w:t>
      </w:r>
      <w:r w:rsidRPr="006F6D99">
        <w:rPr>
          <w:rFonts w:ascii="Arial" w:hAnsi="Arial" w:cs="Arial"/>
          <w:sz w:val="24"/>
          <w:szCs w:val="24"/>
        </w:rPr>
        <w:t xml:space="preserve"> The City of American Canyon shall delegate the enforcement of the building standards relating to fire and panic safety and other regulations of the State Fire Marshal as they relate to Group R, Division 3 dwellings, as described in Section 310.1 of Part 2 of the California Building Standards Code, to the </w:t>
      </w:r>
      <w:r>
        <w:rPr>
          <w:rFonts w:ascii="Arial" w:hAnsi="Arial" w:cs="Arial"/>
          <w:sz w:val="24"/>
          <w:szCs w:val="24"/>
        </w:rPr>
        <w:t xml:space="preserve">Fire Code Official </w:t>
      </w:r>
      <w:r w:rsidRPr="006F6D99">
        <w:rPr>
          <w:rFonts w:ascii="Arial" w:hAnsi="Arial" w:cs="Arial"/>
          <w:sz w:val="24"/>
          <w:szCs w:val="24"/>
        </w:rPr>
        <w:t>of the American Canyon Fire Protection District.</w:t>
      </w:r>
    </w:p>
    <w:p w:rsidR="00AD0F74" w:rsidRDefault="00AD0F74" w:rsidP="001F7991">
      <w:pPr>
        <w:pStyle w:val="NoSpacing"/>
        <w:ind w:left="720"/>
      </w:pPr>
    </w:p>
    <w:p w:rsidR="00AD0F74" w:rsidRPr="006F6D99" w:rsidRDefault="00AD0F74" w:rsidP="0095759F">
      <w:pPr>
        <w:pStyle w:val="NoSpacing"/>
        <w:numPr>
          <w:ilvl w:val="0"/>
          <w:numId w:val="7"/>
        </w:numPr>
        <w:rPr>
          <w:rFonts w:ascii="Arial" w:hAnsi="Arial" w:cs="Arial"/>
          <w:sz w:val="24"/>
          <w:szCs w:val="24"/>
        </w:rPr>
      </w:pPr>
      <w:r w:rsidRPr="006F6D99">
        <w:rPr>
          <w:rFonts w:ascii="Arial" w:hAnsi="Arial" w:cs="Arial"/>
          <w:b/>
          <w:bCs/>
          <w:sz w:val="24"/>
          <w:szCs w:val="24"/>
        </w:rPr>
        <w:t xml:space="preserve">Chapter 1, </w:t>
      </w:r>
      <w:r>
        <w:rPr>
          <w:rFonts w:ascii="Arial" w:hAnsi="Arial" w:cs="Arial"/>
          <w:b/>
          <w:bCs/>
          <w:sz w:val="24"/>
          <w:szCs w:val="24"/>
        </w:rPr>
        <w:t>S</w:t>
      </w:r>
      <w:r w:rsidRPr="006F6D99">
        <w:rPr>
          <w:rFonts w:ascii="Arial" w:hAnsi="Arial" w:cs="Arial"/>
          <w:b/>
          <w:bCs/>
          <w:sz w:val="24"/>
          <w:szCs w:val="24"/>
        </w:rPr>
        <w:t>ection 102.7.</w:t>
      </w:r>
      <w:r>
        <w:rPr>
          <w:rFonts w:ascii="Arial" w:hAnsi="Arial" w:cs="Arial"/>
          <w:b/>
          <w:bCs/>
          <w:sz w:val="24"/>
          <w:szCs w:val="24"/>
        </w:rPr>
        <w:t>3</w:t>
      </w:r>
      <w:r w:rsidRPr="006F6D99">
        <w:rPr>
          <w:rFonts w:ascii="Arial" w:hAnsi="Arial" w:cs="Arial"/>
          <w:sz w:val="24"/>
          <w:szCs w:val="24"/>
        </w:rPr>
        <w:t xml:space="preserve"> is added to Section 102.7 to read in full as follows: </w:t>
      </w:r>
      <w:r>
        <w:rPr>
          <w:rFonts w:ascii="Arial" w:hAnsi="Arial" w:cs="Arial"/>
          <w:sz w:val="24"/>
          <w:szCs w:val="24"/>
        </w:rPr>
        <w:t xml:space="preserve">Section </w:t>
      </w:r>
      <w:r w:rsidRPr="006F6D99">
        <w:rPr>
          <w:rFonts w:ascii="Arial" w:hAnsi="Arial" w:cs="Arial"/>
          <w:sz w:val="24"/>
          <w:szCs w:val="24"/>
        </w:rPr>
        <w:t>102.7.</w:t>
      </w:r>
      <w:r>
        <w:rPr>
          <w:rFonts w:ascii="Arial" w:hAnsi="Arial" w:cs="Arial"/>
          <w:sz w:val="24"/>
          <w:szCs w:val="24"/>
        </w:rPr>
        <w:t>3</w:t>
      </w:r>
      <w:r w:rsidRPr="006F6D99">
        <w:rPr>
          <w:rFonts w:ascii="Arial" w:hAnsi="Arial" w:cs="Arial"/>
          <w:sz w:val="24"/>
          <w:szCs w:val="24"/>
        </w:rPr>
        <w:t xml:space="preserve"> Fire Extinguishing systems. Fire extinguishing systems shall comply with the applicable and most current codes and standards currently adopted within the </w:t>
      </w:r>
      <w:r w:rsidRPr="00C61076">
        <w:rPr>
          <w:rFonts w:ascii="Arial" w:hAnsi="Arial" w:cs="Arial"/>
          <w:sz w:val="24"/>
          <w:szCs w:val="24"/>
        </w:rPr>
        <w:t>201</w:t>
      </w:r>
      <w:r w:rsidR="00AC06A8" w:rsidRPr="00C61076">
        <w:rPr>
          <w:rFonts w:ascii="Arial" w:hAnsi="Arial" w:cs="Arial"/>
          <w:sz w:val="24"/>
          <w:szCs w:val="24"/>
        </w:rPr>
        <w:t>6</w:t>
      </w:r>
      <w:r w:rsidRPr="00C61076">
        <w:rPr>
          <w:rFonts w:ascii="Arial" w:hAnsi="Arial" w:cs="Arial"/>
          <w:sz w:val="24"/>
          <w:szCs w:val="24"/>
        </w:rPr>
        <w:t xml:space="preserve"> CFC</w:t>
      </w:r>
      <w:r w:rsidRPr="006F6D99">
        <w:rPr>
          <w:rFonts w:ascii="Arial" w:hAnsi="Arial" w:cs="Arial"/>
          <w:sz w:val="24"/>
          <w:szCs w:val="24"/>
        </w:rPr>
        <w:t xml:space="preserve"> and published by the National Fire Protection Association (NFPA) and District policies. </w:t>
      </w:r>
      <w:r w:rsidR="00AC06A8">
        <w:rPr>
          <w:rFonts w:ascii="Arial" w:hAnsi="Arial" w:cs="Arial"/>
          <w:sz w:val="24"/>
          <w:szCs w:val="24"/>
        </w:rPr>
        <w:t xml:space="preserve"> The location of fire sprinklers in a 13R system is described in NFPA 13.</w:t>
      </w:r>
    </w:p>
    <w:p w:rsidR="00AD0F74" w:rsidRPr="00DD2FDF" w:rsidRDefault="00AD0F74" w:rsidP="00DD2FDF">
      <w:pPr>
        <w:jc w:val="both"/>
        <w:rPr>
          <w:rFonts w:ascii="Arial" w:hAnsi="Arial" w:cs="Arial"/>
          <w:i/>
          <w:iCs/>
          <w:color w:val="000000"/>
          <w:sz w:val="24"/>
          <w:szCs w:val="24"/>
        </w:rPr>
      </w:pPr>
    </w:p>
    <w:p w:rsidR="00AD0F74" w:rsidRPr="006F6D99" w:rsidRDefault="00AD0F74" w:rsidP="00DD2FDF">
      <w:pPr>
        <w:pStyle w:val="NoSpacing"/>
        <w:numPr>
          <w:ilvl w:val="0"/>
          <w:numId w:val="7"/>
        </w:numPr>
        <w:rPr>
          <w:rFonts w:ascii="Arial" w:hAnsi="Arial" w:cs="Arial"/>
          <w:sz w:val="24"/>
          <w:szCs w:val="24"/>
        </w:rPr>
      </w:pPr>
      <w:r w:rsidRPr="006F6D99">
        <w:rPr>
          <w:rFonts w:ascii="Arial" w:hAnsi="Arial" w:cs="Arial"/>
          <w:b/>
          <w:bCs/>
          <w:sz w:val="24"/>
          <w:szCs w:val="24"/>
        </w:rPr>
        <w:t>Chapter 1</w:t>
      </w:r>
      <w:r>
        <w:rPr>
          <w:rFonts w:ascii="Arial" w:hAnsi="Arial" w:cs="Arial"/>
          <w:b/>
          <w:bCs/>
          <w:sz w:val="24"/>
          <w:szCs w:val="24"/>
        </w:rPr>
        <w:t>,</w:t>
      </w:r>
      <w:r w:rsidRPr="006F6D99">
        <w:rPr>
          <w:rFonts w:ascii="Arial" w:hAnsi="Arial" w:cs="Arial"/>
          <w:b/>
          <w:bCs/>
          <w:sz w:val="24"/>
          <w:szCs w:val="24"/>
        </w:rPr>
        <w:t xml:space="preserve"> Section 103.3</w:t>
      </w:r>
      <w:r>
        <w:rPr>
          <w:rFonts w:ascii="Arial" w:hAnsi="Arial" w:cs="Arial"/>
          <w:b/>
          <w:bCs/>
          <w:sz w:val="24"/>
          <w:szCs w:val="24"/>
        </w:rPr>
        <w:t>.1</w:t>
      </w:r>
      <w:r w:rsidRPr="006F6D99">
        <w:rPr>
          <w:rFonts w:ascii="Arial" w:hAnsi="Arial" w:cs="Arial"/>
          <w:sz w:val="24"/>
          <w:szCs w:val="24"/>
        </w:rPr>
        <w:t xml:space="preserve"> is </w:t>
      </w:r>
      <w:r>
        <w:rPr>
          <w:rFonts w:ascii="Arial" w:hAnsi="Arial" w:cs="Arial"/>
          <w:sz w:val="24"/>
          <w:szCs w:val="24"/>
        </w:rPr>
        <w:t>added</w:t>
      </w:r>
      <w:r w:rsidRPr="006F6D99">
        <w:rPr>
          <w:rFonts w:ascii="Arial" w:hAnsi="Arial" w:cs="Arial"/>
          <w:sz w:val="24"/>
          <w:szCs w:val="24"/>
        </w:rPr>
        <w:t xml:space="preserve"> to</w:t>
      </w:r>
      <w:r>
        <w:rPr>
          <w:rFonts w:ascii="Arial" w:hAnsi="Arial" w:cs="Arial"/>
          <w:sz w:val="24"/>
          <w:szCs w:val="24"/>
        </w:rPr>
        <w:t xml:space="preserve"> Section 103.3 to</w:t>
      </w:r>
      <w:r w:rsidRPr="006F6D99">
        <w:rPr>
          <w:rFonts w:ascii="Arial" w:hAnsi="Arial" w:cs="Arial"/>
          <w:sz w:val="24"/>
          <w:szCs w:val="24"/>
        </w:rPr>
        <w:t xml:space="preserve"> read in full as follows: </w:t>
      </w:r>
      <w:r>
        <w:rPr>
          <w:rFonts w:ascii="Arial" w:hAnsi="Arial" w:cs="Arial"/>
          <w:sz w:val="24"/>
          <w:szCs w:val="24"/>
        </w:rPr>
        <w:t xml:space="preserve">Section 103.3.1 </w:t>
      </w:r>
      <w:r w:rsidRPr="006F6D99">
        <w:rPr>
          <w:rFonts w:ascii="Arial" w:hAnsi="Arial" w:cs="Arial"/>
          <w:sz w:val="24"/>
          <w:szCs w:val="24"/>
        </w:rPr>
        <w:t>All sworn safety personnel assigned to the Fire Prevention Divisi</w:t>
      </w:r>
      <w:r>
        <w:rPr>
          <w:rFonts w:ascii="Arial" w:hAnsi="Arial" w:cs="Arial"/>
          <w:sz w:val="24"/>
          <w:szCs w:val="24"/>
        </w:rPr>
        <w:t>on, or such other full-time</w:t>
      </w:r>
      <w:r w:rsidRPr="006F6D99">
        <w:rPr>
          <w:rFonts w:ascii="Arial" w:hAnsi="Arial" w:cs="Arial"/>
          <w:sz w:val="24"/>
          <w:szCs w:val="24"/>
        </w:rPr>
        <w:t xml:space="preserve"> D</w:t>
      </w:r>
      <w:r>
        <w:rPr>
          <w:rFonts w:ascii="Arial" w:hAnsi="Arial" w:cs="Arial"/>
          <w:sz w:val="24"/>
          <w:szCs w:val="24"/>
        </w:rPr>
        <w:t>istrict</w:t>
      </w:r>
      <w:r w:rsidRPr="006F6D99">
        <w:rPr>
          <w:rFonts w:ascii="Arial" w:hAnsi="Arial" w:cs="Arial"/>
          <w:sz w:val="24"/>
          <w:szCs w:val="24"/>
        </w:rPr>
        <w:t xml:space="preserve"> officers or Fire Prevention personnel as may be authorized by the Fire Chief or the Police Chief </w:t>
      </w:r>
      <w:r>
        <w:rPr>
          <w:rFonts w:ascii="Arial" w:hAnsi="Arial" w:cs="Arial"/>
          <w:sz w:val="24"/>
          <w:szCs w:val="24"/>
        </w:rPr>
        <w:t xml:space="preserve">of the City of American Canyon </w:t>
      </w:r>
      <w:r w:rsidRPr="006F6D99">
        <w:rPr>
          <w:rFonts w:ascii="Arial" w:hAnsi="Arial" w:cs="Arial"/>
          <w:sz w:val="24"/>
          <w:szCs w:val="24"/>
        </w:rPr>
        <w:t xml:space="preserve">or both, shall be peace officers as described in Section 830.37(b) of the California Penal Code and shall enforce the Penal Code, California Code, and where necessary and appropriate, any sections of the California Health and Safety Code, and any other county or state fire-related laws or codes not specifically covered in any part of this code. These police powers include the power to issue misdemeanor citations. When requested to do so by the Fire Chief, the Chief of Police </w:t>
      </w:r>
      <w:r>
        <w:rPr>
          <w:rFonts w:ascii="Arial" w:hAnsi="Arial" w:cs="Arial"/>
          <w:sz w:val="24"/>
          <w:szCs w:val="24"/>
        </w:rPr>
        <w:t xml:space="preserve">of the City of American Canyon </w:t>
      </w:r>
      <w:r w:rsidRPr="006F6D99">
        <w:rPr>
          <w:rFonts w:ascii="Arial" w:hAnsi="Arial" w:cs="Arial"/>
          <w:sz w:val="24"/>
          <w:szCs w:val="24"/>
        </w:rPr>
        <w:t>is authorized to assign such available police officers</w:t>
      </w:r>
      <w:r>
        <w:rPr>
          <w:rFonts w:ascii="Arial" w:hAnsi="Arial" w:cs="Arial"/>
          <w:sz w:val="24"/>
          <w:szCs w:val="24"/>
        </w:rPr>
        <w:t xml:space="preserve"> as necessary to assist the</w:t>
      </w:r>
      <w:r w:rsidRPr="006F6D99">
        <w:rPr>
          <w:rFonts w:ascii="Arial" w:hAnsi="Arial" w:cs="Arial"/>
          <w:sz w:val="24"/>
          <w:szCs w:val="24"/>
        </w:rPr>
        <w:t xml:space="preserve"> </w:t>
      </w:r>
      <w:r>
        <w:rPr>
          <w:rFonts w:ascii="Arial" w:hAnsi="Arial" w:cs="Arial"/>
          <w:sz w:val="24"/>
          <w:szCs w:val="24"/>
        </w:rPr>
        <w:t>District</w:t>
      </w:r>
      <w:r w:rsidRPr="006F6D99">
        <w:rPr>
          <w:rFonts w:ascii="Arial" w:hAnsi="Arial" w:cs="Arial"/>
          <w:sz w:val="24"/>
          <w:szCs w:val="24"/>
        </w:rPr>
        <w:t xml:space="preserve"> in en</w:t>
      </w:r>
      <w:r w:rsidR="00165064">
        <w:rPr>
          <w:rFonts w:ascii="Arial" w:hAnsi="Arial" w:cs="Arial"/>
          <w:sz w:val="24"/>
          <w:szCs w:val="24"/>
        </w:rPr>
        <w:t>forcing the provisions of this C</w:t>
      </w:r>
      <w:r w:rsidRPr="006F6D99">
        <w:rPr>
          <w:rFonts w:ascii="Arial" w:hAnsi="Arial" w:cs="Arial"/>
          <w:sz w:val="24"/>
          <w:szCs w:val="24"/>
        </w:rPr>
        <w:t>ode.</w:t>
      </w:r>
    </w:p>
    <w:p w:rsidR="00AD0F74" w:rsidRDefault="00AD0F74" w:rsidP="00182BEE">
      <w:pPr>
        <w:tabs>
          <w:tab w:val="left" w:pos="0"/>
        </w:tabs>
        <w:rPr>
          <w:rFonts w:ascii="Arial" w:hAnsi="Arial" w:cs="Arial"/>
          <w:i/>
          <w:iCs/>
          <w:sz w:val="24"/>
          <w:szCs w:val="24"/>
        </w:rPr>
      </w:pPr>
    </w:p>
    <w:p w:rsidR="00AD0F74" w:rsidRDefault="00AD0F74" w:rsidP="00DD2FDF">
      <w:pPr>
        <w:pStyle w:val="NoSpacing"/>
        <w:numPr>
          <w:ilvl w:val="0"/>
          <w:numId w:val="7"/>
        </w:numPr>
        <w:rPr>
          <w:rFonts w:ascii="Arial" w:hAnsi="Arial" w:cs="Arial"/>
          <w:sz w:val="24"/>
          <w:szCs w:val="24"/>
        </w:rPr>
      </w:pPr>
      <w:r w:rsidRPr="006F6D99">
        <w:rPr>
          <w:rFonts w:ascii="Arial" w:hAnsi="Arial" w:cs="Arial"/>
          <w:b/>
          <w:bCs/>
          <w:sz w:val="24"/>
          <w:szCs w:val="24"/>
        </w:rPr>
        <w:t xml:space="preserve">Chapter 1, </w:t>
      </w:r>
      <w:r>
        <w:rPr>
          <w:rFonts w:ascii="Arial" w:hAnsi="Arial" w:cs="Arial"/>
          <w:b/>
          <w:bCs/>
          <w:sz w:val="24"/>
          <w:szCs w:val="24"/>
        </w:rPr>
        <w:t>S</w:t>
      </w:r>
      <w:r w:rsidRPr="006F6D99">
        <w:rPr>
          <w:rFonts w:ascii="Arial" w:hAnsi="Arial" w:cs="Arial"/>
          <w:b/>
          <w:bCs/>
          <w:sz w:val="24"/>
          <w:szCs w:val="24"/>
        </w:rPr>
        <w:t>ection 104.1.1</w:t>
      </w:r>
      <w:r w:rsidRPr="006F6D99">
        <w:rPr>
          <w:rFonts w:ascii="Arial" w:hAnsi="Arial" w:cs="Arial"/>
          <w:sz w:val="24"/>
          <w:szCs w:val="24"/>
        </w:rPr>
        <w:t xml:space="preserve"> is added to Section 104.1 to read in full as follows: </w:t>
      </w:r>
      <w:r>
        <w:rPr>
          <w:rFonts w:ascii="Arial" w:hAnsi="Arial" w:cs="Arial"/>
          <w:sz w:val="24"/>
          <w:szCs w:val="24"/>
        </w:rPr>
        <w:t xml:space="preserve">Section </w:t>
      </w:r>
      <w:r w:rsidRPr="006F6D99">
        <w:rPr>
          <w:rFonts w:ascii="Arial" w:hAnsi="Arial" w:cs="Arial"/>
          <w:sz w:val="24"/>
          <w:szCs w:val="24"/>
        </w:rPr>
        <w:t>104.1.1 Fire Service fees. Fire service fees may be charged to any person, firm, corporation, or business that through negligence, violation of the law, or as a result of carelessness is respo</w:t>
      </w:r>
      <w:r>
        <w:rPr>
          <w:rFonts w:ascii="Arial" w:hAnsi="Arial" w:cs="Arial"/>
          <w:sz w:val="24"/>
          <w:szCs w:val="24"/>
        </w:rPr>
        <w:t>nsible for the cause of any</w:t>
      </w:r>
      <w:r w:rsidRPr="006F6D99">
        <w:rPr>
          <w:rFonts w:ascii="Arial" w:hAnsi="Arial" w:cs="Arial"/>
          <w:sz w:val="24"/>
          <w:szCs w:val="24"/>
        </w:rPr>
        <w:t xml:space="preserve"> </w:t>
      </w:r>
      <w:r>
        <w:rPr>
          <w:rFonts w:ascii="Arial" w:hAnsi="Arial" w:cs="Arial"/>
          <w:sz w:val="24"/>
          <w:szCs w:val="24"/>
        </w:rPr>
        <w:t>District</w:t>
      </w:r>
      <w:r w:rsidRPr="006F6D99">
        <w:rPr>
          <w:rFonts w:ascii="Arial" w:hAnsi="Arial" w:cs="Arial"/>
          <w:sz w:val="24"/>
          <w:szCs w:val="24"/>
        </w:rPr>
        <w:t xml:space="preserve"> response.</w:t>
      </w:r>
      <w:r w:rsidR="00C61076">
        <w:rPr>
          <w:rFonts w:ascii="Arial" w:hAnsi="Arial" w:cs="Arial"/>
          <w:sz w:val="24"/>
          <w:szCs w:val="24"/>
        </w:rPr>
        <w:t xml:space="preserve"> </w:t>
      </w:r>
    </w:p>
    <w:p w:rsidR="00C61076" w:rsidRDefault="00C61076" w:rsidP="00C61076">
      <w:pPr>
        <w:pStyle w:val="ListParagraph"/>
        <w:rPr>
          <w:rFonts w:ascii="Arial" w:hAnsi="Arial" w:cs="Arial"/>
          <w:sz w:val="24"/>
          <w:szCs w:val="24"/>
        </w:rPr>
      </w:pPr>
    </w:p>
    <w:p w:rsidR="00C61076" w:rsidRDefault="00C61076" w:rsidP="00C61076">
      <w:pPr>
        <w:pStyle w:val="NoSpacing"/>
        <w:rPr>
          <w:rFonts w:ascii="Arial" w:hAnsi="Arial" w:cs="Arial"/>
          <w:sz w:val="24"/>
          <w:szCs w:val="24"/>
        </w:rPr>
      </w:pPr>
    </w:p>
    <w:p w:rsidR="00C61076" w:rsidRDefault="00C61076" w:rsidP="00C61076">
      <w:pPr>
        <w:pStyle w:val="NoSpacing"/>
        <w:rPr>
          <w:rFonts w:ascii="Arial" w:hAnsi="Arial" w:cs="Arial"/>
          <w:sz w:val="24"/>
          <w:szCs w:val="24"/>
        </w:rPr>
      </w:pPr>
    </w:p>
    <w:p w:rsidR="00C61076" w:rsidRDefault="00C61076" w:rsidP="00C61076">
      <w:pPr>
        <w:pStyle w:val="NoSpacing"/>
        <w:rPr>
          <w:rFonts w:ascii="Arial" w:hAnsi="Arial" w:cs="Arial"/>
          <w:sz w:val="24"/>
          <w:szCs w:val="24"/>
        </w:rPr>
      </w:pPr>
    </w:p>
    <w:p w:rsidR="00C61076" w:rsidRDefault="00C61076" w:rsidP="00C61076">
      <w:pPr>
        <w:pStyle w:val="NoSpacing"/>
        <w:rPr>
          <w:rFonts w:ascii="Arial" w:hAnsi="Arial" w:cs="Arial"/>
          <w:sz w:val="24"/>
          <w:szCs w:val="24"/>
        </w:rPr>
      </w:pPr>
    </w:p>
    <w:p w:rsidR="00C61076" w:rsidRDefault="00C61076" w:rsidP="00C61076">
      <w:pPr>
        <w:pStyle w:val="NoSpacing"/>
        <w:rPr>
          <w:rFonts w:ascii="Arial" w:hAnsi="Arial" w:cs="Arial"/>
          <w:sz w:val="24"/>
          <w:szCs w:val="24"/>
        </w:rPr>
      </w:pPr>
    </w:p>
    <w:p w:rsidR="00C61076" w:rsidRDefault="00C61076" w:rsidP="00C61076">
      <w:pPr>
        <w:pStyle w:val="NoSpacing"/>
        <w:rPr>
          <w:rFonts w:ascii="Arial" w:hAnsi="Arial" w:cs="Arial"/>
          <w:sz w:val="24"/>
          <w:szCs w:val="24"/>
        </w:rPr>
      </w:pPr>
    </w:p>
    <w:p w:rsidR="00C61076" w:rsidRDefault="00C61076" w:rsidP="00C61076">
      <w:pPr>
        <w:pStyle w:val="NoSpacing"/>
        <w:rPr>
          <w:rFonts w:ascii="Arial" w:hAnsi="Arial" w:cs="Arial"/>
          <w:sz w:val="24"/>
          <w:szCs w:val="24"/>
        </w:rPr>
      </w:pPr>
    </w:p>
    <w:p w:rsidR="00CF3FB5" w:rsidRPr="006F6D99" w:rsidRDefault="00CF3FB5" w:rsidP="00C61076">
      <w:pPr>
        <w:pStyle w:val="NoSpacing"/>
        <w:ind w:left="720"/>
        <w:rPr>
          <w:rFonts w:ascii="Arial" w:hAnsi="Arial" w:cs="Arial"/>
          <w:sz w:val="24"/>
          <w:szCs w:val="24"/>
        </w:rPr>
      </w:pPr>
    </w:p>
    <w:p w:rsidR="00AD0F74" w:rsidRDefault="00AD0F74" w:rsidP="00182BEE">
      <w:pPr>
        <w:pStyle w:val="NoSpacing"/>
      </w:pPr>
    </w:p>
    <w:p w:rsidR="00AD0F74" w:rsidRDefault="00AD0F74" w:rsidP="007E366C">
      <w:pPr>
        <w:pStyle w:val="NoSpacing"/>
        <w:numPr>
          <w:ilvl w:val="0"/>
          <w:numId w:val="7"/>
        </w:numPr>
        <w:rPr>
          <w:rFonts w:ascii="Arial" w:hAnsi="Arial" w:cs="Arial"/>
          <w:sz w:val="24"/>
          <w:szCs w:val="24"/>
        </w:rPr>
      </w:pPr>
      <w:r w:rsidRPr="006F6D99">
        <w:rPr>
          <w:rFonts w:ascii="Arial" w:hAnsi="Arial" w:cs="Arial"/>
          <w:b/>
          <w:bCs/>
          <w:sz w:val="24"/>
          <w:szCs w:val="24"/>
        </w:rPr>
        <w:t>Chapter 1, Section 104.11.2</w:t>
      </w:r>
      <w:r w:rsidRPr="006F6D99">
        <w:rPr>
          <w:rFonts w:ascii="Arial" w:hAnsi="Arial" w:cs="Arial"/>
          <w:sz w:val="24"/>
          <w:szCs w:val="24"/>
        </w:rPr>
        <w:t xml:space="preserve"> is amended to read in full as follows: </w:t>
      </w:r>
      <w:r>
        <w:rPr>
          <w:rFonts w:ascii="Arial" w:hAnsi="Arial" w:cs="Arial"/>
          <w:sz w:val="24"/>
          <w:szCs w:val="24"/>
        </w:rPr>
        <w:t xml:space="preserve">Section 104.11.2 </w:t>
      </w:r>
      <w:r w:rsidRPr="006F6D99">
        <w:rPr>
          <w:rFonts w:ascii="Arial" w:hAnsi="Arial" w:cs="Arial"/>
          <w:sz w:val="24"/>
          <w:szCs w:val="24"/>
        </w:rPr>
        <w:t>Interference</w:t>
      </w:r>
      <w:r>
        <w:rPr>
          <w:rFonts w:ascii="Arial" w:hAnsi="Arial" w:cs="Arial"/>
          <w:sz w:val="24"/>
          <w:szCs w:val="24"/>
        </w:rPr>
        <w:t xml:space="preserve"> with the operations of the</w:t>
      </w:r>
      <w:r w:rsidRPr="006F6D99">
        <w:rPr>
          <w:rFonts w:ascii="Arial" w:hAnsi="Arial" w:cs="Arial"/>
          <w:sz w:val="24"/>
          <w:szCs w:val="24"/>
        </w:rPr>
        <w:t xml:space="preserve"> D</w:t>
      </w:r>
      <w:r>
        <w:rPr>
          <w:rFonts w:ascii="Arial" w:hAnsi="Arial" w:cs="Arial"/>
          <w:sz w:val="24"/>
          <w:szCs w:val="24"/>
        </w:rPr>
        <w:t>istrict</w:t>
      </w:r>
      <w:r w:rsidRPr="006F6D99">
        <w:rPr>
          <w:rFonts w:ascii="Arial" w:hAnsi="Arial" w:cs="Arial"/>
          <w:sz w:val="24"/>
          <w:szCs w:val="24"/>
        </w:rPr>
        <w:t xml:space="preserve"> in connection with extinguishing any fire or mitigating any other emergency, conducting inspections or in</w:t>
      </w:r>
      <w:r>
        <w:rPr>
          <w:rFonts w:ascii="Arial" w:hAnsi="Arial" w:cs="Arial"/>
          <w:sz w:val="24"/>
          <w:szCs w:val="24"/>
        </w:rPr>
        <w:t xml:space="preserve">vestigations, or any other </w:t>
      </w:r>
      <w:r w:rsidRPr="006F6D99">
        <w:rPr>
          <w:rFonts w:ascii="Arial" w:hAnsi="Arial" w:cs="Arial"/>
          <w:sz w:val="24"/>
          <w:szCs w:val="24"/>
        </w:rPr>
        <w:t>D</w:t>
      </w:r>
      <w:r>
        <w:rPr>
          <w:rFonts w:ascii="Arial" w:hAnsi="Arial" w:cs="Arial"/>
          <w:sz w:val="24"/>
          <w:szCs w:val="24"/>
        </w:rPr>
        <w:t>istrict</w:t>
      </w:r>
      <w:r w:rsidRPr="006F6D99">
        <w:rPr>
          <w:rFonts w:ascii="Arial" w:hAnsi="Arial" w:cs="Arial"/>
          <w:sz w:val="24"/>
          <w:szCs w:val="24"/>
        </w:rPr>
        <w:t xml:space="preserve"> operation is prohibited. Lawful commands of the Fire Chief or </w:t>
      </w:r>
      <w:r>
        <w:rPr>
          <w:rFonts w:ascii="Arial" w:hAnsi="Arial" w:cs="Arial"/>
          <w:sz w:val="24"/>
          <w:szCs w:val="24"/>
        </w:rPr>
        <w:t xml:space="preserve">member of the </w:t>
      </w:r>
      <w:r w:rsidRPr="006F6D99">
        <w:rPr>
          <w:rFonts w:ascii="Arial" w:hAnsi="Arial" w:cs="Arial"/>
          <w:sz w:val="24"/>
          <w:szCs w:val="24"/>
        </w:rPr>
        <w:t>D</w:t>
      </w:r>
      <w:r>
        <w:rPr>
          <w:rFonts w:ascii="Arial" w:hAnsi="Arial" w:cs="Arial"/>
          <w:sz w:val="24"/>
          <w:szCs w:val="24"/>
        </w:rPr>
        <w:t>istrict</w:t>
      </w:r>
      <w:r w:rsidRPr="006F6D99">
        <w:rPr>
          <w:rFonts w:ascii="Arial" w:hAnsi="Arial" w:cs="Arial"/>
          <w:sz w:val="24"/>
          <w:szCs w:val="24"/>
        </w:rPr>
        <w:t xml:space="preserve"> in charge at such a scene, or any part thereof, or any police or law enforc</w:t>
      </w:r>
      <w:r>
        <w:rPr>
          <w:rFonts w:ascii="Arial" w:hAnsi="Arial" w:cs="Arial"/>
          <w:sz w:val="24"/>
          <w:szCs w:val="24"/>
        </w:rPr>
        <w:t>ement officer assisting the</w:t>
      </w:r>
      <w:r w:rsidRPr="006F6D99">
        <w:rPr>
          <w:rFonts w:ascii="Arial" w:hAnsi="Arial" w:cs="Arial"/>
          <w:sz w:val="24"/>
          <w:szCs w:val="24"/>
        </w:rPr>
        <w:t xml:space="preserve"> D</w:t>
      </w:r>
      <w:r>
        <w:rPr>
          <w:rFonts w:ascii="Arial" w:hAnsi="Arial" w:cs="Arial"/>
          <w:sz w:val="24"/>
          <w:szCs w:val="24"/>
        </w:rPr>
        <w:t>istrict</w:t>
      </w:r>
      <w:r w:rsidRPr="006F6D99">
        <w:rPr>
          <w:rFonts w:ascii="Arial" w:hAnsi="Arial" w:cs="Arial"/>
          <w:sz w:val="24"/>
          <w:szCs w:val="24"/>
        </w:rPr>
        <w:t xml:space="preserve"> in charge at such a scene, or any part thereof, shall be obeyed. Any person violating this section shall be guilty of a misdemeanor.</w:t>
      </w:r>
    </w:p>
    <w:p w:rsidR="00AD0F74" w:rsidRDefault="00AD0F74" w:rsidP="00C457EC">
      <w:pPr>
        <w:pStyle w:val="NoSpacing"/>
        <w:rPr>
          <w:rFonts w:ascii="Arial" w:hAnsi="Arial" w:cs="Arial"/>
          <w:sz w:val="24"/>
          <w:szCs w:val="24"/>
        </w:rPr>
      </w:pPr>
    </w:p>
    <w:p w:rsidR="00AD0F74" w:rsidRDefault="00AD0F74" w:rsidP="00C457EC">
      <w:pPr>
        <w:pStyle w:val="NoSpacing"/>
        <w:ind w:left="720" w:hanging="360"/>
        <w:rPr>
          <w:rFonts w:ascii="Arial" w:hAnsi="Arial" w:cs="Arial"/>
          <w:sz w:val="24"/>
          <w:szCs w:val="24"/>
        </w:rPr>
      </w:pPr>
      <w:r>
        <w:rPr>
          <w:rFonts w:ascii="Arial" w:hAnsi="Arial" w:cs="Arial"/>
          <w:sz w:val="24"/>
          <w:szCs w:val="24"/>
        </w:rPr>
        <w:t>F.</w:t>
      </w:r>
      <w:r>
        <w:rPr>
          <w:rFonts w:ascii="Arial" w:hAnsi="Arial" w:cs="Arial"/>
          <w:sz w:val="24"/>
          <w:szCs w:val="24"/>
        </w:rPr>
        <w:tab/>
      </w:r>
      <w:r w:rsidRPr="005F7D53">
        <w:rPr>
          <w:rFonts w:ascii="Arial" w:hAnsi="Arial" w:cs="Arial"/>
          <w:b/>
          <w:bCs/>
          <w:sz w:val="24"/>
          <w:szCs w:val="24"/>
        </w:rPr>
        <w:t>Chapter 1, Section 105.4.2.1</w:t>
      </w:r>
      <w:r>
        <w:rPr>
          <w:rFonts w:ascii="Arial" w:hAnsi="Arial" w:cs="Arial"/>
          <w:sz w:val="24"/>
          <w:szCs w:val="24"/>
        </w:rPr>
        <w:t xml:space="preserve"> is amended to read in full as follows: Section 105.4.2.1 Fire protection system drawings. Shop drawings for the fire protection system(s) shall be submitted to indicate compliance with this code and the construction documents, and shall be approved prior to the issuance of a building permit. Shop drawings shall contain all information as required by referenced inst</w:t>
      </w:r>
      <w:r w:rsidR="00420CBD">
        <w:rPr>
          <w:rFonts w:ascii="Arial" w:hAnsi="Arial" w:cs="Arial"/>
          <w:sz w:val="24"/>
          <w:szCs w:val="24"/>
        </w:rPr>
        <w:t xml:space="preserve">allation standards in Chapter 9, </w:t>
      </w:r>
      <w:r w:rsidR="00420CBD" w:rsidRPr="00420CBD">
        <w:rPr>
          <w:rFonts w:ascii="Arial" w:hAnsi="Arial" w:cs="Arial"/>
          <w:i/>
          <w:sz w:val="24"/>
          <w:szCs w:val="24"/>
        </w:rPr>
        <w:t>infra</w:t>
      </w:r>
      <w:r w:rsidR="00420CBD">
        <w:rPr>
          <w:rFonts w:ascii="Arial" w:hAnsi="Arial" w:cs="Arial"/>
          <w:sz w:val="24"/>
          <w:szCs w:val="24"/>
        </w:rPr>
        <w:t>.</w:t>
      </w:r>
    </w:p>
    <w:p w:rsidR="00AD0F74" w:rsidRDefault="00AD0F74" w:rsidP="00DD2FDF">
      <w:pPr>
        <w:pStyle w:val="NoSpacing"/>
        <w:ind w:left="720"/>
      </w:pPr>
    </w:p>
    <w:p w:rsidR="00AD0F74" w:rsidRPr="00DE789E" w:rsidRDefault="00AD0F74" w:rsidP="00C457EC">
      <w:pPr>
        <w:pStyle w:val="NoSpacing"/>
        <w:ind w:left="720" w:hanging="360"/>
        <w:rPr>
          <w:rFonts w:ascii="Arial" w:hAnsi="Arial" w:cs="Arial"/>
          <w:sz w:val="24"/>
          <w:szCs w:val="24"/>
        </w:rPr>
      </w:pPr>
      <w:r w:rsidRPr="00C457EC">
        <w:rPr>
          <w:rFonts w:ascii="Arial" w:hAnsi="Arial" w:cs="Arial"/>
          <w:sz w:val="24"/>
          <w:szCs w:val="24"/>
        </w:rPr>
        <w:t>G.</w:t>
      </w:r>
      <w:r>
        <w:rPr>
          <w:rFonts w:ascii="Arial" w:hAnsi="Arial" w:cs="Arial"/>
          <w:b/>
          <w:bCs/>
          <w:sz w:val="24"/>
          <w:szCs w:val="24"/>
        </w:rPr>
        <w:tab/>
      </w:r>
      <w:r w:rsidRPr="00DE789E">
        <w:rPr>
          <w:rFonts w:ascii="Arial" w:hAnsi="Arial" w:cs="Arial"/>
          <w:b/>
          <w:bCs/>
          <w:sz w:val="24"/>
          <w:szCs w:val="24"/>
        </w:rPr>
        <w:t xml:space="preserve">Chapter </w:t>
      </w:r>
      <w:r>
        <w:rPr>
          <w:rFonts w:ascii="Arial" w:hAnsi="Arial" w:cs="Arial"/>
          <w:b/>
          <w:bCs/>
          <w:sz w:val="24"/>
          <w:szCs w:val="24"/>
        </w:rPr>
        <w:t>1, S</w:t>
      </w:r>
      <w:r w:rsidRPr="00DE789E">
        <w:rPr>
          <w:rFonts w:ascii="Arial" w:hAnsi="Arial" w:cs="Arial"/>
          <w:b/>
          <w:bCs/>
          <w:sz w:val="24"/>
          <w:szCs w:val="24"/>
        </w:rPr>
        <w:t>ection 105.4.4.1</w:t>
      </w:r>
      <w:r w:rsidRPr="00DE789E">
        <w:rPr>
          <w:rFonts w:ascii="Arial" w:hAnsi="Arial" w:cs="Arial"/>
          <w:sz w:val="24"/>
          <w:szCs w:val="24"/>
        </w:rPr>
        <w:t xml:space="preserve"> is amended by repealing the entire Section 105.4.4.1 (Phased approval)</w:t>
      </w:r>
    </w:p>
    <w:p w:rsidR="00AD0F74" w:rsidRDefault="00AD0F74" w:rsidP="008724A7">
      <w:pPr>
        <w:rPr>
          <w:rFonts w:ascii="Arial" w:hAnsi="Arial" w:cs="Arial"/>
          <w:i/>
          <w:iCs/>
          <w:sz w:val="24"/>
          <w:szCs w:val="24"/>
        </w:rPr>
      </w:pPr>
    </w:p>
    <w:p w:rsidR="00AD0F74" w:rsidRPr="008724A7" w:rsidRDefault="00AD0F74" w:rsidP="008724A7">
      <w:pPr>
        <w:rPr>
          <w:rFonts w:ascii="Arial" w:hAnsi="Arial" w:cs="Arial"/>
          <w:sz w:val="24"/>
          <w:szCs w:val="24"/>
        </w:rPr>
      </w:pPr>
    </w:p>
    <w:p w:rsidR="00AD0F74" w:rsidRDefault="00AD0F74" w:rsidP="00C457EC">
      <w:pPr>
        <w:pStyle w:val="NoSpacing"/>
        <w:ind w:left="720" w:hanging="360"/>
        <w:rPr>
          <w:rFonts w:ascii="Arial" w:hAnsi="Arial" w:cs="Arial"/>
          <w:sz w:val="24"/>
          <w:szCs w:val="24"/>
        </w:rPr>
      </w:pPr>
      <w:r w:rsidRPr="00C457EC">
        <w:rPr>
          <w:rFonts w:ascii="Arial" w:hAnsi="Arial" w:cs="Arial"/>
          <w:sz w:val="24"/>
          <w:szCs w:val="24"/>
        </w:rPr>
        <w:t>H.</w:t>
      </w:r>
      <w:r w:rsidRPr="00C457EC">
        <w:rPr>
          <w:rFonts w:ascii="Arial" w:hAnsi="Arial" w:cs="Arial"/>
          <w:sz w:val="24"/>
          <w:szCs w:val="24"/>
        </w:rPr>
        <w:tab/>
      </w:r>
      <w:r>
        <w:rPr>
          <w:rFonts w:ascii="Arial" w:hAnsi="Arial" w:cs="Arial"/>
          <w:b/>
          <w:bCs/>
          <w:sz w:val="24"/>
          <w:szCs w:val="24"/>
        </w:rPr>
        <w:t xml:space="preserve">Chapter 1, Section 105.7 Required construction permits </w:t>
      </w:r>
      <w:r>
        <w:rPr>
          <w:rFonts w:ascii="Arial" w:hAnsi="Arial" w:cs="Arial"/>
          <w:sz w:val="24"/>
          <w:szCs w:val="24"/>
        </w:rPr>
        <w:t>is amended to read as follows: Section 105.7 The Fire Code Official is authorized to issue construction permits for work as set forth in Sections 105.7.1 through 105.7.1</w:t>
      </w:r>
      <w:r w:rsidR="00CF3FB5">
        <w:rPr>
          <w:rFonts w:ascii="Arial" w:hAnsi="Arial" w:cs="Arial"/>
          <w:sz w:val="24"/>
          <w:szCs w:val="24"/>
        </w:rPr>
        <w:t>8</w:t>
      </w:r>
      <w:r>
        <w:rPr>
          <w:rFonts w:ascii="Arial" w:hAnsi="Arial" w:cs="Arial"/>
          <w:sz w:val="24"/>
          <w:szCs w:val="24"/>
        </w:rPr>
        <w:t>.</w:t>
      </w:r>
      <w:r w:rsidR="00CF3FB5">
        <w:rPr>
          <w:rFonts w:ascii="Arial" w:hAnsi="Arial" w:cs="Arial"/>
          <w:sz w:val="24"/>
          <w:szCs w:val="24"/>
        </w:rPr>
        <w:t xml:space="preserve"> Section numbers changed.</w:t>
      </w:r>
    </w:p>
    <w:p w:rsidR="00AD0F74" w:rsidRDefault="00AD0F74" w:rsidP="00846486">
      <w:pPr>
        <w:pStyle w:val="ListParagraph"/>
        <w:rPr>
          <w:rFonts w:ascii="Arial" w:hAnsi="Arial" w:cs="Arial"/>
          <w:sz w:val="24"/>
          <w:szCs w:val="24"/>
        </w:rPr>
      </w:pPr>
    </w:p>
    <w:p w:rsidR="00AD0F74" w:rsidRPr="00DE789E" w:rsidRDefault="00AD0F74" w:rsidP="00785CD6">
      <w:pPr>
        <w:pStyle w:val="NoSpacing"/>
        <w:ind w:left="1440"/>
        <w:rPr>
          <w:rFonts w:ascii="Arial" w:hAnsi="Arial" w:cs="Arial"/>
          <w:sz w:val="24"/>
          <w:szCs w:val="24"/>
        </w:rPr>
      </w:pPr>
      <w:r>
        <w:rPr>
          <w:rFonts w:ascii="Arial" w:hAnsi="Arial" w:cs="Arial"/>
          <w:sz w:val="24"/>
          <w:szCs w:val="24"/>
        </w:rPr>
        <w:t>Item 1: Permit fees. The Fire Chief may establish a schedule of fees, as approved by the</w:t>
      </w:r>
      <w:r w:rsidR="00AC1F8B">
        <w:rPr>
          <w:rFonts w:ascii="Arial" w:hAnsi="Arial" w:cs="Arial"/>
          <w:sz w:val="24"/>
          <w:szCs w:val="24"/>
        </w:rPr>
        <w:t xml:space="preserve"> District Board of Directors</w:t>
      </w:r>
      <w:r>
        <w:rPr>
          <w:rFonts w:ascii="Arial" w:hAnsi="Arial" w:cs="Arial"/>
          <w:sz w:val="24"/>
          <w:szCs w:val="24"/>
        </w:rPr>
        <w:t>, to be charged and collected for the issuance of permits pursuant to Section 105 of this code.</w:t>
      </w:r>
    </w:p>
    <w:p w:rsidR="00AD0F74" w:rsidRDefault="00AD0F74" w:rsidP="00DD2FDF">
      <w:pPr>
        <w:pStyle w:val="NoSpacing"/>
        <w:ind w:left="720"/>
      </w:pPr>
    </w:p>
    <w:p w:rsidR="00AD0F74" w:rsidRDefault="00AD0F74" w:rsidP="00C457EC">
      <w:pPr>
        <w:pStyle w:val="NoSpacing"/>
        <w:ind w:left="720" w:hanging="360"/>
        <w:rPr>
          <w:rFonts w:ascii="Arial" w:hAnsi="Arial" w:cs="Arial"/>
          <w:sz w:val="24"/>
          <w:szCs w:val="24"/>
        </w:rPr>
      </w:pPr>
      <w:r w:rsidRPr="00C457EC">
        <w:rPr>
          <w:rFonts w:ascii="Arial" w:hAnsi="Arial" w:cs="Arial"/>
          <w:sz w:val="24"/>
          <w:szCs w:val="24"/>
        </w:rPr>
        <w:t>I.</w:t>
      </w:r>
      <w:r>
        <w:rPr>
          <w:rFonts w:ascii="Arial" w:hAnsi="Arial" w:cs="Arial"/>
          <w:b/>
          <w:bCs/>
          <w:sz w:val="24"/>
          <w:szCs w:val="24"/>
        </w:rPr>
        <w:tab/>
      </w:r>
      <w:r w:rsidRPr="00785CD6">
        <w:rPr>
          <w:rFonts w:ascii="Arial" w:hAnsi="Arial" w:cs="Arial"/>
          <w:b/>
          <w:bCs/>
          <w:sz w:val="24"/>
          <w:szCs w:val="24"/>
        </w:rPr>
        <w:t>Chapter 1, Section 108.1</w:t>
      </w:r>
      <w:r w:rsidRPr="00785CD6">
        <w:rPr>
          <w:rFonts w:ascii="Arial" w:hAnsi="Arial" w:cs="Arial"/>
          <w:sz w:val="24"/>
          <w:szCs w:val="24"/>
        </w:rPr>
        <w:t xml:space="preserve"> </w:t>
      </w:r>
      <w:r>
        <w:rPr>
          <w:rFonts w:ascii="Arial" w:hAnsi="Arial" w:cs="Arial"/>
          <w:sz w:val="24"/>
          <w:szCs w:val="24"/>
        </w:rPr>
        <w:t>is amended to read</w:t>
      </w:r>
      <w:r w:rsidRPr="00785CD6">
        <w:rPr>
          <w:rFonts w:ascii="Arial" w:hAnsi="Arial" w:cs="Arial"/>
          <w:sz w:val="24"/>
          <w:szCs w:val="24"/>
        </w:rPr>
        <w:t xml:space="preserve"> as follows: </w:t>
      </w:r>
      <w:r>
        <w:rPr>
          <w:rFonts w:ascii="Arial" w:hAnsi="Arial" w:cs="Arial"/>
          <w:sz w:val="24"/>
          <w:szCs w:val="24"/>
        </w:rPr>
        <w:t xml:space="preserve"> Section </w:t>
      </w:r>
      <w:r w:rsidRPr="00785CD6">
        <w:rPr>
          <w:rFonts w:ascii="Arial" w:hAnsi="Arial" w:cs="Arial"/>
          <w:sz w:val="24"/>
          <w:szCs w:val="24"/>
        </w:rPr>
        <w:t>108.1 Appeal Process. When a person claims that the provisions of this code do not apply, or that the intent, purpose, or meaning of this code has been misconstrued or wrongly interpreted by the</w:t>
      </w:r>
      <w:r>
        <w:rPr>
          <w:rFonts w:ascii="Arial" w:hAnsi="Arial" w:cs="Arial"/>
          <w:sz w:val="24"/>
          <w:szCs w:val="24"/>
        </w:rPr>
        <w:t xml:space="preserve"> Fire Code Official, such person may appeal to the Fire Chief. W</w:t>
      </w:r>
      <w:r w:rsidRPr="00785CD6">
        <w:rPr>
          <w:rFonts w:ascii="Arial" w:hAnsi="Arial" w:cs="Arial"/>
          <w:sz w:val="24"/>
          <w:szCs w:val="24"/>
        </w:rPr>
        <w:t>ithin 30 days from the date of such de</w:t>
      </w:r>
      <w:r>
        <w:rPr>
          <w:rFonts w:ascii="Arial" w:hAnsi="Arial" w:cs="Arial"/>
          <w:sz w:val="24"/>
          <w:szCs w:val="24"/>
        </w:rPr>
        <w:t xml:space="preserve">cision of the Fire Chief, </w:t>
      </w:r>
      <w:r w:rsidRPr="00785CD6">
        <w:rPr>
          <w:rFonts w:ascii="Arial" w:hAnsi="Arial" w:cs="Arial"/>
          <w:sz w:val="24"/>
          <w:szCs w:val="24"/>
        </w:rPr>
        <w:t>the matter</w:t>
      </w:r>
      <w:r>
        <w:rPr>
          <w:rFonts w:ascii="Arial" w:hAnsi="Arial" w:cs="Arial"/>
          <w:sz w:val="24"/>
          <w:szCs w:val="24"/>
        </w:rPr>
        <w:t xml:space="preserve"> may be appealed</w:t>
      </w:r>
      <w:r w:rsidRPr="00785CD6">
        <w:rPr>
          <w:rFonts w:ascii="Arial" w:hAnsi="Arial" w:cs="Arial"/>
          <w:sz w:val="24"/>
          <w:szCs w:val="24"/>
        </w:rPr>
        <w:t xml:space="preserve"> in writing to the Fire District Board of Directors who shall consider and render a decision on the appeal. Such decision of the Fire Board shall be final. </w:t>
      </w:r>
    </w:p>
    <w:p w:rsidR="00AC06A8" w:rsidRDefault="00AC06A8" w:rsidP="00C457EC">
      <w:pPr>
        <w:pStyle w:val="NoSpacing"/>
        <w:ind w:left="720" w:hanging="360"/>
        <w:rPr>
          <w:rFonts w:ascii="Arial" w:hAnsi="Arial" w:cs="Arial"/>
          <w:sz w:val="24"/>
          <w:szCs w:val="24"/>
        </w:rPr>
      </w:pPr>
    </w:p>
    <w:p w:rsidR="00AC06A8" w:rsidRDefault="00AC06A8" w:rsidP="00C61076">
      <w:pPr>
        <w:pStyle w:val="NoSpacing"/>
        <w:ind w:left="720" w:hanging="360"/>
        <w:rPr>
          <w:rFonts w:ascii="Arial" w:hAnsi="Arial" w:cs="Arial"/>
          <w:sz w:val="24"/>
          <w:szCs w:val="24"/>
        </w:rPr>
      </w:pPr>
    </w:p>
    <w:p w:rsidR="00C61076" w:rsidRDefault="00C61076" w:rsidP="00C61076">
      <w:pPr>
        <w:pStyle w:val="NoSpacing"/>
        <w:ind w:left="720" w:hanging="360"/>
        <w:rPr>
          <w:rFonts w:ascii="Arial" w:hAnsi="Arial" w:cs="Arial"/>
          <w:sz w:val="24"/>
          <w:szCs w:val="24"/>
        </w:rPr>
      </w:pPr>
    </w:p>
    <w:p w:rsidR="00C61076" w:rsidRDefault="00C61076" w:rsidP="00C61076">
      <w:pPr>
        <w:pStyle w:val="NoSpacing"/>
        <w:ind w:left="720" w:hanging="360"/>
        <w:rPr>
          <w:rFonts w:ascii="Arial" w:hAnsi="Arial" w:cs="Arial"/>
          <w:sz w:val="24"/>
          <w:szCs w:val="24"/>
        </w:rPr>
      </w:pPr>
    </w:p>
    <w:p w:rsidR="00C61076" w:rsidRPr="00785CD6" w:rsidRDefault="00C61076" w:rsidP="00C61076">
      <w:pPr>
        <w:pStyle w:val="NoSpacing"/>
        <w:ind w:left="720" w:hanging="360"/>
        <w:rPr>
          <w:rFonts w:ascii="Arial" w:hAnsi="Arial" w:cs="Arial"/>
          <w:sz w:val="24"/>
          <w:szCs w:val="24"/>
        </w:rPr>
      </w:pPr>
    </w:p>
    <w:p w:rsidR="00AD0F74" w:rsidRDefault="00AD0F74" w:rsidP="00DD2FDF">
      <w:pPr>
        <w:pStyle w:val="NoSpacing"/>
      </w:pPr>
    </w:p>
    <w:p w:rsidR="00AD0F74" w:rsidRPr="000B0A75" w:rsidRDefault="00982C9D" w:rsidP="00C457EC">
      <w:pPr>
        <w:pStyle w:val="NoSpacing"/>
        <w:ind w:left="720" w:hanging="360"/>
        <w:rPr>
          <w:rFonts w:ascii="Arial" w:hAnsi="Arial" w:cs="Arial"/>
          <w:sz w:val="24"/>
          <w:szCs w:val="24"/>
        </w:rPr>
      </w:pPr>
      <w:r>
        <w:rPr>
          <w:rFonts w:ascii="Arial" w:hAnsi="Arial" w:cs="Arial"/>
          <w:sz w:val="24"/>
          <w:szCs w:val="24"/>
        </w:rPr>
        <w:lastRenderedPageBreak/>
        <w:t xml:space="preserve"> </w:t>
      </w:r>
    </w:p>
    <w:p w:rsidR="00AD0F74" w:rsidRDefault="00AD0F74" w:rsidP="00DD2FDF">
      <w:pPr>
        <w:pStyle w:val="NoSpacing"/>
      </w:pPr>
    </w:p>
    <w:p w:rsidR="00AD0F74" w:rsidRPr="000B0A75" w:rsidRDefault="00E13D93" w:rsidP="00C457EC">
      <w:pPr>
        <w:pStyle w:val="NoSpacing"/>
        <w:ind w:left="720" w:hanging="360"/>
        <w:rPr>
          <w:rFonts w:ascii="Arial" w:hAnsi="Arial" w:cs="Arial"/>
          <w:sz w:val="24"/>
          <w:szCs w:val="24"/>
        </w:rPr>
      </w:pPr>
      <w:r>
        <w:rPr>
          <w:rFonts w:ascii="Arial" w:hAnsi="Arial" w:cs="Arial"/>
          <w:sz w:val="24"/>
          <w:szCs w:val="24"/>
        </w:rPr>
        <w:t>J</w:t>
      </w:r>
      <w:r w:rsidR="00AD0F74" w:rsidRPr="00C457EC">
        <w:rPr>
          <w:rFonts w:ascii="Arial" w:hAnsi="Arial" w:cs="Arial"/>
          <w:sz w:val="24"/>
          <w:szCs w:val="24"/>
        </w:rPr>
        <w:t>.</w:t>
      </w:r>
      <w:r w:rsidR="00AD0F74">
        <w:rPr>
          <w:rFonts w:ascii="Arial" w:hAnsi="Arial" w:cs="Arial"/>
          <w:sz w:val="24"/>
          <w:szCs w:val="24"/>
        </w:rPr>
        <w:tab/>
      </w:r>
      <w:r w:rsidR="00AD0F74" w:rsidRPr="000B0A75">
        <w:rPr>
          <w:rFonts w:ascii="Arial" w:hAnsi="Arial" w:cs="Arial"/>
          <w:b/>
          <w:bCs/>
          <w:sz w:val="24"/>
          <w:szCs w:val="24"/>
        </w:rPr>
        <w:t>Chapter 1, Section 113.3</w:t>
      </w:r>
      <w:r w:rsidR="00AD0F74" w:rsidRPr="000B0A75">
        <w:rPr>
          <w:rFonts w:ascii="Arial" w:hAnsi="Arial" w:cs="Arial"/>
          <w:sz w:val="24"/>
          <w:szCs w:val="24"/>
        </w:rPr>
        <w:t xml:space="preserve"> is amended to read:</w:t>
      </w:r>
      <w:r w:rsidR="00AD0F74">
        <w:rPr>
          <w:rFonts w:ascii="Arial" w:hAnsi="Arial" w:cs="Arial"/>
          <w:sz w:val="24"/>
          <w:szCs w:val="24"/>
        </w:rPr>
        <w:t xml:space="preserve"> Section</w:t>
      </w:r>
      <w:r w:rsidR="00AD0F74" w:rsidRPr="000B0A75">
        <w:rPr>
          <w:rFonts w:ascii="Arial" w:hAnsi="Arial" w:cs="Arial"/>
          <w:sz w:val="24"/>
          <w:szCs w:val="24"/>
        </w:rPr>
        <w:t xml:space="preserve"> 113.3</w:t>
      </w:r>
      <w:r w:rsidR="00AD0F74">
        <w:rPr>
          <w:rFonts w:ascii="Arial" w:hAnsi="Arial" w:cs="Arial"/>
          <w:sz w:val="24"/>
          <w:szCs w:val="24"/>
        </w:rPr>
        <w:t xml:space="preserve"> Work commencing before permit issuance. </w:t>
      </w:r>
      <w:r w:rsidR="00AD0F74" w:rsidRPr="000B0A75">
        <w:rPr>
          <w:rFonts w:ascii="Arial" w:hAnsi="Arial" w:cs="Arial"/>
          <w:sz w:val="24"/>
          <w:szCs w:val="24"/>
        </w:rPr>
        <w:t xml:space="preserve"> Any person who commences work on a building, structure or fire protection system regulated by this code before obtaining the necessary permits shall be subject to a fee established by the Fire Code Official that shall be in addition to the required permit fees. An investigation fee, in addition to the permit fee, shall be collected whether or not a permit is then subsequently issued. The payment of such investigation fee shall not exempt any person from compliance with all other provisions of this code nor from any penalty prescribed by law.</w:t>
      </w:r>
    </w:p>
    <w:p w:rsidR="00AD0F74" w:rsidRDefault="00AD0F74" w:rsidP="00DD2FDF">
      <w:pPr>
        <w:pStyle w:val="NoSpacing"/>
        <w:ind w:left="720"/>
      </w:pPr>
    </w:p>
    <w:p w:rsidR="00AD0F74" w:rsidRPr="00C61076" w:rsidRDefault="00E13D93" w:rsidP="00C61076">
      <w:pPr>
        <w:pStyle w:val="NoSpacing"/>
        <w:ind w:left="720" w:hanging="360"/>
        <w:rPr>
          <w:rFonts w:ascii="Arial" w:hAnsi="Arial" w:cs="Arial"/>
          <w:sz w:val="24"/>
          <w:szCs w:val="24"/>
        </w:rPr>
      </w:pPr>
      <w:r>
        <w:rPr>
          <w:rFonts w:ascii="Arial" w:hAnsi="Arial" w:cs="Arial"/>
          <w:sz w:val="24"/>
          <w:szCs w:val="24"/>
        </w:rPr>
        <w:t>K</w:t>
      </w:r>
      <w:r w:rsidR="00AD0F74" w:rsidRPr="00C457EC">
        <w:rPr>
          <w:rFonts w:ascii="Arial" w:hAnsi="Arial" w:cs="Arial"/>
          <w:sz w:val="24"/>
          <w:szCs w:val="24"/>
        </w:rPr>
        <w:t>.</w:t>
      </w:r>
      <w:r w:rsidR="00AD0F74" w:rsidRPr="00C457EC">
        <w:rPr>
          <w:rFonts w:ascii="Arial" w:hAnsi="Arial" w:cs="Arial"/>
          <w:sz w:val="24"/>
          <w:szCs w:val="24"/>
        </w:rPr>
        <w:tab/>
      </w:r>
      <w:r w:rsidR="00AD0F74" w:rsidRPr="000B0A75">
        <w:rPr>
          <w:rFonts w:ascii="Arial" w:hAnsi="Arial" w:cs="Arial"/>
          <w:b/>
          <w:bCs/>
          <w:sz w:val="24"/>
          <w:szCs w:val="24"/>
        </w:rPr>
        <w:t>Chapter 1, Section 113</w:t>
      </w:r>
      <w:r w:rsidR="00AD0F74" w:rsidRPr="000B0A75">
        <w:rPr>
          <w:rFonts w:ascii="Arial" w:hAnsi="Arial" w:cs="Arial"/>
          <w:sz w:val="24"/>
          <w:szCs w:val="24"/>
        </w:rPr>
        <w:t xml:space="preserve"> is amended by adding Section 113.6 which reads in full as follows: </w:t>
      </w:r>
      <w:r w:rsidR="00AD0F74">
        <w:rPr>
          <w:rFonts w:ascii="Arial" w:hAnsi="Arial" w:cs="Arial"/>
          <w:sz w:val="24"/>
          <w:szCs w:val="24"/>
        </w:rPr>
        <w:t xml:space="preserve">Section </w:t>
      </w:r>
      <w:r w:rsidR="00AD0F74" w:rsidRPr="000B0A75">
        <w:rPr>
          <w:rFonts w:ascii="Arial" w:hAnsi="Arial" w:cs="Arial"/>
          <w:sz w:val="24"/>
          <w:szCs w:val="24"/>
        </w:rPr>
        <w:t>113.6 Re-inspections. A re-inspection fee may be assessed for each inspection or re-inspection when such portion of work for which the inspection is called is not complete or when corrections are not made. This section is not to be interpreted as requiring re-inspection fees the first time a job is rejected for failure to comply with the requirements of this code, but as controlling the practice of calling for inspections before the job is ready for such inspection or re-inspection. Re-inspection fees may be assessed when the inspection record card is not posted or otherwise available on the work site, the approved plans are not readily available to the inspector or failure to provide access on the date for which the inspection is requested, or deviating from the plans requiring approval of the</w:t>
      </w:r>
      <w:r w:rsidR="00AD0F74">
        <w:rPr>
          <w:rFonts w:ascii="Arial" w:hAnsi="Arial" w:cs="Arial"/>
          <w:sz w:val="24"/>
          <w:szCs w:val="24"/>
        </w:rPr>
        <w:t xml:space="preserve"> Fire Code Official</w:t>
      </w:r>
      <w:r w:rsidR="00AD0F74" w:rsidRPr="000B0A75">
        <w:rPr>
          <w:rFonts w:ascii="Arial" w:hAnsi="Arial" w:cs="Arial"/>
          <w:sz w:val="24"/>
          <w:szCs w:val="24"/>
        </w:rPr>
        <w:t>. In instances where re-inspection fees have been assessed, no additional inspection of the work will be performed until the required fees have been paid.</w:t>
      </w:r>
    </w:p>
    <w:p w:rsidR="00AD0F74" w:rsidRDefault="00AD0F74" w:rsidP="000A5F28">
      <w:pPr>
        <w:rPr>
          <w:rFonts w:ascii="Arial" w:hAnsi="Arial" w:cs="Arial"/>
          <w:i/>
          <w:iCs/>
          <w:color w:val="C00000"/>
          <w:sz w:val="24"/>
          <w:szCs w:val="24"/>
        </w:rPr>
      </w:pPr>
    </w:p>
    <w:p w:rsidR="00AD0F74" w:rsidRPr="00811869" w:rsidRDefault="00AD0F74" w:rsidP="00717168">
      <w:pPr>
        <w:numPr>
          <w:ilvl w:val="0"/>
          <w:numId w:val="5"/>
        </w:numPr>
        <w:rPr>
          <w:rFonts w:ascii="Arial" w:hAnsi="Arial" w:cs="Arial"/>
          <w:b/>
          <w:bCs/>
          <w:sz w:val="24"/>
          <w:szCs w:val="24"/>
        </w:rPr>
      </w:pPr>
      <w:r>
        <w:rPr>
          <w:rFonts w:ascii="Arial" w:hAnsi="Arial" w:cs="Arial"/>
          <w:b/>
          <w:bCs/>
          <w:sz w:val="24"/>
          <w:szCs w:val="24"/>
        </w:rPr>
        <w:t>Chapter 3</w:t>
      </w:r>
    </w:p>
    <w:p w:rsidR="00AD0F74" w:rsidRDefault="00AD0F74" w:rsidP="00DD2FDF">
      <w:pPr>
        <w:pStyle w:val="NoSpacing"/>
      </w:pPr>
    </w:p>
    <w:p w:rsidR="00AD0F74" w:rsidRDefault="00AD0F74" w:rsidP="00C61076">
      <w:pPr>
        <w:pStyle w:val="NoSpacing"/>
        <w:numPr>
          <w:ilvl w:val="0"/>
          <w:numId w:val="36"/>
        </w:numPr>
        <w:rPr>
          <w:rFonts w:ascii="Arial" w:hAnsi="Arial" w:cs="Arial"/>
          <w:sz w:val="24"/>
          <w:szCs w:val="24"/>
        </w:rPr>
      </w:pPr>
      <w:r w:rsidRPr="009C5231">
        <w:rPr>
          <w:rFonts w:ascii="Arial" w:hAnsi="Arial" w:cs="Arial"/>
          <w:b/>
          <w:bCs/>
          <w:sz w:val="24"/>
          <w:szCs w:val="24"/>
        </w:rPr>
        <w:t>Chapter 3, Section 307.1.2</w:t>
      </w:r>
      <w:r w:rsidRPr="009C5231">
        <w:rPr>
          <w:rFonts w:ascii="Arial" w:hAnsi="Arial" w:cs="Arial"/>
          <w:sz w:val="24"/>
          <w:szCs w:val="24"/>
        </w:rPr>
        <w:t xml:space="preserve"> is added to Section 307.1 to read in full as follows:</w:t>
      </w:r>
      <w:r>
        <w:rPr>
          <w:rFonts w:ascii="Arial" w:hAnsi="Arial" w:cs="Arial"/>
          <w:sz w:val="24"/>
          <w:szCs w:val="24"/>
        </w:rPr>
        <w:t xml:space="preserve"> Section</w:t>
      </w:r>
      <w:r w:rsidRPr="009C5231">
        <w:rPr>
          <w:rFonts w:ascii="Arial" w:hAnsi="Arial" w:cs="Arial"/>
          <w:sz w:val="24"/>
          <w:szCs w:val="24"/>
        </w:rPr>
        <w:t xml:space="preserve"> 307.1.2 Open fires. No person may ignite, permit or maintain an open fire, including incinerators, open burning, </w:t>
      </w:r>
      <w:r w:rsidR="00F75C32">
        <w:rPr>
          <w:rFonts w:ascii="Arial" w:hAnsi="Arial" w:cs="Arial"/>
          <w:sz w:val="24"/>
          <w:szCs w:val="24"/>
        </w:rPr>
        <w:t xml:space="preserve">bonfires </w:t>
      </w:r>
      <w:r w:rsidRPr="009C5231">
        <w:rPr>
          <w:rFonts w:ascii="Arial" w:hAnsi="Arial" w:cs="Arial"/>
          <w:sz w:val="24"/>
          <w:szCs w:val="24"/>
        </w:rPr>
        <w:t>and rec</w:t>
      </w:r>
      <w:r>
        <w:rPr>
          <w:rFonts w:ascii="Arial" w:hAnsi="Arial" w:cs="Arial"/>
          <w:sz w:val="24"/>
          <w:szCs w:val="24"/>
        </w:rPr>
        <w:t>reational fires, within the</w:t>
      </w:r>
      <w:r w:rsidRPr="009C5231">
        <w:rPr>
          <w:rFonts w:ascii="Arial" w:hAnsi="Arial" w:cs="Arial"/>
          <w:sz w:val="24"/>
          <w:szCs w:val="24"/>
        </w:rPr>
        <w:t xml:space="preserve"> Districts limits. </w:t>
      </w:r>
      <w:r w:rsidR="00F75C32">
        <w:rPr>
          <w:rFonts w:ascii="Arial" w:hAnsi="Arial" w:cs="Arial"/>
          <w:sz w:val="24"/>
          <w:szCs w:val="24"/>
        </w:rPr>
        <w:t>Bonfires are identified in Section 307 and are included as a type of outdoor fire.</w:t>
      </w:r>
    </w:p>
    <w:p w:rsidR="00C61076" w:rsidRPr="009C5231" w:rsidRDefault="00C61076" w:rsidP="005479A2">
      <w:pPr>
        <w:pStyle w:val="NoSpacing"/>
        <w:rPr>
          <w:rFonts w:ascii="Arial" w:hAnsi="Arial" w:cs="Arial"/>
          <w:sz w:val="24"/>
          <w:szCs w:val="24"/>
        </w:rPr>
      </w:pPr>
    </w:p>
    <w:p w:rsidR="00AD0F74" w:rsidRPr="009C5231" w:rsidRDefault="00AD0F74" w:rsidP="002B4A8E">
      <w:pPr>
        <w:ind w:left="720"/>
        <w:rPr>
          <w:rFonts w:ascii="Arial" w:hAnsi="Arial" w:cs="Arial"/>
          <w:b/>
          <w:bCs/>
          <w:color w:val="000000"/>
          <w:sz w:val="24"/>
          <w:szCs w:val="24"/>
        </w:rPr>
      </w:pPr>
      <w:r>
        <w:rPr>
          <w:rFonts w:ascii="Arial" w:hAnsi="Arial" w:cs="Arial"/>
          <w:b/>
          <w:bCs/>
          <w:color w:val="010101"/>
          <w:sz w:val="24"/>
          <w:szCs w:val="24"/>
        </w:rPr>
        <w:t xml:space="preserve">Section 307.1.2 </w:t>
      </w:r>
      <w:r w:rsidRPr="009C5231">
        <w:rPr>
          <w:rFonts w:ascii="Arial" w:hAnsi="Arial" w:cs="Arial"/>
          <w:b/>
          <w:bCs/>
          <w:color w:val="010101"/>
          <w:sz w:val="24"/>
          <w:szCs w:val="24"/>
        </w:rPr>
        <w:t>Exceptions:</w:t>
      </w:r>
    </w:p>
    <w:p w:rsidR="00AD0F74" w:rsidRPr="009C5231" w:rsidRDefault="00AD0F74" w:rsidP="002B4A8E">
      <w:pPr>
        <w:ind w:left="720"/>
        <w:rPr>
          <w:rFonts w:ascii="Arial" w:hAnsi="Arial" w:cs="Arial"/>
          <w:color w:val="010101"/>
          <w:sz w:val="24"/>
          <w:szCs w:val="24"/>
        </w:rPr>
      </w:pPr>
    </w:p>
    <w:p w:rsidR="00AD0F74" w:rsidRPr="009C5231" w:rsidRDefault="00AD0F74" w:rsidP="0085103C">
      <w:pPr>
        <w:ind w:left="1260" w:hanging="540"/>
        <w:rPr>
          <w:rFonts w:ascii="Arial" w:hAnsi="Arial" w:cs="Arial"/>
          <w:color w:val="000000"/>
          <w:sz w:val="24"/>
          <w:szCs w:val="24"/>
        </w:rPr>
      </w:pPr>
      <w:r w:rsidRPr="009C5231">
        <w:rPr>
          <w:rFonts w:ascii="Arial" w:hAnsi="Arial" w:cs="Arial"/>
          <w:color w:val="010101"/>
          <w:sz w:val="24"/>
          <w:szCs w:val="24"/>
        </w:rPr>
        <w:t xml:space="preserve">1.    Fires permitted by the </w:t>
      </w:r>
      <w:r>
        <w:rPr>
          <w:rFonts w:ascii="Arial" w:hAnsi="Arial" w:cs="Arial"/>
          <w:color w:val="010101"/>
          <w:sz w:val="24"/>
          <w:szCs w:val="24"/>
        </w:rPr>
        <w:t xml:space="preserve">Fire Code Official </w:t>
      </w:r>
      <w:r w:rsidRPr="009C5231">
        <w:rPr>
          <w:rFonts w:ascii="Arial" w:hAnsi="Arial" w:cs="Arial"/>
          <w:color w:val="010101"/>
          <w:sz w:val="24"/>
          <w:szCs w:val="24"/>
        </w:rPr>
        <w:t>for the burning of tree trimmings from</w:t>
      </w:r>
      <w:r>
        <w:rPr>
          <w:rFonts w:ascii="Arial" w:hAnsi="Arial" w:cs="Arial"/>
          <w:color w:val="010101"/>
          <w:sz w:val="24"/>
          <w:szCs w:val="24"/>
        </w:rPr>
        <w:t xml:space="preserve"> commercial agricultural</w:t>
      </w:r>
      <w:r w:rsidRPr="009C5231">
        <w:rPr>
          <w:rFonts w:ascii="Arial" w:hAnsi="Arial" w:cs="Arial"/>
          <w:color w:val="010101"/>
          <w:sz w:val="24"/>
          <w:szCs w:val="24"/>
        </w:rPr>
        <w:t xml:space="preserve"> operations exceeding 5 acres in size.</w:t>
      </w:r>
    </w:p>
    <w:p w:rsidR="00AD0F74" w:rsidRPr="009C5231" w:rsidRDefault="00AD0F74" w:rsidP="002B4A8E">
      <w:pPr>
        <w:ind w:left="720"/>
        <w:rPr>
          <w:rFonts w:ascii="Arial" w:hAnsi="Arial" w:cs="Arial"/>
          <w:color w:val="010101"/>
          <w:sz w:val="24"/>
          <w:szCs w:val="24"/>
        </w:rPr>
      </w:pPr>
    </w:p>
    <w:p w:rsidR="00AD0F74" w:rsidRDefault="00AD0F74" w:rsidP="002B4A8E">
      <w:pPr>
        <w:ind w:left="1260" w:hanging="540"/>
        <w:rPr>
          <w:rFonts w:ascii="Arial" w:hAnsi="Arial" w:cs="Arial"/>
          <w:color w:val="010101"/>
          <w:sz w:val="24"/>
          <w:szCs w:val="24"/>
        </w:rPr>
      </w:pPr>
      <w:r w:rsidRPr="009C5231">
        <w:rPr>
          <w:rFonts w:ascii="Arial" w:hAnsi="Arial" w:cs="Arial"/>
          <w:color w:val="010101"/>
          <w:sz w:val="24"/>
          <w:szCs w:val="24"/>
        </w:rPr>
        <w:t>2.    Fires properly contained in a barbecue pit, barbecue grill, approved outdoor fire pit, or approved outdoor fireplace when located in lawfully occupied premises or designated campsites.</w:t>
      </w:r>
    </w:p>
    <w:p w:rsidR="00684F49" w:rsidRDefault="00684F49" w:rsidP="002B4A8E">
      <w:pPr>
        <w:ind w:left="1260" w:hanging="540"/>
        <w:rPr>
          <w:rFonts w:ascii="Arial" w:hAnsi="Arial" w:cs="Arial"/>
          <w:color w:val="000000"/>
          <w:sz w:val="24"/>
          <w:szCs w:val="24"/>
        </w:rPr>
      </w:pPr>
    </w:p>
    <w:p w:rsidR="00684F49" w:rsidRDefault="00684F49" w:rsidP="002B4A8E">
      <w:pPr>
        <w:ind w:left="1260" w:hanging="540"/>
        <w:rPr>
          <w:rFonts w:ascii="Arial" w:hAnsi="Arial" w:cs="Arial"/>
          <w:color w:val="000000"/>
          <w:sz w:val="24"/>
          <w:szCs w:val="24"/>
        </w:rPr>
      </w:pPr>
    </w:p>
    <w:p w:rsidR="00684F49" w:rsidRPr="009C5231" w:rsidRDefault="00684F49" w:rsidP="002B4A8E">
      <w:pPr>
        <w:ind w:left="1260" w:hanging="540"/>
        <w:rPr>
          <w:rFonts w:ascii="Arial" w:hAnsi="Arial" w:cs="Arial"/>
          <w:color w:val="000000"/>
          <w:sz w:val="24"/>
          <w:szCs w:val="24"/>
        </w:rPr>
      </w:pPr>
    </w:p>
    <w:p w:rsidR="00AD0F74" w:rsidRPr="009C5231" w:rsidRDefault="00AD0F74" w:rsidP="002B4A8E">
      <w:pPr>
        <w:ind w:left="720"/>
        <w:rPr>
          <w:rFonts w:ascii="Arial" w:hAnsi="Arial" w:cs="Arial"/>
          <w:color w:val="010101"/>
          <w:sz w:val="24"/>
          <w:szCs w:val="24"/>
        </w:rPr>
      </w:pPr>
    </w:p>
    <w:p w:rsidR="00AD0F74" w:rsidRPr="009C5231" w:rsidRDefault="00AD0F74" w:rsidP="002B4A8E">
      <w:pPr>
        <w:ind w:left="1260" w:hanging="540"/>
        <w:rPr>
          <w:rFonts w:ascii="Arial" w:hAnsi="Arial" w:cs="Arial"/>
          <w:color w:val="010101"/>
          <w:sz w:val="24"/>
          <w:szCs w:val="24"/>
        </w:rPr>
      </w:pPr>
      <w:r w:rsidRPr="009C5231">
        <w:rPr>
          <w:rFonts w:ascii="Arial" w:hAnsi="Arial" w:cs="Arial"/>
          <w:color w:val="010101"/>
          <w:sz w:val="24"/>
          <w:szCs w:val="24"/>
        </w:rPr>
        <w:lastRenderedPageBreak/>
        <w:t xml:space="preserve">3.    Fires set or permitted by the </w:t>
      </w:r>
      <w:r>
        <w:rPr>
          <w:rFonts w:ascii="Arial" w:hAnsi="Arial" w:cs="Arial"/>
          <w:color w:val="010101"/>
          <w:sz w:val="24"/>
          <w:szCs w:val="24"/>
        </w:rPr>
        <w:t xml:space="preserve">Fire Code Official </w:t>
      </w:r>
      <w:r w:rsidRPr="009C5231">
        <w:rPr>
          <w:rFonts w:ascii="Arial" w:hAnsi="Arial" w:cs="Arial"/>
          <w:color w:val="010101"/>
          <w:sz w:val="24"/>
          <w:szCs w:val="24"/>
        </w:rPr>
        <w:t>in the performance of official duties, including, but not limited to, the following:</w:t>
      </w:r>
    </w:p>
    <w:p w:rsidR="00AD0F74" w:rsidRPr="009C5231" w:rsidRDefault="00AD0F74" w:rsidP="002B4A8E">
      <w:pPr>
        <w:ind w:left="1260" w:hanging="540"/>
        <w:rPr>
          <w:rFonts w:ascii="Arial" w:hAnsi="Arial" w:cs="Arial"/>
          <w:color w:val="000000"/>
          <w:sz w:val="24"/>
          <w:szCs w:val="24"/>
        </w:rPr>
      </w:pPr>
    </w:p>
    <w:p w:rsidR="00AD0F74" w:rsidRPr="009C5231" w:rsidRDefault="00AD0F74" w:rsidP="002B4A8E">
      <w:pPr>
        <w:ind w:left="2160" w:hanging="720"/>
        <w:rPr>
          <w:rFonts w:ascii="Arial" w:hAnsi="Arial" w:cs="Arial"/>
          <w:color w:val="010101"/>
          <w:sz w:val="24"/>
          <w:szCs w:val="24"/>
        </w:rPr>
      </w:pPr>
      <w:r w:rsidRPr="009C5231">
        <w:rPr>
          <w:rFonts w:ascii="Arial" w:hAnsi="Arial" w:cs="Arial"/>
          <w:color w:val="010101"/>
          <w:sz w:val="24"/>
          <w:szCs w:val="24"/>
        </w:rPr>
        <w:t>3.1.    Disease and pest control prevention in connection with agricultural activities.</w:t>
      </w:r>
    </w:p>
    <w:p w:rsidR="00AD0F74" w:rsidRPr="009C5231" w:rsidRDefault="00AD0F74" w:rsidP="002B4A8E">
      <w:pPr>
        <w:ind w:left="1440"/>
        <w:rPr>
          <w:rFonts w:ascii="Arial" w:hAnsi="Arial" w:cs="Arial"/>
          <w:color w:val="000000"/>
          <w:sz w:val="24"/>
          <w:szCs w:val="24"/>
        </w:rPr>
      </w:pPr>
    </w:p>
    <w:p w:rsidR="00AD0F74" w:rsidRPr="009C5231" w:rsidRDefault="00AD0F74" w:rsidP="002B4A8E">
      <w:pPr>
        <w:ind w:left="1440"/>
        <w:rPr>
          <w:rFonts w:ascii="Arial" w:hAnsi="Arial" w:cs="Arial"/>
          <w:color w:val="010101"/>
          <w:sz w:val="24"/>
          <w:szCs w:val="24"/>
        </w:rPr>
      </w:pPr>
      <w:r w:rsidRPr="009C5231">
        <w:rPr>
          <w:rFonts w:ascii="Arial" w:hAnsi="Arial" w:cs="Arial"/>
          <w:color w:val="010101"/>
          <w:sz w:val="24"/>
          <w:szCs w:val="24"/>
        </w:rPr>
        <w:t>3.2.    Improvement of wildlife habitat.</w:t>
      </w:r>
    </w:p>
    <w:p w:rsidR="00AD0F74" w:rsidRPr="009C5231" w:rsidRDefault="00AD0F74" w:rsidP="002B4A8E">
      <w:pPr>
        <w:ind w:left="1440"/>
        <w:rPr>
          <w:rFonts w:ascii="Arial" w:hAnsi="Arial" w:cs="Arial"/>
          <w:color w:val="000000"/>
          <w:sz w:val="24"/>
          <w:szCs w:val="24"/>
        </w:rPr>
      </w:pPr>
    </w:p>
    <w:p w:rsidR="00AD0F74" w:rsidRPr="009C5231" w:rsidRDefault="00AD0F74" w:rsidP="002B4A8E">
      <w:pPr>
        <w:ind w:left="1440"/>
        <w:rPr>
          <w:rFonts w:ascii="Arial" w:hAnsi="Arial" w:cs="Arial"/>
          <w:color w:val="010101"/>
          <w:sz w:val="24"/>
          <w:szCs w:val="24"/>
        </w:rPr>
      </w:pPr>
      <w:r w:rsidRPr="009C5231">
        <w:rPr>
          <w:rFonts w:ascii="Arial" w:hAnsi="Arial" w:cs="Arial"/>
          <w:color w:val="010101"/>
          <w:sz w:val="24"/>
          <w:szCs w:val="24"/>
        </w:rPr>
        <w:t>3.3.    </w:t>
      </w:r>
      <w:r>
        <w:rPr>
          <w:rFonts w:ascii="Arial" w:hAnsi="Arial" w:cs="Arial"/>
          <w:color w:val="010101"/>
          <w:sz w:val="24"/>
          <w:szCs w:val="24"/>
        </w:rPr>
        <w:t>The training of</w:t>
      </w:r>
      <w:r w:rsidRPr="009C5231">
        <w:rPr>
          <w:rFonts w:ascii="Arial" w:hAnsi="Arial" w:cs="Arial"/>
          <w:color w:val="010101"/>
          <w:sz w:val="24"/>
          <w:szCs w:val="24"/>
        </w:rPr>
        <w:t xml:space="preserve"> </w:t>
      </w:r>
      <w:r>
        <w:rPr>
          <w:rFonts w:ascii="Arial" w:hAnsi="Arial" w:cs="Arial"/>
          <w:color w:val="010101"/>
          <w:sz w:val="24"/>
          <w:szCs w:val="24"/>
        </w:rPr>
        <w:t>District</w:t>
      </w:r>
      <w:r w:rsidRPr="009C5231">
        <w:rPr>
          <w:rFonts w:ascii="Arial" w:hAnsi="Arial" w:cs="Arial"/>
          <w:color w:val="010101"/>
          <w:sz w:val="24"/>
          <w:szCs w:val="24"/>
        </w:rPr>
        <w:t xml:space="preserve"> members.</w:t>
      </w:r>
    </w:p>
    <w:p w:rsidR="00AD0F74" w:rsidRPr="009C5231" w:rsidRDefault="00AD0F74" w:rsidP="002B4A8E">
      <w:pPr>
        <w:ind w:left="1440"/>
        <w:rPr>
          <w:rFonts w:ascii="Arial" w:hAnsi="Arial" w:cs="Arial"/>
          <w:color w:val="000000"/>
          <w:sz w:val="24"/>
          <w:szCs w:val="24"/>
        </w:rPr>
      </w:pPr>
    </w:p>
    <w:p w:rsidR="00AD0F74" w:rsidRPr="009C5231" w:rsidRDefault="00AD0F74" w:rsidP="002B4A8E">
      <w:pPr>
        <w:ind w:left="2160" w:hanging="720"/>
        <w:rPr>
          <w:rFonts w:ascii="Arial" w:hAnsi="Arial" w:cs="Arial"/>
          <w:color w:val="010101"/>
          <w:sz w:val="24"/>
          <w:szCs w:val="24"/>
        </w:rPr>
      </w:pPr>
      <w:r w:rsidRPr="009C5231">
        <w:rPr>
          <w:rFonts w:ascii="Arial" w:hAnsi="Arial" w:cs="Arial"/>
          <w:color w:val="010101"/>
          <w:sz w:val="24"/>
          <w:szCs w:val="24"/>
        </w:rPr>
        <w:t xml:space="preserve">3.4.    Other special situations, as approved by the Fire Chief in his or her discretion, on a case by case basis. </w:t>
      </w:r>
    </w:p>
    <w:p w:rsidR="00AD0F74" w:rsidRDefault="00AD0F74" w:rsidP="002B4A8E">
      <w:pPr>
        <w:ind w:left="2160" w:hanging="720"/>
        <w:rPr>
          <w:rFonts w:ascii="Arial" w:hAnsi="Arial" w:cs="Arial"/>
          <w:i/>
          <w:iCs/>
          <w:color w:val="010101"/>
          <w:sz w:val="24"/>
          <w:szCs w:val="24"/>
        </w:rPr>
      </w:pPr>
    </w:p>
    <w:p w:rsidR="00AD0F74" w:rsidRPr="009C5231" w:rsidRDefault="00AD0F74" w:rsidP="00C61076">
      <w:pPr>
        <w:pStyle w:val="NoSpacing"/>
        <w:numPr>
          <w:ilvl w:val="0"/>
          <w:numId w:val="36"/>
        </w:numPr>
        <w:rPr>
          <w:rFonts w:ascii="Arial" w:hAnsi="Arial" w:cs="Arial"/>
          <w:sz w:val="24"/>
          <w:szCs w:val="24"/>
        </w:rPr>
      </w:pPr>
      <w:r w:rsidRPr="009C5231">
        <w:rPr>
          <w:rFonts w:ascii="Arial" w:hAnsi="Arial" w:cs="Arial"/>
          <w:b/>
          <w:bCs/>
          <w:sz w:val="24"/>
          <w:szCs w:val="24"/>
        </w:rPr>
        <w:t>Chapter 3, Subsection 308.1.4</w:t>
      </w:r>
      <w:r w:rsidRPr="009C5231">
        <w:rPr>
          <w:rFonts w:ascii="Arial" w:hAnsi="Arial" w:cs="Arial"/>
          <w:sz w:val="24"/>
          <w:szCs w:val="24"/>
        </w:rPr>
        <w:t xml:space="preserve"> of Section 308.1 is hereby amended</w:t>
      </w:r>
      <w:r>
        <w:rPr>
          <w:rFonts w:ascii="Arial" w:hAnsi="Arial" w:cs="Arial"/>
          <w:sz w:val="24"/>
          <w:szCs w:val="24"/>
        </w:rPr>
        <w:t xml:space="preserve"> by</w:t>
      </w:r>
      <w:r w:rsidRPr="009C5231">
        <w:rPr>
          <w:rFonts w:ascii="Arial" w:hAnsi="Arial" w:cs="Arial"/>
          <w:sz w:val="24"/>
          <w:szCs w:val="24"/>
        </w:rPr>
        <w:t xml:space="preserve"> repealing the entire subsection.</w:t>
      </w:r>
      <w:r>
        <w:rPr>
          <w:rFonts w:ascii="Arial" w:hAnsi="Arial" w:cs="Arial"/>
          <w:sz w:val="24"/>
          <w:szCs w:val="24"/>
        </w:rPr>
        <w:t xml:space="preserve"> (Open flame cooking devices)</w:t>
      </w:r>
    </w:p>
    <w:p w:rsidR="00AD0F74" w:rsidRDefault="00AD0F74" w:rsidP="00717168">
      <w:pPr>
        <w:pStyle w:val="NoSpacing"/>
      </w:pPr>
    </w:p>
    <w:p w:rsidR="00AD0F74" w:rsidRPr="003E25B8" w:rsidRDefault="00AD0F74" w:rsidP="00717168">
      <w:pPr>
        <w:pStyle w:val="NoSpacing"/>
        <w:numPr>
          <w:ilvl w:val="0"/>
          <w:numId w:val="5"/>
        </w:numPr>
        <w:rPr>
          <w:rFonts w:ascii="Arial" w:hAnsi="Arial" w:cs="Arial"/>
          <w:b/>
          <w:bCs/>
          <w:sz w:val="24"/>
          <w:szCs w:val="24"/>
        </w:rPr>
      </w:pPr>
      <w:r w:rsidRPr="003E25B8">
        <w:rPr>
          <w:rFonts w:ascii="Arial" w:hAnsi="Arial" w:cs="Arial"/>
          <w:b/>
          <w:bCs/>
          <w:sz w:val="24"/>
          <w:szCs w:val="24"/>
        </w:rPr>
        <w:t>Chapter 4</w:t>
      </w:r>
    </w:p>
    <w:p w:rsidR="00AD0F74" w:rsidRDefault="00AD0F74" w:rsidP="00717168">
      <w:pPr>
        <w:pStyle w:val="NoSpacing"/>
        <w:ind w:left="720"/>
        <w:rPr>
          <w:rFonts w:ascii="Arial" w:hAnsi="Arial" w:cs="Arial"/>
          <w:b/>
          <w:bCs/>
          <w:sz w:val="24"/>
          <w:szCs w:val="24"/>
          <w:u w:val="single"/>
        </w:rPr>
      </w:pPr>
    </w:p>
    <w:p w:rsidR="00AD0F74" w:rsidRPr="009C5231" w:rsidRDefault="00AD0F74" w:rsidP="0006514C">
      <w:pPr>
        <w:pStyle w:val="NoSpacing"/>
        <w:numPr>
          <w:ilvl w:val="0"/>
          <w:numId w:val="12"/>
        </w:numPr>
        <w:rPr>
          <w:rFonts w:ascii="Arial" w:hAnsi="Arial" w:cs="Arial"/>
          <w:sz w:val="24"/>
          <w:szCs w:val="24"/>
        </w:rPr>
      </w:pPr>
      <w:r w:rsidRPr="009C5231">
        <w:rPr>
          <w:rFonts w:ascii="Arial" w:hAnsi="Arial" w:cs="Arial"/>
          <w:b/>
          <w:bCs/>
          <w:sz w:val="24"/>
          <w:szCs w:val="24"/>
        </w:rPr>
        <w:t>Chapter 4</w:t>
      </w:r>
      <w:r>
        <w:rPr>
          <w:rFonts w:ascii="Arial" w:hAnsi="Arial" w:cs="Arial"/>
          <w:b/>
          <w:bCs/>
          <w:sz w:val="24"/>
          <w:szCs w:val="24"/>
        </w:rPr>
        <w:t>,</w:t>
      </w:r>
      <w:r w:rsidRPr="009C5231">
        <w:rPr>
          <w:rFonts w:ascii="Arial" w:hAnsi="Arial" w:cs="Arial"/>
          <w:b/>
          <w:bCs/>
          <w:sz w:val="24"/>
          <w:szCs w:val="24"/>
        </w:rPr>
        <w:t xml:space="preserve"> Section 401.3.3</w:t>
      </w:r>
      <w:r w:rsidRPr="009C5231">
        <w:rPr>
          <w:rFonts w:ascii="Arial" w:hAnsi="Arial" w:cs="Arial"/>
          <w:sz w:val="24"/>
          <w:szCs w:val="24"/>
        </w:rPr>
        <w:t xml:space="preserve"> of Section 401.3 is hereby amended to read in full as follows</w:t>
      </w:r>
      <w:r>
        <w:rPr>
          <w:rFonts w:ascii="Arial" w:hAnsi="Arial" w:cs="Arial"/>
          <w:sz w:val="24"/>
          <w:szCs w:val="24"/>
        </w:rPr>
        <w:t xml:space="preserve">: </w:t>
      </w:r>
      <w:r w:rsidRPr="009C5231">
        <w:rPr>
          <w:rFonts w:ascii="Arial" w:hAnsi="Arial" w:cs="Arial"/>
          <w:sz w:val="24"/>
          <w:szCs w:val="24"/>
        </w:rPr>
        <w:t>Section 401.3.3 Delayed notification. A person, alarm company, remote, or central or proprietary station shall not, by verbal or written directive, require any delay in the reporting of a fire o</w:t>
      </w:r>
      <w:r>
        <w:rPr>
          <w:rFonts w:ascii="Arial" w:hAnsi="Arial" w:cs="Arial"/>
          <w:sz w:val="24"/>
          <w:szCs w:val="24"/>
        </w:rPr>
        <w:t>r fire alarm signal to the District</w:t>
      </w:r>
      <w:r w:rsidRPr="009C5231">
        <w:rPr>
          <w:rFonts w:ascii="Arial" w:hAnsi="Arial" w:cs="Arial"/>
          <w:sz w:val="24"/>
          <w:szCs w:val="24"/>
        </w:rPr>
        <w:t>. Upon receipt of a fire alarm signal, an alarm monitoring comp</w:t>
      </w:r>
      <w:r>
        <w:rPr>
          <w:rFonts w:ascii="Arial" w:hAnsi="Arial" w:cs="Arial"/>
          <w:sz w:val="24"/>
          <w:szCs w:val="24"/>
        </w:rPr>
        <w:t>any shall first notify the District</w:t>
      </w:r>
      <w:r w:rsidRPr="009C5231">
        <w:rPr>
          <w:rFonts w:ascii="Arial" w:hAnsi="Arial" w:cs="Arial"/>
          <w:sz w:val="24"/>
          <w:szCs w:val="24"/>
        </w:rPr>
        <w:t xml:space="preserve"> dispatch center prior to contacting the alarm subscriber.</w:t>
      </w:r>
    </w:p>
    <w:p w:rsidR="00AD0F74" w:rsidRDefault="00AD0F74" w:rsidP="0006514C">
      <w:pPr>
        <w:pStyle w:val="NoSpacing"/>
      </w:pPr>
    </w:p>
    <w:p w:rsidR="00AD0F74" w:rsidRPr="003E25B8" w:rsidRDefault="00AD0F74" w:rsidP="0006514C">
      <w:pPr>
        <w:pStyle w:val="NoSpacing"/>
        <w:numPr>
          <w:ilvl w:val="0"/>
          <w:numId w:val="5"/>
        </w:numPr>
        <w:rPr>
          <w:rFonts w:ascii="Arial" w:hAnsi="Arial" w:cs="Arial"/>
          <w:b/>
          <w:bCs/>
          <w:sz w:val="24"/>
          <w:szCs w:val="24"/>
        </w:rPr>
      </w:pPr>
      <w:r w:rsidRPr="003E25B8">
        <w:rPr>
          <w:rFonts w:ascii="Arial" w:hAnsi="Arial" w:cs="Arial"/>
          <w:b/>
          <w:bCs/>
          <w:sz w:val="24"/>
          <w:szCs w:val="24"/>
        </w:rPr>
        <w:t>Chapter 5</w:t>
      </w:r>
    </w:p>
    <w:p w:rsidR="00AD0F74" w:rsidRDefault="00AD0F74" w:rsidP="00D5262D">
      <w:pPr>
        <w:pStyle w:val="NoSpacing"/>
        <w:rPr>
          <w:rFonts w:ascii="Arial" w:hAnsi="Arial" w:cs="Arial"/>
          <w:b/>
          <w:bCs/>
          <w:sz w:val="24"/>
          <w:szCs w:val="24"/>
          <w:u w:val="single"/>
        </w:rPr>
      </w:pPr>
    </w:p>
    <w:p w:rsidR="00AD0F74" w:rsidRDefault="00AD0F74" w:rsidP="00D5262D">
      <w:pPr>
        <w:pStyle w:val="NoSpacing"/>
        <w:numPr>
          <w:ilvl w:val="0"/>
          <w:numId w:val="16"/>
        </w:numPr>
        <w:rPr>
          <w:rFonts w:ascii="Arial" w:hAnsi="Arial" w:cs="Arial"/>
          <w:sz w:val="24"/>
          <w:szCs w:val="24"/>
        </w:rPr>
      </w:pPr>
      <w:r w:rsidRPr="003E25B8">
        <w:rPr>
          <w:rFonts w:ascii="Arial" w:hAnsi="Arial" w:cs="Arial"/>
          <w:b/>
          <w:bCs/>
          <w:sz w:val="24"/>
          <w:szCs w:val="24"/>
        </w:rPr>
        <w:t>Chapter 5, Section 501.3</w:t>
      </w:r>
      <w:r w:rsidRPr="003E25B8">
        <w:rPr>
          <w:rFonts w:ascii="Arial" w:hAnsi="Arial" w:cs="Arial"/>
          <w:sz w:val="24"/>
          <w:szCs w:val="24"/>
        </w:rPr>
        <w:t xml:space="preserve"> is hereby amended by repealing the entire Subsection 501.3, and replacing it with the following: Section 501.3 Construction documents. Construction documents for proposed fire apparatus access, location of fire lanes, construction documents, hydraulic calculations for fire hydrant systems, all fire protection system plans shall be submitted and approved prior to the issuance of a building permit.</w:t>
      </w:r>
    </w:p>
    <w:p w:rsidR="00AD0F74" w:rsidRDefault="00AD0F74" w:rsidP="005F7D53">
      <w:pPr>
        <w:pStyle w:val="NoSpacing"/>
      </w:pPr>
    </w:p>
    <w:p w:rsidR="00AD0F74" w:rsidRDefault="00AD0F74" w:rsidP="005479A2">
      <w:pPr>
        <w:pStyle w:val="NoSpacing"/>
        <w:ind w:left="720"/>
      </w:pPr>
      <w:r>
        <w:t xml:space="preserve">  </w:t>
      </w:r>
    </w:p>
    <w:p w:rsidR="00AD0F74" w:rsidRPr="00C61076" w:rsidRDefault="00AD0F74" w:rsidP="005F7D72">
      <w:pPr>
        <w:pStyle w:val="NoSpacing"/>
        <w:numPr>
          <w:ilvl w:val="0"/>
          <w:numId w:val="16"/>
        </w:numPr>
      </w:pPr>
      <w:r w:rsidRPr="00B62849">
        <w:rPr>
          <w:rFonts w:ascii="Arial" w:hAnsi="Arial" w:cs="Arial"/>
          <w:b/>
          <w:bCs/>
          <w:sz w:val="24"/>
          <w:szCs w:val="24"/>
        </w:rPr>
        <w:t>Chapter 5, Section 503.4</w:t>
      </w:r>
      <w:r w:rsidRPr="00B62849">
        <w:rPr>
          <w:rFonts w:ascii="Arial" w:hAnsi="Arial" w:cs="Arial"/>
          <w:sz w:val="24"/>
          <w:szCs w:val="24"/>
        </w:rPr>
        <w:t xml:space="preserve"> is hereby amended by repealing the entire section 503.4, and replacing it with the following: Section 503.4 Fire apparatus access roads, fire trail, fire lane, or driveway marked in accordance with section 503.3, shall not be obstructed in any manner, including, but not limited to, by vehicles that are parked or left standing. Minimum required widths and clearances established under this Section shall be maintained at all times. Any violations of this Section may </w:t>
      </w:r>
      <w:r w:rsidR="00B62849" w:rsidRPr="00B62849">
        <w:rPr>
          <w:rFonts w:ascii="Arial" w:hAnsi="Arial" w:cs="Arial"/>
          <w:sz w:val="24"/>
          <w:szCs w:val="24"/>
        </w:rPr>
        <w:t>result in the removal of the obstruction as determined by the Fire Chief.</w:t>
      </w:r>
      <w:r w:rsidR="00B62849" w:rsidRPr="003E25B8" w:rsidDel="00B62849">
        <w:rPr>
          <w:rFonts w:ascii="Arial" w:hAnsi="Arial" w:cs="Arial"/>
          <w:sz w:val="24"/>
          <w:szCs w:val="24"/>
        </w:rPr>
        <w:t xml:space="preserve"> </w:t>
      </w:r>
      <w:r w:rsidR="00B62849">
        <w:rPr>
          <w:rFonts w:ascii="Arial" w:hAnsi="Arial" w:cs="Arial"/>
          <w:sz w:val="24"/>
          <w:szCs w:val="24"/>
        </w:rPr>
        <w:t xml:space="preserve"> Allows the Fire</w:t>
      </w:r>
      <w:r w:rsidR="00D2496E">
        <w:rPr>
          <w:rFonts w:ascii="Arial" w:hAnsi="Arial" w:cs="Arial"/>
          <w:sz w:val="24"/>
          <w:szCs w:val="24"/>
        </w:rPr>
        <w:t xml:space="preserve"> </w:t>
      </w:r>
      <w:r w:rsidR="000E4832">
        <w:rPr>
          <w:rFonts w:ascii="Arial" w:hAnsi="Arial" w:cs="Arial"/>
          <w:sz w:val="24"/>
          <w:szCs w:val="24"/>
        </w:rPr>
        <w:t>Code Official</w:t>
      </w:r>
      <w:r w:rsidR="00B62849">
        <w:rPr>
          <w:rFonts w:ascii="Arial" w:hAnsi="Arial" w:cs="Arial"/>
          <w:sz w:val="24"/>
          <w:szCs w:val="24"/>
        </w:rPr>
        <w:t xml:space="preserve"> the ability to remove obstructions to fire access in a timely manner.</w:t>
      </w:r>
    </w:p>
    <w:p w:rsidR="00C61076" w:rsidRDefault="00C61076" w:rsidP="00C61076">
      <w:pPr>
        <w:pStyle w:val="NoSpacing"/>
      </w:pPr>
    </w:p>
    <w:p w:rsidR="00C61076" w:rsidRDefault="00C61076" w:rsidP="00C61076">
      <w:pPr>
        <w:pStyle w:val="NoSpacing"/>
      </w:pPr>
    </w:p>
    <w:p w:rsidR="00C61076" w:rsidRDefault="00C61076" w:rsidP="00C61076">
      <w:pPr>
        <w:pStyle w:val="NoSpacing"/>
      </w:pPr>
    </w:p>
    <w:p w:rsidR="00C61076" w:rsidRDefault="00C61076" w:rsidP="00C61076">
      <w:pPr>
        <w:pStyle w:val="NoSpacing"/>
      </w:pPr>
    </w:p>
    <w:p w:rsidR="00C61076" w:rsidRDefault="00C61076" w:rsidP="00C61076">
      <w:pPr>
        <w:pStyle w:val="NoSpacing"/>
      </w:pPr>
    </w:p>
    <w:p w:rsidR="00C61076" w:rsidRDefault="00C61076" w:rsidP="00C61076">
      <w:pPr>
        <w:pStyle w:val="NoSpacing"/>
      </w:pPr>
    </w:p>
    <w:p w:rsidR="00C61076" w:rsidRDefault="00C61076" w:rsidP="00C61076">
      <w:pPr>
        <w:pStyle w:val="NoSpacing"/>
      </w:pPr>
    </w:p>
    <w:p w:rsidR="00C61076" w:rsidRPr="00C61076" w:rsidRDefault="00C61076" w:rsidP="00C61076">
      <w:pPr>
        <w:pStyle w:val="NoSpacing"/>
      </w:pPr>
    </w:p>
    <w:p w:rsidR="00C61076" w:rsidRDefault="00C61076" w:rsidP="00C61076">
      <w:pPr>
        <w:pStyle w:val="NoSpacing"/>
        <w:ind w:left="810"/>
      </w:pPr>
    </w:p>
    <w:p w:rsidR="00AD0F74" w:rsidRPr="006C341A" w:rsidRDefault="00AD0F74" w:rsidP="006C341A">
      <w:pPr>
        <w:pStyle w:val="NoSpacing"/>
        <w:numPr>
          <w:ilvl w:val="0"/>
          <w:numId w:val="16"/>
        </w:numPr>
        <w:rPr>
          <w:rFonts w:ascii="Arial" w:hAnsi="Arial" w:cs="Arial"/>
          <w:sz w:val="24"/>
          <w:szCs w:val="24"/>
        </w:rPr>
      </w:pPr>
      <w:r w:rsidRPr="006C341A">
        <w:rPr>
          <w:rFonts w:ascii="Arial" w:hAnsi="Arial" w:cs="Arial"/>
          <w:b/>
          <w:bCs/>
          <w:sz w:val="24"/>
          <w:szCs w:val="24"/>
        </w:rPr>
        <w:t>Chapter 5, Section 505.1.1</w:t>
      </w:r>
      <w:r w:rsidRPr="006C341A">
        <w:rPr>
          <w:rFonts w:ascii="Arial" w:hAnsi="Arial" w:cs="Arial"/>
          <w:sz w:val="24"/>
          <w:szCs w:val="24"/>
        </w:rPr>
        <w:t xml:space="preserve"> is added to Chapter 5 Section 505.1 to read in full as follows: Section 505.1 Multiple dwellings or commercial complexes. At each main driveway entrance to a multiple dwelling or commercial complex, there shall be </w:t>
      </w:r>
      <w:r>
        <w:rPr>
          <w:rFonts w:ascii="Arial" w:hAnsi="Arial" w:cs="Arial"/>
          <w:sz w:val="24"/>
          <w:szCs w:val="24"/>
        </w:rPr>
        <w:t xml:space="preserve">installed </w:t>
      </w:r>
      <w:r w:rsidRPr="006C341A">
        <w:rPr>
          <w:rFonts w:ascii="Arial" w:hAnsi="Arial" w:cs="Arial"/>
          <w:sz w:val="24"/>
          <w:szCs w:val="24"/>
        </w:rPr>
        <w:t xml:space="preserve">an illuminated diagram or map of the complex, which lists the individual addresses of all units in the complex. It shall thereafter be unlawful for any owner, lessee, or other person in charge to fail to update and maintain said diagram or map in </w:t>
      </w:r>
      <w:r>
        <w:rPr>
          <w:rFonts w:ascii="Arial" w:hAnsi="Arial" w:cs="Arial"/>
          <w:sz w:val="24"/>
          <w:szCs w:val="24"/>
        </w:rPr>
        <w:t xml:space="preserve">legible </w:t>
      </w:r>
      <w:r w:rsidRPr="006C341A">
        <w:rPr>
          <w:rFonts w:ascii="Arial" w:hAnsi="Arial" w:cs="Arial"/>
          <w:sz w:val="24"/>
          <w:szCs w:val="24"/>
        </w:rPr>
        <w:t>condition.</w:t>
      </w:r>
    </w:p>
    <w:p w:rsidR="00AD0F74" w:rsidRDefault="00AD0F74" w:rsidP="00DD2FDF">
      <w:pPr>
        <w:pStyle w:val="NoSpacing"/>
        <w:ind w:left="720"/>
      </w:pPr>
    </w:p>
    <w:p w:rsidR="00AD0F74" w:rsidRPr="006C341A" w:rsidRDefault="00AD0F74" w:rsidP="006C341A">
      <w:pPr>
        <w:pStyle w:val="NoSpacing"/>
        <w:numPr>
          <w:ilvl w:val="0"/>
          <w:numId w:val="16"/>
        </w:numPr>
        <w:rPr>
          <w:rFonts w:ascii="Arial" w:hAnsi="Arial" w:cs="Arial"/>
          <w:sz w:val="24"/>
          <w:szCs w:val="24"/>
        </w:rPr>
      </w:pPr>
      <w:r w:rsidRPr="006C341A">
        <w:rPr>
          <w:rFonts w:ascii="Arial" w:hAnsi="Arial" w:cs="Arial"/>
          <w:b/>
          <w:bCs/>
          <w:sz w:val="24"/>
          <w:szCs w:val="24"/>
        </w:rPr>
        <w:t xml:space="preserve">Chapter 5, Section 507.2 </w:t>
      </w:r>
      <w:r w:rsidRPr="006C341A">
        <w:rPr>
          <w:rFonts w:ascii="Arial" w:hAnsi="Arial" w:cs="Arial"/>
          <w:sz w:val="24"/>
          <w:szCs w:val="24"/>
        </w:rPr>
        <w:t>is hereby amended by repealing the first sentence and replacing it with the following: Section 507.2 Type of water supply</w:t>
      </w:r>
      <w:r w:rsidRPr="006C341A">
        <w:rPr>
          <w:rFonts w:ascii="Arial" w:hAnsi="Arial" w:cs="Arial"/>
          <w:b/>
          <w:bCs/>
          <w:sz w:val="24"/>
          <w:szCs w:val="24"/>
        </w:rPr>
        <w:t>.</w:t>
      </w:r>
      <w:r w:rsidRPr="006C341A">
        <w:rPr>
          <w:rFonts w:ascii="Arial" w:hAnsi="Arial" w:cs="Arial"/>
          <w:sz w:val="24"/>
          <w:szCs w:val="24"/>
        </w:rPr>
        <w:t xml:space="preserve"> A water supply shall consist of reservoirs, pressure tanks, elevated tanks, water mains or other fixed systems connected to the municipal water system and capable of providing the required fire flow. </w:t>
      </w:r>
    </w:p>
    <w:p w:rsidR="00AD0F74" w:rsidRDefault="00AD0F74" w:rsidP="002B4A8E">
      <w:pPr>
        <w:rPr>
          <w:rFonts w:ascii="Arial" w:hAnsi="Arial" w:cs="Arial"/>
          <w:i/>
          <w:iCs/>
          <w:color w:val="000000"/>
          <w:sz w:val="24"/>
          <w:szCs w:val="24"/>
        </w:rPr>
      </w:pPr>
    </w:p>
    <w:p w:rsidR="00AD0F74" w:rsidRPr="00684F49" w:rsidRDefault="00AD0F74" w:rsidP="00684F49">
      <w:pPr>
        <w:pStyle w:val="NoSpacing"/>
        <w:ind w:left="720"/>
        <w:rPr>
          <w:rFonts w:ascii="Arial" w:hAnsi="Arial" w:cs="Arial"/>
          <w:sz w:val="24"/>
          <w:szCs w:val="24"/>
        </w:rPr>
      </w:pPr>
      <w:r w:rsidRPr="006C341A">
        <w:rPr>
          <w:rFonts w:ascii="Arial" w:hAnsi="Arial" w:cs="Arial"/>
          <w:sz w:val="24"/>
          <w:szCs w:val="24"/>
        </w:rPr>
        <w:t xml:space="preserve"> </w:t>
      </w:r>
    </w:p>
    <w:p w:rsidR="00AD0F74" w:rsidRPr="0073363E" w:rsidRDefault="00AD0F74" w:rsidP="00ED57B9">
      <w:pPr>
        <w:pStyle w:val="NoSpacing"/>
        <w:numPr>
          <w:ilvl w:val="0"/>
          <w:numId w:val="5"/>
        </w:numPr>
        <w:rPr>
          <w:rFonts w:ascii="Arial" w:hAnsi="Arial" w:cs="Arial"/>
          <w:b/>
          <w:bCs/>
          <w:sz w:val="24"/>
          <w:szCs w:val="24"/>
        </w:rPr>
      </w:pPr>
      <w:r w:rsidRPr="0073363E">
        <w:rPr>
          <w:rFonts w:ascii="Arial" w:hAnsi="Arial" w:cs="Arial"/>
          <w:b/>
          <w:bCs/>
          <w:sz w:val="24"/>
          <w:szCs w:val="24"/>
        </w:rPr>
        <w:t>Chapter 6</w:t>
      </w:r>
    </w:p>
    <w:p w:rsidR="00AD0F74" w:rsidRPr="006C341A" w:rsidRDefault="00AD0F74" w:rsidP="005F7D72">
      <w:pPr>
        <w:pStyle w:val="NoSpacing"/>
        <w:rPr>
          <w:rFonts w:ascii="Arial" w:hAnsi="Arial" w:cs="Arial"/>
          <w:sz w:val="24"/>
          <w:szCs w:val="24"/>
        </w:rPr>
      </w:pPr>
    </w:p>
    <w:p w:rsidR="00AD0F74" w:rsidRDefault="00AD0F74" w:rsidP="005F7D53">
      <w:pPr>
        <w:pStyle w:val="NoSpacing"/>
      </w:pPr>
    </w:p>
    <w:p w:rsidR="00AD0F74" w:rsidRPr="006C341A" w:rsidRDefault="00AD0F74" w:rsidP="006C341A">
      <w:pPr>
        <w:pStyle w:val="NoSpacing"/>
        <w:numPr>
          <w:ilvl w:val="0"/>
          <w:numId w:val="29"/>
        </w:numPr>
        <w:rPr>
          <w:rFonts w:ascii="Arial" w:hAnsi="Arial" w:cs="Arial"/>
          <w:sz w:val="24"/>
          <w:szCs w:val="24"/>
        </w:rPr>
      </w:pPr>
      <w:r w:rsidRPr="006C341A">
        <w:rPr>
          <w:rFonts w:ascii="Arial" w:hAnsi="Arial" w:cs="Arial"/>
          <w:b/>
          <w:bCs/>
          <w:sz w:val="24"/>
          <w:szCs w:val="24"/>
        </w:rPr>
        <w:t>Chapter 6, Section 609.2</w:t>
      </w:r>
      <w:r w:rsidRPr="006C341A">
        <w:rPr>
          <w:rFonts w:ascii="Arial" w:hAnsi="Arial" w:cs="Arial"/>
          <w:sz w:val="24"/>
          <w:szCs w:val="24"/>
        </w:rPr>
        <w:t xml:space="preserve"> is hereby amended by repealing the entire section 609.2, and replacing it with the following: Section 609.2 Where required. A Type 1 hood shall be installed at or above all commercial cooking appliances and domestic cooking appliances used for commercial purposes that produce grease laden vapors, cooking facilities in assembly occupancies, and congregate residences shall be considered commercial operations.</w:t>
      </w:r>
    </w:p>
    <w:p w:rsidR="00AD0F74" w:rsidRDefault="00AD0F74" w:rsidP="00AB0C09">
      <w:pPr>
        <w:ind w:hanging="720"/>
        <w:rPr>
          <w:rFonts w:ascii="Arial" w:hAnsi="Arial" w:cs="Arial"/>
          <w:color w:val="010101"/>
          <w:sz w:val="24"/>
          <w:szCs w:val="24"/>
        </w:rPr>
      </w:pPr>
    </w:p>
    <w:p w:rsidR="00AD0F74" w:rsidRPr="0073363E" w:rsidRDefault="00AD0F74" w:rsidP="00221764">
      <w:pPr>
        <w:pStyle w:val="NoSpacing"/>
        <w:numPr>
          <w:ilvl w:val="0"/>
          <w:numId w:val="5"/>
        </w:numPr>
        <w:rPr>
          <w:rFonts w:ascii="Arial" w:hAnsi="Arial" w:cs="Arial"/>
          <w:b/>
          <w:bCs/>
          <w:sz w:val="24"/>
          <w:szCs w:val="24"/>
        </w:rPr>
      </w:pPr>
      <w:r w:rsidRPr="0073363E">
        <w:rPr>
          <w:rFonts w:ascii="Arial" w:hAnsi="Arial" w:cs="Arial"/>
          <w:b/>
          <w:bCs/>
          <w:sz w:val="24"/>
          <w:szCs w:val="24"/>
        </w:rPr>
        <w:t>Chapter 9</w:t>
      </w:r>
    </w:p>
    <w:p w:rsidR="00AD0F74" w:rsidRDefault="00AD0F74" w:rsidP="00221764">
      <w:pPr>
        <w:pStyle w:val="NoSpacing"/>
        <w:rPr>
          <w:sz w:val="24"/>
          <w:szCs w:val="24"/>
        </w:rPr>
      </w:pPr>
    </w:p>
    <w:p w:rsidR="00AD0F74" w:rsidRPr="006C341A" w:rsidRDefault="00AD0F74" w:rsidP="006C341A">
      <w:pPr>
        <w:pStyle w:val="NoSpacing"/>
        <w:numPr>
          <w:ilvl w:val="0"/>
          <w:numId w:val="18"/>
        </w:numPr>
        <w:rPr>
          <w:rFonts w:ascii="Arial" w:hAnsi="Arial" w:cs="Arial"/>
          <w:sz w:val="24"/>
          <w:szCs w:val="24"/>
        </w:rPr>
      </w:pPr>
      <w:r w:rsidRPr="006C341A">
        <w:rPr>
          <w:rFonts w:ascii="Arial" w:hAnsi="Arial" w:cs="Arial"/>
          <w:b/>
          <w:bCs/>
          <w:sz w:val="24"/>
          <w:szCs w:val="24"/>
        </w:rPr>
        <w:t>Chapt</w:t>
      </w:r>
      <w:r>
        <w:rPr>
          <w:rFonts w:ascii="Arial" w:hAnsi="Arial" w:cs="Arial"/>
          <w:b/>
          <w:bCs/>
          <w:sz w:val="24"/>
          <w:szCs w:val="24"/>
        </w:rPr>
        <w:t>er 9, S</w:t>
      </w:r>
      <w:r w:rsidRPr="006C341A">
        <w:rPr>
          <w:rFonts w:ascii="Arial" w:hAnsi="Arial" w:cs="Arial"/>
          <w:b/>
          <w:bCs/>
          <w:sz w:val="24"/>
          <w:szCs w:val="24"/>
        </w:rPr>
        <w:t xml:space="preserve">ection 901.2 </w:t>
      </w:r>
      <w:r w:rsidRPr="006C341A">
        <w:rPr>
          <w:rFonts w:ascii="Arial" w:hAnsi="Arial" w:cs="Arial"/>
          <w:sz w:val="24"/>
          <w:szCs w:val="24"/>
        </w:rPr>
        <w:t>is amended by repealing the entire subsection to read in full as follows: Section 901.2</w:t>
      </w:r>
      <w:r>
        <w:rPr>
          <w:rFonts w:ascii="Arial" w:hAnsi="Arial" w:cs="Arial"/>
          <w:sz w:val="24"/>
          <w:szCs w:val="24"/>
        </w:rPr>
        <w:t xml:space="preserve"> </w:t>
      </w:r>
      <w:r w:rsidRPr="006C341A">
        <w:rPr>
          <w:rFonts w:ascii="Arial" w:hAnsi="Arial" w:cs="Arial"/>
          <w:sz w:val="24"/>
          <w:szCs w:val="24"/>
        </w:rPr>
        <w:t>Construction documents</w:t>
      </w:r>
      <w:r>
        <w:rPr>
          <w:rFonts w:ascii="Arial" w:hAnsi="Arial" w:cs="Arial"/>
          <w:sz w:val="24"/>
          <w:szCs w:val="24"/>
        </w:rPr>
        <w:t>.</w:t>
      </w:r>
      <w:r w:rsidRPr="006C341A">
        <w:rPr>
          <w:rFonts w:ascii="Arial" w:hAnsi="Arial" w:cs="Arial"/>
          <w:sz w:val="24"/>
          <w:szCs w:val="24"/>
        </w:rPr>
        <w:t xml:space="preserve"> The Fire Code Official shall have the authority to require construction documents and calculations for all fire protection systems and to require permits be issued for the installation, rehabilitation or modification of any fire protection system. Construction documents for fire protection systems shall be submitted for review and approval prior to the issuance of a building permit.</w:t>
      </w:r>
    </w:p>
    <w:p w:rsidR="00AD0F74" w:rsidRDefault="00AD0F74" w:rsidP="00DD2FDF">
      <w:pPr>
        <w:pStyle w:val="NoSpacing"/>
        <w:ind w:left="720"/>
      </w:pPr>
    </w:p>
    <w:p w:rsidR="00AD0F74" w:rsidRDefault="00AD0F74" w:rsidP="00221764">
      <w:pPr>
        <w:pStyle w:val="NoSpacing"/>
        <w:numPr>
          <w:ilvl w:val="0"/>
          <w:numId w:val="18"/>
        </w:numPr>
        <w:rPr>
          <w:rFonts w:ascii="Arial" w:hAnsi="Arial" w:cs="Arial"/>
          <w:sz w:val="24"/>
          <w:szCs w:val="24"/>
        </w:rPr>
      </w:pPr>
      <w:r>
        <w:rPr>
          <w:rFonts w:ascii="Arial" w:hAnsi="Arial" w:cs="Arial"/>
          <w:b/>
          <w:bCs/>
          <w:sz w:val="24"/>
          <w:szCs w:val="24"/>
        </w:rPr>
        <w:t>Chapter 9, S</w:t>
      </w:r>
      <w:r w:rsidRPr="0073363E">
        <w:rPr>
          <w:rFonts w:ascii="Arial" w:hAnsi="Arial" w:cs="Arial"/>
          <w:b/>
          <w:bCs/>
          <w:sz w:val="24"/>
          <w:szCs w:val="24"/>
        </w:rPr>
        <w:t>ection 901.4.2 Non-required fire protection systems</w:t>
      </w:r>
      <w:r w:rsidRPr="0073363E">
        <w:rPr>
          <w:rFonts w:ascii="Arial" w:hAnsi="Arial" w:cs="Arial"/>
          <w:sz w:val="24"/>
          <w:szCs w:val="24"/>
        </w:rPr>
        <w:t xml:space="preserve"> is amended by repealing the entire subsection.</w:t>
      </w:r>
    </w:p>
    <w:p w:rsidR="005F7D72" w:rsidRDefault="005F7D72" w:rsidP="005F7D72">
      <w:pPr>
        <w:pStyle w:val="ListParagraph"/>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Pr="0073363E" w:rsidRDefault="005F7D72" w:rsidP="005F7D72">
      <w:pPr>
        <w:pStyle w:val="NoSpacing"/>
        <w:rPr>
          <w:rFonts w:ascii="Arial" w:hAnsi="Arial" w:cs="Arial"/>
          <w:sz w:val="24"/>
          <w:szCs w:val="24"/>
        </w:rPr>
      </w:pPr>
    </w:p>
    <w:p w:rsidR="00AD0F74" w:rsidRDefault="00AD0F74" w:rsidP="00333E6C">
      <w:pPr>
        <w:pStyle w:val="NoSpacing"/>
      </w:pPr>
    </w:p>
    <w:p w:rsidR="00AD0F74" w:rsidRPr="0073363E" w:rsidRDefault="00AD0F74" w:rsidP="0073363E">
      <w:pPr>
        <w:pStyle w:val="NoSpacing"/>
        <w:numPr>
          <w:ilvl w:val="0"/>
          <w:numId w:val="18"/>
        </w:numPr>
        <w:rPr>
          <w:rFonts w:ascii="Arial" w:hAnsi="Arial" w:cs="Arial"/>
          <w:sz w:val="24"/>
          <w:szCs w:val="24"/>
        </w:rPr>
      </w:pPr>
      <w:r>
        <w:rPr>
          <w:rFonts w:ascii="Arial" w:hAnsi="Arial" w:cs="Arial"/>
          <w:b/>
          <w:bCs/>
          <w:sz w:val="24"/>
          <w:szCs w:val="24"/>
        </w:rPr>
        <w:t>Chapter 9, S</w:t>
      </w:r>
      <w:r w:rsidRPr="0073363E">
        <w:rPr>
          <w:rFonts w:ascii="Arial" w:hAnsi="Arial" w:cs="Arial"/>
          <w:b/>
          <w:bCs/>
          <w:sz w:val="24"/>
          <w:szCs w:val="24"/>
        </w:rPr>
        <w:t xml:space="preserve">ection 903.2 </w:t>
      </w:r>
      <w:r w:rsidRPr="0073363E">
        <w:rPr>
          <w:rFonts w:ascii="Arial" w:hAnsi="Arial" w:cs="Arial"/>
          <w:sz w:val="24"/>
          <w:szCs w:val="24"/>
        </w:rPr>
        <w:t>is amended by repealing the entire subsection 903.2 (with the exception of Subsections 903.2.5, 903.2.11.1, 903.2.11.1.1, 903.2.11.1.2, 903.2.11.1.3, 903.2.11.2, 903.2.11.4, 903.2.11.5, 903.2.11.6, 903.2.12</w:t>
      </w:r>
      <w:r>
        <w:rPr>
          <w:rFonts w:ascii="Arial" w:hAnsi="Arial" w:cs="Arial"/>
          <w:sz w:val="24"/>
          <w:szCs w:val="24"/>
        </w:rPr>
        <w:t xml:space="preserve">, 903.2.14, 903.2.15, 903.2.16, 903.2.17, 903.2.18, 903.2.19 </w:t>
      </w:r>
      <w:r w:rsidRPr="0073363E">
        <w:rPr>
          <w:rFonts w:ascii="Arial" w:hAnsi="Arial" w:cs="Arial"/>
          <w:sz w:val="24"/>
          <w:szCs w:val="24"/>
        </w:rPr>
        <w:t xml:space="preserve"> which shall remain in effect), and replacing it with the following: </w:t>
      </w:r>
      <w:r>
        <w:rPr>
          <w:rFonts w:ascii="Arial" w:hAnsi="Arial" w:cs="Arial"/>
          <w:sz w:val="24"/>
          <w:szCs w:val="24"/>
        </w:rPr>
        <w:t xml:space="preserve">Section </w:t>
      </w:r>
      <w:r w:rsidRPr="0073363E">
        <w:rPr>
          <w:rFonts w:ascii="Arial" w:hAnsi="Arial" w:cs="Arial"/>
          <w:sz w:val="24"/>
          <w:szCs w:val="24"/>
        </w:rPr>
        <w:t>903.2 Where required.  An automatic fire sprinkler system shall be installed and maintained in all newly constructed buildings or structures, and existing buildings shall be provided as</w:t>
      </w:r>
      <w:r>
        <w:rPr>
          <w:rFonts w:ascii="Arial" w:hAnsi="Arial" w:cs="Arial"/>
          <w:sz w:val="24"/>
          <w:szCs w:val="24"/>
        </w:rPr>
        <w:t xml:space="preserve"> described in this section:</w:t>
      </w:r>
    </w:p>
    <w:p w:rsidR="00AD0F74" w:rsidRDefault="00AD0F74" w:rsidP="00CD1A9C">
      <w:pPr>
        <w:pStyle w:val="NoSpacing"/>
      </w:pPr>
    </w:p>
    <w:p w:rsidR="00AD0F74" w:rsidRPr="0073363E" w:rsidRDefault="00AD0F74" w:rsidP="0073363E">
      <w:pPr>
        <w:tabs>
          <w:tab w:val="left" w:pos="0"/>
        </w:tabs>
        <w:ind w:left="720" w:right="-720"/>
        <w:rPr>
          <w:rFonts w:ascii="Arial" w:hAnsi="Arial" w:cs="Arial"/>
          <w:sz w:val="24"/>
          <w:szCs w:val="24"/>
        </w:rPr>
      </w:pPr>
      <w:r w:rsidRPr="0073363E">
        <w:rPr>
          <w:rFonts w:ascii="Arial" w:hAnsi="Arial" w:cs="Arial"/>
          <w:b/>
          <w:bCs/>
          <w:sz w:val="24"/>
          <w:szCs w:val="24"/>
        </w:rPr>
        <w:t>Section 903.2: Item 1 Additions</w:t>
      </w:r>
      <w:r w:rsidRPr="0073363E">
        <w:rPr>
          <w:rFonts w:ascii="Arial" w:hAnsi="Arial" w:cs="Arial"/>
          <w:sz w:val="24"/>
          <w:szCs w:val="24"/>
        </w:rPr>
        <w:t xml:space="preserve"> is added to Section 903.2 of Chapter 9 to read in full as follows: </w:t>
      </w:r>
      <w:r>
        <w:rPr>
          <w:rFonts w:ascii="Arial" w:hAnsi="Arial" w:cs="Arial"/>
          <w:sz w:val="24"/>
          <w:szCs w:val="24"/>
        </w:rPr>
        <w:t>Section 903.2: I</w:t>
      </w:r>
      <w:r w:rsidRPr="0073363E">
        <w:rPr>
          <w:rFonts w:ascii="Arial" w:hAnsi="Arial" w:cs="Arial"/>
          <w:sz w:val="24"/>
          <w:szCs w:val="24"/>
        </w:rPr>
        <w:t>tem 1, An automatic sprinkler system shall be installed throughout any existing commercial building when the floor area of the addition (including mezzanines)  exceeds 50% of the existing floor area</w:t>
      </w:r>
      <w:r w:rsidR="00D17F3E">
        <w:rPr>
          <w:rFonts w:ascii="Arial" w:hAnsi="Arial" w:cs="Arial"/>
          <w:sz w:val="24"/>
          <w:szCs w:val="24"/>
        </w:rPr>
        <w:t>.</w:t>
      </w:r>
      <w:r w:rsidRPr="0073363E">
        <w:rPr>
          <w:rFonts w:ascii="Arial" w:hAnsi="Arial" w:cs="Arial"/>
          <w:sz w:val="24"/>
          <w:szCs w:val="24"/>
        </w:rPr>
        <w:t xml:space="preserve"> </w:t>
      </w:r>
      <w:r w:rsidR="005F7D72">
        <w:rPr>
          <w:rFonts w:ascii="Arial" w:hAnsi="Arial" w:cs="Arial"/>
          <w:sz w:val="24"/>
          <w:szCs w:val="24"/>
        </w:rPr>
        <w:t xml:space="preserve"> </w:t>
      </w:r>
    </w:p>
    <w:p w:rsidR="00AD0F74" w:rsidRPr="0073363E" w:rsidRDefault="00AD0F74" w:rsidP="00333E6C">
      <w:pPr>
        <w:tabs>
          <w:tab w:val="left" w:pos="0"/>
        </w:tabs>
        <w:ind w:right="-720"/>
        <w:rPr>
          <w:rFonts w:ascii="Arial" w:hAnsi="Arial" w:cs="Arial"/>
          <w:sz w:val="24"/>
          <w:szCs w:val="24"/>
        </w:rPr>
      </w:pPr>
      <w:r w:rsidRPr="0073363E">
        <w:rPr>
          <w:rFonts w:ascii="Arial" w:hAnsi="Arial" w:cs="Arial"/>
          <w:sz w:val="24"/>
          <w:szCs w:val="24"/>
        </w:rPr>
        <w:tab/>
      </w:r>
      <w:r w:rsidRPr="0073363E">
        <w:rPr>
          <w:rFonts w:ascii="Arial" w:hAnsi="Arial" w:cs="Arial"/>
          <w:sz w:val="24"/>
          <w:szCs w:val="24"/>
        </w:rPr>
        <w:tab/>
      </w:r>
    </w:p>
    <w:p w:rsidR="00AD0F74" w:rsidRDefault="00AD0F74" w:rsidP="0073363E">
      <w:pPr>
        <w:tabs>
          <w:tab w:val="left" w:pos="0"/>
        </w:tabs>
        <w:ind w:left="720" w:right="-720"/>
        <w:rPr>
          <w:rFonts w:ascii="Arial" w:hAnsi="Arial" w:cs="Arial"/>
          <w:sz w:val="24"/>
          <w:szCs w:val="24"/>
        </w:rPr>
      </w:pPr>
      <w:r w:rsidRPr="0073363E">
        <w:rPr>
          <w:rFonts w:ascii="Arial" w:hAnsi="Arial" w:cs="Arial"/>
          <w:b/>
          <w:bCs/>
          <w:sz w:val="24"/>
          <w:szCs w:val="24"/>
        </w:rPr>
        <w:t>Section 903.2: Item 2 Change of o</w:t>
      </w:r>
      <w:r>
        <w:rPr>
          <w:rFonts w:ascii="Arial" w:hAnsi="Arial" w:cs="Arial"/>
          <w:b/>
          <w:bCs/>
          <w:sz w:val="24"/>
          <w:szCs w:val="24"/>
        </w:rPr>
        <w:t>ccupancy</w:t>
      </w:r>
      <w:r w:rsidRPr="0073363E">
        <w:rPr>
          <w:rFonts w:ascii="Arial" w:hAnsi="Arial" w:cs="Arial"/>
          <w:b/>
          <w:bCs/>
          <w:sz w:val="24"/>
          <w:szCs w:val="24"/>
        </w:rPr>
        <w:t xml:space="preserve"> </w:t>
      </w:r>
      <w:r w:rsidRPr="0073363E">
        <w:rPr>
          <w:rFonts w:ascii="Arial" w:hAnsi="Arial" w:cs="Arial"/>
          <w:sz w:val="24"/>
          <w:szCs w:val="24"/>
        </w:rPr>
        <w:t xml:space="preserve">is added to Section 903.2 of Chapter 9 to read in full as follows: </w:t>
      </w:r>
      <w:r>
        <w:rPr>
          <w:rFonts w:ascii="Arial" w:hAnsi="Arial" w:cs="Arial"/>
          <w:sz w:val="24"/>
          <w:szCs w:val="24"/>
        </w:rPr>
        <w:t>Section 903.2: Item 2</w:t>
      </w:r>
      <w:r w:rsidRPr="0073363E">
        <w:rPr>
          <w:rFonts w:ascii="Arial" w:hAnsi="Arial" w:cs="Arial"/>
          <w:sz w:val="24"/>
          <w:szCs w:val="24"/>
        </w:rPr>
        <w:t>,</w:t>
      </w:r>
      <w:r w:rsidRPr="0073363E">
        <w:rPr>
          <w:rFonts w:ascii="Arial" w:hAnsi="Arial" w:cs="Arial"/>
          <w:b/>
          <w:bCs/>
          <w:sz w:val="24"/>
          <w:szCs w:val="24"/>
        </w:rPr>
        <w:t xml:space="preserve"> </w:t>
      </w:r>
      <w:r w:rsidRPr="0073363E">
        <w:rPr>
          <w:rFonts w:ascii="Arial" w:hAnsi="Arial" w:cs="Arial"/>
          <w:sz w:val="24"/>
          <w:szCs w:val="24"/>
        </w:rPr>
        <w:t>Any change of occupancy when the proposed new occupancy classification is more hazardous based on a fire and life safety evaluation by the Fire Code Official and Building Code Official, including conversion of buildings to single family residences, accessory dwelling units, bed and breakfast, inns, lodging houses or congregate residences for or other similar uses an automatic fire sprinkler system shall be installed throughout.</w:t>
      </w:r>
      <w:r w:rsidR="005F7D72">
        <w:rPr>
          <w:rFonts w:ascii="Arial" w:hAnsi="Arial" w:cs="Arial"/>
          <w:sz w:val="24"/>
          <w:szCs w:val="24"/>
        </w:rPr>
        <w:t xml:space="preserve"> </w:t>
      </w:r>
    </w:p>
    <w:p w:rsidR="0090162D" w:rsidRDefault="0090162D" w:rsidP="0073363E">
      <w:pPr>
        <w:tabs>
          <w:tab w:val="left" w:pos="0"/>
        </w:tabs>
        <w:ind w:left="720" w:right="-720"/>
        <w:rPr>
          <w:rFonts w:ascii="Arial" w:hAnsi="Arial" w:cs="Arial"/>
          <w:sz w:val="24"/>
          <w:szCs w:val="24"/>
        </w:rPr>
      </w:pPr>
    </w:p>
    <w:p w:rsidR="00AD0F74" w:rsidRPr="00C61076" w:rsidRDefault="0090162D" w:rsidP="005F7D72">
      <w:pPr>
        <w:pStyle w:val="NoSpacing"/>
        <w:ind w:left="720"/>
        <w:rPr>
          <w:rFonts w:ascii="Arial" w:hAnsi="Arial" w:cs="Arial"/>
          <w:bCs/>
          <w:sz w:val="24"/>
          <w:szCs w:val="24"/>
        </w:rPr>
      </w:pPr>
      <w:r w:rsidRPr="005F7D72">
        <w:rPr>
          <w:rFonts w:ascii="Arial" w:hAnsi="Arial" w:cs="Arial"/>
          <w:b/>
          <w:bCs/>
          <w:sz w:val="24"/>
          <w:szCs w:val="24"/>
        </w:rPr>
        <w:t>Section 903.2 Item 3 Manufactured Homes</w:t>
      </w:r>
      <w:r w:rsidRPr="00C61076">
        <w:rPr>
          <w:rFonts w:ascii="Arial" w:hAnsi="Arial" w:cs="Arial"/>
          <w:bCs/>
          <w:sz w:val="24"/>
          <w:szCs w:val="24"/>
        </w:rPr>
        <w:t xml:space="preserve"> is added to Section 903.2 of Chapter 9 to read in full as follows: Section 903.2 Item 3, Fire Sprinkler systems shall be installed in new manufactures homes a</w:t>
      </w:r>
      <w:r w:rsidR="00BD67FC">
        <w:rPr>
          <w:rFonts w:ascii="Arial" w:hAnsi="Arial" w:cs="Arial"/>
          <w:bCs/>
          <w:sz w:val="24"/>
          <w:szCs w:val="24"/>
        </w:rPr>
        <w:t>nd multifamily manufa</w:t>
      </w:r>
      <w:r w:rsidRPr="0090162D">
        <w:rPr>
          <w:rFonts w:ascii="Arial" w:hAnsi="Arial" w:cs="Arial"/>
          <w:bCs/>
          <w:sz w:val="24"/>
          <w:szCs w:val="24"/>
        </w:rPr>
        <w:t>cture</w:t>
      </w:r>
      <w:r w:rsidR="00BD67FC">
        <w:rPr>
          <w:rFonts w:ascii="Arial" w:hAnsi="Arial" w:cs="Arial"/>
          <w:bCs/>
          <w:sz w:val="24"/>
          <w:szCs w:val="24"/>
        </w:rPr>
        <w:t>d</w:t>
      </w:r>
      <w:r w:rsidRPr="0090162D">
        <w:rPr>
          <w:rFonts w:ascii="Arial" w:hAnsi="Arial" w:cs="Arial"/>
          <w:bCs/>
          <w:sz w:val="24"/>
          <w:szCs w:val="24"/>
        </w:rPr>
        <w:t xml:space="preserve"> ho</w:t>
      </w:r>
      <w:r>
        <w:rPr>
          <w:rFonts w:ascii="Arial" w:hAnsi="Arial" w:cs="Arial"/>
          <w:bCs/>
          <w:sz w:val="24"/>
          <w:szCs w:val="24"/>
        </w:rPr>
        <w:t>me</w:t>
      </w:r>
      <w:r w:rsidRPr="00C61076">
        <w:rPr>
          <w:rFonts w:ascii="Arial" w:hAnsi="Arial" w:cs="Arial"/>
          <w:bCs/>
          <w:sz w:val="24"/>
          <w:szCs w:val="24"/>
        </w:rPr>
        <w:t>s with two dwelling units in accordance with Title 25 of the California Code of Regulations. All homes in California are now required to be protected by au</w:t>
      </w:r>
      <w:r w:rsidR="005F7D72">
        <w:rPr>
          <w:rFonts w:ascii="Arial" w:hAnsi="Arial" w:cs="Arial"/>
          <w:bCs/>
          <w:sz w:val="24"/>
          <w:szCs w:val="24"/>
        </w:rPr>
        <w:t xml:space="preserve">tomatic fire sprinklers. </w:t>
      </w:r>
    </w:p>
    <w:p w:rsidR="0090162D" w:rsidRPr="00C61076" w:rsidRDefault="0090162D" w:rsidP="00657B08">
      <w:pPr>
        <w:pStyle w:val="NoSpacing"/>
        <w:rPr>
          <w:rFonts w:ascii="Arial" w:hAnsi="Arial" w:cs="Arial"/>
          <w:b/>
          <w:bCs/>
          <w:sz w:val="24"/>
          <w:szCs w:val="24"/>
          <w:u w:val="single"/>
        </w:rPr>
      </w:pPr>
    </w:p>
    <w:p w:rsidR="00AD0F74" w:rsidRPr="0073363E" w:rsidRDefault="00AD0F74" w:rsidP="0004104A">
      <w:pPr>
        <w:pStyle w:val="NoSpacing"/>
        <w:ind w:left="720"/>
        <w:rPr>
          <w:rFonts w:ascii="Arial" w:hAnsi="Arial" w:cs="Arial"/>
          <w:sz w:val="24"/>
          <w:szCs w:val="24"/>
        </w:rPr>
      </w:pPr>
      <w:r w:rsidRPr="0073363E">
        <w:rPr>
          <w:rFonts w:ascii="Arial" w:hAnsi="Arial" w:cs="Arial"/>
          <w:b/>
          <w:bCs/>
          <w:sz w:val="24"/>
          <w:szCs w:val="24"/>
        </w:rPr>
        <w:t xml:space="preserve">Section </w:t>
      </w:r>
      <w:r>
        <w:rPr>
          <w:rFonts w:ascii="Arial" w:hAnsi="Arial" w:cs="Arial"/>
          <w:b/>
          <w:bCs/>
          <w:sz w:val="24"/>
          <w:szCs w:val="24"/>
        </w:rPr>
        <w:t>903.1.1.1 Exempt locations. Is amended by adding the following exceptions:</w:t>
      </w:r>
    </w:p>
    <w:p w:rsidR="00AD0F74" w:rsidRDefault="00AD0F74" w:rsidP="005F7D53">
      <w:pPr>
        <w:ind w:hanging="720"/>
        <w:rPr>
          <w:rFonts w:ascii="Arial" w:hAnsi="Arial" w:cs="Arial"/>
          <w:sz w:val="24"/>
          <w:szCs w:val="24"/>
        </w:rPr>
      </w:pPr>
      <w:r w:rsidRPr="0073363E">
        <w:rPr>
          <w:rFonts w:ascii="Arial" w:hAnsi="Arial" w:cs="Arial"/>
          <w:color w:val="010101"/>
          <w:sz w:val="24"/>
          <w:szCs w:val="24"/>
        </w:rPr>
        <w:tab/>
      </w:r>
    </w:p>
    <w:p w:rsidR="00AD0F74" w:rsidRDefault="00AD0F74" w:rsidP="00333E6C">
      <w:pPr>
        <w:tabs>
          <w:tab w:val="left" w:pos="0"/>
        </w:tabs>
        <w:ind w:left="1440" w:right="-720"/>
        <w:rPr>
          <w:rFonts w:ascii="Arial" w:hAnsi="Arial" w:cs="Arial"/>
          <w:sz w:val="24"/>
          <w:szCs w:val="24"/>
        </w:rPr>
      </w:pPr>
      <w:r>
        <w:rPr>
          <w:rFonts w:ascii="Arial" w:hAnsi="Arial" w:cs="Arial"/>
          <w:sz w:val="24"/>
          <w:szCs w:val="24"/>
        </w:rPr>
        <w:t>1</w:t>
      </w:r>
      <w:r w:rsidRPr="0073363E">
        <w:rPr>
          <w:rFonts w:ascii="Arial" w:hAnsi="Arial" w:cs="Arial"/>
          <w:sz w:val="24"/>
          <w:szCs w:val="24"/>
        </w:rPr>
        <w:t xml:space="preserve">. Detached pool houses, workshops, </w:t>
      </w:r>
      <w:r>
        <w:rPr>
          <w:rFonts w:ascii="Arial" w:hAnsi="Arial" w:cs="Arial"/>
          <w:sz w:val="24"/>
          <w:szCs w:val="24"/>
        </w:rPr>
        <w:t xml:space="preserve">Group U private garages, </w:t>
      </w:r>
      <w:r w:rsidRPr="0073363E">
        <w:rPr>
          <w:rFonts w:ascii="Arial" w:hAnsi="Arial" w:cs="Arial"/>
          <w:sz w:val="24"/>
          <w:szCs w:val="24"/>
        </w:rPr>
        <w:t>barns and similar structures, built in conjunction with existing non-</w:t>
      </w:r>
      <w:proofErr w:type="spellStart"/>
      <w:r w:rsidRPr="0073363E">
        <w:rPr>
          <w:rFonts w:ascii="Arial" w:hAnsi="Arial" w:cs="Arial"/>
          <w:sz w:val="24"/>
          <w:szCs w:val="24"/>
        </w:rPr>
        <w:t>sprinklered</w:t>
      </w:r>
      <w:proofErr w:type="spellEnd"/>
      <w:r w:rsidRPr="0073363E">
        <w:rPr>
          <w:rFonts w:ascii="Arial" w:hAnsi="Arial" w:cs="Arial"/>
          <w:sz w:val="24"/>
          <w:szCs w:val="24"/>
        </w:rPr>
        <w:t xml:space="preserve"> single family residences and provided the new structure is </w:t>
      </w:r>
      <w:r w:rsidR="00817772">
        <w:rPr>
          <w:rFonts w:ascii="Arial" w:hAnsi="Arial" w:cs="Arial"/>
          <w:sz w:val="24"/>
          <w:szCs w:val="24"/>
        </w:rPr>
        <w:t xml:space="preserve">less than 1,000 square feet, </w:t>
      </w:r>
      <w:r w:rsidRPr="0073363E">
        <w:rPr>
          <w:rFonts w:ascii="Arial" w:hAnsi="Arial" w:cs="Arial"/>
          <w:sz w:val="24"/>
          <w:szCs w:val="24"/>
        </w:rPr>
        <w:t>not intended for use as a dwelling unit</w:t>
      </w:r>
      <w:r>
        <w:rPr>
          <w:rFonts w:ascii="Arial" w:hAnsi="Arial" w:cs="Arial"/>
          <w:sz w:val="24"/>
          <w:szCs w:val="24"/>
        </w:rPr>
        <w:t>.</w:t>
      </w:r>
    </w:p>
    <w:p w:rsidR="00AD0F74" w:rsidRPr="0073363E" w:rsidRDefault="00AD0F74" w:rsidP="00AB0C09">
      <w:pPr>
        <w:tabs>
          <w:tab w:val="left" w:pos="0"/>
        </w:tabs>
        <w:ind w:right="-720"/>
        <w:rPr>
          <w:rFonts w:ascii="Arial" w:hAnsi="Arial" w:cs="Arial"/>
          <w:sz w:val="24"/>
          <w:szCs w:val="24"/>
        </w:rPr>
      </w:pPr>
    </w:p>
    <w:p w:rsidR="00AD0F74" w:rsidRPr="0073363E" w:rsidRDefault="00AD0F74" w:rsidP="00333E6C">
      <w:pPr>
        <w:tabs>
          <w:tab w:val="left" w:pos="0"/>
        </w:tabs>
        <w:ind w:left="1440" w:right="-720"/>
        <w:rPr>
          <w:rFonts w:ascii="Arial" w:hAnsi="Arial" w:cs="Arial"/>
          <w:sz w:val="24"/>
          <w:szCs w:val="24"/>
        </w:rPr>
      </w:pPr>
      <w:r>
        <w:rPr>
          <w:rFonts w:ascii="Arial" w:hAnsi="Arial" w:cs="Arial"/>
          <w:sz w:val="24"/>
          <w:szCs w:val="24"/>
        </w:rPr>
        <w:t>2</w:t>
      </w:r>
      <w:r w:rsidRPr="0073363E">
        <w:rPr>
          <w:rFonts w:ascii="Arial" w:hAnsi="Arial" w:cs="Arial"/>
          <w:sz w:val="24"/>
          <w:szCs w:val="24"/>
        </w:rPr>
        <w:t>. Detached non-combustible</w:t>
      </w:r>
      <w:r w:rsidR="00DD1355">
        <w:rPr>
          <w:rFonts w:ascii="Arial" w:hAnsi="Arial" w:cs="Arial"/>
          <w:sz w:val="24"/>
          <w:szCs w:val="24"/>
        </w:rPr>
        <w:t>, limited combustible</w:t>
      </w:r>
      <w:r w:rsidR="00254CE7">
        <w:rPr>
          <w:rFonts w:ascii="Arial" w:hAnsi="Arial" w:cs="Arial"/>
          <w:sz w:val="24"/>
          <w:szCs w:val="24"/>
        </w:rPr>
        <w:t xml:space="preserve"> or fire retardant treated wood canopies. </w:t>
      </w:r>
      <w:r w:rsidRPr="0073363E">
        <w:rPr>
          <w:rFonts w:ascii="Arial" w:hAnsi="Arial" w:cs="Arial"/>
          <w:sz w:val="24"/>
          <w:szCs w:val="24"/>
        </w:rPr>
        <w:t xml:space="preserve"> </w:t>
      </w:r>
      <w:r w:rsidR="00254CE7">
        <w:rPr>
          <w:rFonts w:ascii="Arial" w:hAnsi="Arial" w:cs="Arial"/>
          <w:sz w:val="24"/>
          <w:szCs w:val="24"/>
        </w:rPr>
        <w:t xml:space="preserve"> The under certain conditions permits the use of fire resistant construction materials in-lieu of fire sprinklers.</w:t>
      </w:r>
    </w:p>
    <w:p w:rsidR="00AD0F74" w:rsidRPr="0073363E" w:rsidRDefault="00AD0F74" w:rsidP="00AB0C09">
      <w:pPr>
        <w:tabs>
          <w:tab w:val="left" w:pos="0"/>
        </w:tabs>
        <w:ind w:right="-720"/>
        <w:rPr>
          <w:rFonts w:ascii="Arial" w:hAnsi="Arial" w:cs="Arial"/>
          <w:sz w:val="24"/>
          <w:szCs w:val="24"/>
        </w:rPr>
      </w:pPr>
    </w:p>
    <w:p w:rsidR="00AD0F74" w:rsidRDefault="00AD0F74" w:rsidP="005F7D72">
      <w:pPr>
        <w:tabs>
          <w:tab w:val="left" w:pos="0"/>
        </w:tabs>
        <w:ind w:left="1440" w:right="-720"/>
        <w:rPr>
          <w:rFonts w:ascii="Arial" w:hAnsi="Arial" w:cs="Arial"/>
          <w:sz w:val="24"/>
          <w:szCs w:val="24"/>
        </w:rPr>
      </w:pPr>
      <w:r>
        <w:rPr>
          <w:rFonts w:ascii="Arial" w:hAnsi="Arial" w:cs="Arial"/>
          <w:sz w:val="24"/>
          <w:szCs w:val="24"/>
        </w:rPr>
        <w:t>3</w:t>
      </w:r>
      <w:r w:rsidRPr="0073363E">
        <w:rPr>
          <w:rFonts w:ascii="Arial" w:hAnsi="Arial" w:cs="Arial"/>
          <w:sz w:val="24"/>
          <w:szCs w:val="24"/>
        </w:rPr>
        <w:t xml:space="preserve">. Group B or M occupancies less than </w:t>
      </w:r>
      <w:r w:rsidR="00613927">
        <w:rPr>
          <w:rFonts w:ascii="Arial" w:hAnsi="Arial" w:cs="Arial"/>
          <w:sz w:val="24"/>
          <w:szCs w:val="24"/>
        </w:rPr>
        <w:t xml:space="preserve">1,000 </w:t>
      </w:r>
      <w:r w:rsidR="00613927" w:rsidRPr="0073363E">
        <w:rPr>
          <w:rFonts w:ascii="Arial" w:hAnsi="Arial" w:cs="Arial"/>
          <w:sz w:val="24"/>
          <w:szCs w:val="24"/>
        </w:rPr>
        <w:t>square</w:t>
      </w:r>
      <w:r w:rsidRPr="0073363E">
        <w:rPr>
          <w:rFonts w:ascii="Arial" w:hAnsi="Arial" w:cs="Arial"/>
          <w:sz w:val="24"/>
          <w:szCs w:val="24"/>
        </w:rPr>
        <w:t xml:space="preserve"> feet.</w:t>
      </w:r>
    </w:p>
    <w:p w:rsidR="00684F49" w:rsidRDefault="00684F49" w:rsidP="005F7D72">
      <w:pPr>
        <w:tabs>
          <w:tab w:val="left" w:pos="0"/>
        </w:tabs>
        <w:ind w:left="1440" w:right="-720"/>
        <w:rPr>
          <w:rFonts w:ascii="Arial" w:hAnsi="Arial" w:cs="Arial"/>
          <w:sz w:val="24"/>
          <w:szCs w:val="24"/>
        </w:rPr>
      </w:pPr>
    </w:p>
    <w:p w:rsidR="00684F49" w:rsidRDefault="00684F49" w:rsidP="005F7D72">
      <w:pPr>
        <w:tabs>
          <w:tab w:val="left" w:pos="0"/>
        </w:tabs>
        <w:ind w:left="1440" w:right="-720"/>
        <w:rPr>
          <w:rFonts w:ascii="Arial" w:hAnsi="Arial" w:cs="Arial"/>
          <w:sz w:val="24"/>
          <w:szCs w:val="24"/>
        </w:rPr>
      </w:pPr>
    </w:p>
    <w:p w:rsidR="00684F49" w:rsidRPr="0073363E" w:rsidRDefault="00684F49" w:rsidP="005F7D72">
      <w:pPr>
        <w:tabs>
          <w:tab w:val="left" w:pos="0"/>
        </w:tabs>
        <w:ind w:left="1440" w:right="-720"/>
        <w:rPr>
          <w:rFonts w:ascii="Arial" w:hAnsi="Arial" w:cs="Arial"/>
          <w:sz w:val="24"/>
          <w:szCs w:val="24"/>
        </w:rPr>
      </w:pPr>
    </w:p>
    <w:p w:rsidR="00AD0F74" w:rsidRPr="0073363E" w:rsidRDefault="00AD0F74" w:rsidP="00AB0C09">
      <w:pPr>
        <w:tabs>
          <w:tab w:val="left" w:pos="0"/>
        </w:tabs>
        <w:ind w:right="-720"/>
        <w:rPr>
          <w:rFonts w:ascii="Arial" w:hAnsi="Arial" w:cs="Arial"/>
          <w:sz w:val="24"/>
          <w:szCs w:val="24"/>
        </w:rPr>
      </w:pPr>
    </w:p>
    <w:p w:rsidR="00AD0F74" w:rsidRPr="0073363E" w:rsidRDefault="00AD0F74" w:rsidP="0073363E">
      <w:pPr>
        <w:tabs>
          <w:tab w:val="left" w:pos="0"/>
        </w:tabs>
        <w:ind w:left="1440" w:right="-720"/>
        <w:rPr>
          <w:rFonts w:ascii="Arial" w:hAnsi="Arial" w:cs="Arial"/>
          <w:sz w:val="24"/>
          <w:szCs w:val="24"/>
        </w:rPr>
      </w:pPr>
      <w:r>
        <w:rPr>
          <w:rFonts w:ascii="Arial" w:hAnsi="Arial" w:cs="Arial"/>
          <w:sz w:val="24"/>
          <w:szCs w:val="24"/>
        </w:rPr>
        <w:t>4</w:t>
      </w:r>
      <w:r w:rsidRPr="0073363E">
        <w:rPr>
          <w:rFonts w:ascii="Arial" w:hAnsi="Arial" w:cs="Arial"/>
          <w:sz w:val="24"/>
          <w:szCs w:val="24"/>
        </w:rPr>
        <w:t xml:space="preserve">. Detached, unenclosed </w:t>
      </w:r>
      <w:r w:rsidR="002300D9">
        <w:rPr>
          <w:rFonts w:ascii="Arial" w:hAnsi="Arial" w:cs="Arial"/>
          <w:sz w:val="24"/>
          <w:szCs w:val="24"/>
        </w:rPr>
        <w:t xml:space="preserve">combustible </w:t>
      </w:r>
      <w:r w:rsidRPr="0073363E">
        <w:rPr>
          <w:rFonts w:ascii="Arial" w:hAnsi="Arial" w:cs="Arial"/>
          <w:sz w:val="24"/>
          <w:szCs w:val="24"/>
        </w:rPr>
        <w:t>gazebos or shade structures less than 1,000 square feet.</w:t>
      </w:r>
    </w:p>
    <w:p w:rsidR="00AD0F74" w:rsidRPr="0073363E" w:rsidRDefault="00AD0F74" w:rsidP="00AB0C09">
      <w:pPr>
        <w:tabs>
          <w:tab w:val="left" w:pos="0"/>
        </w:tabs>
        <w:ind w:right="-720"/>
        <w:rPr>
          <w:rFonts w:ascii="Arial" w:hAnsi="Arial" w:cs="Arial"/>
          <w:sz w:val="24"/>
          <w:szCs w:val="24"/>
        </w:rPr>
      </w:pPr>
    </w:p>
    <w:p w:rsidR="00AD0F74" w:rsidRPr="0073363E" w:rsidRDefault="00AD0F74" w:rsidP="0073363E">
      <w:pPr>
        <w:tabs>
          <w:tab w:val="left" w:pos="0"/>
        </w:tabs>
        <w:ind w:left="1440" w:right="-720"/>
        <w:rPr>
          <w:rFonts w:ascii="Arial" w:hAnsi="Arial" w:cs="Arial"/>
          <w:sz w:val="24"/>
          <w:szCs w:val="24"/>
        </w:rPr>
      </w:pPr>
      <w:r w:rsidRPr="0073363E">
        <w:rPr>
          <w:rFonts w:ascii="Arial" w:hAnsi="Arial" w:cs="Arial"/>
          <w:sz w:val="24"/>
          <w:szCs w:val="24"/>
        </w:rPr>
        <w:t xml:space="preserve"> </w:t>
      </w:r>
      <w:r>
        <w:rPr>
          <w:rFonts w:ascii="Arial" w:hAnsi="Arial" w:cs="Arial"/>
          <w:sz w:val="24"/>
          <w:szCs w:val="24"/>
        </w:rPr>
        <w:t>5</w:t>
      </w:r>
      <w:r w:rsidRPr="0073363E">
        <w:rPr>
          <w:rFonts w:ascii="Arial" w:hAnsi="Arial" w:cs="Arial"/>
          <w:sz w:val="24"/>
          <w:szCs w:val="24"/>
        </w:rPr>
        <w:t>. Detached restroom facilities associated with golf courses, parks and similar uses.</w:t>
      </w:r>
    </w:p>
    <w:p w:rsidR="00AD0F74" w:rsidRPr="0073363E" w:rsidRDefault="00AD0F74" w:rsidP="00AB0C09">
      <w:pPr>
        <w:tabs>
          <w:tab w:val="left" w:pos="0"/>
        </w:tabs>
        <w:ind w:right="-720"/>
        <w:rPr>
          <w:rFonts w:ascii="Arial" w:hAnsi="Arial" w:cs="Arial"/>
          <w:sz w:val="24"/>
          <w:szCs w:val="24"/>
        </w:rPr>
      </w:pPr>
    </w:p>
    <w:p w:rsidR="00AD0F74" w:rsidRPr="0073363E" w:rsidRDefault="00AD0F74" w:rsidP="00333E6C">
      <w:pPr>
        <w:tabs>
          <w:tab w:val="left" w:pos="0"/>
        </w:tabs>
        <w:ind w:left="1440" w:right="-720"/>
        <w:rPr>
          <w:rFonts w:ascii="Arial" w:hAnsi="Arial" w:cs="Arial"/>
          <w:sz w:val="24"/>
          <w:szCs w:val="24"/>
        </w:rPr>
      </w:pPr>
      <w:r w:rsidRPr="0073363E">
        <w:rPr>
          <w:rFonts w:ascii="Arial" w:hAnsi="Arial" w:cs="Arial"/>
          <w:sz w:val="24"/>
          <w:szCs w:val="24"/>
        </w:rPr>
        <w:t xml:space="preserve"> </w:t>
      </w:r>
      <w:r>
        <w:rPr>
          <w:rFonts w:ascii="Arial" w:hAnsi="Arial" w:cs="Arial"/>
          <w:sz w:val="24"/>
          <w:szCs w:val="24"/>
        </w:rPr>
        <w:t>6</w:t>
      </w:r>
      <w:r w:rsidRPr="0073363E">
        <w:rPr>
          <w:rFonts w:ascii="Arial" w:hAnsi="Arial" w:cs="Arial"/>
          <w:sz w:val="24"/>
          <w:szCs w:val="24"/>
        </w:rPr>
        <w:t>. Shipping containers used for storage purpose and located not closer than 5 feet to a building, property line or other container.</w:t>
      </w:r>
    </w:p>
    <w:p w:rsidR="00AD0F74" w:rsidRPr="00684F49" w:rsidRDefault="00AD0F74" w:rsidP="00684F49">
      <w:pPr>
        <w:tabs>
          <w:tab w:val="left" w:pos="0"/>
        </w:tabs>
        <w:ind w:right="-720"/>
      </w:pPr>
      <w:r w:rsidRPr="00DD2FDF">
        <w:tab/>
      </w:r>
    </w:p>
    <w:p w:rsidR="00AD0F74" w:rsidRPr="00861A5C" w:rsidRDefault="00AD0F74" w:rsidP="00C457EC">
      <w:pPr>
        <w:jc w:val="both"/>
        <w:rPr>
          <w:color w:val="000000"/>
        </w:rPr>
      </w:pPr>
    </w:p>
    <w:p w:rsidR="00AD0F74" w:rsidRDefault="005F7D72" w:rsidP="005F7D72">
      <w:pPr>
        <w:ind w:left="720" w:hanging="360"/>
        <w:jc w:val="both"/>
        <w:rPr>
          <w:rFonts w:ascii="Arial" w:hAnsi="Arial" w:cs="Arial"/>
          <w:color w:val="000000"/>
          <w:sz w:val="24"/>
          <w:szCs w:val="24"/>
        </w:rPr>
      </w:pPr>
      <w:r>
        <w:rPr>
          <w:rFonts w:ascii="Arial" w:hAnsi="Arial" w:cs="Arial"/>
          <w:sz w:val="24"/>
          <w:szCs w:val="24"/>
        </w:rPr>
        <w:t>D</w:t>
      </w:r>
      <w:r w:rsidR="00AD0F74" w:rsidRPr="00601DA6">
        <w:rPr>
          <w:rFonts w:ascii="Arial" w:hAnsi="Arial" w:cs="Arial"/>
          <w:sz w:val="24"/>
          <w:szCs w:val="24"/>
        </w:rPr>
        <w:t xml:space="preserve">. </w:t>
      </w:r>
      <w:r w:rsidR="00AD0F74" w:rsidRPr="00601DA6">
        <w:rPr>
          <w:rFonts w:ascii="Arial" w:hAnsi="Arial" w:cs="Arial"/>
          <w:b/>
          <w:bCs/>
          <w:sz w:val="24"/>
          <w:szCs w:val="24"/>
        </w:rPr>
        <w:t xml:space="preserve">Chapter 9, Section 903.4.3 </w:t>
      </w:r>
      <w:r w:rsidR="00AD0F74" w:rsidRPr="00601DA6">
        <w:rPr>
          <w:rFonts w:ascii="Arial" w:hAnsi="Arial" w:cs="Arial"/>
          <w:color w:val="010101"/>
          <w:sz w:val="24"/>
          <w:szCs w:val="24"/>
        </w:rPr>
        <w:t xml:space="preserve">is amended by repealing the entire Subsection 903.4.3 and is replaced with the following: Section </w:t>
      </w:r>
      <w:r w:rsidR="00AD0F74" w:rsidRPr="00601DA6">
        <w:rPr>
          <w:rFonts w:ascii="Arial" w:hAnsi="Arial" w:cs="Arial"/>
          <w:sz w:val="24"/>
          <w:szCs w:val="24"/>
        </w:rPr>
        <w:t xml:space="preserve">903.4.3 Floor control valves. Approved supervised indicating control valves and flow switches shall be provided at the point of connection to the riser on each floor in buildings exceeding two stories in height. </w:t>
      </w:r>
    </w:p>
    <w:p w:rsidR="00AD0F74" w:rsidRDefault="00AD0F74" w:rsidP="00AB0C09">
      <w:pPr>
        <w:tabs>
          <w:tab w:val="left" w:pos="0"/>
        </w:tabs>
        <w:ind w:right="-720"/>
        <w:rPr>
          <w:rFonts w:ascii="Arial" w:hAnsi="Arial" w:cs="Arial"/>
          <w:i/>
          <w:iCs/>
          <w:sz w:val="24"/>
          <w:szCs w:val="24"/>
        </w:rPr>
      </w:pPr>
    </w:p>
    <w:p w:rsidR="00AD0F74" w:rsidRDefault="005F7D72" w:rsidP="00601DA6">
      <w:pPr>
        <w:pStyle w:val="NoSpacing"/>
        <w:ind w:left="630" w:hanging="360"/>
      </w:pPr>
      <w:r>
        <w:rPr>
          <w:rFonts w:ascii="Arial" w:hAnsi="Arial" w:cs="Arial"/>
          <w:sz w:val="24"/>
          <w:szCs w:val="24"/>
        </w:rPr>
        <w:t xml:space="preserve"> E</w:t>
      </w:r>
      <w:r w:rsidR="00AD0F74">
        <w:rPr>
          <w:rFonts w:ascii="Arial" w:hAnsi="Arial" w:cs="Arial"/>
          <w:sz w:val="24"/>
          <w:szCs w:val="24"/>
        </w:rPr>
        <w:t>.</w:t>
      </w:r>
      <w:r w:rsidR="00AD0F74">
        <w:rPr>
          <w:b/>
          <w:bCs/>
        </w:rPr>
        <w:tab/>
      </w:r>
      <w:r w:rsidR="00AD0F74" w:rsidRPr="00B04034">
        <w:rPr>
          <w:rFonts w:ascii="Arial" w:hAnsi="Arial" w:cs="Arial"/>
          <w:b/>
          <w:bCs/>
          <w:sz w:val="24"/>
          <w:szCs w:val="24"/>
        </w:rPr>
        <w:t>Chapter 9, Section 907.1.1</w:t>
      </w:r>
      <w:r w:rsidR="00AD0F74" w:rsidRPr="00B04034">
        <w:rPr>
          <w:rFonts w:ascii="Arial" w:hAnsi="Arial" w:cs="Arial"/>
          <w:sz w:val="24"/>
          <w:szCs w:val="24"/>
        </w:rPr>
        <w:t xml:space="preserve"> </w:t>
      </w:r>
      <w:r w:rsidR="00AD0F74" w:rsidRPr="00B04034">
        <w:rPr>
          <w:rFonts w:ascii="Arial" w:hAnsi="Arial" w:cs="Arial"/>
          <w:color w:val="010101"/>
          <w:sz w:val="24"/>
          <w:szCs w:val="24"/>
        </w:rPr>
        <w:t>is amended by repealing the entire Subsection 907.1.1, and is replaced with the following</w:t>
      </w:r>
      <w:r w:rsidR="00AD0F74" w:rsidRPr="00B04034">
        <w:rPr>
          <w:rFonts w:ascii="Arial" w:hAnsi="Arial" w:cs="Arial"/>
          <w:sz w:val="24"/>
          <w:szCs w:val="24"/>
        </w:rPr>
        <w:t>: Section 907.1.1 Construction documents for fire alarm systems shall be of sufficient clarity to indicate the location, nature and extent of work proposed and show in detail that it will conform to the provisions of this code, the California Building Code, and relevant laws, ordinances, rules and regulations, as determined by the Fire Code Official. Required plans shall be submitted and approved prior to the issuance of a building permit.</w:t>
      </w:r>
      <w:r w:rsidR="00AD0F74">
        <w:t xml:space="preserve"> </w:t>
      </w:r>
    </w:p>
    <w:p w:rsidR="00AD0F74" w:rsidRDefault="00AD0F74" w:rsidP="00861A5C">
      <w:pPr>
        <w:pStyle w:val="NoSpacing"/>
        <w:ind w:left="720" w:hanging="360"/>
      </w:pPr>
    </w:p>
    <w:p w:rsidR="00AD0F74" w:rsidRDefault="005F7D72" w:rsidP="005F7D53">
      <w:pPr>
        <w:pStyle w:val="NoSpacing"/>
        <w:ind w:left="720" w:hanging="360"/>
        <w:rPr>
          <w:rFonts w:ascii="Arial" w:hAnsi="Arial" w:cs="Arial"/>
          <w:sz w:val="24"/>
          <w:szCs w:val="24"/>
        </w:rPr>
      </w:pPr>
      <w:r>
        <w:rPr>
          <w:rFonts w:ascii="Arial" w:hAnsi="Arial" w:cs="Arial"/>
          <w:sz w:val="24"/>
          <w:szCs w:val="24"/>
        </w:rPr>
        <w:t>F</w:t>
      </w:r>
      <w:r w:rsidR="00AD0F74">
        <w:rPr>
          <w:rFonts w:ascii="Arial" w:hAnsi="Arial" w:cs="Arial"/>
          <w:sz w:val="24"/>
          <w:szCs w:val="24"/>
        </w:rPr>
        <w:t xml:space="preserve">. </w:t>
      </w:r>
      <w:r w:rsidR="00AD0F74" w:rsidRPr="00B62B54">
        <w:rPr>
          <w:rFonts w:ascii="Arial" w:hAnsi="Arial" w:cs="Arial"/>
          <w:b/>
          <w:bCs/>
          <w:sz w:val="24"/>
          <w:szCs w:val="24"/>
        </w:rPr>
        <w:t>Chapter 9, Section 907.2.13.1.2</w:t>
      </w:r>
      <w:r w:rsidR="00AD0F74" w:rsidRPr="00B62B54">
        <w:rPr>
          <w:rFonts w:ascii="Arial" w:hAnsi="Arial" w:cs="Arial"/>
          <w:sz w:val="24"/>
          <w:szCs w:val="24"/>
        </w:rPr>
        <w:t xml:space="preserve"> is amended by adding Section 907.2.13.1.2: Item 3</w:t>
      </w:r>
      <w:r w:rsidR="00AD0F74" w:rsidRPr="00B62B54">
        <w:rPr>
          <w:rFonts w:ascii="Arial" w:hAnsi="Arial" w:cs="Arial"/>
          <w:color w:val="000000"/>
          <w:sz w:val="24"/>
          <w:szCs w:val="24"/>
        </w:rPr>
        <w:t xml:space="preserve"> to read in full as follows</w:t>
      </w:r>
      <w:r w:rsidR="00AD0F74" w:rsidRPr="00B62B54">
        <w:rPr>
          <w:rFonts w:ascii="Arial" w:hAnsi="Arial" w:cs="Arial"/>
          <w:sz w:val="24"/>
          <w:szCs w:val="24"/>
        </w:rPr>
        <w:t>: Section 907.2.13.1.2: Item 3</w:t>
      </w:r>
      <w:r w:rsidR="00AD0F74" w:rsidRPr="00B62B54">
        <w:rPr>
          <w:rFonts w:ascii="Arial" w:hAnsi="Arial" w:cs="Arial"/>
          <w:b/>
          <w:bCs/>
          <w:sz w:val="24"/>
          <w:szCs w:val="24"/>
        </w:rPr>
        <w:t xml:space="preserve"> </w:t>
      </w:r>
      <w:r w:rsidR="00AD0F74" w:rsidRPr="00B62B54">
        <w:rPr>
          <w:rFonts w:ascii="Arial" w:hAnsi="Arial" w:cs="Arial"/>
          <w:sz w:val="24"/>
          <w:szCs w:val="24"/>
        </w:rPr>
        <w:t>Duct smoke detectors</w:t>
      </w:r>
      <w:r w:rsidR="00AD0F74">
        <w:rPr>
          <w:rFonts w:ascii="Arial" w:hAnsi="Arial" w:cs="Arial"/>
          <w:sz w:val="24"/>
          <w:szCs w:val="24"/>
        </w:rPr>
        <w:t>. S</w:t>
      </w:r>
      <w:r w:rsidR="00AD0F74" w:rsidRPr="00B62B54">
        <w:rPr>
          <w:rFonts w:ascii="Arial" w:hAnsi="Arial" w:cs="Arial"/>
          <w:sz w:val="24"/>
          <w:szCs w:val="24"/>
        </w:rPr>
        <w:t>hall be capable of being reset by a readily accessible remote or push button or key activated switch as approved by the Fire Code Official.</w:t>
      </w:r>
    </w:p>
    <w:p w:rsidR="00AD0F74" w:rsidRDefault="00AD0F74" w:rsidP="00861A5C">
      <w:pPr>
        <w:pStyle w:val="NoSpacing"/>
        <w:ind w:left="720"/>
      </w:pPr>
    </w:p>
    <w:p w:rsidR="00AD0F74" w:rsidRDefault="00AD0F74" w:rsidP="005F7D72">
      <w:pPr>
        <w:pStyle w:val="NoSpacing"/>
        <w:numPr>
          <w:ilvl w:val="0"/>
          <w:numId w:val="38"/>
        </w:numPr>
        <w:rPr>
          <w:rFonts w:ascii="Arial" w:hAnsi="Arial" w:cs="Arial"/>
          <w:sz w:val="24"/>
          <w:szCs w:val="24"/>
        </w:rPr>
      </w:pPr>
      <w:r w:rsidRPr="00DD0A11">
        <w:rPr>
          <w:rFonts w:ascii="Arial" w:hAnsi="Arial" w:cs="Arial"/>
          <w:b/>
          <w:bCs/>
          <w:sz w:val="24"/>
          <w:szCs w:val="24"/>
        </w:rPr>
        <w:t>Chapter 9, S</w:t>
      </w:r>
      <w:r>
        <w:rPr>
          <w:rFonts w:ascii="Arial" w:hAnsi="Arial" w:cs="Arial"/>
          <w:b/>
          <w:bCs/>
          <w:sz w:val="24"/>
          <w:szCs w:val="24"/>
        </w:rPr>
        <w:t xml:space="preserve">ection 907.8.6 </w:t>
      </w:r>
      <w:r w:rsidRPr="00DD0A11">
        <w:rPr>
          <w:rFonts w:ascii="Arial" w:hAnsi="Arial" w:cs="Arial"/>
          <w:sz w:val="24"/>
          <w:szCs w:val="24"/>
        </w:rPr>
        <w:t xml:space="preserve">is </w:t>
      </w:r>
      <w:r>
        <w:rPr>
          <w:rFonts w:ascii="Arial" w:hAnsi="Arial" w:cs="Arial"/>
          <w:sz w:val="24"/>
          <w:szCs w:val="24"/>
        </w:rPr>
        <w:t>added</w:t>
      </w:r>
      <w:r w:rsidRPr="00DD0A11">
        <w:rPr>
          <w:rFonts w:ascii="Arial" w:hAnsi="Arial" w:cs="Arial"/>
          <w:sz w:val="24"/>
          <w:szCs w:val="24"/>
        </w:rPr>
        <w:t xml:space="preserve"> </w:t>
      </w:r>
      <w:r>
        <w:rPr>
          <w:rFonts w:ascii="Arial" w:hAnsi="Arial" w:cs="Arial"/>
          <w:sz w:val="24"/>
          <w:szCs w:val="24"/>
        </w:rPr>
        <w:t xml:space="preserve">to </w:t>
      </w:r>
      <w:r w:rsidRPr="00DD0A11">
        <w:rPr>
          <w:rFonts w:ascii="Arial" w:hAnsi="Arial" w:cs="Arial"/>
          <w:sz w:val="24"/>
          <w:szCs w:val="24"/>
        </w:rPr>
        <w:t xml:space="preserve">read in full as follows: Section </w:t>
      </w:r>
      <w:r>
        <w:rPr>
          <w:rFonts w:ascii="Arial" w:hAnsi="Arial" w:cs="Arial"/>
          <w:sz w:val="24"/>
          <w:szCs w:val="24"/>
        </w:rPr>
        <w:t xml:space="preserve">907.8.6 </w:t>
      </w:r>
      <w:r w:rsidRPr="00DD0A11">
        <w:rPr>
          <w:rFonts w:ascii="Arial" w:hAnsi="Arial" w:cs="Arial"/>
          <w:sz w:val="24"/>
          <w:szCs w:val="24"/>
        </w:rPr>
        <w:t>Fire Service Fees.</w:t>
      </w:r>
      <w:r>
        <w:rPr>
          <w:rFonts w:ascii="Arial" w:hAnsi="Arial" w:cs="Arial"/>
          <w:sz w:val="24"/>
          <w:szCs w:val="24"/>
        </w:rPr>
        <w:t xml:space="preserve"> Any person who causes the District</w:t>
      </w:r>
      <w:r w:rsidRPr="00DD0A11">
        <w:rPr>
          <w:rFonts w:ascii="Arial" w:hAnsi="Arial" w:cs="Arial"/>
          <w:sz w:val="24"/>
          <w:szCs w:val="24"/>
        </w:rPr>
        <w:t xml:space="preserve"> to respond to a fire alarm in any building or structure under his or her control, and who has not provided or maintained required smoke detectors or fire alarm systems after having prior knowledge of such deficiencies, may be subject to the payment of fire service fees.</w:t>
      </w: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5F7D72" w:rsidRDefault="005F7D72" w:rsidP="005F7D72">
      <w:pPr>
        <w:pStyle w:val="NoSpacing"/>
        <w:rPr>
          <w:rFonts w:ascii="Arial" w:hAnsi="Arial" w:cs="Arial"/>
          <w:sz w:val="24"/>
          <w:szCs w:val="24"/>
        </w:rPr>
      </w:pPr>
    </w:p>
    <w:p w:rsidR="00CE78D1" w:rsidRDefault="00CE78D1" w:rsidP="005F7D72">
      <w:pPr>
        <w:pStyle w:val="NoSpacing"/>
        <w:rPr>
          <w:rFonts w:ascii="Arial" w:hAnsi="Arial" w:cs="Arial"/>
          <w:sz w:val="24"/>
          <w:szCs w:val="24"/>
        </w:rPr>
      </w:pPr>
    </w:p>
    <w:p w:rsidR="00CE78D1" w:rsidRDefault="00CE78D1" w:rsidP="005F7D72">
      <w:pPr>
        <w:pStyle w:val="NoSpacing"/>
        <w:rPr>
          <w:rFonts w:ascii="Arial" w:hAnsi="Arial" w:cs="Arial"/>
          <w:sz w:val="24"/>
          <w:szCs w:val="24"/>
        </w:rPr>
      </w:pPr>
    </w:p>
    <w:p w:rsidR="00AD0F74" w:rsidRDefault="00AD0F74" w:rsidP="00AB0C09">
      <w:pPr>
        <w:ind w:hanging="720"/>
        <w:rPr>
          <w:rFonts w:ascii="Arial" w:hAnsi="Arial" w:cs="Arial"/>
          <w:color w:val="010101"/>
          <w:sz w:val="24"/>
          <w:szCs w:val="24"/>
        </w:rPr>
      </w:pPr>
    </w:p>
    <w:p w:rsidR="00AD0F74" w:rsidRPr="00CE78D1" w:rsidRDefault="00AD0F74" w:rsidP="00CE78D1">
      <w:pPr>
        <w:rPr>
          <w:rFonts w:ascii="Arial" w:hAnsi="Arial" w:cs="Arial"/>
          <w:b/>
          <w:bCs/>
          <w:color w:val="010101"/>
          <w:sz w:val="24"/>
          <w:szCs w:val="24"/>
        </w:rPr>
      </w:pPr>
    </w:p>
    <w:p w:rsidR="00AD0F74" w:rsidRDefault="00AD0F74" w:rsidP="0014718D">
      <w:pPr>
        <w:rPr>
          <w:color w:val="010101"/>
        </w:rPr>
      </w:pPr>
    </w:p>
    <w:p w:rsidR="00AD0F74" w:rsidRDefault="00D70705" w:rsidP="0014718D">
      <w:pPr>
        <w:numPr>
          <w:ilvl w:val="0"/>
          <w:numId w:val="5"/>
        </w:numPr>
        <w:rPr>
          <w:rFonts w:ascii="Arial" w:hAnsi="Arial" w:cs="Arial"/>
          <w:b/>
          <w:bCs/>
          <w:color w:val="010101"/>
          <w:sz w:val="24"/>
          <w:szCs w:val="24"/>
        </w:rPr>
      </w:pPr>
      <w:r w:rsidRPr="00AA2245">
        <w:rPr>
          <w:rFonts w:ascii="Arial" w:hAnsi="Arial" w:cs="Arial"/>
          <w:b/>
          <w:bCs/>
          <w:color w:val="010101"/>
          <w:sz w:val="24"/>
          <w:szCs w:val="24"/>
        </w:rPr>
        <w:t>Chapter 56, Section 5601.</w:t>
      </w:r>
      <w:r>
        <w:rPr>
          <w:rFonts w:ascii="Arial" w:hAnsi="Arial" w:cs="Arial"/>
          <w:b/>
          <w:bCs/>
          <w:color w:val="010101"/>
          <w:sz w:val="24"/>
          <w:szCs w:val="24"/>
        </w:rPr>
        <w:t xml:space="preserve">1.1 and Section 5601.1.2 are deleted and replaced with; </w:t>
      </w:r>
      <w:r w:rsidRPr="00AA2245">
        <w:rPr>
          <w:rFonts w:ascii="Arial" w:hAnsi="Arial" w:cs="Arial"/>
          <w:color w:val="010101"/>
          <w:sz w:val="24"/>
          <w:szCs w:val="24"/>
        </w:rPr>
        <w:t>Storage of explosives</w:t>
      </w:r>
      <w:r>
        <w:rPr>
          <w:rFonts w:ascii="Arial" w:hAnsi="Arial" w:cs="Arial"/>
          <w:color w:val="010101"/>
          <w:sz w:val="24"/>
          <w:szCs w:val="24"/>
        </w:rPr>
        <w:t xml:space="preserve"> and blasting agents within the </w:t>
      </w:r>
      <w:r w:rsidRPr="00AA2245">
        <w:rPr>
          <w:rFonts w:ascii="Arial" w:hAnsi="Arial" w:cs="Arial"/>
          <w:color w:val="010101"/>
          <w:sz w:val="24"/>
          <w:szCs w:val="24"/>
        </w:rPr>
        <w:t xml:space="preserve">District limits is prohibited unless specifically authorized by the </w:t>
      </w:r>
      <w:r>
        <w:rPr>
          <w:rFonts w:ascii="Arial" w:hAnsi="Arial" w:cs="Arial"/>
          <w:color w:val="010101"/>
          <w:sz w:val="24"/>
          <w:szCs w:val="24"/>
        </w:rPr>
        <w:t>Fire Code Official</w:t>
      </w:r>
      <w:r w:rsidR="000E4832">
        <w:rPr>
          <w:rFonts w:ascii="Arial" w:hAnsi="Arial" w:cs="Arial"/>
          <w:color w:val="010101"/>
          <w:sz w:val="24"/>
          <w:szCs w:val="24"/>
        </w:rPr>
        <w:t>. This code amendment strictly prohibits the stora</w:t>
      </w:r>
      <w:r w:rsidR="00BD0DFD">
        <w:rPr>
          <w:rFonts w:ascii="Arial" w:hAnsi="Arial" w:cs="Arial"/>
          <w:color w:val="010101"/>
          <w:sz w:val="24"/>
          <w:szCs w:val="24"/>
        </w:rPr>
        <w:t>ge and use of explosives within</w:t>
      </w:r>
      <w:r w:rsidR="000E4832">
        <w:rPr>
          <w:rFonts w:ascii="Arial" w:hAnsi="Arial" w:cs="Arial"/>
          <w:color w:val="010101"/>
          <w:sz w:val="24"/>
          <w:szCs w:val="24"/>
        </w:rPr>
        <w:t xml:space="preserve"> the District unless approved by the Fire Code Official.</w:t>
      </w:r>
    </w:p>
    <w:p w:rsidR="00D70705" w:rsidRPr="00DD0A11" w:rsidRDefault="00D70705" w:rsidP="00C61076">
      <w:pPr>
        <w:rPr>
          <w:rFonts w:ascii="Arial" w:hAnsi="Arial" w:cs="Arial"/>
          <w:b/>
          <w:bCs/>
          <w:color w:val="010101"/>
          <w:sz w:val="24"/>
          <w:szCs w:val="24"/>
        </w:rPr>
      </w:pPr>
    </w:p>
    <w:p w:rsidR="00AD0F74" w:rsidRDefault="00AD0F74" w:rsidP="0014718D">
      <w:pPr>
        <w:rPr>
          <w:rFonts w:ascii="Arial" w:hAnsi="Arial" w:cs="Arial"/>
          <w:b/>
          <w:bCs/>
          <w:color w:val="010101"/>
          <w:sz w:val="24"/>
          <w:szCs w:val="24"/>
          <w:u w:val="single"/>
        </w:rPr>
      </w:pPr>
    </w:p>
    <w:p w:rsidR="00AD0F74" w:rsidRDefault="00AD0F74" w:rsidP="00C61076">
      <w:pPr>
        <w:ind w:left="630" w:hanging="270"/>
        <w:rPr>
          <w:rFonts w:ascii="Arial" w:hAnsi="Arial" w:cs="Arial"/>
          <w:color w:val="010101"/>
          <w:sz w:val="24"/>
          <w:szCs w:val="24"/>
        </w:rPr>
      </w:pPr>
      <w:r w:rsidRPr="00AA2245">
        <w:rPr>
          <w:rFonts w:ascii="Arial" w:hAnsi="Arial" w:cs="Arial"/>
          <w:b/>
          <w:bCs/>
          <w:color w:val="010101"/>
          <w:sz w:val="24"/>
          <w:szCs w:val="24"/>
        </w:rPr>
        <w:t>Chapter 56, Section 5601.</w:t>
      </w:r>
      <w:r w:rsidR="00D915FB">
        <w:rPr>
          <w:rFonts w:ascii="Arial" w:hAnsi="Arial" w:cs="Arial"/>
          <w:b/>
          <w:bCs/>
          <w:color w:val="010101"/>
          <w:sz w:val="24"/>
          <w:szCs w:val="24"/>
        </w:rPr>
        <w:t>1</w:t>
      </w:r>
      <w:r w:rsidR="00144877">
        <w:rPr>
          <w:rFonts w:ascii="Arial" w:hAnsi="Arial" w:cs="Arial"/>
          <w:b/>
          <w:bCs/>
          <w:color w:val="010101"/>
          <w:sz w:val="24"/>
          <w:szCs w:val="24"/>
        </w:rPr>
        <w:t>.3</w:t>
      </w:r>
      <w:r w:rsidR="00D915FB">
        <w:rPr>
          <w:rFonts w:ascii="Arial" w:hAnsi="Arial" w:cs="Arial"/>
          <w:b/>
          <w:bCs/>
          <w:color w:val="010101"/>
          <w:sz w:val="24"/>
          <w:szCs w:val="24"/>
        </w:rPr>
        <w:t xml:space="preserve"> Fireworks</w:t>
      </w:r>
      <w:r w:rsidRPr="00AA2245">
        <w:rPr>
          <w:rFonts w:ascii="Arial" w:hAnsi="Arial" w:cs="Arial"/>
          <w:color w:val="010101"/>
          <w:sz w:val="24"/>
          <w:szCs w:val="24"/>
        </w:rPr>
        <w:t xml:space="preserve"> is </w:t>
      </w:r>
      <w:r w:rsidR="00144877">
        <w:rPr>
          <w:rFonts w:ascii="Arial" w:hAnsi="Arial" w:cs="Arial"/>
          <w:color w:val="010101"/>
          <w:sz w:val="24"/>
          <w:szCs w:val="24"/>
        </w:rPr>
        <w:t>amended by deleting exceptions 1, 2 and 4.</w:t>
      </w:r>
      <w:r w:rsidR="00101EA4">
        <w:rPr>
          <w:rFonts w:ascii="Arial" w:hAnsi="Arial" w:cs="Arial"/>
          <w:color w:val="010101"/>
          <w:sz w:val="24"/>
          <w:szCs w:val="24"/>
        </w:rPr>
        <w:t xml:space="preserve">and adding </w:t>
      </w:r>
      <w:r w:rsidR="00D2496E">
        <w:rPr>
          <w:rFonts w:ascii="Arial" w:hAnsi="Arial" w:cs="Arial"/>
          <w:color w:val="010101"/>
          <w:sz w:val="24"/>
          <w:szCs w:val="24"/>
        </w:rPr>
        <w:t xml:space="preserve">Exception 5 to read as follows; </w:t>
      </w:r>
      <w:r w:rsidR="00D2496E" w:rsidRPr="00D2496E">
        <w:rPr>
          <w:rFonts w:ascii="Arial" w:hAnsi="Arial" w:cs="Arial"/>
          <w:color w:val="010101"/>
          <w:sz w:val="24"/>
          <w:szCs w:val="24"/>
        </w:rPr>
        <w:t xml:space="preserve"> </w:t>
      </w:r>
      <w:r w:rsidR="00D2496E">
        <w:rPr>
          <w:rFonts w:ascii="Arial" w:hAnsi="Arial" w:cs="Arial"/>
          <w:color w:val="010101"/>
          <w:sz w:val="24"/>
          <w:szCs w:val="24"/>
        </w:rPr>
        <w:t>The Fire Code Official</w:t>
      </w:r>
      <w:r w:rsidR="00D2496E" w:rsidRPr="00DD0A11">
        <w:rPr>
          <w:rFonts w:ascii="Arial" w:hAnsi="Arial" w:cs="Arial"/>
          <w:color w:val="010101"/>
          <w:sz w:val="24"/>
          <w:szCs w:val="24"/>
        </w:rPr>
        <w:t xml:space="preserve"> may issue </w:t>
      </w:r>
      <w:r w:rsidR="00D2496E">
        <w:rPr>
          <w:rFonts w:ascii="Arial" w:hAnsi="Arial" w:cs="Arial"/>
          <w:color w:val="010101"/>
          <w:sz w:val="24"/>
          <w:szCs w:val="24"/>
        </w:rPr>
        <w:t xml:space="preserve">Fireworks Display </w:t>
      </w:r>
      <w:r w:rsidR="00D2496E" w:rsidRPr="00DD0A11">
        <w:rPr>
          <w:rFonts w:ascii="Arial" w:hAnsi="Arial" w:cs="Arial"/>
          <w:color w:val="010101"/>
          <w:sz w:val="24"/>
          <w:szCs w:val="24"/>
        </w:rPr>
        <w:t xml:space="preserve">permits for the possession, storage, use, and handling of </w:t>
      </w:r>
      <w:r w:rsidR="00BD0DFD">
        <w:rPr>
          <w:rFonts w:ascii="Arial" w:hAnsi="Arial" w:cs="Arial"/>
          <w:color w:val="010101"/>
          <w:sz w:val="24"/>
          <w:szCs w:val="24"/>
        </w:rPr>
        <w:t xml:space="preserve">fireworks or </w:t>
      </w:r>
      <w:r w:rsidR="00D2496E" w:rsidRPr="00DD0A11">
        <w:rPr>
          <w:rFonts w:ascii="Arial" w:hAnsi="Arial" w:cs="Arial"/>
          <w:color w:val="010101"/>
          <w:sz w:val="24"/>
          <w:szCs w:val="24"/>
        </w:rPr>
        <w:t>pyrotechnics by state licensed contractors</w:t>
      </w:r>
      <w:r w:rsidR="00D2496E">
        <w:rPr>
          <w:rFonts w:ascii="Arial" w:hAnsi="Arial" w:cs="Arial"/>
          <w:color w:val="010101"/>
          <w:sz w:val="24"/>
          <w:szCs w:val="24"/>
        </w:rPr>
        <w:t xml:space="preserve"> in compliance with Section 5608. </w:t>
      </w:r>
      <w:r w:rsidR="00101EA4">
        <w:rPr>
          <w:rFonts w:ascii="Arial" w:hAnsi="Arial" w:cs="Arial"/>
          <w:color w:val="010101"/>
          <w:sz w:val="24"/>
          <w:szCs w:val="24"/>
        </w:rPr>
        <w:t xml:space="preserve"> </w:t>
      </w:r>
    </w:p>
    <w:p w:rsidR="00AD0F74" w:rsidRPr="00BD0DFD" w:rsidRDefault="00AD0F74" w:rsidP="00BD0DFD">
      <w:pPr>
        <w:rPr>
          <w:rFonts w:ascii="Arial" w:hAnsi="Arial" w:cs="Arial"/>
          <w:color w:val="010101"/>
          <w:sz w:val="24"/>
          <w:szCs w:val="24"/>
        </w:rPr>
      </w:pPr>
      <w:r w:rsidRPr="00DD0A11">
        <w:rPr>
          <w:rFonts w:ascii="Arial" w:hAnsi="Arial" w:cs="Arial"/>
          <w:color w:val="010101"/>
          <w:sz w:val="24"/>
          <w:szCs w:val="24"/>
        </w:rPr>
        <w:t xml:space="preserve"> </w:t>
      </w:r>
      <w:r w:rsidR="00D2496E">
        <w:rPr>
          <w:rFonts w:ascii="Arial" w:hAnsi="Arial" w:cs="Arial"/>
          <w:color w:val="010101"/>
          <w:sz w:val="24"/>
          <w:szCs w:val="24"/>
        </w:rPr>
        <w:t xml:space="preserve"> </w:t>
      </w:r>
    </w:p>
    <w:p w:rsidR="00AD0F74" w:rsidRPr="00BD0DFD" w:rsidRDefault="00AD0F74" w:rsidP="00BD0DFD">
      <w:pPr>
        <w:pStyle w:val="ListParagraph"/>
        <w:numPr>
          <w:ilvl w:val="0"/>
          <w:numId w:val="5"/>
        </w:numPr>
        <w:rPr>
          <w:rFonts w:ascii="Arial" w:hAnsi="Arial" w:cs="Arial"/>
          <w:b/>
          <w:bCs/>
          <w:color w:val="010101"/>
          <w:sz w:val="24"/>
          <w:szCs w:val="24"/>
        </w:rPr>
      </w:pPr>
      <w:r w:rsidRPr="00BD0DFD">
        <w:rPr>
          <w:rFonts w:ascii="Arial" w:hAnsi="Arial" w:cs="Arial"/>
          <w:b/>
          <w:bCs/>
          <w:color w:val="010101"/>
          <w:sz w:val="24"/>
          <w:szCs w:val="24"/>
        </w:rPr>
        <w:t xml:space="preserve">  Chapter 57</w:t>
      </w:r>
    </w:p>
    <w:p w:rsidR="00AD0F74" w:rsidRDefault="00AD0F74" w:rsidP="00957FB9">
      <w:pPr>
        <w:shd w:val="clear" w:color="auto" w:fill="FFFFFF"/>
        <w:rPr>
          <w:rFonts w:ascii="Arial" w:hAnsi="Arial" w:cs="Arial"/>
          <w:b/>
          <w:bCs/>
          <w:color w:val="010101"/>
          <w:sz w:val="24"/>
          <w:szCs w:val="24"/>
          <w:u w:val="single"/>
        </w:rPr>
      </w:pPr>
    </w:p>
    <w:p w:rsidR="00AD0F74" w:rsidRPr="005F7D53" w:rsidRDefault="00AD0F74" w:rsidP="00E55138">
      <w:pPr>
        <w:numPr>
          <w:ilvl w:val="0"/>
          <w:numId w:val="21"/>
        </w:numPr>
        <w:shd w:val="clear" w:color="auto" w:fill="FFFFFF"/>
        <w:rPr>
          <w:rFonts w:ascii="Arial" w:hAnsi="Arial" w:cs="Arial"/>
          <w:color w:val="010101"/>
          <w:sz w:val="24"/>
          <w:szCs w:val="24"/>
        </w:rPr>
      </w:pPr>
      <w:r w:rsidRPr="00E55138">
        <w:rPr>
          <w:rFonts w:ascii="Arial" w:hAnsi="Arial" w:cs="Arial"/>
          <w:b/>
          <w:bCs/>
          <w:color w:val="010101"/>
          <w:sz w:val="24"/>
          <w:szCs w:val="24"/>
        </w:rPr>
        <w:t xml:space="preserve">Chapter </w:t>
      </w:r>
      <w:r>
        <w:rPr>
          <w:rFonts w:ascii="Arial" w:hAnsi="Arial" w:cs="Arial"/>
          <w:b/>
          <w:bCs/>
          <w:color w:val="010101"/>
          <w:sz w:val="24"/>
          <w:szCs w:val="24"/>
        </w:rPr>
        <w:t>57</w:t>
      </w:r>
      <w:r w:rsidRPr="00E55138">
        <w:rPr>
          <w:rFonts w:ascii="Arial" w:hAnsi="Arial" w:cs="Arial"/>
          <w:b/>
          <w:bCs/>
          <w:color w:val="010101"/>
          <w:sz w:val="24"/>
          <w:szCs w:val="24"/>
        </w:rPr>
        <w:t xml:space="preserve">, Section </w:t>
      </w:r>
      <w:r>
        <w:rPr>
          <w:rFonts w:ascii="Arial" w:hAnsi="Arial" w:cs="Arial"/>
          <w:b/>
          <w:bCs/>
          <w:color w:val="010101"/>
          <w:sz w:val="24"/>
          <w:szCs w:val="24"/>
        </w:rPr>
        <w:t>57</w:t>
      </w:r>
      <w:r w:rsidRPr="00E55138">
        <w:rPr>
          <w:rFonts w:ascii="Arial" w:hAnsi="Arial" w:cs="Arial"/>
          <w:b/>
          <w:bCs/>
          <w:color w:val="010101"/>
          <w:sz w:val="24"/>
          <w:szCs w:val="24"/>
        </w:rPr>
        <w:t>04.2.9.6.1</w:t>
      </w:r>
      <w:r w:rsidRPr="00E55138">
        <w:rPr>
          <w:rFonts w:ascii="Arial" w:hAnsi="Arial" w:cs="Arial"/>
          <w:color w:val="010101"/>
          <w:sz w:val="24"/>
          <w:szCs w:val="24"/>
        </w:rPr>
        <w:t xml:space="preserve"> is hereby amended by repealing the first sentence of Section </w:t>
      </w:r>
      <w:r>
        <w:rPr>
          <w:rFonts w:ascii="Arial" w:hAnsi="Arial" w:cs="Arial"/>
          <w:color w:val="010101"/>
          <w:sz w:val="24"/>
          <w:szCs w:val="24"/>
        </w:rPr>
        <w:t>57</w:t>
      </w:r>
      <w:r w:rsidRPr="00E55138">
        <w:rPr>
          <w:rFonts w:ascii="Arial" w:hAnsi="Arial" w:cs="Arial"/>
          <w:color w:val="010101"/>
          <w:sz w:val="24"/>
          <w:szCs w:val="24"/>
        </w:rPr>
        <w:t xml:space="preserve">04.2.9.6.1 (thus, the provisions of Subsections </w:t>
      </w:r>
      <w:r>
        <w:rPr>
          <w:rFonts w:ascii="Arial" w:hAnsi="Arial" w:cs="Arial"/>
          <w:color w:val="010101"/>
          <w:sz w:val="24"/>
          <w:szCs w:val="24"/>
        </w:rPr>
        <w:t>57</w:t>
      </w:r>
      <w:r w:rsidRPr="00E55138">
        <w:rPr>
          <w:rFonts w:ascii="Arial" w:hAnsi="Arial" w:cs="Arial"/>
          <w:color w:val="010101"/>
          <w:sz w:val="24"/>
          <w:szCs w:val="24"/>
        </w:rPr>
        <w:t xml:space="preserve">04.2.9.6.1.1 through </w:t>
      </w:r>
      <w:r>
        <w:rPr>
          <w:rFonts w:ascii="Arial" w:hAnsi="Arial" w:cs="Arial"/>
          <w:color w:val="010101"/>
          <w:sz w:val="24"/>
          <w:szCs w:val="24"/>
        </w:rPr>
        <w:t>57</w:t>
      </w:r>
      <w:r w:rsidRPr="00E55138">
        <w:rPr>
          <w:rFonts w:ascii="Arial" w:hAnsi="Arial" w:cs="Arial"/>
          <w:color w:val="010101"/>
          <w:sz w:val="24"/>
          <w:szCs w:val="24"/>
        </w:rPr>
        <w:t xml:space="preserve">04.2.9.6.1.6 remain in effect), and replacing it with the following:  Section </w:t>
      </w:r>
      <w:r>
        <w:rPr>
          <w:rFonts w:ascii="Arial" w:hAnsi="Arial" w:cs="Arial"/>
          <w:color w:val="010101"/>
          <w:sz w:val="24"/>
          <w:szCs w:val="24"/>
        </w:rPr>
        <w:t>57</w:t>
      </w:r>
      <w:r w:rsidRPr="00E55138">
        <w:rPr>
          <w:rFonts w:ascii="Arial" w:hAnsi="Arial" w:cs="Arial"/>
          <w:color w:val="010101"/>
          <w:sz w:val="24"/>
          <w:szCs w:val="24"/>
        </w:rPr>
        <w:t>04.2.9.6.1 Locations where above-ground tanks are prohibited. Storage of Class I, II, and III liquids in above-ground tanks outside of buildings is prohibited for those</w:t>
      </w:r>
      <w:r w:rsidRPr="00E55138">
        <w:rPr>
          <w:rFonts w:ascii="Arial" w:hAnsi="Arial" w:cs="Arial"/>
          <w:b/>
          <w:bCs/>
          <w:sz w:val="24"/>
          <w:szCs w:val="24"/>
        </w:rPr>
        <w:t xml:space="preserve"> </w:t>
      </w:r>
      <w:r w:rsidRPr="00E55138">
        <w:rPr>
          <w:rFonts w:ascii="Arial" w:hAnsi="Arial" w:cs="Arial"/>
          <w:sz w:val="24"/>
          <w:szCs w:val="24"/>
        </w:rPr>
        <w:t>areas not zoned IP (Industrial Park) and/or not specifically designated for such use in a District Policy Plan or Specific Plan</w:t>
      </w:r>
      <w:r>
        <w:rPr>
          <w:rFonts w:ascii="Arial" w:hAnsi="Arial" w:cs="Arial"/>
          <w:sz w:val="24"/>
          <w:szCs w:val="24"/>
        </w:rPr>
        <w:t>:</w:t>
      </w:r>
    </w:p>
    <w:p w:rsidR="00AD0F74" w:rsidRDefault="00AD0F74" w:rsidP="005F7D53">
      <w:pPr>
        <w:shd w:val="clear" w:color="auto" w:fill="FFFFFF"/>
        <w:ind w:left="360"/>
        <w:rPr>
          <w:rFonts w:ascii="Arial" w:hAnsi="Arial" w:cs="Arial"/>
          <w:color w:val="010101"/>
          <w:sz w:val="24"/>
          <w:szCs w:val="24"/>
        </w:rPr>
      </w:pPr>
    </w:p>
    <w:p w:rsidR="00AD0F74" w:rsidRPr="00E55138" w:rsidRDefault="00AD0F74" w:rsidP="007A5A52">
      <w:pPr>
        <w:shd w:val="clear" w:color="auto" w:fill="FFFFFF"/>
        <w:ind w:left="1440"/>
        <w:rPr>
          <w:rFonts w:ascii="Arial" w:hAnsi="Arial" w:cs="Arial"/>
          <w:color w:val="010101"/>
          <w:sz w:val="24"/>
          <w:szCs w:val="24"/>
        </w:rPr>
      </w:pPr>
      <w:r w:rsidRPr="00E55138">
        <w:rPr>
          <w:rFonts w:ascii="Arial" w:hAnsi="Arial" w:cs="Arial"/>
          <w:b/>
          <w:bCs/>
          <w:color w:val="010101"/>
          <w:sz w:val="24"/>
          <w:szCs w:val="24"/>
        </w:rPr>
        <w:t>Exception</w:t>
      </w:r>
      <w:r w:rsidRPr="00E55138">
        <w:rPr>
          <w:rFonts w:ascii="Arial" w:hAnsi="Arial" w:cs="Arial"/>
          <w:color w:val="010101"/>
          <w:sz w:val="24"/>
          <w:szCs w:val="24"/>
        </w:rPr>
        <w:t>: For those protected above-ground tanks located outside the IP zone for the purpose of emergency power generator installations and for facilities on an individual basis as approved by the</w:t>
      </w:r>
      <w:r>
        <w:rPr>
          <w:rFonts w:ascii="Arial" w:hAnsi="Arial" w:cs="Arial"/>
          <w:color w:val="010101"/>
          <w:sz w:val="24"/>
          <w:szCs w:val="24"/>
        </w:rPr>
        <w:t xml:space="preserve"> Fire Code Official</w:t>
      </w:r>
      <w:r w:rsidRPr="00E55138">
        <w:rPr>
          <w:rFonts w:ascii="Arial" w:hAnsi="Arial" w:cs="Arial"/>
          <w:color w:val="010101"/>
          <w:sz w:val="24"/>
          <w:szCs w:val="24"/>
        </w:rPr>
        <w:t>. Tank size shall not exceed 1,000 gallons for Class I or II liquids and 2,000 gallons for Class III liquids.</w:t>
      </w:r>
    </w:p>
    <w:p w:rsidR="00AD0F74" w:rsidRPr="007A5A52" w:rsidRDefault="00AD0F74" w:rsidP="007A5A52">
      <w:pPr>
        <w:shd w:val="clear" w:color="auto" w:fill="FFFFFF"/>
        <w:ind w:left="1440"/>
        <w:rPr>
          <w:color w:val="010101"/>
        </w:rPr>
      </w:pPr>
    </w:p>
    <w:p w:rsidR="00AD0F74" w:rsidRDefault="00AD0F74" w:rsidP="00E55138">
      <w:pPr>
        <w:pStyle w:val="Heading3"/>
        <w:numPr>
          <w:ilvl w:val="0"/>
          <w:numId w:val="21"/>
        </w:numPr>
        <w:spacing w:before="0" w:after="0"/>
        <w:rPr>
          <w:b w:val="0"/>
          <w:bCs w:val="0"/>
          <w:sz w:val="24"/>
          <w:szCs w:val="24"/>
        </w:rPr>
      </w:pPr>
      <w:r w:rsidRPr="00E55138">
        <w:rPr>
          <w:sz w:val="24"/>
          <w:szCs w:val="24"/>
        </w:rPr>
        <w:t xml:space="preserve">Chapter </w:t>
      </w:r>
      <w:r>
        <w:rPr>
          <w:sz w:val="24"/>
          <w:szCs w:val="24"/>
        </w:rPr>
        <w:t>57</w:t>
      </w:r>
      <w:r w:rsidRPr="00E55138">
        <w:rPr>
          <w:sz w:val="24"/>
          <w:szCs w:val="24"/>
        </w:rPr>
        <w:t xml:space="preserve"> Section </w:t>
      </w:r>
      <w:r>
        <w:rPr>
          <w:sz w:val="24"/>
          <w:szCs w:val="24"/>
        </w:rPr>
        <w:t>57</w:t>
      </w:r>
      <w:r w:rsidRPr="00E55138">
        <w:rPr>
          <w:sz w:val="24"/>
          <w:szCs w:val="24"/>
        </w:rPr>
        <w:t>06.2.4.4</w:t>
      </w:r>
      <w:r w:rsidRPr="00E55138">
        <w:rPr>
          <w:b w:val="0"/>
          <w:bCs w:val="0"/>
          <w:sz w:val="24"/>
          <w:szCs w:val="24"/>
        </w:rPr>
        <w:t xml:space="preserve"> is hereby amended by repealing this section and replacing it with the following: </w:t>
      </w:r>
      <w:r>
        <w:rPr>
          <w:b w:val="0"/>
          <w:bCs w:val="0"/>
          <w:sz w:val="24"/>
          <w:szCs w:val="24"/>
        </w:rPr>
        <w:t xml:space="preserve"> Section 5706.2.4.4</w:t>
      </w:r>
      <w:r w:rsidRPr="00E55138">
        <w:rPr>
          <w:b w:val="0"/>
          <w:bCs w:val="0"/>
          <w:sz w:val="24"/>
          <w:szCs w:val="24"/>
        </w:rPr>
        <w:t xml:space="preserve"> Locations where above ground tanks are prohibited</w:t>
      </w:r>
      <w:r w:rsidRPr="00E55138">
        <w:rPr>
          <w:sz w:val="24"/>
          <w:szCs w:val="24"/>
        </w:rPr>
        <w:t>.</w:t>
      </w:r>
      <w:r w:rsidRPr="00E55138">
        <w:rPr>
          <w:b w:val="0"/>
          <w:bCs w:val="0"/>
          <w:sz w:val="24"/>
          <w:szCs w:val="24"/>
        </w:rPr>
        <w:t xml:space="preserve">  Class I and II Liquids in Above-Ground Tanks. The limits referred to in Section </w:t>
      </w:r>
      <w:r>
        <w:rPr>
          <w:b w:val="0"/>
          <w:bCs w:val="0"/>
          <w:sz w:val="24"/>
          <w:szCs w:val="24"/>
        </w:rPr>
        <w:t>57</w:t>
      </w:r>
      <w:r w:rsidRPr="00E55138">
        <w:rPr>
          <w:b w:val="0"/>
          <w:bCs w:val="0"/>
          <w:sz w:val="24"/>
          <w:szCs w:val="24"/>
        </w:rPr>
        <w:t xml:space="preserve">06.2.4.4 of the Fire </w:t>
      </w:r>
      <w:r>
        <w:rPr>
          <w:b w:val="0"/>
          <w:bCs w:val="0"/>
          <w:sz w:val="24"/>
          <w:szCs w:val="24"/>
        </w:rPr>
        <w:t xml:space="preserve">Code of the </w:t>
      </w:r>
      <w:r w:rsidRPr="00E55138">
        <w:rPr>
          <w:b w:val="0"/>
          <w:bCs w:val="0"/>
          <w:sz w:val="24"/>
          <w:szCs w:val="24"/>
        </w:rPr>
        <w:t>District in which the storage of Class I and Class II flammable or combustible liquids in above-ground storage tanks is restricted are hereby established as follows:  areas not zoned IP (Industrial Park) and/or not specifically designated for such use in a District Policy Plan or Specific Plan.</w:t>
      </w:r>
    </w:p>
    <w:p w:rsidR="00BD0DFD" w:rsidRDefault="00BD0DFD" w:rsidP="00BD0DFD"/>
    <w:p w:rsidR="00BD0DFD" w:rsidRDefault="00BD0DFD" w:rsidP="00BD0DFD"/>
    <w:p w:rsidR="00BD0DFD" w:rsidRDefault="00BD0DFD" w:rsidP="00BD0DFD"/>
    <w:p w:rsidR="00BD0DFD" w:rsidRDefault="00BD0DFD" w:rsidP="00BD0DFD"/>
    <w:p w:rsidR="00BD0DFD" w:rsidRDefault="00BD0DFD" w:rsidP="00BD0DFD"/>
    <w:p w:rsidR="00BD0DFD" w:rsidRDefault="00BD0DFD" w:rsidP="00BD0DFD"/>
    <w:p w:rsidR="00BD0DFD" w:rsidRDefault="00BD0DFD" w:rsidP="00BD0DFD"/>
    <w:p w:rsidR="00BD0DFD" w:rsidRDefault="00BD0DFD" w:rsidP="00BD0DFD"/>
    <w:p w:rsidR="00BD0DFD" w:rsidRPr="00BD0DFD" w:rsidRDefault="00BD0DFD" w:rsidP="00BD0DFD"/>
    <w:p w:rsidR="00AD0F74" w:rsidRDefault="00AD0F74" w:rsidP="00700366">
      <w:pPr>
        <w:shd w:val="clear" w:color="auto" w:fill="FFFFFF"/>
        <w:rPr>
          <w:color w:val="010101"/>
        </w:rPr>
      </w:pPr>
    </w:p>
    <w:p w:rsidR="00AD0F74" w:rsidRPr="00E55138" w:rsidRDefault="00AD0F74" w:rsidP="00FA7958">
      <w:pPr>
        <w:numPr>
          <w:ilvl w:val="0"/>
          <w:numId w:val="5"/>
        </w:numPr>
        <w:shd w:val="clear" w:color="auto" w:fill="FFFFFF"/>
        <w:rPr>
          <w:rFonts w:ascii="Arial" w:hAnsi="Arial" w:cs="Arial"/>
          <w:b/>
          <w:bCs/>
          <w:color w:val="010101"/>
          <w:sz w:val="24"/>
          <w:szCs w:val="24"/>
        </w:rPr>
      </w:pPr>
      <w:r w:rsidRPr="00E55138">
        <w:rPr>
          <w:rFonts w:ascii="Arial" w:hAnsi="Arial" w:cs="Arial"/>
          <w:b/>
          <w:bCs/>
          <w:color w:val="010101"/>
          <w:sz w:val="24"/>
          <w:szCs w:val="24"/>
        </w:rPr>
        <w:t xml:space="preserve">Chapter </w:t>
      </w:r>
      <w:r>
        <w:rPr>
          <w:rFonts w:ascii="Arial" w:hAnsi="Arial" w:cs="Arial"/>
          <w:b/>
          <w:bCs/>
          <w:color w:val="010101"/>
          <w:sz w:val="24"/>
          <w:szCs w:val="24"/>
        </w:rPr>
        <w:t>58</w:t>
      </w:r>
    </w:p>
    <w:p w:rsidR="00AD0F74" w:rsidRPr="00FA7958" w:rsidRDefault="00AD0F74" w:rsidP="00FA7958">
      <w:pPr>
        <w:pStyle w:val="Heading3"/>
        <w:numPr>
          <w:ilvl w:val="0"/>
          <w:numId w:val="23"/>
        </w:numPr>
        <w:rPr>
          <w:rFonts w:ascii="Times New Roman" w:hAnsi="Times New Roman" w:cs="Times New Roman"/>
          <w:b w:val="0"/>
          <w:bCs w:val="0"/>
          <w:sz w:val="20"/>
          <w:szCs w:val="20"/>
        </w:rPr>
      </w:pPr>
      <w:r w:rsidRPr="00E55138">
        <w:rPr>
          <w:sz w:val="24"/>
          <w:szCs w:val="24"/>
        </w:rPr>
        <w:t xml:space="preserve">Chapter </w:t>
      </w:r>
      <w:r>
        <w:rPr>
          <w:sz w:val="24"/>
          <w:szCs w:val="24"/>
        </w:rPr>
        <w:t>58</w:t>
      </w:r>
      <w:r w:rsidRPr="00E55138">
        <w:rPr>
          <w:sz w:val="24"/>
          <w:szCs w:val="24"/>
        </w:rPr>
        <w:t xml:space="preserve">, Section </w:t>
      </w:r>
      <w:r>
        <w:rPr>
          <w:sz w:val="24"/>
          <w:szCs w:val="24"/>
        </w:rPr>
        <w:t>58</w:t>
      </w:r>
      <w:r w:rsidRPr="00E55138">
        <w:rPr>
          <w:sz w:val="24"/>
          <w:szCs w:val="24"/>
        </w:rPr>
        <w:t>06.2</w:t>
      </w:r>
      <w:r w:rsidRPr="00E55138">
        <w:rPr>
          <w:b w:val="0"/>
          <w:bCs w:val="0"/>
          <w:sz w:val="24"/>
          <w:szCs w:val="24"/>
        </w:rPr>
        <w:t xml:space="preserve"> Flammable Cryogenic Fluids in Stationary Tanks.  The limits referred to in Section </w:t>
      </w:r>
      <w:r>
        <w:rPr>
          <w:b w:val="0"/>
          <w:bCs w:val="0"/>
          <w:sz w:val="24"/>
          <w:szCs w:val="24"/>
        </w:rPr>
        <w:t>58</w:t>
      </w:r>
      <w:r w:rsidRPr="00E55138">
        <w:rPr>
          <w:b w:val="0"/>
          <w:bCs w:val="0"/>
          <w:sz w:val="24"/>
          <w:szCs w:val="24"/>
        </w:rPr>
        <w:t xml:space="preserve">06.2 of the Fire </w:t>
      </w:r>
      <w:r>
        <w:rPr>
          <w:b w:val="0"/>
          <w:bCs w:val="0"/>
          <w:sz w:val="24"/>
          <w:szCs w:val="24"/>
        </w:rPr>
        <w:t xml:space="preserve">Code of the </w:t>
      </w:r>
      <w:r w:rsidRPr="00E55138">
        <w:rPr>
          <w:b w:val="0"/>
          <w:bCs w:val="0"/>
          <w:sz w:val="24"/>
          <w:szCs w:val="24"/>
        </w:rPr>
        <w:t xml:space="preserve">District in which storage of flammable cryogenic fluids in stationary tanks is restricted, are hereby established and is added to Section </w:t>
      </w:r>
      <w:r>
        <w:rPr>
          <w:b w:val="0"/>
          <w:bCs w:val="0"/>
          <w:sz w:val="24"/>
          <w:szCs w:val="24"/>
        </w:rPr>
        <w:t>58</w:t>
      </w:r>
      <w:r w:rsidRPr="00E55138">
        <w:rPr>
          <w:b w:val="0"/>
          <w:bCs w:val="0"/>
          <w:sz w:val="24"/>
          <w:szCs w:val="24"/>
        </w:rPr>
        <w:t>06.2 of Chapter 9 to read in full as follows as follows:  within 500 feet of any zoning district or area designated for residential use</w:t>
      </w:r>
      <w:r w:rsidRPr="00FA7958">
        <w:rPr>
          <w:rFonts w:ascii="Times New Roman" w:hAnsi="Times New Roman" w:cs="Times New Roman"/>
          <w:b w:val="0"/>
          <w:bCs w:val="0"/>
          <w:sz w:val="20"/>
          <w:szCs w:val="20"/>
        </w:rPr>
        <w:t>.</w:t>
      </w:r>
    </w:p>
    <w:p w:rsidR="00AD0F74" w:rsidRPr="00FA7958" w:rsidRDefault="00AD0F74" w:rsidP="00FA7958"/>
    <w:p w:rsidR="00AD0F74" w:rsidRPr="00E55138" w:rsidRDefault="00AD0F74" w:rsidP="00E55138">
      <w:pPr>
        <w:numPr>
          <w:ilvl w:val="0"/>
          <w:numId w:val="5"/>
        </w:numPr>
        <w:shd w:val="clear" w:color="auto" w:fill="FFFFFF"/>
        <w:rPr>
          <w:rFonts w:ascii="Arial" w:hAnsi="Arial" w:cs="Arial"/>
          <w:b/>
          <w:bCs/>
          <w:color w:val="010101"/>
          <w:sz w:val="24"/>
          <w:szCs w:val="24"/>
        </w:rPr>
      </w:pPr>
      <w:r w:rsidRPr="00E55138">
        <w:rPr>
          <w:rFonts w:ascii="Arial" w:hAnsi="Arial" w:cs="Arial"/>
          <w:b/>
          <w:bCs/>
          <w:color w:val="010101"/>
          <w:sz w:val="24"/>
          <w:szCs w:val="24"/>
        </w:rPr>
        <w:t xml:space="preserve">Chapter </w:t>
      </w:r>
      <w:r>
        <w:rPr>
          <w:rFonts w:ascii="Arial" w:hAnsi="Arial" w:cs="Arial"/>
          <w:b/>
          <w:bCs/>
          <w:color w:val="010101"/>
          <w:sz w:val="24"/>
          <w:szCs w:val="24"/>
        </w:rPr>
        <w:t>61</w:t>
      </w:r>
    </w:p>
    <w:p w:rsidR="00AD0F74" w:rsidRPr="00E55138" w:rsidRDefault="00AD0F74" w:rsidP="00FA7958">
      <w:pPr>
        <w:pStyle w:val="Heading3"/>
        <w:numPr>
          <w:ilvl w:val="0"/>
          <w:numId w:val="26"/>
        </w:numPr>
        <w:rPr>
          <w:b w:val="0"/>
          <w:bCs w:val="0"/>
          <w:sz w:val="24"/>
          <w:szCs w:val="24"/>
        </w:rPr>
      </w:pPr>
      <w:r>
        <w:rPr>
          <w:sz w:val="24"/>
          <w:szCs w:val="24"/>
        </w:rPr>
        <w:t xml:space="preserve">Chapter 61, Section 6104.2 </w:t>
      </w:r>
      <w:r>
        <w:rPr>
          <w:b w:val="0"/>
          <w:bCs w:val="0"/>
          <w:sz w:val="24"/>
          <w:szCs w:val="24"/>
        </w:rPr>
        <w:t>Maximum capacity within established limits</w:t>
      </w:r>
      <w:r w:rsidRPr="00E55138">
        <w:rPr>
          <w:b w:val="0"/>
          <w:bCs w:val="0"/>
          <w:sz w:val="24"/>
          <w:szCs w:val="24"/>
        </w:rPr>
        <w:t xml:space="preserve">.  The limits referred to in Section </w:t>
      </w:r>
      <w:r>
        <w:rPr>
          <w:b w:val="0"/>
          <w:bCs w:val="0"/>
          <w:sz w:val="24"/>
          <w:szCs w:val="24"/>
        </w:rPr>
        <w:t>61</w:t>
      </w:r>
      <w:r w:rsidRPr="00E55138">
        <w:rPr>
          <w:b w:val="0"/>
          <w:bCs w:val="0"/>
          <w:sz w:val="24"/>
          <w:szCs w:val="24"/>
        </w:rPr>
        <w:t xml:space="preserve">04.2 of the Fire </w:t>
      </w:r>
      <w:r>
        <w:rPr>
          <w:b w:val="0"/>
          <w:bCs w:val="0"/>
          <w:sz w:val="24"/>
          <w:szCs w:val="24"/>
        </w:rPr>
        <w:t xml:space="preserve">Code of the </w:t>
      </w:r>
      <w:r w:rsidRPr="00E55138">
        <w:rPr>
          <w:b w:val="0"/>
          <w:bCs w:val="0"/>
          <w:sz w:val="24"/>
          <w:szCs w:val="24"/>
        </w:rPr>
        <w:t>District in which storage of liquefied petroleum gas is restricted, are hereby established as follows:  within 500 feet of any zoning district or area designated for residential use.</w:t>
      </w:r>
    </w:p>
    <w:p w:rsidR="00AD0F74" w:rsidRPr="00AB0C09" w:rsidRDefault="00AD0F74" w:rsidP="00AB0C09">
      <w:pPr>
        <w:pStyle w:val="p1"/>
        <w:ind w:firstLine="0"/>
        <w:rPr>
          <w:color w:val="auto"/>
        </w:rPr>
      </w:pPr>
    </w:p>
    <w:p w:rsidR="00AD0F74" w:rsidRPr="00AB0C09" w:rsidRDefault="00AD0F74" w:rsidP="00AB0C09">
      <w:pPr>
        <w:tabs>
          <w:tab w:val="left" w:pos="0"/>
        </w:tabs>
        <w:suppressAutoHyphens/>
        <w:rPr>
          <w:rFonts w:ascii="Arial" w:hAnsi="Arial" w:cs="Arial"/>
          <w:spacing w:val="-2"/>
          <w:sz w:val="24"/>
          <w:szCs w:val="24"/>
        </w:rPr>
      </w:pPr>
      <w:r w:rsidRPr="00AB0C09">
        <w:rPr>
          <w:rFonts w:ascii="Arial" w:hAnsi="Arial" w:cs="Arial"/>
          <w:b/>
          <w:bCs/>
          <w:spacing w:val="-2"/>
          <w:sz w:val="24"/>
          <w:szCs w:val="24"/>
          <w:u w:val="single"/>
        </w:rPr>
        <w:t>SECTION 4   Findings</w:t>
      </w:r>
      <w:r w:rsidRPr="00AB0C09">
        <w:rPr>
          <w:rFonts w:ascii="Arial" w:hAnsi="Arial" w:cs="Arial"/>
          <w:spacing w:val="-2"/>
          <w:sz w:val="24"/>
          <w:szCs w:val="24"/>
        </w:rPr>
        <w:t xml:space="preserve"> The American Canyon Fire</w:t>
      </w:r>
      <w:r>
        <w:rPr>
          <w:rFonts w:ascii="Arial" w:hAnsi="Arial" w:cs="Arial"/>
          <w:spacing w:val="-2"/>
          <w:sz w:val="24"/>
          <w:szCs w:val="24"/>
        </w:rPr>
        <w:t xml:space="preserve"> Protection District</w:t>
      </w:r>
      <w:r w:rsidRPr="00AB0C09">
        <w:rPr>
          <w:rFonts w:ascii="Arial" w:hAnsi="Arial" w:cs="Arial"/>
          <w:spacing w:val="-2"/>
          <w:sz w:val="24"/>
          <w:szCs w:val="24"/>
        </w:rPr>
        <w:t xml:space="preserve"> Board</w:t>
      </w:r>
      <w:r w:rsidR="00AC1F8B">
        <w:rPr>
          <w:rFonts w:ascii="Arial" w:hAnsi="Arial" w:cs="Arial"/>
          <w:spacing w:val="-2"/>
          <w:sz w:val="24"/>
          <w:szCs w:val="24"/>
        </w:rPr>
        <w:t xml:space="preserve"> of Directors</w:t>
      </w:r>
      <w:r w:rsidRPr="00AB0C09">
        <w:rPr>
          <w:rFonts w:ascii="Arial" w:hAnsi="Arial" w:cs="Arial"/>
          <w:spacing w:val="-2"/>
          <w:sz w:val="24"/>
          <w:szCs w:val="24"/>
        </w:rPr>
        <w:t xml:space="preserve"> finds and declares that the additions, modifications, and changes made to this code is necessary for the protection of public health, safety, and welfare due to climatic, geological, or topographical conditions. These amendments are authorized under Health and Safety Code Sections 18941.5 and 17958 and are identified as follows:</w:t>
      </w:r>
    </w:p>
    <w:p w:rsidR="00AD0F74" w:rsidRPr="00AB0C09" w:rsidRDefault="00AD0F74" w:rsidP="00AB0C09">
      <w:pPr>
        <w:tabs>
          <w:tab w:val="left" w:pos="0"/>
        </w:tabs>
        <w:suppressAutoHyphens/>
        <w:rPr>
          <w:rFonts w:ascii="Arial" w:hAnsi="Arial" w:cs="Arial"/>
          <w:b/>
          <w:bCs/>
          <w:spacing w:val="-2"/>
          <w:sz w:val="24"/>
          <w:szCs w:val="24"/>
          <w:u w:val="single"/>
        </w:rPr>
      </w:pPr>
    </w:p>
    <w:p w:rsidR="00AD0F74" w:rsidRPr="00AB0C09" w:rsidRDefault="00AD0F74" w:rsidP="00AB0C09">
      <w:pPr>
        <w:tabs>
          <w:tab w:val="left" w:pos="0"/>
        </w:tabs>
        <w:ind w:right="-720"/>
        <w:rPr>
          <w:rFonts w:ascii="Arial" w:hAnsi="Arial" w:cs="Arial"/>
          <w:i/>
          <w:iCs/>
          <w:sz w:val="24"/>
          <w:szCs w:val="24"/>
        </w:rPr>
      </w:pPr>
      <w:r w:rsidRPr="00AB0C09">
        <w:rPr>
          <w:rFonts w:ascii="Arial" w:hAnsi="Arial" w:cs="Arial"/>
          <w:i/>
          <w:iCs/>
          <w:sz w:val="24"/>
          <w:szCs w:val="24"/>
        </w:rPr>
        <w:t>A) Express Finding Number 1: Climatic. The American Canyon Fire</w:t>
      </w:r>
      <w:r>
        <w:rPr>
          <w:rFonts w:ascii="Arial" w:hAnsi="Arial" w:cs="Arial"/>
          <w:i/>
          <w:iCs/>
          <w:sz w:val="24"/>
          <w:szCs w:val="24"/>
        </w:rPr>
        <w:t xml:space="preserve"> Protection</w:t>
      </w:r>
      <w:r w:rsidRPr="00AB0C09">
        <w:rPr>
          <w:rFonts w:ascii="Arial" w:hAnsi="Arial" w:cs="Arial"/>
          <w:i/>
          <w:iCs/>
          <w:sz w:val="24"/>
          <w:szCs w:val="24"/>
        </w:rPr>
        <w:t xml:space="preserve"> District experiences periods of high temperatures, accompanied by low humidity and seasonal high winds. These conditions create an environment in which the Fire </w:t>
      </w:r>
      <w:r>
        <w:rPr>
          <w:rFonts w:ascii="Arial" w:hAnsi="Arial" w:cs="Arial"/>
          <w:i/>
          <w:iCs/>
          <w:sz w:val="24"/>
          <w:szCs w:val="24"/>
        </w:rPr>
        <w:t>District</w:t>
      </w:r>
      <w:r w:rsidRPr="00AB0C09">
        <w:rPr>
          <w:rFonts w:ascii="Arial" w:hAnsi="Arial" w:cs="Arial"/>
          <w:i/>
          <w:iCs/>
          <w:sz w:val="24"/>
          <w:szCs w:val="24"/>
        </w:rPr>
        <w:t xml:space="preserve"> would need to fully commit available firefighting resources to the control and extinguishment of wildland fires. During such periods, the limited available firefighting resources may have greater difficulty in controlling fires in structures not having built-in fire protection.</w:t>
      </w:r>
    </w:p>
    <w:p w:rsidR="00AD0F74" w:rsidRPr="00AB0C09" w:rsidRDefault="00AD0F74" w:rsidP="00AB0C09">
      <w:pPr>
        <w:tabs>
          <w:tab w:val="left" w:pos="0"/>
        </w:tabs>
        <w:ind w:right="-720"/>
        <w:rPr>
          <w:rFonts w:ascii="Arial" w:hAnsi="Arial" w:cs="Arial"/>
          <w:i/>
          <w:iCs/>
          <w:sz w:val="24"/>
          <w:szCs w:val="24"/>
        </w:rPr>
      </w:pPr>
    </w:p>
    <w:p w:rsidR="00AD0F74" w:rsidRDefault="00AD0F74" w:rsidP="00AB0C09">
      <w:pPr>
        <w:tabs>
          <w:tab w:val="left" w:pos="0"/>
        </w:tabs>
        <w:ind w:right="-720"/>
        <w:rPr>
          <w:rFonts w:ascii="Arial" w:hAnsi="Arial" w:cs="Arial"/>
          <w:i/>
          <w:iCs/>
          <w:sz w:val="24"/>
          <w:szCs w:val="24"/>
        </w:rPr>
      </w:pPr>
      <w:r w:rsidRPr="00AB0C09">
        <w:rPr>
          <w:rFonts w:ascii="Arial" w:hAnsi="Arial" w:cs="Arial"/>
          <w:i/>
          <w:iCs/>
          <w:sz w:val="24"/>
          <w:szCs w:val="24"/>
        </w:rPr>
        <w:t xml:space="preserve"> B) Express Finding Number 2: Geological. The American Canyon Fire</w:t>
      </w:r>
      <w:r>
        <w:rPr>
          <w:rFonts w:ascii="Arial" w:hAnsi="Arial" w:cs="Arial"/>
          <w:i/>
          <w:iCs/>
          <w:sz w:val="24"/>
          <w:szCs w:val="24"/>
        </w:rPr>
        <w:t xml:space="preserve"> Protection</w:t>
      </w:r>
      <w:r w:rsidRPr="00AB0C09">
        <w:rPr>
          <w:rFonts w:ascii="Arial" w:hAnsi="Arial" w:cs="Arial"/>
          <w:i/>
          <w:iCs/>
          <w:sz w:val="24"/>
          <w:szCs w:val="24"/>
        </w:rPr>
        <w:t xml:space="preserve"> District is located in a region that contains active fault zones: the San Andreas, Hayward, Calaveras and Healdsburg-Rogers Creek. Three active faults are located within Napa County: the Cordelia, Green Valley and West Napa. After a large seismic event, the potential for multiple fires occurring simultaneously will tax available firefighting resources. Built-in fire protection will assist in extinguishing or controlling fires in structures, which will increase the availability of firefighting resources after a seismic event.</w:t>
      </w:r>
    </w:p>
    <w:p w:rsidR="00684F49" w:rsidRDefault="00684F49" w:rsidP="00AB0C09">
      <w:pPr>
        <w:tabs>
          <w:tab w:val="left" w:pos="0"/>
        </w:tabs>
        <w:ind w:right="-720"/>
        <w:rPr>
          <w:rFonts w:ascii="Arial" w:hAnsi="Arial" w:cs="Arial"/>
          <w:i/>
          <w:iCs/>
          <w:sz w:val="24"/>
          <w:szCs w:val="24"/>
        </w:rPr>
      </w:pPr>
    </w:p>
    <w:p w:rsidR="00684F49" w:rsidRDefault="00684F49" w:rsidP="00AB0C09">
      <w:pPr>
        <w:tabs>
          <w:tab w:val="left" w:pos="0"/>
        </w:tabs>
        <w:ind w:right="-720"/>
        <w:rPr>
          <w:rFonts w:ascii="Arial" w:hAnsi="Arial" w:cs="Arial"/>
          <w:i/>
          <w:iCs/>
          <w:sz w:val="24"/>
          <w:szCs w:val="24"/>
        </w:rPr>
      </w:pPr>
    </w:p>
    <w:p w:rsidR="00684F49" w:rsidRDefault="00684F49" w:rsidP="00AB0C09">
      <w:pPr>
        <w:tabs>
          <w:tab w:val="left" w:pos="0"/>
        </w:tabs>
        <w:ind w:right="-720"/>
        <w:rPr>
          <w:rFonts w:ascii="Arial" w:hAnsi="Arial" w:cs="Arial"/>
          <w:i/>
          <w:iCs/>
          <w:sz w:val="24"/>
          <w:szCs w:val="24"/>
        </w:rPr>
      </w:pPr>
    </w:p>
    <w:p w:rsidR="00684F49" w:rsidRDefault="00684F49" w:rsidP="00AB0C09">
      <w:pPr>
        <w:tabs>
          <w:tab w:val="left" w:pos="0"/>
        </w:tabs>
        <w:ind w:right="-720"/>
        <w:rPr>
          <w:rFonts w:ascii="Arial" w:hAnsi="Arial" w:cs="Arial"/>
          <w:i/>
          <w:iCs/>
          <w:sz w:val="24"/>
          <w:szCs w:val="24"/>
        </w:rPr>
      </w:pPr>
    </w:p>
    <w:p w:rsidR="00684F49" w:rsidRDefault="00684F49" w:rsidP="00AB0C09">
      <w:pPr>
        <w:tabs>
          <w:tab w:val="left" w:pos="0"/>
        </w:tabs>
        <w:ind w:right="-720"/>
        <w:rPr>
          <w:rFonts w:ascii="Arial" w:hAnsi="Arial" w:cs="Arial"/>
          <w:i/>
          <w:iCs/>
          <w:sz w:val="24"/>
          <w:szCs w:val="24"/>
        </w:rPr>
      </w:pPr>
    </w:p>
    <w:p w:rsidR="00684F49" w:rsidRDefault="00684F49" w:rsidP="00AB0C09">
      <w:pPr>
        <w:tabs>
          <w:tab w:val="left" w:pos="0"/>
        </w:tabs>
        <w:ind w:right="-720"/>
        <w:rPr>
          <w:rFonts w:ascii="Arial" w:hAnsi="Arial" w:cs="Arial"/>
          <w:i/>
          <w:iCs/>
          <w:sz w:val="24"/>
          <w:szCs w:val="24"/>
        </w:rPr>
      </w:pPr>
    </w:p>
    <w:p w:rsidR="00684F49" w:rsidRDefault="00684F49" w:rsidP="00AB0C09">
      <w:pPr>
        <w:tabs>
          <w:tab w:val="left" w:pos="0"/>
        </w:tabs>
        <w:ind w:right="-720"/>
        <w:rPr>
          <w:rFonts w:ascii="Arial" w:hAnsi="Arial" w:cs="Arial"/>
          <w:i/>
          <w:iCs/>
          <w:sz w:val="24"/>
          <w:szCs w:val="24"/>
        </w:rPr>
      </w:pPr>
    </w:p>
    <w:p w:rsidR="00684F49" w:rsidRDefault="00684F49" w:rsidP="00AB0C09">
      <w:pPr>
        <w:tabs>
          <w:tab w:val="left" w:pos="0"/>
        </w:tabs>
        <w:ind w:right="-720"/>
        <w:rPr>
          <w:rFonts w:ascii="Arial" w:hAnsi="Arial" w:cs="Arial"/>
          <w:i/>
          <w:iCs/>
          <w:sz w:val="24"/>
          <w:szCs w:val="24"/>
        </w:rPr>
      </w:pPr>
    </w:p>
    <w:p w:rsidR="00684F49" w:rsidRPr="00AB0C09" w:rsidRDefault="00684F49" w:rsidP="00AB0C09">
      <w:pPr>
        <w:tabs>
          <w:tab w:val="left" w:pos="0"/>
        </w:tabs>
        <w:ind w:right="-720"/>
        <w:rPr>
          <w:rFonts w:ascii="Arial" w:hAnsi="Arial" w:cs="Arial"/>
          <w:i/>
          <w:iCs/>
          <w:sz w:val="24"/>
          <w:szCs w:val="24"/>
        </w:rPr>
      </w:pPr>
    </w:p>
    <w:p w:rsidR="00AD0F74" w:rsidRPr="00AB0C09" w:rsidRDefault="00AD0F74" w:rsidP="00AB0C09">
      <w:pPr>
        <w:tabs>
          <w:tab w:val="left" w:pos="0"/>
        </w:tabs>
        <w:ind w:right="-720"/>
        <w:rPr>
          <w:rFonts w:ascii="Arial" w:hAnsi="Arial" w:cs="Arial"/>
          <w:i/>
          <w:iCs/>
          <w:sz w:val="24"/>
          <w:szCs w:val="24"/>
        </w:rPr>
      </w:pPr>
    </w:p>
    <w:p w:rsidR="00AD0F74" w:rsidRPr="00AB0C09" w:rsidRDefault="00AD0F74" w:rsidP="00AB0C09">
      <w:pPr>
        <w:tabs>
          <w:tab w:val="left" w:pos="0"/>
        </w:tabs>
        <w:ind w:right="-720"/>
        <w:rPr>
          <w:rFonts w:ascii="Arial" w:hAnsi="Arial" w:cs="Arial"/>
          <w:i/>
          <w:iCs/>
          <w:sz w:val="24"/>
          <w:szCs w:val="24"/>
        </w:rPr>
      </w:pPr>
      <w:r w:rsidRPr="00AB0C09">
        <w:rPr>
          <w:rFonts w:ascii="Arial" w:hAnsi="Arial" w:cs="Arial"/>
          <w:i/>
          <w:iCs/>
          <w:sz w:val="24"/>
          <w:szCs w:val="24"/>
        </w:rPr>
        <w:t xml:space="preserve"> C) Express Finding Number 3: Topographical. The American Canyon Fire</w:t>
      </w:r>
      <w:r>
        <w:rPr>
          <w:rFonts w:ascii="Arial" w:hAnsi="Arial" w:cs="Arial"/>
          <w:i/>
          <w:iCs/>
          <w:sz w:val="24"/>
          <w:szCs w:val="24"/>
        </w:rPr>
        <w:t xml:space="preserve"> Protection</w:t>
      </w:r>
      <w:r w:rsidRPr="00AB0C09">
        <w:rPr>
          <w:rFonts w:ascii="Arial" w:hAnsi="Arial" w:cs="Arial"/>
          <w:i/>
          <w:iCs/>
          <w:sz w:val="24"/>
          <w:szCs w:val="24"/>
        </w:rPr>
        <w:t xml:space="preserve"> District is divided geographically in to three parts by the north/south orientation of State Highway 29. The ea</w:t>
      </w:r>
      <w:r>
        <w:rPr>
          <w:rFonts w:ascii="Arial" w:hAnsi="Arial" w:cs="Arial"/>
          <w:i/>
          <w:iCs/>
          <w:sz w:val="24"/>
          <w:szCs w:val="24"/>
        </w:rPr>
        <w:t>st and west portions of the District</w:t>
      </w:r>
      <w:r w:rsidRPr="00AB0C09">
        <w:rPr>
          <w:rFonts w:ascii="Arial" w:hAnsi="Arial" w:cs="Arial"/>
          <w:i/>
          <w:iCs/>
          <w:sz w:val="24"/>
          <w:szCs w:val="24"/>
        </w:rPr>
        <w:t xml:space="preserve"> contain steep hillsides with residential development intermixed. These natural and </w:t>
      </w:r>
      <w:r w:rsidR="00CF3FB5" w:rsidRPr="00AB0C09">
        <w:rPr>
          <w:rFonts w:ascii="Arial" w:hAnsi="Arial" w:cs="Arial"/>
          <w:i/>
          <w:iCs/>
          <w:sz w:val="24"/>
          <w:szCs w:val="24"/>
        </w:rPr>
        <w:t>man-made</w:t>
      </w:r>
      <w:r w:rsidRPr="00AB0C09">
        <w:rPr>
          <w:rFonts w:ascii="Arial" w:hAnsi="Arial" w:cs="Arial"/>
          <w:i/>
          <w:iCs/>
          <w:sz w:val="24"/>
          <w:szCs w:val="24"/>
        </w:rPr>
        <w:t xml:space="preserve"> barriers can serve as severe impediments to the delivery of public safety services due increased response times and delays in fire suppression efforts due to flooding or traffic congestion. An extended response time allows fires to grow beyond the control of initial attack fire suppression resources. Built in fire protection in the form of automatic fire sprinklers has proven effective in controlling and extinguishing fires in the incipient stages.  </w:t>
      </w:r>
    </w:p>
    <w:p w:rsidR="00AD0F74" w:rsidRPr="00AB0C09" w:rsidRDefault="00AD0F74" w:rsidP="00AB0C09">
      <w:pPr>
        <w:tabs>
          <w:tab w:val="left" w:pos="0"/>
        </w:tabs>
        <w:ind w:right="-720"/>
        <w:rPr>
          <w:rFonts w:ascii="Arial" w:hAnsi="Arial" w:cs="Arial"/>
          <w:i/>
          <w:iCs/>
          <w:sz w:val="24"/>
          <w:szCs w:val="24"/>
        </w:rPr>
      </w:pPr>
    </w:p>
    <w:p w:rsidR="00AD0F74" w:rsidRPr="00AB0C09" w:rsidRDefault="00AD0F74" w:rsidP="00AB0C09">
      <w:pPr>
        <w:autoSpaceDE w:val="0"/>
        <w:autoSpaceDN w:val="0"/>
        <w:adjustRightInd w:val="0"/>
        <w:jc w:val="both"/>
        <w:rPr>
          <w:rFonts w:ascii="Arial" w:hAnsi="Arial" w:cs="Arial"/>
          <w:i/>
          <w:iCs/>
          <w:sz w:val="24"/>
          <w:szCs w:val="24"/>
        </w:rPr>
      </w:pPr>
      <w:r w:rsidRPr="00AB0C09">
        <w:rPr>
          <w:rFonts w:ascii="Arial" w:hAnsi="Arial" w:cs="Arial"/>
          <w:i/>
          <w:iCs/>
          <w:sz w:val="24"/>
          <w:szCs w:val="24"/>
        </w:rPr>
        <w:t xml:space="preserve">D) Express Finding Number 4: The proposed </w:t>
      </w:r>
      <w:r>
        <w:rPr>
          <w:rFonts w:ascii="Arial" w:hAnsi="Arial" w:cs="Arial"/>
          <w:i/>
          <w:iCs/>
          <w:sz w:val="24"/>
          <w:szCs w:val="24"/>
        </w:rPr>
        <w:t>Ordinance</w:t>
      </w:r>
      <w:r w:rsidRPr="00AB0C09">
        <w:rPr>
          <w:rFonts w:ascii="Arial" w:hAnsi="Arial" w:cs="Arial"/>
          <w:i/>
          <w:iCs/>
          <w:sz w:val="24"/>
          <w:szCs w:val="24"/>
        </w:rPr>
        <w:t xml:space="preserve"> amendment is not a project that has the potential for causing a significant effect on the environment and therefore is not subject to review under the California Environmental Quality Act (CEQA). In addition, the proposed </w:t>
      </w:r>
      <w:r>
        <w:rPr>
          <w:rFonts w:ascii="Arial" w:hAnsi="Arial" w:cs="Arial"/>
          <w:i/>
          <w:iCs/>
          <w:sz w:val="24"/>
          <w:szCs w:val="24"/>
        </w:rPr>
        <w:t>O</w:t>
      </w:r>
      <w:r w:rsidRPr="00AB0C09">
        <w:rPr>
          <w:rFonts w:ascii="Arial" w:hAnsi="Arial" w:cs="Arial"/>
          <w:i/>
          <w:iCs/>
          <w:sz w:val="24"/>
          <w:szCs w:val="24"/>
        </w:rPr>
        <w:t xml:space="preserve">rdinance amendment is exempt under the definition of Project in </w:t>
      </w:r>
      <w:r w:rsidR="00FA64F0" w:rsidRPr="00420CBD">
        <w:rPr>
          <w:rFonts w:ascii="Arial" w:hAnsi="Arial" w:cs="Arial"/>
          <w:i/>
          <w:iCs/>
          <w:sz w:val="24"/>
          <w:szCs w:val="24"/>
        </w:rPr>
        <w:t>CEQA Guidelines</w:t>
      </w:r>
      <w:r w:rsidR="00FA64F0">
        <w:rPr>
          <w:rFonts w:ascii="Arial" w:hAnsi="Arial" w:cs="Arial"/>
          <w:i/>
          <w:iCs/>
          <w:sz w:val="24"/>
          <w:szCs w:val="24"/>
        </w:rPr>
        <w:t xml:space="preserve"> </w:t>
      </w:r>
      <w:r w:rsidRPr="00AB0C09">
        <w:rPr>
          <w:rFonts w:ascii="Arial" w:hAnsi="Arial" w:cs="Arial"/>
          <w:i/>
          <w:iCs/>
          <w:sz w:val="24"/>
          <w:szCs w:val="24"/>
        </w:rPr>
        <w:t>Section 15378 (b)(3) in that it concerns general policy and procedure</w:t>
      </w:r>
      <w:r>
        <w:rPr>
          <w:rFonts w:ascii="Arial" w:hAnsi="Arial" w:cs="Arial"/>
          <w:i/>
          <w:iCs/>
          <w:sz w:val="24"/>
          <w:szCs w:val="24"/>
        </w:rPr>
        <w:t xml:space="preserve"> rule-</w:t>
      </w:r>
      <w:r w:rsidRPr="00AB0C09">
        <w:rPr>
          <w:rFonts w:ascii="Arial" w:hAnsi="Arial" w:cs="Arial"/>
          <w:i/>
          <w:iCs/>
          <w:sz w:val="24"/>
          <w:szCs w:val="24"/>
        </w:rPr>
        <w:t>making.</w:t>
      </w:r>
    </w:p>
    <w:p w:rsidR="00AD0F74" w:rsidRPr="00AB0C09" w:rsidRDefault="00AD0F74" w:rsidP="00AB0C09">
      <w:pPr>
        <w:tabs>
          <w:tab w:val="left" w:pos="0"/>
        </w:tabs>
        <w:ind w:right="-720"/>
        <w:rPr>
          <w:rFonts w:ascii="Arial" w:hAnsi="Arial" w:cs="Arial"/>
          <w:i/>
          <w:iCs/>
          <w:sz w:val="24"/>
          <w:szCs w:val="24"/>
        </w:rPr>
      </w:pPr>
    </w:p>
    <w:p w:rsidR="00AD0F74" w:rsidRPr="00AB0C09" w:rsidRDefault="00AD0F74" w:rsidP="00883DFF">
      <w:pPr>
        <w:rPr>
          <w:rFonts w:ascii="Arial" w:hAnsi="Arial" w:cs="Arial"/>
          <w:sz w:val="24"/>
          <w:szCs w:val="24"/>
        </w:rPr>
      </w:pPr>
      <w:r w:rsidRPr="00AB0C09">
        <w:rPr>
          <w:rFonts w:ascii="Arial" w:hAnsi="Arial" w:cs="Arial"/>
          <w:b/>
          <w:bCs/>
          <w:sz w:val="24"/>
          <w:szCs w:val="24"/>
          <w:u w:val="single"/>
        </w:rPr>
        <w:t>SECTION 5  Severability</w:t>
      </w:r>
      <w:r w:rsidRPr="00AB0C09">
        <w:rPr>
          <w:rFonts w:ascii="Arial" w:hAnsi="Arial" w:cs="Arial"/>
          <w:sz w:val="24"/>
          <w:szCs w:val="24"/>
        </w:rPr>
        <w:t xml:space="preserve">.  If any section, subsection, phrase, or clause of this </w:t>
      </w:r>
      <w:r>
        <w:rPr>
          <w:rFonts w:ascii="Arial" w:hAnsi="Arial" w:cs="Arial"/>
          <w:sz w:val="24"/>
          <w:szCs w:val="24"/>
        </w:rPr>
        <w:t>Ordinance</w:t>
      </w:r>
      <w:r w:rsidRPr="00AB0C09">
        <w:rPr>
          <w:rFonts w:ascii="Arial" w:hAnsi="Arial" w:cs="Arial"/>
          <w:sz w:val="24"/>
          <w:szCs w:val="24"/>
        </w:rPr>
        <w:t xml:space="preserve"> is for any reason held to be unconstitutional, such decision shall not affect the validity of the remaining portions of this </w:t>
      </w:r>
      <w:r>
        <w:rPr>
          <w:rFonts w:ascii="Arial" w:hAnsi="Arial" w:cs="Arial"/>
          <w:sz w:val="24"/>
          <w:szCs w:val="24"/>
        </w:rPr>
        <w:t>O</w:t>
      </w:r>
      <w:r w:rsidRPr="00AB0C09">
        <w:rPr>
          <w:rFonts w:ascii="Arial" w:hAnsi="Arial" w:cs="Arial"/>
          <w:sz w:val="24"/>
          <w:szCs w:val="24"/>
        </w:rPr>
        <w:t>rdinance.</w:t>
      </w:r>
      <w:r>
        <w:rPr>
          <w:rFonts w:ascii="Arial" w:hAnsi="Arial" w:cs="Arial"/>
          <w:sz w:val="24"/>
          <w:szCs w:val="24"/>
        </w:rPr>
        <w:t xml:space="preserve"> </w:t>
      </w:r>
      <w:r w:rsidRPr="00AB0C09">
        <w:rPr>
          <w:rFonts w:ascii="Arial" w:hAnsi="Arial" w:cs="Arial"/>
          <w:sz w:val="24"/>
          <w:szCs w:val="24"/>
        </w:rPr>
        <w:t xml:space="preserve">The Fire District </w:t>
      </w:r>
      <w:r>
        <w:rPr>
          <w:rFonts w:ascii="Arial" w:hAnsi="Arial" w:cs="Arial"/>
          <w:sz w:val="24"/>
          <w:szCs w:val="24"/>
        </w:rPr>
        <w:t xml:space="preserve">Board of Directors </w:t>
      </w:r>
      <w:r w:rsidRPr="00AB0C09">
        <w:rPr>
          <w:rFonts w:ascii="Arial" w:hAnsi="Arial" w:cs="Arial"/>
          <w:sz w:val="24"/>
          <w:szCs w:val="24"/>
        </w:rPr>
        <w:t xml:space="preserve">hereby declares that it would have passed this </w:t>
      </w:r>
      <w:r>
        <w:rPr>
          <w:rFonts w:ascii="Arial" w:hAnsi="Arial" w:cs="Arial"/>
          <w:sz w:val="24"/>
          <w:szCs w:val="24"/>
        </w:rPr>
        <w:t>Ordinance</w:t>
      </w:r>
      <w:r w:rsidRPr="00AB0C09">
        <w:rPr>
          <w:rFonts w:ascii="Arial" w:hAnsi="Arial" w:cs="Arial"/>
          <w:sz w:val="24"/>
          <w:szCs w:val="24"/>
        </w:rPr>
        <w:t xml:space="preserve"> and each section, subsection, phrase or clause thereof irrespective of the fact that any one or more sections, subsections, phrases, or clauses be declared unconstitutional.</w:t>
      </w:r>
    </w:p>
    <w:p w:rsidR="00AD0F74" w:rsidRPr="00AB0C09" w:rsidRDefault="00AD0F74" w:rsidP="00883DFF">
      <w:pPr>
        <w:ind w:firstLine="720"/>
        <w:rPr>
          <w:rFonts w:ascii="Arial" w:hAnsi="Arial" w:cs="Arial"/>
          <w:sz w:val="24"/>
          <w:szCs w:val="24"/>
        </w:rPr>
      </w:pPr>
    </w:p>
    <w:p w:rsidR="00AD0F74" w:rsidRPr="00AB0C09" w:rsidRDefault="00AD0F74" w:rsidP="00883DFF">
      <w:pPr>
        <w:rPr>
          <w:rFonts w:ascii="Arial" w:hAnsi="Arial" w:cs="Arial"/>
          <w:sz w:val="24"/>
          <w:szCs w:val="24"/>
        </w:rPr>
      </w:pPr>
      <w:r w:rsidRPr="00AB0C09">
        <w:rPr>
          <w:rFonts w:ascii="Arial" w:hAnsi="Arial" w:cs="Arial"/>
          <w:b/>
          <w:bCs/>
          <w:sz w:val="24"/>
          <w:szCs w:val="24"/>
          <w:u w:val="single"/>
        </w:rPr>
        <w:t>SECTION 6</w:t>
      </w:r>
      <w:r w:rsidRPr="00AB0C09">
        <w:rPr>
          <w:rFonts w:ascii="Arial" w:hAnsi="Arial" w:cs="Arial"/>
          <w:b/>
          <w:bCs/>
          <w:sz w:val="24"/>
          <w:szCs w:val="24"/>
        </w:rPr>
        <w:t>.</w:t>
      </w:r>
      <w:r w:rsidRPr="00AB0C09">
        <w:rPr>
          <w:rFonts w:ascii="Arial" w:hAnsi="Arial" w:cs="Arial"/>
          <w:sz w:val="24"/>
          <w:szCs w:val="24"/>
        </w:rPr>
        <w:tab/>
      </w:r>
      <w:r w:rsidRPr="00AB0C09">
        <w:rPr>
          <w:rFonts w:ascii="Arial" w:hAnsi="Arial" w:cs="Arial"/>
          <w:sz w:val="24"/>
          <w:szCs w:val="24"/>
          <w:u w:val="single"/>
        </w:rPr>
        <w:t>Effective Date</w:t>
      </w:r>
      <w:r w:rsidRPr="00AB0C09">
        <w:rPr>
          <w:rFonts w:ascii="Arial" w:hAnsi="Arial" w:cs="Arial"/>
          <w:sz w:val="24"/>
          <w:szCs w:val="24"/>
        </w:rPr>
        <w:t xml:space="preserve">.  This </w:t>
      </w:r>
      <w:r>
        <w:rPr>
          <w:rFonts w:ascii="Arial" w:hAnsi="Arial" w:cs="Arial"/>
          <w:sz w:val="24"/>
          <w:szCs w:val="24"/>
        </w:rPr>
        <w:t>O</w:t>
      </w:r>
      <w:r w:rsidRPr="00AB0C09">
        <w:rPr>
          <w:rFonts w:ascii="Arial" w:hAnsi="Arial" w:cs="Arial"/>
          <w:sz w:val="24"/>
          <w:szCs w:val="24"/>
        </w:rPr>
        <w:t>rdinance shall take effect thirty (30) days after passage thereof.</w:t>
      </w:r>
    </w:p>
    <w:p w:rsidR="00AD0F74" w:rsidRPr="00AB0C09" w:rsidRDefault="00AD0F74" w:rsidP="00883DFF">
      <w:pPr>
        <w:rPr>
          <w:rFonts w:ascii="Arial" w:hAnsi="Arial" w:cs="Arial"/>
          <w:sz w:val="24"/>
          <w:szCs w:val="24"/>
        </w:rPr>
      </w:pPr>
    </w:p>
    <w:p w:rsidR="00AD0F74" w:rsidRDefault="00AD0F74" w:rsidP="00883DFF">
      <w:pPr>
        <w:rPr>
          <w:rFonts w:ascii="Arial" w:hAnsi="Arial" w:cs="Arial"/>
          <w:sz w:val="24"/>
          <w:szCs w:val="24"/>
        </w:rPr>
      </w:pPr>
      <w:r w:rsidRPr="00AB0C09">
        <w:rPr>
          <w:rFonts w:ascii="Arial" w:hAnsi="Arial" w:cs="Arial"/>
          <w:b/>
          <w:bCs/>
          <w:sz w:val="24"/>
          <w:szCs w:val="24"/>
          <w:u w:val="single"/>
        </w:rPr>
        <w:t>SECTION 7</w:t>
      </w:r>
      <w:r w:rsidRPr="00AB0C09">
        <w:rPr>
          <w:rFonts w:ascii="Arial" w:hAnsi="Arial" w:cs="Arial"/>
          <w:b/>
          <w:bCs/>
          <w:sz w:val="24"/>
          <w:szCs w:val="24"/>
        </w:rPr>
        <w:t>.</w:t>
      </w:r>
      <w:r w:rsidRPr="00AB0C09">
        <w:rPr>
          <w:rFonts w:ascii="Arial" w:hAnsi="Arial" w:cs="Arial"/>
          <w:sz w:val="24"/>
          <w:szCs w:val="24"/>
        </w:rPr>
        <w:tab/>
      </w:r>
      <w:r w:rsidRPr="00AB0C09">
        <w:rPr>
          <w:rFonts w:ascii="Arial" w:hAnsi="Arial" w:cs="Arial"/>
          <w:sz w:val="24"/>
          <w:szCs w:val="24"/>
          <w:u w:val="single"/>
        </w:rPr>
        <w:t>Publication</w:t>
      </w:r>
      <w:r w:rsidRPr="00AB0C09">
        <w:rPr>
          <w:rFonts w:ascii="Arial" w:hAnsi="Arial" w:cs="Arial"/>
          <w:sz w:val="24"/>
          <w:szCs w:val="24"/>
        </w:rPr>
        <w:t xml:space="preserve">.  </w:t>
      </w:r>
      <w:r>
        <w:rPr>
          <w:rFonts w:ascii="Arial" w:hAnsi="Arial" w:cs="Arial"/>
          <w:sz w:val="24"/>
          <w:szCs w:val="24"/>
        </w:rPr>
        <w:t xml:space="preserve">The Clerk of the American Canyon Fire Protection District Board of Directors is ordered and directed to cause this Ordinance to be published in accordance with the provisions of Government Code Section 25124.  The Clerk of the American Canyon Fire Protection District Board of Directors is also ordered and directed to cause this Ordinance to be filed with the California Building Standards Commission. </w:t>
      </w: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266E3F" w:rsidRDefault="00266E3F" w:rsidP="00883DFF">
      <w:pPr>
        <w:rPr>
          <w:rFonts w:ascii="Arial" w:hAnsi="Arial" w:cs="Arial"/>
          <w:sz w:val="24"/>
          <w:szCs w:val="24"/>
        </w:rPr>
      </w:pPr>
    </w:p>
    <w:p w:rsidR="00AD0F74" w:rsidRPr="00AB0C09" w:rsidRDefault="00AD0F74" w:rsidP="002B4A8E">
      <w:pPr>
        <w:spacing w:line="480" w:lineRule="atLeast"/>
        <w:rPr>
          <w:rFonts w:ascii="Arial" w:hAnsi="Arial" w:cs="Arial"/>
          <w:sz w:val="24"/>
          <w:szCs w:val="24"/>
        </w:rPr>
      </w:pPr>
    </w:p>
    <w:p w:rsidR="00AD0F74" w:rsidRPr="00AB0C09" w:rsidRDefault="00AD0F74" w:rsidP="002B4A8E">
      <w:pPr>
        <w:spacing w:line="480" w:lineRule="atLeast"/>
        <w:ind w:firstLine="720"/>
        <w:rPr>
          <w:rFonts w:ascii="Arial" w:hAnsi="Arial" w:cs="Arial"/>
          <w:sz w:val="24"/>
          <w:szCs w:val="24"/>
        </w:rPr>
      </w:pPr>
      <w:r w:rsidRPr="00AB0C09">
        <w:rPr>
          <w:rFonts w:ascii="Arial" w:hAnsi="Arial" w:cs="Arial"/>
          <w:b/>
          <w:bCs/>
          <w:sz w:val="24"/>
          <w:szCs w:val="24"/>
        </w:rPr>
        <w:t xml:space="preserve">I HEREBY CERTIFY </w:t>
      </w:r>
      <w:r w:rsidRPr="00AB0C09">
        <w:rPr>
          <w:rFonts w:ascii="Arial" w:hAnsi="Arial" w:cs="Arial"/>
          <w:sz w:val="24"/>
          <w:szCs w:val="24"/>
        </w:rPr>
        <w:t xml:space="preserve">that this </w:t>
      </w:r>
      <w:r>
        <w:rPr>
          <w:rFonts w:ascii="Arial" w:hAnsi="Arial" w:cs="Arial"/>
          <w:sz w:val="24"/>
          <w:szCs w:val="24"/>
        </w:rPr>
        <w:t>O</w:t>
      </w:r>
      <w:r w:rsidRPr="00AB0C09">
        <w:rPr>
          <w:rFonts w:ascii="Arial" w:hAnsi="Arial" w:cs="Arial"/>
          <w:sz w:val="24"/>
          <w:szCs w:val="24"/>
        </w:rPr>
        <w:t xml:space="preserve">rdinance was introduced at a regular meeting of the American Canyon Fire </w:t>
      </w:r>
      <w:r>
        <w:rPr>
          <w:rFonts w:ascii="Arial" w:hAnsi="Arial" w:cs="Arial"/>
          <w:sz w:val="24"/>
          <w:szCs w:val="24"/>
        </w:rPr>
        <w:t xml:space="preserve">Protection </w:t>
      </w:r>
      <w:r w:rsidRPr="00AB0C09">
        <w:rPr>
          <w:rFonts w:ascii="Arial" w:hAnsi="Arial" w:cs="Arial"/>
          <w:sz w:val="24"/>
          <w:szCs w:val="24"/>
        </w:rPr>
        <w:t>District Board of Directors, held on</w:t>
      </w:r>
      <w:r>
        <w:rPr>
          <w:rFonts w:ascii="Arial" w:hAnsi="Arial" w:cs="Arial"/>
          <w:sz w:val="24"/>
          <w:szCs w:val="24"/>
        </w:rPr>
        <w:t xml:space="preserve"> the </w:t>
      </w:r>
      <w:r w:rsidR="006B6C1C">
        <w:rPr>
          <w:rFonts w:ascii="Arial" w:hAnsi="Arial" w:cs="Arial"/>
          <w:sz w:val="24"/>
          <w:szCs w:val="24"/>
        </w:rPr>
        <w:t>1st</w:t>
      </w:r>
      <w:r>
        <w:rPr>
          <w:rFonts w:ascii="Arial" w:hAnsi="Arial" w:cs="Arial"/>
          <w:sz w:val="24"/>
          <w:szCs w:val="24"/>
        </w:rPr>
        <w:t xml:space="preserve"> day of </w:t>
      </w:r>
      <w:r w:rsidR="006B6C1C">
        <w:rPr>
          <w:rFonts w:ascii="Arial" w:hAnsi="Arial" w:cs="Arial"/>
          <w:sz w:val="24"/>
          <w:szCs w:val="24"/>
        </w:rPr>
        <w:t>November</w:t>
      </w:r>
      <w:r>
        <w:rPr>
          <w:rFonts w:ascii="Arial" w:hAnsi="Arial" w:cs="Arial"/>
          <w:sz w:val="24"/>
          <w:szCs w:val="24"/>
        </w:rPr>
        <w:t>, 201</w:t>
      </w:r>
      <w:r w:rsidR="006B6C1C">
        <w:rPr>
          <w:rFonts w:ascii="Arial" w:hAnsi="Arial" w:cs="Arial"/>
          <w:sz w:val="24"/>
          <w:szCs w:val="24"/>
        </w:rPr>
        <w:t>6</w:t>
      </w:r>
      <w:r w:rsidRPr="00AB0C09">
        <w:rPr>
          <w:rFonts w:ascii="Arial" w:hAnsi="Arial" w:cs="Arial"/>
          <w:sz w:val="24"/>
          <w:szCs w:val="24"/>
        </w:rPr>
        <w:t>, and ADOPTED AND PASSED at a regular meeting of the American Canyon Fire</w:t>
      </w:r>
      <w:r>
        <w:rPr>
          <w:rFonts w:ascii="Arial" w:hAnsi="Arial" w:cs="Arial"/>
          <w:sz w:val="24"/>
          <w:szCs w:val="24"/>
        </w:rPr>
        <w:t xml:space="preserve"> Protection District</w:t>
      </w:r>
      <w:r w:rsidRPr="00AB0C09">
        <w:rPr>
          <w:rFonts w:ascii="Arial" w:hAnsi="Arial" w:cs="Arial"/>
          <w:sz w:val="24"/>
          <w:szCs w:val="24"/>
        </w:rPr>
        <w:t xml:space="preserve"> Board of Directors, held on</w:t>
      </w:r>
      <w:r>
        <w:rPr>
          <w:rFonts w:ascii="Arial" w:hAnsi="Arial" w:cs="Arial"/>
          <w:sz w:val="24"/>
          <w:szCs w:val="24"/>
        </w:rPr>
        <w:t xml:space="preserve"> the </w:t>
      </w:r>
      <w:r w:rsidR="006B6C1C">
        <w:rPr>
          <w:rFonts w:ascii="Arial" w:hAnsi="Arial" w:cs="Arial"/>
          <w:sz w:val="24"/>
          <w:szCs w:val="24"/>
        </w:rPr>
        <w:t>15</w:t>
      </w:r>
      <w:r>
        <w:rPr>
          <w:rFonts w:ascii="Arial" w:hAnsi="Arial" w:cs="Arial"/>
          <w:sz w:val="24"/>
          <w:szCs w:val="24"/>
        </w:rPr>
        <w:t>th day of November, 201</w:t>
      </w:r>
      <w:r w:rsidR="006B6C1C">
        <w:rPr>
          <w:rFonts w:ascii="Arial" w:hAnsi="Arial" w:cs="Arial"/>
          <w:sz w:val="24"/>
          <w:szCs w:val="24"/>
        </w:rPr>
        <w:t>6</w:t>
      </w:r>
      <w:r w:rsidRPr="00AB0C09">
        <w:rPr>
          <w:rFonts w:ascii="Arial" w:hAnsi="Arial" w:cs="Arial"/>
          <w:sz w:val="24"/>
          <w:szCs w:val="24"/>
        </w:rPr>
        <w:t>, by the following vote:</w:t>
      </w:r>
    </w:p>
    <w:p w:rsidR="00AD0F74" w:rsidRPr="00AB0C09" w:rsidRDefault="00AD0F74" w:rsidP="002B4A8E">
      <w:pPr>
        <w:spacing w:line="480" w:lineRule="atLeast"/>
        <w:rPr>
          <w:rFonts w:ascii="Arial" w:hAnsi="Arial" w:cs="Arial"/>
          <w:sz w:val="24"/>
          <w:szCs w:val="24"/>
        </w:rPr>
      </w:pPr>
    </w:p>
    <w:p w:rsidR="00AD0F74" w:rsidRPr="00AB0C09" w:rsidRDefault="00AD0F74" w:rsidP="00651E65">
      <w:pPr>
        <w:spacing w:line="240" w:lineRule="exact"/>
        <w:ind w:left="1530" w:hanging="810"/>
        <w:rPr>
          <w:rFonts w:ascii="Arial" w:hAnsi="Arial" w:cs="Arial"/>
          <w:sz w:val="24"/>
          <w:szCs w:val="24"/>
        </w:rPr>
      </w:pPr>
      <w:r w:rsidRPr="00AB0C09">
        <w:rPr>
          <w:rFonts w:ascii="Arial" w:hAnsi="Arial" w:cs="Arial"/>
          <w:sz w:val="24"/>
          <w:szCs w:val="24"/>
        </w:rPr>
        <w:t>AYES:</w:t>
      </w:r>
      <w:r>
        <w:rPr>
          <w:rFonts w:ascii="Arial" w:hAnsi="Arial" w:cs="Arial"/>
          <w:sz w:val="24"/>
          <w:szCs w:val="24"/>
        </w:rPr>
        <w:t xml:space="preserve"> Chairman Garcia, Vice Chair </w:t>
      </w:r>
      <w:r w:rsidR="006B6C1C">
        <w:rPr>
          <w:rFonts w:ascii="Arial" w:hAnsi="Arial" w:cs="Arial"/>
          <w:sz w:val="24"/>
          <w:szCs w:val="24"/>
        </w:rPr>
        <w:t>Bennett</w:t>
      </w:r>
      <w:r>
        <w:rPr>
          <w:rFonts w:ascii="Arial" w:hAnsi="Arial" w:cs="Arial"/>
          <w:sz w:val="24"/>
          <w:szCs w:val="24"/>
        </w:rPr>
        <w:t xml:space="preserve">, Board Members J </w:t>
      </w:r>
      <w:r w:rsidR="006B6C1C">
        <w:rPr>
          <w:rFonts w:ascii="Arial" w:hAnsi="Arial" w:cs="Arial"/>
          <w:sz w:val="24"/>
          <w:szCs w:val="24"/>
        </w:rPr>
        <w:t>Joseph</w:t>
      </w:r>
      <w:r>
        <w:rPr>
          <w:rFonts w:ascii="Arial" w:hAnsi="Arial" w:cs="Arial"/>
          <w:sz w:val="24"/>
          <w:szCs w:val="24"/>
        </w:rPr>
        <w:t xml:space="preserve">,  </w:t>
      </w:r>
      <w:r w:rsidR="00651E65">
        <w:rPr>
          <w:rFonts w:ascii="Arial" w:hAnsi="Arial" w:cs="Arial"/>
          <w:sz w:val="24"/>
          <w:szCs w:val="24"/>
        </w:rPr>
        <w:t xml:space="preserve">   </w:t>
      </w:r>
      <w:r w:rsidR="006B6C1C">
        <w:rPr>
          <w:rFonts w:ascii="Arial" w:hAnsi="Arial" w:cs="Arial"/>
          <w:sz w:val="24"/>
          <w:szCs w:val="24"/>
        </w:rPr>
        <w:t>Ramos</w:t>
      </w:r>
      <w:r>
        <w:rPr>
          <w:rFonts w:ascii="Arial" w:hAnsi="Arial" w:cs="Arial"/>
          <w:sz w:val="24"/>
          <w:szCs w:val="24"/>
        </w:rPr>
        <w:t>, Leary</w:t>
      </w:r>
    </w:p>
    <w:p w:rsidR="00AD0F74" w:rsidRPr="00AB0C09" w:rsidRDefault="00AD0F74" w:rsidP="00651E65">
      <w:pPr>
        <w:spacing w:line="240" w:lineRule="exact"/>
        <w:ind w:left="810"/>
        <w:rPr>
          <w:rFonts w:ascii="Arial" w:hAnsi="Arial" w:cs="Arial"/>
          <w:sz w:val="24"/>
          <w:szCs w:val="24"/>
        </w:rPr>
      </w:pPr>
    </w:p>
    <w:p w:rsidR="00AD0F74" w:rsidRPr="00AB0C09" w:rsidRDefault="00AD0F74" w:rsidP="002B4A8E">
      <w:pPr>
        <w:spacing w:line="240" w:lineRule="exact"/>
        <w:rPr>
          <w:rFonts w:ascii="Arial" w:hAnsi="Arial" w:cs="Arial"/>
          <w:sz w:val="24"/>
          <w:szCs w:val="24"/>
        </w:rPr>
      </w:pPr>
      <w:r w:rsidRPr="00AB0C09">
        <w:rPr>
          <w:rFonts w:ascii="Arial" w:hAnsi="Arial" w:cs="Arial"/>
          <w:sz w:val="24"/>
          <w:szCs w:val="24"/>
        </w:rPr>
        <w:tab/>
        <w:t>NOES:</w:t>
      </w:r>
      <w:r w:rsidR="00E13D93">
        <w:rPr>
          <w:rFonts w:ascii="Arial" w:hAnsi="Arial" w:cs="Arial"/>
          <w:sz w:val="24"/>
          <w:szCs w:val="24"/>
        </w:rPr>
        <w:t xml:space="preserve">    </w:t>
      </w:r>
      <w:r w:rsidR="00E13D93">
        <w:rPr>
          <w:rFonts w:ascii="Arial" w:hAnsi="Arial" w:cs="Arial"/>
          <w:sz w:val="24"/>
          <w:szCs w:val="24"/>
        </w:rPr>
        <w:tab/>
        <w:t>None</w:t>
      </w:r>
    </w:p>
    <w:p w:rsidR="00AD0F74" w:rsidRPr="00AB0C09" w:rsidRDefault="00AD0F74" w:rsidP="002B4A8E">
      <w:pPr>
        <w:spacing w:line="240" w:lineRule="exact"/>
        <w:rPr>
          <w:rFonts w:ascii="Arial" w:hAnsi="Arial" w:cs="Arial"/>
          <w:sz w:val="24"/>
          <w:szCs w:val="24"/>
        </w:rPr>
      </w:pPr>
    </w:p>
    <w:p w:rsidR="00AD0F74" w:rsidRPr="00AB0C09" w:rsidRDefault="00AD0F74" w:rsidP="002B4A8E">
      <w:pPr>
        <w:spacing w:line="240" w:lineRule="exact"/>
        <w:rPr>
          <w:rFonts w:ascii="Arial" w:hAnsi="Arial" w:cs="Arial"/>
          <w:sz w:val="24"/>
          <w:szCs w:val="24"/>
        </w:rPr>
      </w:pPr>
      <w:r w:rsidRPr="00AB0C09">
        <w:rPr>
          <w:rFonts w:ascii="Arial" w:hAnsi="Arial" w:cs="Arial"/>
          <w:sz w:val="24"/>
          <w:szCs w:val="24"/>
        </w:rPr>
        <w:tab/>
        <w:t>ABSENT:</w:t>
      </w:r>
      <w:r w:rsidR="00E13D93">
        <w:rPr>
          <w:rFonts w:ascii="Arial" w:hAnsi="Arial" w:cs="Arial"/>
          <w:sz w:val="24"/>
          <w:szCs w:val="24"/>
        </w:rPr>
        <w:t xml:space="preserve"> </w:t>
      </w:r>
      <w:r w:rsidR="00E13D93">
        <w:rPr>
          <w:rFonts w:ascii="Arial" w:hAnsi="Arial" w:cs="Arial"/>
          <w:sz w:val="24"/>
          <w:szCs w:val="24"/>
        </w:rPr>
        <w:tab/>
        <w:t>None</w:t>
      </w:r>
    </w:p>
    <w:p w:rsidR="00E13D93" w:rsidRDefault="00AD0F74" w:rsidP="002B4A8E">
      <w:pPr>
        <w:spacing w:line="240" w:lineRule="exact"/>
        <w:rPr>
          <w:rFonts w:ascii="Arial" w:hAnsi="Arial" w:cs="Arial"/>
          <w:sz w:val="24"/>
          <w:szCs w:val="24"/>
        </w:rPr>
      </w:pPr>
      <w:r w:rsidRPr="00AB0C09">
        <w:rPr>
          <w:rFonts w:ascii="Arial" w:hAnsi="Arial" w:cs="Arial"/>
          <w:sz w:val="24"/>
          <w:szCs w:val="24"/>
        </w:rPr>
        <w:tab/>
      </w:r>
      <w:r w:rsidRPr="00AB0C09">
        <w:rPr>
          <w:rFonts w:ascii="Arial" w:hAnsi="Arial" w:cs="Arial"/>
          <w:sz w:val="24"/>
          <w:szCs w:val="24"/>
        </w:rPr>
        <w:tab/>
      </w:r>
      <w:r w:rsidRPr="00AB0C09">
        <w:rPr>
          <w:rFonts w:ascii="Arial" w:hAnsi="Arial" w:cs="Arial"/>
          <w:sz w:val="24"/>
          <w:szCs w:val="24"/>
        </w:rPr>
        <w:tab/>
      </w:r>
      <w:r w:rsidRPr="00AB0C09">
        <w:rPr>
          <w:rFonts w:ascii="Arial" w:hAnsi="Arial" w:cs="Arial"/>
          <w:sz w:val="24"/>
          <w:szCs w:val="24"/>
        </w:rPr>
        <w:tab/>
      </w:r>
      <w:r w:rsidRPr="00AB0C09">
        <w:rPr>
          <w:rFonts w:ascii="Arial" w:hAnsi="Arial" w:cs="Arial"/>
          <w:sz w:val="24"/>
          <w:szCs w:val="24"/>
        </w:rPr>
        <w:tab/>
      </w:r>
    </w:p>
    <w:p w:rsidR="00E13D93" w:rsidRDefault="00E13D93" w:rsidP="002B4A8E">
      <w:pPr>
        <w:spacing w:line="240" w:lineRule="exact"/>
        <w:rPr>
          <w:rFonts w:ascii="Arial" w:hAnsi="Arial" w:cs="Arial"/>
          <w:sz w:val="24"/>
          <w:szCs w:val="24"/>
        </w:rPr>
      </w:pPr>
    </w:p>
    <w:p w:rsidR="00AD0F74" w:rsidRPr="00AB0C09" w:rsidRDefault="00AD0F74" w:rsidP="002B4A8E">
      <w:pPr>
        <w:spacing w:line="240" w:lineRule="exact"/>
        <w:rPr>
          <w:rFonts w:ascii="Arial" w:hAnsi="Arial" w:cs="Arial"/>
          <w:sz w:val="24"/>
          <w:szCs w:val="24"/>
        </w:rPr>
      </w:pPr>
      <w:r w:rsidRPr="00AB0C09">
        <w:rPr>
          <w:rFonts w:ascii="Arial" w:hAnsi="Arial" w:cs="Arial"/>
          <w:sz w:val="24"/>
          <w:szCs w:val="24"/>
        </w:rPr>
        <w:tab/>
      </w:r>
    </w:p>
    <w:p w:rsidR="00AD0F74" w:rsidRPr="00AB0C09" w:rsidRDefault="00AD0F74" w:rsidP="002B4A8E">
      <w:pPr>
        <w:spacing w:line="240" w:lineRule="exact"/>
        <w:ind w:left="3600" w:firstLine="720"/>
        <w:rPr>
          <w:rFonts w:ascii="Arial" w:hAnsi="Arial" w:cs="Arial"/>
          <w:sz w:val="24"/>
          <w:szCs w:val="24"/>
        </w:rPr>
      </w:pPr>
      <w:r w:rsidRPr="00AB0C09">
        <w:rPr>
          <w:rFonts w:ascii="Arial" w:hAnsi="Arial" w:cs="Arial"/>
          <w:sz w:val="24"/>
          <w:szCs w:val="24"/>
        </w:rPr>
        <w:t>APPROVED:</w:t>
      </w:r>
    </w:p>
    <w:p w:rsidR="00AD0F74" w:rsidRPr="00AB0C09" w:rsidRDefault="00AD0F74" w:rsidP="002B4A8E">
      <w:pPr>
        <w:spacing w:line="240" w:lineRule="exact"/>
        <w:rPr>
          <w:rFonts w:ascii="Arial" w:hAnsi="Arial" w:cs="Arial"/>
          <w:sz w:val="24"/>
          <w:szCs w:val="24"/>
        </w:rPr>
      </w:pPr>
      <w:r w:rsidRPr="00AB0C09">
        <w:rPr>
          <w:rFonts w:ascii="Arial" w:hAnsi="Arial" w:cs="Arial"/>
          <w:sz w:val="24"/>
          <w:szCs w:val="24"/>
        </w:rPr>
        <w:tab/>
      </w:r>
      <w:r w:rsidRPr="00AB0C09">
        <w:rPr>
          <w:rFonts w:ascii="Arial" w:hAnsi="Arial" w:cs="Arial"/>
          <w:sz w:val="24"/>
          <w:szCs w:val="24"/>
        </w:rPr>
        <w:tab/>
      </w:r>
      <w:r w:rsidRPr="00AB0C09">
        <w:rPr>
          <w:rFonts w:ascii="Arial" w:hAnsi="Arial" w:cs="Arial"/>
          <w:sz w:val="24"/>
          <w:szCs w:val="24"/>
        </w:rPr>
        <w:tab/>
      </w:r>
      <w:r w:rsidRPr="00AB0C09">
        <w:rPr>
          <w:rFonts w:ascii="Arial" w:hAnsi="Arial" w:cs="Arial"/>
          <w:sz w:val="24"/>
          <w:szCs w:val="24"/>
        </w:rPr>
        <w:tab/>
      </w:r>
      <w:r w:rsidRPr="00AB0C09">
        <w:rPr>
          <w:rFonts w:ascii="Arial" w:hAnsi="Arial" w:cs="Arial"/>
          <w:sz w:val="24"/>
          <w:szCs w:val="24"/>
        </w:rPr>
        <w:tab/>
      </w:r>
      <w:r w:rsidRPr="00AB0C09">
        <w:rPr>
          <w:rFonts w:ascii="Arial" w:hAnsi="Arial" w:cs="Arial"/>
          <w:sz w:val="24"/>
          <w:szCs w:val="24"/>
        </w:rPr>
        <w:tab/>
      </w:r>
    </w:p>
    <w:p w:rsidR="00AD0F74" w:rsidRPr="00AB0C09" w:rsidRDefault="00AD0F74" w:rsidP="002B4A8E">
      <w:pPr>
        <w:spacing w:line="240" w:lineRule="exact"/>
        <w:rPr>
          <w:rFonts w:ascii="Arial" w:hAnsi="Arial" w:cs="Arial"/>
          <w:sz w:val="24"/>
          <w:szCs w:val="24"/>
        </w:rPr>
      </w:pPr>
    </w:p>
    <w:p w:rsidR="00AD0F74" w:rsidRPr="00AB0C09" w:rsidRDefault="00AD0F74" w:rsidP="002B4A8E">
      <w:pPr>
        <w:spacing w:line="240" w:lineRule="exact"/>
        <w:ind w:left="3600" w:firstLine="720"/>
        <w:rPr>
          <w:rFonts w:ascii="Arial" w:hAnsi="Arial" w:cs="Arial"/>
          <w:sz w:val="24"/>
          <w:szCs w:val="24"/>
        </w:rPr>
      </w:pPr>
      <w:r w:rsidRPr="00AB0C09">
        <w:rPr>
          <w:rFonts w:ascii="Arial" w:hAnsi="Arial" w:cs="Arial"/>
          <w:sz w:val="24"/>
          <w:szCs w:val="24"/>
        </w:rPr>
        <w:t>_____________________________</w:t>
      </w:r>
    </w:p>
    <w:p w:rsidR="00AD0F74" w:rsidRPr="00AB0C09" w:rsidRDefault="00AD0F74" w:rsidP="002B4A8E">
      <w:pPr>
        <w:spacing w:line="240" w:lineRule="exact"/>
        <w:ind w:left="3600"/>
        <w:rPr>
          <w:rFonts w:ascii="Arial" w:hAnsi="Arial" w:cs="Arial"/>
          <w:sz w:val="24"/>
          <w:szCs w:val="24"/>
        </w:rPr>
      </w:pPr>
      <w:r w:rsidRPr="00AB0C09">
        <w:rPr>
          <w:rFonts w:ascii="Arial" w:hAnsi="Arial" w:cs="Arial"/>
          <w:sz w:val="24"/>
          <w:szCs w:val="24"/>
        </w:rPr>
        <w:tab/>
        <w:t>Leon Garcia, Mayor/Chair</w:t>
      </w:r>
    </w:p>
    <w:p w:rsidR="00AD0F74" w:rsidRDefault="00AD0F74" w:rsidP="002B4A8E">
      <w:pPr>
        <w:spacing w:line="240" w:lineRule="exact"/>
        <w:rPr>
          <w:rFonts w:ascii="Arial" w:hAnsi="Arial" w:cs="Arial"/>
          <w:sz w:val="24"/>
          <w:szCs w:val="24"/>
        </w:rPr>
      </w:pPr>
    </w:p>
    <w:p w:rsidR="00AD0F74" w:rsidRDefault="00AD0F74" w:rsidP="002B4A8E">
      <w:pPr>
        <w:spacing w:line="240" w:lineRule="exact"/>
        <w:rPr>
          <w:rFonts w:ascii="Arial" w:hAnsi="Arial" w:cs="Arial"/>
          <w:sz w:val="24"/>
          <w:szCs w:val="24"/>
        </w:rPr>
      </w:pPr>
    </w:p>
    <w:p w:rsidR="00AD0F74" w:rsidRDefault="00AD0F74" w:rsidP="002B4A8E">
      <w:pPr>
        <w:spacing w:line="240" w:lineRule="exact"/>
        <w:rPr>
          <w:rFonts w:ascii="Arial" w:hAnsi="Arial" w:cs="Arial"/>
          <w:sz w:val="24"/>
          <w:szCs w:val="24"/>
        </w:rPr>
      </w:pPr>
    </w:p>
    <w:p w:rsidR="00AD0F74" w:rsidRPr="00AB0C09" w:rsidRDefault="00AD0F74" w:rsidP="002B4A8E">
      <w:pPr>
        <w:spacing w:line="240" w:lineRule="exact"/>
        <w:rPr>
          <w:rFonts w:ascii="Arial" w:hAnsi="Arial" w:cs="Arial"/>
          <w:sz w:val="24"/>
          <w:szCs w:val="24"/>
        </w:rPr>
      </w:pPr>
      <w:r w:rsidRPr="00AB0C09">
        <w:rPr>
          <w:rFonts w:ascii="Arial" w:hAnsi="Arial" w:cs="Arial"/>
          <w:sz w:val="24"/>
          <w:szCs w:val="24"/>
        </w:rPr>
        <w:t>ATTEST: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APPROVED AS TO FORM;</w:t>
      </w:r>
    </w:p>
    <w:p w:rsidR="00AD0F74" w:rsidRPr="00AB0C09" w:rsidRDefault="00AD0F74" w:rsidP="002B4A8E">
      <w:pPr>
        <w:spacing w:line="240" w:lineRule="exact"/>
        <w:rPr>
          <w:rFonts w:ascii="Arial" w:hAnsi="Arial" w:cs="Arial"/>
          <w:sz w:val="24"/>
          <w:szCs w:val="24"/>
        </w:rPr>
      </w:pPr>
    </w:p>
    <w:p w:rsidR="00AD0F74" w:rsidRPr="00AB0C09" w:rsidRDefault="00AD0F74" w:rsidP="002B4A8E">
      <w:pPr>
        <w:spacing w:line="240" w:lineRule="exact"/>
        <w:rPr>
          <w:rFonts w:ascii="Arial" w:hAnsi="Arial" w:cs="Arial"/>
          <w:sz w:val="24"/>
          <w:szCs w:val="24"/>
        </w:rPr>
      </w:pPr>
    </w:p>
    <w:p w:rsidR="00AD0F74" w:rsidRPr="00AB0C09" w:rsidRDefault="00AD0F74" w:rsidP="002B4A8E">
      <w:pPr>
        <w:spacing w:line="240" w:lineRule="exact"/>
        <w:rPr>
          <w:rFonts w:ascii="Arial" w:hAnsi="Arial" w:cs="Arial"/>
          <w:sz w:val="24"/>
          <w:szCs w:val="24"/>
        </w:rPr>
      </w:pPr>
      <w:r w:rsidRPr="00AB0C09">
        <w:rPr>
          <w:rFonts w:ascii="Arial" w:hAnsi="Arial" w:cs="Arial"/>
          <w:sz w:val="24"/>
          <w:szCs w:val="24"/>
        </w:rPr>
        <w:t>_____________________________</w:t>
      </w:r>
      <w:r>
        <w:rPr>
          <w:rFonts w:ascii="Arial" w:hAnsi="Arial" w:cs="Arial"/>
          <w:sz w:val="24"/>
          <w:szCs w:val="24"/>
        </w:rPr>
        <w:t xml:space="preserve">       _____________________________</w:t>
      </w:r>
    </w:p>
    <w:p w:rsidR="00AD0F74" w:rsidRDefault="00AD0F74" w:rsidP="002B4A8E">
      <w:pPr>
        <w:spacing w:line="240" w:lineRule="exact"/>
        <w:rPr>
          <w:rFonts w:ascii="Arial" w:hAnsi="Arial" w:cs="Arial"/>
          <w:sz w:val="24"/>
          <w:szCs w:val="24"/>
        </w:rPr>
      </w:pPr>
      <w:r w:rsidRPr="00AB0C09">
        <w:rPr>
          <w:rFonts w:ascii="Arial" w:hAnsi="Arial" w:cs="Arial"/>
          <w:sz w:val="24"/>
          <w:szCs w:val="24"/>
        </w:rPr>
        <w:t>Glen E. Weeks, Fire District Clerk</w:t>
      </w:r>
      <w:r>
        <w:rPr>
          <w:rFonts w:ascii="Arial" w:hAnsi="Arial" w:cs="Arial"/>
          <w:sz w:val="24"/>
          <w:szCs w:val="24"/>
        </w:rPr>
        <w:tab/>
      </w:r>
      <w:r>
        <w:rPr>
          <w:rFonts w:ascii="Arial" w:hAnsi="Arial" w:cs="Arial"/>
          <w:sz w:val="24"/>
          <w:szCs w:val="24"/>
        </w:rPr>
        <w:tab/>
        <w:t xml:space="preserve"> William D. Ross, District Counsel</w:t>
      </w:r>
    </w:p>
    <w:p w:rsidR="0077303E" w:rsidRPr="00AB0C09" w:rsidRDefault="0077303E" w:rsidP="002B4A8E">
      <w:pPr>
        <w:spacing w:line="240" w:lineRule="exact"/>
        <w:rPr>
          <w:rFonts w:ascii="Arial" w:hAnsi="Arial" w:cs="Arial"/>
          <w:sz w:val="24"/>
          <w:szCs w:val="24"/>
        </w:rPr>
      </w:pPr>
    </w:p>
    <w:sectPr w:rsidR="0077303E" w:rsidRPr="00AB0C09" w:rsidSect="000D104C">
      <w:footerReference w:type="default" r:id="rId9"/>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86" w:rsidRDefault="00A81986">
      <w:r>
        <w:separator/>
      </w:r>
    </w:p>
  </w:endnote>
  <w:endnote w:type="continuationSeparator" w:id="0">
    <w:p w:rsidR="00A81986" w:rsidRDefault="00A8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74" w:rsidRDefault="00AD0F74" w:rsidP="005C68AB">
    <w:pPr>
      <w:pStyle w:val="Footer"/>
      <w:jc w:val="center"/>
    </w:pPr>
    <w:r>
      <w:rPr>
        <w:rStyle w:val="PageNumber"/>
      </w:rPr>
      <w:fldChar w:fldCharType="begin"/>
    </w:r>
    <w:r>
      <w:rPr>
        <w:rStyle w:val="PageNumber"/>
      </w:rPr>
      <w:instrText xml:space="preserve"> PAGE </w:instrText>
    </w:r>
    <w:r>
      <w:rPr>
        <w:rStyle w:val="PageNumber"/>
      </w:rPr>
      <w:fldChar w:fldCharType="separate"/>
    </w:r>
    <w:r w:rsidR="0096316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86" w:rsidRDefault="00A81986">
      <w:r>
        <w:separator/>
      </w:r>
    </w:p>
  </w:footnote>
  <w:footnote w:type="continuationSeparator" w:id="0">
    <w:p w:rsidR="00A81986" w:rsidRDefault="00A81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C1B"/>
    <w:multiLevelType w:val="hybridMultilevel"/>
    <w:tmpl w:val="F16EA7D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24481"/>
    <w:multiLevelType w:val="hybridMultilevel"/>
    <w:tmpl w:val="D63C43D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9F7EE0"/>
    <w:multiLevelType w:val="hybridMultilevel"/>
    <w:tmpl w:val="4EF0D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D02F1"/>
    <w:multiLevelType w:val="hybridMultilevel"/>
    <w:tmpl w:val="2F92579A"/>
    <w:lvl w:ilvl="0" w:tplc="F582483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F009B"/>
    <w:multiLevelType w:val="hybridMultilevel"/>
    <w:tmpl w:val="D4263178"/>
    <w:lvl w:ilvl="0" w:tplc="1B480588">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327A"/>
    <w:multiLevelType w:val="hybridMultilevel"/>
    <w:tmpl w:val="441A2B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6965C5"/>
    <w:multiLevelType w:val="hybridMultilevel"/>
    <w:tmpl w:val="C7C2F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F404A"/>
    <w:multiLevelType w:val="hybridMultilevel"/>
    <w:tmpl w:val="3C0AB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32B0D"/>
    <w:multiLevelType w:val="hybridMultilevel"/>
    <w:tmpl w:val="5AE2E85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60C70"/>
    <w:multiLevelType w:val="hybridMultilevel"/>
    <w:tmpl w:val="645A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34043"/>
    <w:multiLevelType w:val="hybridMultilevel"/>
    <w:tmpl w:val="A26CA332"/>
    <w:lvl w:ilvl="0" w:tplc="F582483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661AC"/>
    <w:multiLevelType w:val="hybridMultilevel"/>
    <w:tmpl w:val="1C206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A2D2B"/>
    <w:multiLevelType w:val="hybridMultilevel"/>
    <w:tmpl w:val="4D366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C05C5"/>
    <w:multiLevelType w:val="hybridMultilevel"/>
    <w:tmpl w:val="EC062D24"/>
    <w:lvl w:ilvl="0" w:tplc="47CCCA84">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E1C1C"/>
    <w:multiLevelType w:val="hybridMultilevel"/>
    <w:tmpl w:val="59360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474DC"/>
    <w:multiLevelType w:val="hybridMultilevel"/>
    <w:tmpl w:val="5D5E4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F5BAF"/>
    <w:multiLevelType w:val="hybridMultilevel"/>
    <w:tmpl w:val="C43E0C06"/>
    <w:lvl w:ilvl="0" w:tplc="8FFAFF70">
      <w:start w:val="1"/>
      <w:numFmt w:val="decimal"/>
      <w:lvlText w:val="%1."/>
      <w:lvlJc w:val="left"/>
      <w:pPr>
        <w:ind w:left="720" w:hanging="360"/>
      </w:pPr>
      <w:rPr>
        <w:rFonts w:hint="default"/>
        <w:b/>
        <w:bCs/>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4078D"/>
    <w:multiLevelType w:val="hybridMultilevel"/>
    <w:tmpl w:val="0E4614D2"/>
    <w:lvl w:ilvl="0" w:tplc="3B3E17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0506B"/>
    <w:multiLevelType w:val="hybridMultilevel"/>
    <w:tmpl w:val="AADEB7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F57C97"/>
    <w:multiLevelType w:val="multilevel"/>
    <w:tmpl w:val="726876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055887"/>
    <w:multiLevelType w:val="hybridMultilevel"/>
    <w:tmpl w:val="F5CA1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A855D2"/>
    <w:multiLevelType w:val="hybridMultilevel"/>
    <w:tmpl w:val="3F9A4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205E8"/>
    <w:multiLevelType w:val="hybridMultilevel"/>
    <w:tmpl w:val="4178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60C6A"/>
    <w:multiLevelType w:val="hybridMultilevel"/>
    <w:tmpl w:val="03C05A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C3C2B"/>
    <w:multiLevelType w:val="multilevel"/>
    <w:tmpl w:val="ECA2A6EE"/>
    <w:lvl w:ilvl="0">
      <w:start w:val="4"/>
      <w:numFmt w:val="decimal"/>
      <w:lvlText w:val="%1-"/>
      <w:lvlJc w:val="left"/>
      <w:pPr>
        <w:tabs>
          <w:tab w:val="num" w:pos="720"/>
        </w:tabs>
        <w:ind w:left="720" w:hanging="720"/>
      </w:pPr>
      <w:rPr>
        <w:rFonts w:hint="default"/>
        <w:b/>
        <w:bCs/>
      </w:rPr>
    </w:lvl>
    <w:lvl w:ilvl="1">
      <w:start w:val="2"/>
      <w:numFmt w:val="decimal"/>
      <w:lvlText w:val="%1-%2."/>
      <w:lvlJc w:val="left"/>
      <w:pPr>
        <w:tabs>
          <w:tab w:val="num" w:pos="0"/>
        </w:tabs>
        <w:ind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800"/>
        </w:tabs>
        <w:ind w:left="-1800" w:hanging="1080"/>
      </w:pPr>
      <w:rPr>
        <w:rFonts w:hint="default"/>
        <w:b/>
        <w:bCs/>
      </w:rPr>
    </w:lvl>
    <w:lvl w:ilvl="5">
      <w:start w:val="1"/>
      <w:numFmt w:val="decimal"/>
      <w:lvlText w:val="%1-%2.%3.%4.%5.%6."/>
      <w:lvlJc w:val="left"/>
      <w:pPr>
        <w:tabs>
          <w:tab w:val="num" w:pos="-2160"/>
        </w:tabs>
        <w:ind w:left="-2160" w:hanging="1440"/>
      </w:pPr>
      <w:rPr>
        <w:rFonts w:hint="default"/>
        <w:b/>
        <w:bCs/>
      </w:rPr>
    </w:lvl>
    <w:lvl w:ilvl="6">
      <w:start w:val="1"/>
      <w:numFmt w:val="decimal"/>
      <w:lvlText w:val="%1-%2.%3.%4.%5.%6.%7."/>
      <w:lvlJc w:val="left"/>
      <w:pPr>
        <w:tabs>
          <w:tab w:val="num" w:pos="-2880"/>
        </w:tabs>
        <w:ind w:left="-2880" w:hanging="1440"/>
      </w:pPr>
      <w:rPr>
        <w:rFonts w:hint="default"/>
        <w:b/>
        <w:bCs/>
      </w:rPr>
    </w:lvl>
    <w:lvl w:ilvl="7">
      <w:start w:val="1"/>
      <w:numFmt w:val="decimal"/>
      <w:lvlText w:val="%1-%2.%3.%4.%5.%6.%7.%8."/>
      <w:lvlJc w:val="left"/>
      <w:pPr>
        <w:tabs>
          <w:tab w:val="num" w:pos="-3240"/>
        </w:tabs>
        <w:ind w:left="-3240" w:hanging="1800"/>
      </w:pPr>
      <w:rPr>
        <w:rFonts w:hint="default"/>
        <w:b/>
        <w:bCs/>
      </w:rPr>
    </w:lvl>
    <w:lvl w:ilvl="8">
      <w:start w:val="1"/>
      <w:numFmt w:val="decimal"/>
      <w:lvlText w:val="%1-%2.%3.%4.%5.%6.%7.%8.%9."/>
      <w:lvlJc w:val="left"/>
      <w:pPr>
        <w:tabs>
          <w:tab w:val="num" w:pos="-3960"/>
        </w:tabs>
        <w:ind w:left="-3960" w:hanging="1800"/>
      </w:pPr>
      <w:rPr>
        <w:rFonts w:hint="default"/>
        <w:b/>
        <w:bCs/>
      </w:rPr>
    </w:lvl>
  </w:abstractNum>
  <w:abstractNum w:abstractNumId="25">
    <w:nsid w:val="51666A12"/>
    <w:multiLevelType w:val="hybridMultilevel"/>
    <w:tmpl w:val="AB427D88"/>
    <w:lvl w:ilvl="0" w:tplc="6386822E">
      <w:start w:val="1"/>
      <w:numFmt w:val="upperLetter"/>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1E21152"/>
    <w:multiLevelType w:val="hybridMultilevel"/>
    <w:tmpl w:val="6FA6A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566E4"/>
    <w:multiLevelType w:val="hybridMultilevel"/>
    <w:tmpl w:val="CB08729E"/>
    <w:lvl w:ilvl="0" w:tplc="3B3E17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C0664"/>
    <w:multiLevelType w:val="hybridMultilevel"/>
    <w:tmpl w:val="BC7C61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EB56E7"/>
    <w:multiLevelType w:val="hybridMultilevel"/>
    <w:tmpl w:val="09BE17CC"/>
    <w:lvl w:ilvl="0" w:tplc="D99A8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CC294E"/>
    <w:multiLevelType w:val="hybridMultilevel"/>
    <w:tmpl w:val="31027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E60BF"/>
    <w:multiLevelType w:val="hybridMultilevel"/>
    <w:tmpl w:val="3592A98A"/>
    <w:lvl w:ilvl="0" w:tplc="3B3E176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nsid w:val="670F0042"/>
    <w:multiLevelType w:val="hybridMultilevel"/>
    <w:tmpl w:val="67549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6066A9"/>
    <w:multiLevelType w:val="hybridMultilevel"/>
    <w:tmpl w:val="C67047A8"/>
    <w:lvl w:ilvl="0" w:tplc="71F8B306">
      <w:start w:val="9"/>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04B0A"/>
    <w:multiLevelType w:val="hybridMultilevel"/>
    <w:tmpl w:val="1CF0A7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904B86"/>
    <w:multiLevelType w:val="hybridMultilevel"/>
    <w:tmpl w:val="79B6C0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63BBF"/>
    <w:multiLevelType w:val="hybridMultilevel"/>
    <w:tmpl w:val="F55A0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F80F1B"/>
    <w:multiLevelType w:val="hybridMultilevel"/>
    <w:tmpl w:val="CD62E75A"/>
    <w:lvl w:ilvl="0" w:tplc="E42AD39C">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4"/>
  </w:num>
  <w:num w:numId="3">
    <w:abstractNumId w:val="1"/>
  </w:num>
  <w:num w:numId="4">
    <w:abstractNumId w:val="26"/>
  </w:num>
  <w:num w:numId="5">
    <w:abstractNumId w:val="16"/>
  </w:num>
  <w:num w:numId="6">
    <w:abstractNumId w:val="32"/>
  </w:num>
  <w:num w:numId="7">
    <w:abstractNumId w:val="13"/>
  </w:num>
  <w:num w:numId="8">
    <w:abstractNumId w:val="14"/>
  </w:num>
  <w:num w:numId="9">
    <w:abstractNumId w:val="4"/>
  </w:num>
  <w:num w:numId="10">
    <w:abstractNumId w:val="15"/>
  </w:num>
  <w:num w:numId="11">
    <w:abstractNumId w:val="11"/>
  </w:num>
  <w:num w:numId="12">
    <w:abstractNumId w:val="21"/>
  </w:num>
  <w:num w:numId="13">
    <w:abstractNumId w:val="6"/>
  </w:num>
  <w:num w:numId="14">
    <w:abstractNumId w:val="29"/>
  </w:num>
  <w:num w:numId="15">
    <w:abstractNumId w:val="9"/>
  </w:num>
  <w:num w:numId="16">
    <w:abstractNumId w:val="25"/>
  </w:num>
  <w:num w:numId="17">
    <w:abstractNumId w:val="7"/>
  </w:num>
  <w:num w:numId="18">
    <w:abstractNumId w:val="3"/>
  </w:num>
  <w:num w:numId="19">
    <w:abstractNumId w:val="35"/>
  </w:num>
  <w:num w:numId="20">
    <w:abstractNumId w:val="23"/>
  </w:num>
  <w:num w:numId="21">
    <w:abstractNumId w:val="30"/>
  </w:num>
  <w:num w:numId="22">
    <w:abstractNumId w:val="2"/>
  </w:num>
  <w:num w:numId="23">
    <w:abstractNumId w:val="37"/>
  </w:num>
  <w:num w:numId="24">
    <w:abstractNumId w:val="28"/>
  </w:num>
  <w:num w:numId="25">
    <w:abstractNumId w:val="20"/>
  </w:num>
  <w:num w:numId="26">
    <w:abstractNumId w:val="12"/>
  </w:num>
  <w:num w:numId="27">
    <w:abstractNumId w:val="5"/>
  </w:num>
  <w:num w:numId="28">
    <w:abstractNumId w:val="34"/>
  </w:num>
  <w:num w:numId="29">
    <w:abstractNumId w:val="17"/>
  </w:num>
  <w:num w:numId="30">
    <w:abstractNumId w:val="10"/>
  </w:num>
  <w:num w:numId="31">
    <w:abstractNumId w:val="27"/>
  </w:num>
  <w:num w:numId="32">
    <w:abstractNumId w:val="31"/>
  </w:num>
  <w:num w:numId="33">
    <w:abstractNumId w:val="18"/>
  </w:num>
  <w:num w:numId="34">
    <w:abstractNumId w:val="19"/>
  </w:num>
  <w:num w:numId="35">
    <w:abstractNumId w:val="33"/>
  </w:num>
  <w:num w:numId="36">
    <w:abstractNumId w:val="22"/>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Q0NzMzNzIxMjY1M7JU0lEKTi0uzszPAykwrgUAT+DdyywAAAA="/>
  </w:docVars>
  <w:rsids>
    <w:rsidRoot w:val="002B4A8E"/>
    <w:rsid w:val="00001965"/>
    <w:rsid w:val="0001003E"/>
    <w:rsid w:val="000144C8"/>
    <w:rsid w:val="00020C1C"/>
    <w:rsid w:val="00020FA8"/>
    <w:rsid w:val="00035085"/>
    <w:rsid w:val="0004104A"/>
    <w:rsid w:val="000419B5"/>
    <w:rsid w:val="00044576"/>
    <w:rsid w:val="00050A7D"/>
    <w:rsid w:val="00050BE2"/>
    <w:rsid w:val="00051626"/>
    <w:rsid w:val="00064138"/>
    <w:rsid w:val="0006514C"/>
    <w:rsid w:val="0007390F"/>
    <w:rsid w:val="000810A1"/>
    <w:rsid w:val="00083262"/>
    <w:rsid w:val="000A5F28"/>
    <w:rsid w:val="000B0A75"/>
    <w:rsid w:val="000D104C"/>
    <w:rsid w:val="000D7EF6"/>
    <w:rsid w:val="000E4832"/>
    <w:rsid w:val="000E4B32"/>
    <w:rsid w:val="000E5FF0"/>
    <w:rsid w:val="00101EA4"/>
    <w:rsid w:val="00106E64"/>
    <w:rsid w:val="00115D65"/>
    <w:rsid w:val="00122E44"/>
    <w:rsid w:val="001240C6"/>
    <w:rsid w:val="00127E20"/>
    <w:rsid w:val="00134C46"/>
    <w:rsid w:val="00144877"/>
    <w:rsid w:val="0014718D"/>
    <w:rsid w:val="00147759"/>
    <w:rsid w:val="00155ABF"/>
    <w:rsid w:val="00161BDD"/>
    <w:rsid w:val="00165064"/>
    <w:rsid w:val="00170161"/>
    <w:rsid w:val="001708BA"/>
    <w:rsid w:val="00170E1F"/>
    <w:rsid w:val="00171BB3"/>
    <w:rsid w:val="00182BEE"/>
    <w:rsid w:val="00183CE4"/>
    <w:rsid w:val="00190F97"/>
    <w:rsid w:val="001A44B9"/>
    <w:rsid w:val="001B43A8"/>
    <w:rsid w:val="001B7E7E"/>
    <w:rsid w:val="001C1635"/>
    <w:rsid w:val="001C1F31"/>
    <w:rsid w:val="001C3A97"/>
    <w:rsid w:val="001C4CD3"/>
    <w:rsid w:val="001C57A1"/>
    <w:rsid w:val="001E3B78"/>
    <w:rsid w:val="001F0193"/>
    <w:rsid w:val="001F1CEF"/>
    <w:rsid w:val="001F387B"/>
    <w:rsid w:val="001F7991"/>
    <w:rsid w:val="0020016E"/>
    <w:rsid w:val="0020378C"/>
    <w:rsid w:val="00211DC8"/>
    <w:rsid w:val="00220D80"/>
    <w:rsid w:val="00221764"/>
    <w:rsid w:val="002300D9"/>
    <w:rsid w:val="00241A0B"/>
    <w:rsid w:val="002425B8"/>
    <w:rsid w:val="0025033E"/>
    <w:rsid w:val="00254CE7"/>
    <w:rsid w:val="0025666E"/>
    <w:rsid w:val="00260C1C"/>
    <w:rsid w:val="00266E3F"/>
    <w:rsid w:val="00287A4D"/>
    <w:rsid w:val="00292992"/>
    <w:rsid w:val="002A08B3"/>
    <w:rsid w:val="002B2B2E"/>
    <w:rsid w:val="002B3670"/>
    <w:rsid w:val="002B48D7"/>
    <w:rsid w:val="002B4A8E"/>
    <w:rsid w:val="002F00F9"/>
    <w:rsid w:val="002F415C"/>
    <w:rsid w:val="003049FB"/>
    <w:rsid w:val="00311CCF"/>
    <w:rsid w:val="003127A1"/>
    <w:rsid w:val="00312825"/>
    <w:rsid w:val="003137F3"/>
    <w:rsid w:val="00320333"/>
    <w:rsid w:val="00321D6D"/>
    <w:rsid w:val="003236B3"/>
    <w:rsid w:val="003247D6"/>
    <w:rsid w:val="00333E6C"/>
    <w:rsid w:val="00340D23"/>
    <w:rsid w:val="00343A9F"/>
    <w:rsid w:val="00352658"/>
    <w:rsid w:val="003713E9"/>
    <w:rsid w:val="0037684B"/>
    <w:rsid w:val="0038024F"/>
    <w:rsid w:val="003852B5"/>
    <w:rsid w:val="00394A84"/>
    <w:rsid w:val="003A3C0D"/>
    <w:rsid w:val="003A4C45"/>
    <w:rsid w:val="003B5CD7"/>
    <w:rsid w:val="003B6438"/>
    <w:rsid w:val="003B691B"/>
    <w:rsid w:val="003C27F2"/>
    <w:rsid w:val="003C3566"/>
    <w:rsid w:val="003C64B1"/>
    <w:rsid w:val="003C7276"/>
    <w:rsid w:val="003D2400"/>
    <w:rsid w:val="003D3265"/>
    <w:rsid w:val="003D4736"/>
    <w:rsid w:val="003E25B8"/>
    <w:rsid w:val="003E77B4"/>
    <w:rsid w:val="003F0AF7"/>
    <w:rsid w:val="003F2561"/>
    <w:rsid w:val="003F77E9"/>
    <w:rsid w:val="003F78A1"/>
    <w:rsid w:val="00402ACE"/>
    <w:rsid w:val="00402E0A"/>
    <w:rsid w:val="00407AC3"/>
    <w:rsid w:val="00412BC3"/>
    <w:rsid w:val="00420CBD"/>
    <w:rsid w:val="0042417B"/>
    <w:rsid w:val="004253CA"/>
    <w:rsid w:val="004316AE"/>
    <w:rsid w:val="004319C7"/>
    <w:rsid w:val="00435DE0"/>
    <w:rsid w:val="004443F8"/>
    <w:rsid w:val="004446FA"/>
    <w:rsid w:val="00446398"/>
    <w:rsid w:val="00446E73"/>
    <w:rsid w:val="004506C3"/>
    <w:rsid w:val="0045213A"/>
    <w:rsid w:val="0046534B"/>
    <w:rsid w:val="00476CF5"/>
    <w:rsid w:val="00477FAA"/>
    <w:rsid w:val="004839BD"/>
    <w:rsid w:val="0049027C"/>
    <w:rsid w:val="00495706"/>
    <w:rsid w:val="00495A72"/>
    <w:rsid w:val="004961A9"/>
    <w:rsid w:val="004A1A49"/>
    <w:rsid w:val="00502B9A"/>
    <w:rsid w:val="005138B9"/>
    <w:rsid w:val="005169B2"/>
    <w:rsid w:val="00520612"/>
    <w:rsid w:val="00524DED"/>
    <w:rsid w:val="00525914"/>
    <w:rsid w:val="00541B07"/>
    <w:rsid w:val="00546166"/>
    <w:rsid w:val="005475D3"/>
    <w:rsid w:val="005479A2"/>
    <w:rsid w:val="00555F61"/>
    <w:rsid w:val="005569EE"/>
    <w:rsid w:val="00557638"/>
    <w:rsid w:val="005618FC"/>
    <w:rsid w:val="00561E3C"/>
    <w:rsid w:val="00562736"/>
    <w:rsid w:val="0056442D"/>
    <w:rsid w:val="0056529F"/>
    <w:rsid w:val="00573639"/>
    <w:rsid w:val="005B1083"/>
    <w:rsid w:val="005B1975"/>
    <w:rsid w:val="005B329B"/>
    <w:rsid w:val="005B50B3"/>
    <w:rsid w:val="005B5892"/>
    <w:rsid w:val="005C3A47"/>
    <w:rsid w:val="005C5873"/>
    <w:rsid w:val="005C622A"/>
    <w:rsid w:val="005C68AB"/>
    <w:rsid w:val="005D12AA"/>
    <w:rsid w:val="005D66A0"/>
    <w:rsid w:val="005E6258"/>
    <w:rsid w:val="005F3E9F"/>
    <w:rsid w:val="005F4C01"/>
    <w:rsid w:val="005F4CF3"/>
    <w:rsid w:val="005F7D53"/>
    <w:rsid w:val="005F7D72"/>
    <w:rsid w:val="00601DA6"/>
    <w:rsid w:val="00607FA8"/>
    <w:rsid w:val="00613927"/>
    <w:rsid w:val="006426BB"/>
    <w:rsid w:val="006440F5"/>
    <w:rsid w:val="00644F72"/>
    <w:rsid w:val="00651E65"/>
    <w:rsid w:val="00657B08"/>
    <w:rsid w:val="00662DE7"/>
    <w:rsid w:val="00663141"/>
    <w:rsid w:val="00674B58"/>
    <w:rsid w:val="00682F67"/>
    <w:rsid w:val="00684F49"/>
    <w:rsid w:val="006852CB"/>
    <w:rsid w:val="006857F4"/>
    <w:rsid w:val="00685EBD"/>
    <w:rsid w:val="00686633"/>
    <w:rsid w:val="006867C4"/>
    <w:rsid w:val="00690E31"/>
    <w:rsid w:val="00692E46"/>
    <w:rsid w:val="006962CA"/>
    <w:rsid w:val="006A08A1"/>
    <w:rsid w:val="006A39E7"/>
    <w:rsid w:val="006A4FCD"/>
    <w:rsid w:val="006A7409"/>
    <w:rsid w:val="006B6C1C"/>
    <w:rsid w:val="006C0066"/>
    <w:rsid w:val="006C341A"/>
    <w:rsid w:val="006D361D"/>
    <w:rsid w:val="006D6A72"/>
    <w:rsid w:val="006E0833"/>
    <w:rsid w:val="006E0DCA"/>
    <w:rsid w:val="006E6A8A"/>
    <w:rsid w:val="006F6D99"/>
    <w:rsid w:val="00700366"/>
    <w:rsid w:val="00703C5A"/>
    <w:rsid w:val="00715CB9"/>
    <w:rsid w:val="00717168"/>
    <w:rsid w:val="0073034A"/>
    <w:rsid w:val="007319B7"/>
    <w:rsid w:val="0073363E"/>
    <w:rsid w:val="00734608"/>
    <w:rsid w:val="00741FA8"/>
    <w:rsid w:val="0074282D"/>
    <w:rsid w:val="00744809"/>
    <w:rsid w:val="00750E1F"/>
    <w:rsid w:val="0077303E"/>
    <w:rsid w:val="00785CD6"/>
    <w:rsid w:val="007936C6"/>
    <w:rsid w:val="007A17F5"/>
    <w:rsid w:val="007A49E3"/>
    <w:rsid w:val="007A4FC6"/>
    <w:rsid w:val="007A5A52"/>
    <w:rsid w:val="007B0819"/>
    <w:rsid w:val="007B1533"/>
    <w:rsid w:val="007B469A"/>
    <w:rsid w:val="007C12BE"/>
    <w:rsid w:val="007C2F05"/>
    <w:rsid w:val="007C60B5"/>
    <w:rsid w:val="007E366C"/>
    <w:rsid w:val="007F0EF2"/>
    <w:rsid w:val="00801D1E"/>
    <w:rsid w:val="00802CB0"/>
    <w:rsid w:val="00803288"/>
    <w:rsid w:val="008043C4"/>
    <w:rsid w:val="008050B7"/>
    <w:rsid w:val="00807407"/>
    <w:rsid w:val="00811869"/>
    <w:rsid w:val="008170A4"/>
    <w:rsid w:val="00817772"/>
    <w:rsid w:val="00822B58"/>
    <w:rsid w:val="00826ED6"/>
    <w:rsid w:val="00830A9F"/>
    <w:rsid w:val="00830EA1"/>
    <w:rsid w:val="00833B7C"/>
    <w:rsid w:val="00843B79"/>
    <w:rsid w:val="00846486"/>
    <w:rsid w:val="0085103C"/>
    <w:rsid w:val="00853928"/>
    <w:rsid w:val="00861A5C"/>
    <w:rsid w:val="008677B6"/>
    <w:rsid w:val="008724A7"/>
    <w:rsid w:val="0088386F"/>
    <w:rsid w:val="008839AD"/>
    <w:rsid w:val="00883DFF"/>
    <w:rsid w:val="00886119"/>
    <w:rsid w:val="00897D5A"/>
    <w:rsid w:val="008A28BD"/>
    <w:rsid w:val="008A3A7C"/>
    <w:rsid w:val="008A418D"/>
    <w:rsid w:val="008B0075"/>
    <w:rsid w:val="008B02E3"/>
    <w:rsid w:val="008B21A3"/>
    <w:rsid w:val="008B4AB8"/>
    <w:rsid w:val="008B6442"/>
    <w:rsid w:val="008B65D4"/>
    <w:rsid w:val="008D1A98"/>
    <w:rsid w:val="008D3BBF"/>
    <w:rsid w:val="008D401F"/>
    <w:rsid w:val="008E2DC0"/>
    <w:rsid w:val="008E3AE3"/>
    <w:rsid w:val="008E487B"/>
    <w:rsid w:val="008E4D18"/>
    <w:rsid w:val="008E614D"/>
    <w:rsid w:val="008F356F"/>
    <w:rsid w:val="008F720E"/>
    <w:rsid w:val="0090162D"/>
    <w:rsid w:val="00907A05"/>
    <w:rsid w:val="00912850"/>
    <w:rsid w:val="00927D76"/>
    <w:rsid w:val="009359D6"/>
    <w:rsid w:val="0093721B"/>
    <w:rsid w:val="00942B8F"/>
    <w:rsid w:val="00944075"/>
    <w:rsid w:val="00952672"/>
    <w:rsid w:val="0095759F"/>
    <w:rsid w:val="00957FB9"/>
    <w:rsid w:val="0096316A"/>
    <w:rsid w:val="00963BE3"/>
    <w:rsid w:val="009644FF"/>
    <w:rsid w:val="00965DE8"/>
    <w:rsid w:val="00974AA4"/>
    <w:rsid w:val="0098124E"/>
    <w:rsid w:val="00982C9D"/>
    <w:rsid w:val="00986801"/>
    <w:rsid w:val="009A20E1"/>
    <w:rsid w:val="009A404B"/>
    <w:rsid w:val="009B29D1"/>
    <w:rsid w:val="009B4E5F"/>
    <w:rsid w:val="009B575C"/>
    <w:rsid w:val="009B57DB"/>
    <w:rsid w:val="009B7B7F"/>
    <w:rsid w:val="009C5231"/>
    <w:rsid w:val="00A24E9A"/>
    <w:rsid w:val="00A30512"/>
    <w:rsid w:val="00A3230E"/>
    <w:rsid w:val="00A327EB"/>
    <w:rsid w:val="00A44EAC"/>
    <w:rsid w:val="00A51BD5"/>
    <w:rsid w:val="00A5670C"/>
    <w:rsid w:val="00A703BE"/>
    <w:rsid w:val="00A81986"/>
    <w:rsid w:val="00A8349A"/>
    <w:rsid w:val="00AA2245"/>
    <w:rsid w:val="00AB0C09"/>
    <w:rsid w:val="00AB66D6"/>
    <w:rsid w:val="00AC06A8"/>
    <w:rsid w:val="00AC1AB7"/>
    <w:rsid w:val="00AC1F8B"/>
    <w:rsid w:val="00AC39FF"/>
    <w:rsid w:val="00AD038E"/>
    <w:rsid w:val="00AD0F74"/>
    <w:rsid w:val="00AD1ED9"/>
    <w:rsid w:val="00AD71F7"/>
    <w:rsid w:val="00B0070E"/>
    <w:rsid w:val="00B01DD0"/>
    <w:rsid w:val="00B04034"/>
    <w:rsid w:val="00B0752D"/>
    <w:rsid w:val="00B17CC8"/>
    <w:rsid w:val="00B21295"/>
    <w:rsid w:val="00B23A19"/>
    <w:rsid w:val="00B24556"/>
    <w:rsid w:val="00B315F3"/>
    <w:rsid w:val="00B336DD"/>
    <w:rsid w:val="00B426C5"/>
    <w:rsid w:val="00B604D2"/>
    <w:rsid w:val="00B62849"/>
    <w:rsid w:val="00B62B54"/>
    <w:rsid w:val="00B72531"/>
    <w:rsid w:val="00B8065C"/>
    <w:rsid w:val="00B93A16"/>
    <w:rsid w:val="00BD0DFD"/>
    <w:rsid w:val="00BD5135"/>
    <w:rsid w:val="00BD62C6"/>
    <w:rsid w:val="00BD67FC"/>
    <w:rsid w:val="00BE2AEF"/>
    <w:rsid w:val="00BE48B3"/>
    <w:rsid w:val="00BF62F9"/>
    <w:rsid w:val="00C00301"/>
    <w:rsid w:val="00C02BEA"/>
    <w:rsid w:val="00C14DBC"/>
    <w:rsid w:val="00C31883"/>
    <w:rsid w:val="00C34749"/>
    <w:rsid w:val="00C37DD7"/>
    <w:rsid w:val="00C41FA9"/>
    <w:rsid w:val="00C42959"/>
    <w:rsid w:val="00C457EC"/>
    <w:rsid w:val="00C57576"/>
    <w:rsid w:val="00C61076"/>
    <w:rsid w:val="00C747B4"/>
    <w:rsid w:val="00C84E1A"/>
    <w:rsid w:val="00CB0263"/>
    <w:rsid w:val="00CB0903"/>
    <w:rsid w:val="00CB7513"/>
    <w:rsid w:val="00CD0DAD"/>
    <w:rsid w:val="00CD1A9C"/>
    <w:rsid w:val="00CD6932"/>
    <w:rsid w:val="00CE3093"/>
    <w:rsid w:val="00CE5997"/>
    <w:rsid w:val="00CE5B75"/>
    <w:rsid w:val="00CE74BB"/>
    <w:rsid w:val="00CE78D1"/>
    <w:rsid w:val="00CE7C09"/>
    <w:rsid w:val="00CF0655"/>
    <w:rsid w:val="00CF1C6F"/>
    <w:rsid w:val="00CF3FB5"/>
    <w:rsid w:val="00D03561"/>
    <w:rsid w:val="00D0435C"/>
    <w:rsid w:val="00D0702C"/>
    <w:rsid w:val="00D17D93"/>
    <w:rsid w:val="00D17F3E"/>
    <w:rsid w:val="00D2143B"/>
    <w:rsid w:val="00D22DC5"/>
    <w:rsid w:val="00D2496E"/>
    <w:rsid w:val="00D27526"/>
    <w:rsid w:val="00D34A8E"/>
    <w:rsid w:val="00D403F0"/>
    <w:rsid w:val="00D5262D"/>
    <w:rsid w:val="00D70705"/>
    <w:rsid w:val="00D71C8E"/>
    <w:rsid w:val="00D74372"/>
    <w:rsid w:val="00D74E4B"/>
    <w:rsid w:val="00D802F3"/>
    <w:rsid w:val="00D879C8"/>
    <w:rsid w:val="00D915FB"/>
    <w:rsid w:val="00D92C6B"/>
    <w:rsid w:val="00D96F39"/>
    <w:rsid w:val="00DA1C98"/>
    <w:rsid w:val="00DA4A7D"/>
    <w:rsid w:val="00DA7643"/>
    <w:rsid w:val="00DC27AE"/>
    <w:rsid w:val="00DC2CAA"/>
    <w:rsid w:val="00DC6E12"/>
    <w:rsid w:val="00DD0A11"/>
    <w:rsid w:val="00DD1355"/>
    <w:rsid w:val="00DD2FDF"/>
    <w:rsid w:val="00DD6E28"/>
    <w:rsid w:val="00DE4376"/>
    <w:rsid w:val="00DE789E"/>
    <w:rsid w:val="00DF11B6"/>
    <w:rsid w:val="00E13D93"/>
    <w:rsid w:val="00E160A4"/>
    <w:rsid w:val="00E2097F"/>
    <w:rsid w:val="00E20BF7"/>
    <w:rsid w:val="00E2281B"/>
    <w:rsid w:val="00E328BC"/>
    <w:rsid w:val="00E549C4"/>
    <w:rsid w:val="00E54D1C"/>
    <w:rsid w:val="00E55138"/>
    <w:rsid w:val="00E61305"/>
    <w:rsid w:val="00E65BAD"/>
    <w:rsid w:val="00E75617"/>
    <w:rsid w:val="00E90028"/>
    <w:rsid w:val="00E91079"/>
    <w:rsid w:val="00E91E47"/>
    <w:rsid w:val="00EA5A4B"/>
    <w:rsid w:val="00EB733D"/>
    <w:rsid w:val="00EC65F4"/>
    <w:rsid w:val="00EC7A5E"/>
    <w:rsid w:val="00ED0625"/>
    <w:rsid w:val="00ED0D86"/>
    <w:rsid w:val="00ED2E8C"/>
    <w:rsid w:val="00ED4844"/>
    <w:rsid w:val="00ED57B9"/>
    <w:rsid w:val="00EE0C8B"/>
    <w:rsid w:val="00EE33DA"/>
    <w:rsid w:val="00EE4869"/>
    <w:rsid w:val="00EF04A2"/>
    <w:rsid w:val="00EF4A61"/>
    <w:rsid w:val="00F04103"/>
    <w:rsid w:val="00F11EBC"/>
    <w:rsid w:val="00F150D5"/>
    <w:rsid w:val="00F20764"/>
    <w:rsid w:val="00F369E0"/>
    <w:rsid w:val="00F71565"/>
    <w:rsid w:val="00F75C32"/>
    <w:rsid w:val="00F93B28"/>
    <w:rsid w:val="00F9480E"/>
    <w:rsid w:val="00FA1D3E"/>
    <w:rsid w:val="00FA64F0"/>
    <w:rsid w:val="00FA7958"/>
    <w:rsid w:val="00FC17C3"/>
    <w:rsid w:val="00FC2736"/>
    <w:rsid w:val="00FC5B93"/>
    <w:rsid w:val="00FE0F5D"/>
    <w:rsid w:val="00FE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8E"/>
    <w:rPr>
      <w:sz w:val="20"/>
      <w:szCs w:val="20"/>
    </w:rPr>
  </w:style>
  <w:style w:type="paragraph" w:styleId="Heading1">
    <w:name w:val="heading 1"/>
    <w:basedOn w:val="Normal"/>
    <w:next w:val="Normal"/>
    <w:link w:val="Heading1Char"/>
    <w:uiPriority w:val="99"/>
    <w:qFormat/>
    <w:rsid w:val="00D2143B"/>
    <w:pPr>
      <w:keepNext/>
      <w:widowControl w:val="0"/>
      <w:tabs>
        <w:tab w:val="right" w:pos="9360"/>
      </w:tabs>
      <w:suppressAutoHyphens/>
      <w:outlineLvl w:val="0"/>
    </w:pPr>
    <w:rPr>
      <w:rFonts w:ascii="Arial" w:hAnsi="Arial" w:cs="Arial"/>
      <w:b/>
      <w:bCs/>
    </w:rPr>
  </w:style>
  <w:style w:type="paragraph" w:styleId="Heading3">
    <w:name w:val="heading 3"/>
    <w:basedOn w:val="Normal"/>
    <w:next w:val="Normal"/>
    <w:link w:val="Heading3Char"/>
    <w:uiPriority w:val="99"/>
    <w:qFormat/>
    <w:rsid w:val="002B4A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33DA"/>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EE33DA"/>
    <w:rPr>
      <w:rFonts w:ascii="Cambria" w:hAnsi="Cambria" w:cs="Cambria"/>
      <w:b/>
      <w:bCs/>
      <w:sz w:val="26"/>
      <w:szCs w:val="26"/>
    </w:rPr>
  </w:style>
  <w:style w:type="paragraph" w:customStyle="1" w:styleId="h3link">
    <w:name w:val="h3link"/>
    <w:basedOn w:val="Normal"/>
    <w:uiPriority w:val="99"/>
    <w:rsid w:val="002B4A8E"/>
    <w:pPr>
      <w:spacing w:before="100" w:beforeAutospacing="1" w:after="100" w:afterAutospacing="1"/>
      <w:ind w:left="1200" w:hanging="825"/>
    </w:pPr>
    <w:rPr>
      <w:rFonts w:ascii="Arial" w:hAnsi="Arial" w:cs="Arial"/>
      <w:sz w:val="22"/>
      <w:szCs w:val="22"/>
    </w:rPr>
  </w:style>
  <w:style w:type="paragraph" w:customStyle="1" w:styleId="leghist">
    <w:name w:val="leghist"/>
    <w:basedOn w:val="Normal"/>
    <w:uiPriority w:val="99"/>
    <w:rsid w:val="002B4A8E"/>
    <w:pPr>
      <w:spacing w:before="100" w:beforeAutospacing="1" w:after="100" w:afterAutospacing="1"/>
      <w:ind w:left="612" w:right="612"/>
    </w:pPr>
    <w:rPr>
      <w:rFonts w:ascii="Arial" w:hAnsi="Arial" w:cs="Arial"/>
    </w:rPr>
  </w:style>
  <w:style w:type="paragraph" w:styleId="Footer">
    <w:name w:val="footer"/>
    <w:basedOn w:val="Normal"/>
    <w:link w:val="FooterChar"/>
    <w:uiPriority w:val="99"/>
    <w:rsid w:val="002B4A8E"/>
    <w:pPr>
      <w:tabs>
        <w:tab w:val="center" w:pos="4320"/>
        <w:tab w:val="right" w:pos="8640"/>
      </w:tabs>
    </w:pPr>
    <w:rPr>
      <w:sz w:val="24"/>
      <w:szCs w:val="24"/>
    </w:rPr>
  </w:style>
  <w:style w:type="character" w:customStyle="1" w:styleId="FooterChar">
    <w:name w:val="Footer Char"/>
    <w:basedOn w:val="DefaultParagraphFont"/>
    <w:link w:val="Footer"/>
    <w:uiPriority w:val="99"/>
    <w:semiHidden/>
    <w:rsid w:val="00EE33DA"/>
    <w:rPr>
      <w:sz w:val="20"/>
      <w:szCs w:val="20"/>
    </w:rPr>
  </w:style>
  <w:style w:type="character" w:styleId="PageNumber">
    <w:name w:val="page number"/>
    <w:basedOn w:val="DefaultParagraphFont"/>
    <w:uiPriority w:val="99"/>
    <w:rsid w:val="002B4A8E"/>
  </w:style>
  <w:style w:type="paragraph" w:customStyle="1" w:styleId="citetoc">
    <w:name w:val="citetoc"/>
    <w:basedOn w:val="Normal"/>
    <w:uiPriority w:val="99"/>
    <w:rsid w:val="002B4A8E"/>
    <w:pPr>
      <w:ind w:left="1680" w:hanging="1392"/>
      <w:textAlignment w:val="baseline"/>
    </w:pPr>
    <w:rPr>
      <w:rFonts w:ascii="Arial" w:hAnsi="Arial" w:cs="Arial"/>
      <w:color w:val="000000"/>
      <w:sz w:val="24"/>
      <w:szCs w:val="24"/>
    </w:rPr>
  </w:style>
  <w:style w:type="paragraph" w:customStyle="1" w:styleId="digch">
    <w:name w:val="digch"/>
    <w:basedOn w:val="Normal"/>
    <w:uiPriority w:val="99"/>
    <w:rsid w:val="002B4A8E"/>
    <w:pPr>
      <w:spacing w:before="240"/>
      <w:textAlignment w:val="baseline"/>
    </w:pPr>
    <w:rPr>
      <w:rFonts w:ascii="Arial" w:hAnsi="Arial" w:cs="Arial"/>
      <w:color w:val="000000"/>
      <w:sz w:val="24"/>
      <w:szCs w:val="24"/>
    </w:rPr>
  </w:style>
  <w:style w:type="paragraph" w:customStyle="1" w:styleId="p1">
    <w:name w:val="p1"/>
    <w:basedOn w:val="Normal"/>
    <w:uiPriority w:val="99"/>
    <w:rsid w:val="002B4A8E"/>
    <w:pPr>
      <w:ind w:firstLine="240"/>
      <w:textAlignment w:val="baseline"/>
    </w:pPr>
    <w:rPr>
      <w:rFonts w:ascii="Arial" w:hAnsi="Arial" w:cs="Arial"/>
      <w:color w:val="000000"/>
      <w:sz w:val="24"/>
      <w:szCs w:val="24"/>
    </w:rPr>
  </w:style>
  <w:style w:type="paragraph" w:customStyle="1" w:styleId="historynotei">
    <w:name w:val="historynotei"/>
    <w:basedOn w:val="Normal"/>
    <w:uiPriority w:val="99"/>
    <w:rsid w:val="002B4A8E"/>
    <w:pPr>
      <w:textAlignment w:val="baseline"/>
    </w:pPr>
    <w:rPr>
      <w:rFonts w:ascii="Arial" w:hAnsi="Arial" w:cs="Arial"/>
      <w:i/>
      <w:iCs/>
      <w:color w:val="000000"/>
      <w:sz w:val="24"/>
      <w:szCs w:val="24"/>
    </w:rPr>
  </w:style>
  <w:style w:type="paragraph" w:styleId="Header">
    <w:name w:val="header"/>
    <w:basedOn w:val="Normal"/>
    <w:link w:val="HeaderChar"/>
    <w:uiPriority w:val="99"/>
    <w:rsid w:val="000419B5"/>
    <w:pPr>
      <w:tabs>
        <w:tab w:val="center" w:pos="4320"/>
        <w:tab w:val="right" w:pos="8640"/>
      </w:tabs>
    </w:pPr>
  </w:style>
  <w:style w:type="character" w:customStyle="1" w:styleId="HeaderChar">
    <w:name w:val="Header Char"/>
    <w:basedOn w:val="DefaultParagraphFont"/>
    <w:link w:val="Header"/>
    <w:uiPriority w:val="99"/>
    <w:semiHidden/>
    <w:rsid w:val="00EE33DA"/>
    <w:rPr>
      <w:sz w:val="20"/>
      <w:szCs w:val="20"/>
    </w:rPr>
  </w:style>
  <w:style w:type="paragraph" w:styleId="NormalWeb">
    <w:name w:val="Normal (Web)"/>
    <w:basedOn w:val="Normal"/>
    <w:uiPriority w:val="99"/>
    <w:rsid w:val="00AB0C09"/>
    <w:pPr>
      <w:spacing w:before="100" w:beforeAutospacing="1" w:after="100" w:afterAutospacing="1"/>
    </w:pPr>
    <w:rPr>
      <w:sz w:val="24"/>
      <w:szCs w:val="24"/>
    </w:rPr>
  </w:style>
  <w:style w:type="paragraph" w:styleId="BalloonText">
    <w:name w:val="Balloon Text"/>
    <w:basedOn w:val="Normal"/>
    <w:link w:val="BalloonTextChar"/>
    <w:uiPriority w:val="99"/>
    <w:semiHidden/>
    <w:rsid w:val="006857F4"/>
    <w:rPr>
      <w:rFonts w:ascii="Tahoma" w:hAnsi="Tahoma" w:cs="Tahoma"/>
      <w:sz w:val="16"/>
      <w:szCs w:val="16"/>
    </w:rPr>
  </w:style>
  <w:style w:type="character" w:customStyle="1" w:styleId="BalloonTextChar">
    <w:name w:val="Balloon Text Char"/>
    <w:basedOn w:val="DefaultParagraphFont"/>
    <w:link w:val="BalloonText"/>
    <w:uiPriority w:val="99"/>
    <w:rsid w:val="006857F4"/>
    <w:rPr>
      <w:rFonts w:ascii="Tahoma" w:hAnsi="Tahoma" w:cs="Tahoma"/>
      <w:sz w:val="16"/>
      <w:szCs w:val="16"/>
    </w:rPr>
  </w:style>
  <w:style w:type="character" w:styleId="Emphasis">
    <w:name w:val="Emphasis"/>
    <w:basedOn w:val="DefaultParagraphFont"/>
    <w:uiPriority w:val="99"/>
    <w:qFormat/>
    <w:rsid w:val="0095759F"/>
    <w:rPr>
      <w:i/>
      <w:iCs/>
    </w:rPr>
  </w:style>
  <w:style w:type="paragraph" w:styleId="Subtitle">
    <w:name w:val="Subtitle"/>
    <w:basedOn w:val="Normal"/>
    <w:next w:val="Normal"/>
    <w:link w:val="SubtitleChar"/>
    <w:uiPriority w:val="99"/>
    <w:qFormat/>
    <w:rsid w:val="0095759F"/>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rsid w:val="0095759F"/>
    <w:rPr>
      <w:rFonts w:ascii="Cambria" w:hAnsi="Cambria" w:cs="Cambria"/>
      <w:sz w:val="24"/>
      <w:szCs w:val="24"/>
    </w:rPr>
  </w:style>
  <w:style w:type="paragraph" w:styleId="Title">
    <w:name w:val="Title"/>
    <w:basedOn w:val="Normal"/>
    <w:next w:val="Normal"/>
    <w:link w:val="TitleChar"/>
    <w:uiPriority w:val="99"/>
    <w:qFormat/>
    <w:rsid w:val="0095759F"/>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95759F"/>
    <w:rPr>
      <w:rFonts w:ascii="Cambria" w:hAnsi="Cambria" w:cs="Cambria"/>
      <w:b/>
      <w:bCs/>
      <w:kern w:val="28"/>
      <w:sz w:val="32"/>
      <w:szCs w:val="32"/>
    </w:rPr>
  </w:style>
  <w:style w:type="paragraph" w:styleId="NoSpacing">
    <w:name w:val="No Spacing"/>
    <w:uiPriority w:val="99"/>
    <w:qFormat/>
    <w:rsid w:val="0095759F"/>
    <w:rPr>
      <w:sz w:val="20"/>
      <w:szCs w:val="20"/>
    </w:rPr>
  </w:style>
  <w:style w:type="paragraph" w:styleId="ListParagraph">
    <w:name w:val="List Paragraph"/>
    <w:basedOn w:val="Normal"/>
    <w:uiPriority w:val="99"/>
    <w:qFormat/>
    <w:rsid w:val="008A28BD"/>
    <w:pPr>
      <w:ind w:left="720"/>
    </w:pPr>
  </w:style>
  <w:style w:type="character" w:styleId="CommentReference">
    <w:name w:val="annotation reference"/>
    <w:basedOn w:val="DefaultParagraphFont"/>
    <w:uiPriority w:val="99"/>
    <w:semiHidden/>
    <w:rsid w:val="003A4C45"/>
    <w:rPr>
      <w:sz w:val="16"/>
      <w:szCs w:val="16"/>
    </w:rPr>
  </w:style>
  <w:style w:type="paragraph" w:styleId="CommentText">
    <w:name w:val="annotation text"/>
    <w:basedOn w:val="Normal"/>
    <w:link w:val="CommentTextChar"/>
    <w:uiPriority w:val="99"/>
    <w:semiHidden/>
    <w:rsid w:val="003A4C45"/>
  </w:style>
  <w:style w:type="character" w:customStyle="1" w:styleId="CommentTextChar">
    <w:name w:val="Comment Text Char"/>
    <w:basedOn w:val="DefaultParagraphFont"/>
    <w:link w:val="CommentText"/>
    <w:uiPriority w:val="99"/>
    <w:rsid w:val="003A4C45"/>
  </w:style>
  <w:style w:type="paragraph" w:styleId="CommentSubject">
    <w:name w:val="annotation subject"/>
    <w:basedOn w:val="CommentText"/>
    <w:next w:val="CommentText"/>
    <w:link w:val="CommentSubjectChar"/>
    <w:uiPriority w:val="99"/>
    <w:semiHidden/>
    <w:rsid w:val="003A4C45"/>
    <w:rPr>
      <w:b/>
      <w:bCs/>
    </w:rPr>
  </w:style>
  <w:style w:type="character" w:customStyle="1" w:styleId="CommentSubjectChar">
    <w:name w:val="Comment Subject Char"/>
    <w:basedOn w:val="CommentTextChar"/>
    <w:link w:val="CommentSubject"/>
    <w:uiPriority w:val="99"/>
    <w:rsid w:val="003A4C45"/>
    <w:rPr>
      <w:b/>
      <w:bCs/>
    </w:rPr>
  </w:style>
  <w:style w:type="paragraph" w:styleId="Revision">
    <w:name w:val="Revision"/>
    <w:hidden/>
    <w:uiPriority w:val="99"/>
    <w:semiHidden/>
    <w:rsid w:val="008E61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8E"/>
    <w:rPr>
      <w:sz w:val="20"/>
      <w:szCs w:val="20"/>
    </w:rPr>
  </w:style>
  <w:style w:type="paragraph" w:styleId="Heading1">
    <w:name w:val="heading 1"/>
    <w:basedOn w:val="Normal"/>
    <w:next w:val="Normal"/>
    <w:link w:val="Heading1Char"/>
    <w:uiPriority w:val="99"/>
    <w:qFormat/>
    <w:rsid w:val="00D2143B"/>
    <w:pPr>
      <w:keepNext/>
      <w:widowControl w:val="0"/>
      <w:tabs>
        <w:tab w:val="right" w:pos="9360"/>
      </w:tabs>
      <w:suppressAutoHyphens/>
      <w:outlineLvl w:val="0"/>
    </w:pPr>
    <w:rPr>
      <w:rFonts w:ascii="Arial" w:hAnsi="Arial" w:cs="Arial"/>
      <w:b/>
      <w:bCs/>
    </w:rPr>
  </w:style>
  <w:style w:type="paragraph" w:styleId="Heading3">
    <w:name w:val="heading 3"/>
    <w:basedOn w:val="Normal"/>
    <w:next w:val="Normal"/>
    <w:link w:val="Heading3Char"/>
    <w:uiPriority w:val="99"/>
    <w:qFormat/>
    <w:rsid w:val="002B4A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33DA"/>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EE33DA"/>
    <w:rPr>
      <w:rFonts w:ascii="Cambria" w:hAnsi="Cambria" w:cs="Cambria"/>
      <w:b/>
      <w:bCs/>
      <w:sz w:val="26"/>
      <w:szCs w:val="26"/>
    </w:rPr>
  </w:style>
  <w:style w:type="paragraph" w:customStyle="1" w:styleId="h3link">
    <w:name w:val="h3link"/>
    <w:basedOn w:val="Normal"/>
    <w:uiPriority w:val="99"/>
    <w:rsid w:val="002B4A8E"/>
    <w:pPr>
      <w:spacing w:before="100" w:beforeAutospacing="1" w:after="100" w:afterAutospacing="1"/>
      <w:ind w:left="1200" w:hanging="825"/>
    </w:pPr>
    <w:rPr>
      <w:rFonts w:ascii="Arial" w:hAnsi="Arial" w:cs="Arial"/>
      <w:sz w:val="22"/>
      <w:szCs w:val="22"/>
    </w:rPr>
  </w:style>
  <w:style w:type="paragraph" w:customStyle="1" w:styleId="leghist">
    <w:name w:val="leghist"/>
    <w:basedOn w:val="Normal"/>
    <w:uiPriority w:val="99"/>
    <w:rsid w:val="002B4A8E"/>
    <w:pPr>
      <w:spacing w:before="100" w:beforeAutospacing="1" w:after="100" w:afterAutospacing="1"/>
      <w:ind w:left="612" w:right="612"/>
    </w:pPr>
    <w:rPr>
      <w:rFonts w:ascii="Arial" w:hAnsi="Arial" w:cs="Arial"/>
    </w:rPr>
  </w:style>
  <w:style w:type="paragraph" w:styleId="Footer">
    <w:name w:val="footer"/>
    <w:basedOn w:val="Normal"/>
    <w:link w:val="FooterChar"/>
    <w:uiPriority w:val="99"/>
    <w:rsid w:val="002B4A8E"/>
    <w:pPr>
      <w:tabs>
        <w:tab w:val="center" w:pos="4320"/>
        <w:tab w:val="right" w:pos="8640"/>
      </w:tabs>
    </w:pPr>
    <w:rPr>
      <w:sz w:val="24"/>
      <w:szCs w:val="24"/>
    </w:rPr>
  </w:style>
  <w:style w:type="character" w:customStyle="1" w:styleId="FooterChar">
    <w:name w:val="Footer Char"/>
    <w:basedOn w:val="DefaultParagraphFont"/>
    <w:link w:val="Footer"/>
    <w:uiPriority w:val="99"/>
    <w:semiHidden/>
    <w:rsid w:val="00EE33DA"/>
    <w:rPr>
      <w:sz w:val="20"/>
      <w:szCs w:val="20"/>
    </w:rPr>
  </w:style>
  <w:style w:type="character" w:styleId="PageNumber">
    <w:name w:val="page number"/>
    <w:basedOn w:val="DefaultParagraphFont"/>
    <w:uiPriority w:val="99"/>
    <w:rsid w:val="002B4A8E"/>
  </w:style>
  <w:style w:type="paragraph" w:customStyle="1" w:styleId="citetoc">
    <w:name w:val="citetoc"/>
    <w:basedOn w:val="Normal"/>
    <w:uiPriority w:val="99"/>
    <w:rsid w:val="002B4A8E"/>
    <w:pPr>
      <w:ind w:left="1680" w:hanging="1392"/>
      <w:textAlignment w:val="baseline"/>
    </w:pPr>
    <w:rPr>
      <w:rFonts w:ascii="Arial" w:hAnsi="Arial" w:cs="Arial"/>
      <w:color w:val="000000"/>
      <w:sz w:val="24"/>
      <w:szCs w:val="24"/>
    </w:rPr>
  </w:style>
  <w:style w:type="paragraph" w:customStyle="1" w:styleId="digch">
    <w:name w:val="digch"/>
    <w:basedOn w:val="Normal"/>
    <w:uiPriority w:val="99"/>
    <w:rsid w:val="002B4A8E"/>
    <w:pPr>
      <w:spacing w:before="240"/>
      <w:textAlignment w:val="baseline"/>
    </w:pPr>
    <w:rPr>
      <w:rFonts w:ascii="Arial" w:hAnsi="Arial" w:cs="Arial"/>
      <w:color w:val="000000"/>
      <w:sz w:val="24"/>
      <w:szCs w:val="24"/>
    </w:rPr>
  </w:style>
  <w:style w:type="paragraph" w:customStyle="1" w:styleId="p1">
    <w:name w:val="p1"/>
    <w:basedOn w:val="Normal"/>
    <w:uiPriority w:val="99"/>
    <w:rsid w:val="002B4A8E"/>
    <w:pPr>
      <w:ind w:firstLine="240"/>
      <w:textAlignment w:val="baseline"/>
    </w:pPr>
    <w:rPr>
      <w:rFonts w:ascii="Arial" w:hAnsi="Arial" w:cs="Arial"/>
      <w:color w:val="000000"/>
      <w:sz w:val="24"/>
      <w:szCs w:val="24"/>
    </w:rPr>
  </w:style>
  <w:style w:type="paragraph" w:customStyle="1" w:styleId="historynotei">
    <w:name w:val="historynotei"/>
    <w:basedOn w:val="Normal"/>
    <w:uiPriority w:val="99"/>
    <w:rsid w:val="002B4A8E"/>
    <w:pPr>
      <w:textAlignment w:val="baseline"/>
    </w:pPr>
    <w:rPr>
      <w:rFonts w:ascii="Arial" w:hAnsi="Arial" w:cs="Arial"/>
      <w:i/>
      <w:iCs/>
      <w:color w:val="000000"/>
      <w:sz w:val="24"/>
      <w:szCs w:val="24"/>
    </w:rPr>
  </w:style>
  <w:style w:type="paragraph" w:styleId="Header">
    <w:name w:val="header"/>
    <w:basedOn w:val="Normal"/>
    <w:link w:val="HeaderChar"/>
    <w:uiPriority w:val="99"/>
    <w:rsid w:val="000419B5"/>
    <w:pPr>
      <w:tabs>
        <w:tab w:val="center" w:pos="4320"/>
        <w:tab w:val="right" w:pos="8640"/>
      </w:tabs>
    </w:pPr>
  </w:style>
  <w:style w:type="character" w:customStyle="1" w:styleId="HeaderChar">
    <w:name w:val="Header Char"/>
    <w:basedOn w:val="DefaultParagraphFont"/>
    <w:link w:val="Header"/>
    <w:uiPriority w:val="99"/>
    <w:semiHidden/>
    <w:rsid w:val="00EE33DA"/>
    <w:rPr>
      <w:sz w:val="20"/>
      <w:szCs w:val="20"/>
    </w:rPr>
  </w:style>
  <w:style w:type="paragraph" w:styleId="NormalWeb">
    <w:name w:val="Normal (Web)"/>
    <w:basedOn w:val="Normal"/>
    <w:uiPriority w:val="99"/>
    <w:rsid w:val="00AB0C09"/>
    <w:pPr>
      <w:spacing w:before="100" w:beforeAutospacing="1" w:after="100" w:afterAutospacing="1"/>
    </w:pPr>
    <w:rPr>
      <w:sz w:val="24"/>
      <w:szCs w:val="24"/>
    </w:rPr>
  </w:style>
  <w:style w:type="paragraph" w:styleId="BalloonText">
    <w:name w:val="Balloon Text"/>
    <w:basedOn w:val="Normal"/>
    <w:link w:val="BalloonTextChar"/>
    <w:uiPriority w:val="99"/>
    <w:semiHidden/>
    <w:rsid w:val="006857F4"/>
    <w:rPr>
      <w:rFonts w:ascii="Tahoma" w:hAnsi="Tahoma" w:cs="Tahoma"/>
      <w:sz w:val="16"/>
      <w:szCs w:val="16"/>
    </w:rPr>
  </w:style>
  <w:style w:type="character" w:customStyle="1" w:styleId="BalloonTextChar">
    <w:name w:val="Balloon Text Char"/>
    <w:basedOn w:val="DefaultParagraphFont"/>
    <w:link w:val="BalloonText"/>
    <w:uiPriority w:val="99"/>
    <w:rsid w:val="006857F4"/>
    <w:rPr>
      <w:rFonts w:ascii="Tahoma" w:hAnsi="Tahoma" w:cs="Tahoma"/>
      <w:sz w:val="16"/>
      <w:szCs w:val="16"/>
    </w:rPr>
  </w:style>
  <w:style w:type="character" w:styleId="Emphasis">
    <w:name w:val="Emphasis"/>
    <w:basedOn w:val="DefaultParagraphFont"/>
    <w:uiPriority w:val="99"/>
    <w:qFormat/>
    <w:rsid w:val="0095759F"/>
    <w:rPr>
      <w:i/>
      <w:iCs/>
    </w:rPr>
  </w:style>
  <w:style w:type="paragraph" w:styleId="Subtitle">
    <w:name w:val="Subtitle"/>
    <w:basedOn w:val="Normal"/>
    <w:next w:val="Normal"/>
    <w:link w:val="SubtitleChar"/>
    <w:uiPriority w:val="99"/>
    <w:qFormat/>
    <w:rsid w:val="0095759F"/>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rsid w:val="0095759F"/>
    <w:rPr>
      <w:rFonts w:ascii="Cambria" w:hAnsi="Cambria" w:cs="Cambria"/>
      <w:sz w:val="24"/>
      <w:szCs w:val="24"/>
    </w:rPr>
  </w:style>
  <w:style w:type="paragraph" w:styleId="Title">
    <w:name w:val="Title"/>
    <w:basedOn w:val="Normal"/>
    <w:next w:val="Normal"/>
    <w:link w:val="TitleChar"/>
    <w:uiPriority w:val="99"/>
    <w:qFormat/>
    <w:rsid w:val="0095759F"/>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95759F"/>
    <w:rPr>
      <w:rFonts w:ascii="Cambria" w:hAnsi="Cambria" w:cs="Cambria"/>
      <w:b/>
      <w:bCs/>
      <w:kern w:val="28"/>
      <w:sz w:val="32"/>
      <w:szCs w:val="32"/>
    </w:rPr>
  </w:style>
  <w:style w:type="paragraph" w:styleId="NoSpacing">
    <w:name w:val="No Spacing"/>
    <w:uiPriority w:val="99"/>
    <w:qFormat/>
    <w:rsid w:val="0095759F"/>
    <w:rPr>
      <w:sz w:val="20"/>
      <w:szCs w:val="20"/>
    </w:rPr>
  </w:style>
  <w:style w:type="paragraph" w:styleId="ListParagraph">
    <w:name w:val="List Paragraph"/>
    <w:basedOn w:val="Normal"/>
    <w:uiPriority w:val="99"/>
    <w:qFormat/>
    <w:rsid w:val="008A28BD"/>
    <w:pPr>
      <w:ind w:left="720"/>
    </w:pPr>
  </w:style>
  <w:style w:type="character" w:styleId="CommentReference">
    <w:name w:val="annotation reference"/>
    <w:basedOn w:val="DefaultParagraphFont"/>
    <w:uiPriority w:val="99"/>
    <w:semiHidden/>
    <w:rsid w:val="003A4C45"/>
    <w:rPr>
      <w:sz w:val="16"/>
      <w:szCs w:val="16"/>
    </w:rPr>
  </w:style>
  <w:style w:type="paragraph" w:styleId="CommentText">
    <w:name w:val="annotation text"/>
    <w:basedOn w:val="Normal"/>
    <w:link w:val="CommentTextChar"/>
    <w:uiPriority w:val="99"/>
    <w:semiHidden/>
    <w:rsid w:val="003A4C45"/>
  </w:style>
  <w:style w:type="character" w:customStyle="1" w:styleId="CommentTextChar">
    <w:name w:val="Comment Text Char"/>
    <w:basedOn w:val="DefaultParagraphFont"/>
    <w:link w:val="CommentText"/>
    <w:uiPriority w:val="99"/>
    <w:rsid w:val="003A4C45"/>
  </w:style>
  <w:style w:type="paragraph" w:styleId="CommentSubject">
    <w:name w:val="annotation subject"/>
    <w:basedOn w:val="CommentText"/>
    <w:next w:val="CommentText"/>
    <w:link w:val="CommentSubjectChar"/>
    <w:uiPriority w:val="99"/>
    <w:semiHidden/>
    <w:rsid w:val="003A4C45"/>
    <w:rPr>
      <w:b/>
      <w:bCs/>
    </w:rPr>
  </w:style>
  <w:style w:type="character" w:customStyle="1" w:styleId="CommentSubjectChar">
    <w:name w:val="Comment Subject Char"/>
    <w:basedOn w:val="CommentTextChar"/>
    <w:link w:val="CommentSubject"/>
    <w:uiPriority w:val="99"/>
    <w:rsid w:val="003A4C45"/>
    <w:rPr>
      <w:b/>
      <w:bCs/>
    </w:rPr>
  </w:style>
  <w:style w:type="paragraph" w:styleId="Revision">
    <w:name w:val="Revision"/>
    <w:hidden/>
    <w:uiPriority w:val="99"/>
    <w:semiHidden/>
    <w:rsid w:val="008E61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C2F0-0A4D-4274-9191-450337F6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California Fire Code, 2007 Edition, is amended as follows:</vt:lpstr>
    </vt:vector>
  </TitlesOfParts>
  <Company>City of American Canyon</Company>
  <LinksUpToDate>false</LinksUpToDate>
  <CharactersWithSpaces>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Fire Code, 2007 Edition, is amended as follows:</dc:title>
  <dc:creator>markn</dc:creator>
  <cp:lastModifiedBy>Joe Petersen</cp:lastModifiedBy>
  <cp:revision>2</cp:revision>
  <cp:lastPrinted>2016-11-23T23:06:00Z</cp:lastPrinted>
  <dcterms:created xsi:type="dcterms:W3CDTF">2016-11-30T21:38:00Z</dcterms:created>
  <dcterms:modified xsi:type="dcterms:W3CDTF">2016-11-30T21:38:00Z</dcterms:modified>
</cp:coreProperties>
</file>