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6" w:rsidRPr="00CA1D81" w:rsidRDefault="000A62FD" w:rsidP="00617D78">
      <w:pPr>
        <w:pStyle w:val="Title12ptBold"/>
        <w:ind w:left="720" w:right="720"/>
        <w:rPr>
          <w:rFonts w:ascii="Times New Roman" w:hAnsi="Times New Roman"/>
          <w:szCs w:val="24"/>
        </w:rPr>
      </w:pPr>
      <w:r w:rsidRPr="00CA1D81">
        <w:rPr>
          <w:rFonts w:ascii="Times New Roman" w:hAnsi="Times New Roman"/>
          <w:szCs w:val="24"/>
        </w:rPr>
        <w:t xml:space="preserve">RESOLUTION NO. </w:t>
      </w:r>
      <w:r w:rsidRPr="00CA1D81">
        <w:rPr>
          <w:rFonts w:ascii="Times New Roman" w:hAnsi="Times New Roman"/>
          <w:szCs w:val="24"/>
          <w:u w:val="single"/>
        </w:rPr>
        <w:tab/>
      </w:r>
      <w:r w:rsidR="00257F24" w:rsidRPr="00CA1D81">
        <w:rPr>
          <w:rFonts w:ascii="Times New Roman" w:hAnsi="Times New Roman"/>
          <w:szCs w:val="24"/>
        </w:rPr>
        <w:t>201</w:t>
      </w:r>
      <w:r w:rsidR="00E04B03">
        <w:rPr>
          <w:rFonts w:ascii="Times New Roman" w:hAnsi="Times New Roman"/>
          <w:szCs w:val="24"/>
        </w:rPr>
        <w:t>4</w:t>
      </w:r>
      <w:r w:rsidR="00200FF4">
        <w:rPr>
          <w:rFonts w:ascii="Times New Roman" w:hAnsi="Times New Roman"/>
          <w:szCs w:val="24"/>
        </w:rPr>
        <w:t>-140</w:t>
      </w:r>
    </w:p>
    <w:p w:rsidR="005D4DB6" w:rsidRPr="00CA1D81" w:rsidRDefault="005D4DB6" w:rsidP="00617D78">
      <w:pPr>
        <w:pStyle w:val="Title12ptBold"/>
        <w:ind w:left="720" w:right="720"/>
        <w:rPr>
          <w:rFonts w:ascii="Times New Roman" w:hAnsi="Times New Roman"/>
          <w:szCs w:val="24"/>
        </w:rPr>
      </w:pPr>
    </w:p>
    <w:p w:rsidR="00A360CE" w:rsidRPr="006E237C" w:rsidRDefault="00A360CE" w:rsidP="006E237C">
      <w:pPr>
        <w:pStyle w:val="Title12ptBold"/>
        <w:ind w:left="720" w:right="720"/>
        <w:rPr>
          <w:rFonts w:ascii="Times New Roman" w:hAnsi="Times New Roman"/>
          <w:szCs w:val="24"/>
        </w:rPr>
      </w:pPr>
      <w:r w:rsidRPr="006E237C">
        <w:rPr>
          <w:rFonts w:ascii="Times New Roman" w:hAnsi="Times New Roman"/>
          <w:szCs w:val="24"/>
        </w:rPr>
        <w:t xml:space="preserve">RESOLUTION OF THE </w:t>
      </w:r>
      <w:r w:rsidR="00257F24" w:rsidRPr="006E237C">
        <w:rPr>
          <w:rFonts w:ascii="Times New Roman" w:hAnsi="Times New Roman"/>
          <w:szCs w:val="24"/>
        </w:rPr>
        <w:t xml:space="preserve">BOARD OF SUPERVISORS OF </w:t>
      </w:r>
      <w:r w:rsidR="005607AC" w:rsidRPr="006E237C">
        <w:rPr>
          <w:rFonts w:ascii="Times New Roman" w:hAnsi="Times New Roman"/>
          <w:szCs w:val="24"/>
        </w:rPr>
        <w:t>NAPA</w:t>
      </w:r>
      <w:r w:rsidR="00257F24" w:rsidRPr="006E237C">
        <w:rPr>
          <w:rFonts w:ascii="Times New Roman" w:hAnsi="Times New Roman"/>
          <w:szCs w:val="24"/>
        </w:rPr>
        <w:t xml:space="preserve"> </w:t>
      </w:r>
      <w:r w:rsidRPr="006E237C">
        <w:rPr>
          <w:rFonts w:ascii="Times New Roman" w:hAnsi="Times New Roman"/>
          <w:szCs w:val="24"/>
        </w:rPr>
        <w:t xml:space="preserve">COUNTY, </w:t>
      </w:r>
      <w:r w:rsidR="00257F24" w:rsidRPr="006E237C">
        <w:rPr>
          <w:rFonts w:ascii="Times New Roman" w:hAnsi="Times New Roman"/>
          <w:szCs w:val="24"/>
        </w:rPr>
        <w:t xml:space="preserve">STATE OF </w:t>
      </w:r>
      <w:r w:rsidRPr="006E237C">
        <w:rPr>
          <w:rFonts w:ascii="Times New Roman" w:hAnsi="Times New Roman"/>
          <w:szCs w:val="24"/>
        </w:rPr>
        <w:t>CALIFORNIA</w:t>
      </w:r>
      <w:r w:rsidR="006E237C" w:rsidRPr="006E237C">
        <w:rPr>
          <w:rFonts w:ascii="Times New Roman" w:hAnsi="Times New Roman"/>
          <w:szCs w:val="24"/>
        </w:rPr>
        <w:t xml:space="preserve"> REDUCING SPECIAL TAX ON ONE PARCEL WITHIN THE</w:t>
      </w:r>
      <w:r w:rsidR="000A62FD" w:rsidRPr="006E237C">
        <w:rPr>
          <w:rFonts w:ascii="Times New Roman" w:hAnsi="Times New Roman"/>
          <w:szCs w:val="24"/>
        </w:rPr>
        <w:t xml:space="preserve"> </w:t>
      </w:r>
      <w:r w:rsidR="006E237C" w:rsidRPr="006E237C">
        <w:rPr>
          <w:rFonts w:ascii="Times New Roman" w:hAnsi="Times New Roman"/>
          <w:szCs w:val="24"/>
        </w:rPr>
        <w:t xml:space="preserve"> </w:t>
      </w:r>
      <w:r w:rsidRPr="006E237C">
        <w:rPr>
          <w:rFonts w:ascii="Times New Roman" w:hAnsi="Times New Roman"/>
          <w:szCs w:val="24"/>
        </w:rPr>
        <w:t xml:space="preserve">COMMUNITY FACILITIES DISTRICT NO. </w:t>
      </w:r>
      <w:r w:rsidR="00885D59">
        <w:rPr>
          <w:rFonts w:ascii="Times New Roman" w:hAnsi="Times New Roman"/>
          <w:szCs w:val="24"/>
        </w:rPr>
        <w:t>2012</w:t>
      </w:r>
      <w:r w:rsidR="00E04B03" w:rsidRPr="006E237C">
        <w:rPr>
          <w:rFonts w:ascii="Times New Roman" w:hAnsi="Times New Roman"/>
          <w:szCs w:val="24"/>
        </w:rPr>
        <w:t>-</w:t>
      </w:r>
      <w:r w:rsidR="001A0E2A" w:rsidRPr="006E237C">
        <w:rPr>
          <w:rFonts w:ascii="Times New Roman" w:hAnsi="Times New Roman"/>
          <w:szCs w:val="24"/>
        </w:rPr>
        <w:t>1</w:t>
      </w:r>
    </w:p>
    <w:p w:rsidR="00A360CE" w:rsidRPr="006E237C" w:rsidRDefault="00A360CE" w:rsidP="00617D78">
      <w:pPr>
        <w:pStyle w:val="BlockText"/>
        <w:ind w:left="720" w:right="720"/>
        <w:jc w:val="center"/>
        <w:rPr>
          <w:szCs w:val="24"/>
        </w:rPr>
      </w:pPr>
      <w:r w:rsidRPr="006E237C">
        <w:rPr>
          <w:szCs w:val="24"/>
        </w:rPr>
        <w:t>(MST RECYCLED WATER LINE PROJECT)</w:t>
      </w:r>
    </w:p>
    <w:p w:rsidR="00135AC7" w:rsidRPr="00CA1D81" w:rsidRDefault="00135AC7" w:rsidP="00617D78">
      <w:pPr>
        <w:pStyle w:val="BlockText"/>
        <w:ind w:left="720" w:right="720"/>
        <w:jc w:val="center"/>
        <w:rPr>
          <w:szCs w:val="24"/>
        </w:rPr>
      </w:pPr>
    </w:p>
    <w:p w:rsidR="00CE50C5" w:rsidRPr="00CA1D81" w:rsidRDefault="00C2090A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b/>
          <w:sz w:val="24"/>
          <w:szCs w:val="24"/>
        </w:rPr>
        <w:tab/>
      </w:r>
      <w:r w:rsidR="00CE50C5" w:rsidRPr="00CA1D81">
        <w:rPr>
          <w:rFonts w:ascii="Times New Roman" w:hAnsi="Times New Roman"/>
          <w:b/>
          <w:sz w:val="24"/>
          <w:szCs w:val="24"/>
        </w:rPr>
        <w:t>WHEREAS</w:t>
      </w:r>
      <w:r w:rsidR="00CE50C5" w:rsidRPr="00CA1D81">
        <w:rPr>
          <w:rFonts w:ascii="Times New Roman" w:hAnsi="Times New Roman"/>
          <w:sz w:val="24"/>
          <w:szCs w:val="24"/>
        </w:rPr>
        <w:t>, th</w:t>
      </w:r>
      <w:r w:rsidR="00A633F0" w:rsidRPr="00CA1D81">
        <w:rPr>
          <w:rFonts w:ascii="Times New Roman" w:hAnsi="Times New Roman"/>
          <w:sz w:val="24"/>
          <w:szCs w:val="24"/>
        </w:rPr>
        <w:t>e</w:t>
      </w:r>
      <w:r w:rsidR="00CE50C5" w:rsidRPr="00CA1D81">
        <w:rPr>
          <w:rFonts w:ascii="Times New Roman" w:hAnsi="Times New Roman"/>
          <w:sz w:val="24"/>
          <w:szCs w:val="24"/>
        </w:rPr>
        <w:t xml:space="preserve"> Board of Supervisors has adopted a resolution entitled “Resolution of the </w:t>
      </w:r>
      <w:r w:rsidR="00A633F0" w:rsidRPr="00CA1D81">
        <w:rPr>
          <w:rFonts w:ascii="Times New Roman" w:hAnsi="Times New Roman"/>
          <w:sz w:val="24"/>
          <w:szCs w:val="24"/>
        </w:rPr>
        <w:t xml:space="preserve">Board of Supervisors of the </w:t>
      </w:r>
      <w:r w:rsidR="00CE50C5" w:rsidRPr="00CA1D81">
        <w:rPr>
          <w:rFonts w:ascii="Times New Roman" w:hAnsi="Times New Roman"/>
          <w:sz w:val="24"/>
          <w:szCs w:val="24"/>
        </w:rPr>
        <w:t xml:space="preserve">County of Napa, California, Regarding Formation of Community Facilities District” (the “Resolution of Formation”) ordering the formation of the “County of Napa Community Facilities District No. 2012-1 (MST Recycled Water Line Project)” and a future annexation area designated “County of Napa Community Facilities District No. 2012-1 (MST Recycled Water Line Project) Future Annexation Area” (collectively, the “CFD”) authorizing the levy of a special tax on property within the CFD and preliminarily establishing an appropriations limit for the CFD, all pursuant to the Mello-Roos Community Facilities Act of 1982, Chapter 2.5 of Part 1 of Division 2 of Title 5, commencing with Section 53311, of the California Government Code (the “Act”); </w:t>
      </w:r>
      <w:r w:rsidR="005607AC">
        <w:rPr>
          <w:rFonts w:ascii="Times New Roman" w:hAnsi="Times New Roman"/>
          <w:sz w:val="24"/>
          <w:szCs w:val="24"/>
        </w:rPr>
        <w:t>and</w:t>
      </w:r>
    </w:p>
    <w:p w:rsidR="00CE50C5" w:rsidRPr="00CA1D81" w:rsidRDefault="00CE50C5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CE50C5" w:rsidRPr="00CA1D81" w:rsidRDefault="00A633F0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b/>
          <w:sz w:val="24"/>
          <w:szCs w:val="24"/>
        </w:rPr>
        <w:tab/>
      </w:r>
      <w:r w:rsidR="00CE50C5" w:rsidRPr="00CA1D81">
        <w:rPr>
          <w:rFonts w:ascii="Times New Roman" w:hAnsi="Times New Roman"/>
          <w:b/>
          <w:sz w:val="24"/>
          <w:szCs w:val="24"/>
        </w:rPr>
        <w:t>WHEREAS</w:t>
      </w:r>
      <w:r w:rsidR="00CE50C5" w:rsidRPr="00CA1D81">
        <w:rPr>
          <w:rFonts w:ascii="Times New Roman" w:hAnsi="Times New Roman"/>
          <w:sz w:val="24"/>
          <w:szCs w:val="24"/>
        </w:rPr>
        <w:t>, th</w:t>
      </w:r>
      <w:r w:rsidRPr="00CA1D81">
        <w:rPr>
          <w:rFonts w:ascii="Times New Roman" w:hAnsi="Times New Roman"/>
          <w:sz w:val="24"/>
          <w:szCs w:val="24"/>
        </w:rPr>
        <w:t>e</w:t>
      </w:r>
      <w:r w:rsidR="00CE50C5" w:rsidRPr="00CA1D81">
        <w:rPr>
          <w:rFonts w:ascii="Times New Roman" w:hAnsi="Times New Roman"/>
          <w:sz w:val="24"/>
          <w:szCs w:val="24"/>
        </w:rPr>
        <w:t xml:space="preserve"> Board also adopted </w:t>
      </w:r>
      <w:r w:rsidR="00E04B03">
        <w:rPr>
          <w:rFonts w:ascii="Times New Roman" w:hAnsi="Times New Roman"/>
          <w:sz w:val="24"/>
          <w:szCs w:val="24"/>
        </w:rPr>
        <w:t>Resolution 23012-147</w:t>
      </w:r>
      <w:r w:rsidR="001A0E2A">
        <w:rPr>
          <w:rFonts w:ascii="Times New Roman" w:hAnsi="Times New Roman"/>
          <w:sz w:val="24"/>
          <w:szCs w:val="24"/>
        </w:rPr>
        <w:t xml:space="preserve"> which</w:t>
      </w:r>
      <w:r w:rsidR="00E04B03">
        <w:rPr>
          <w:rFonts w:ascii="Times New Roman" w:hAnsi="Times New Roman"/>
          <w:sz w:val="24"/>
          <w:szCs w:val="24"/>
        </w:rPr>
        <w:t>, among other things, adopted the MST Recycled Water Line Project Rate and Method of Apportionment of Special Tax</w:t>
      </w:r>
      <w:r w:rsidR="00CE50C5" w:rsidRPr="00CA1D81">
        <w:rPr>
          <w:rFonts w:ascii="Times New Roman" w:hAnsi="Times New Roman"/>
          <w:sz w:val="24"/>
          <w:szCs w:val="24"/>
        </w:rPr>
        <w:t>; and</w:t>
      </w:r>
    </w:p>
    <w:p w:rsidR="00CE50C5" w:rsidRPr="00CA1D81" w:rsidRDefault="00CE50C5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CE50C5" w:rsidRDefault="00A633F0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sz w:val="24"/>
          <w:szCs w:val="24"/>
        </w:rPr>
        <w:tab/>
      </w:r>
      <w:r w:rsidR="00CE50C5" w:rsidRPr="00CA1D81">
        <w:rPr>
          <w:rFonts w:ascii="Times New Roman" w:hAnsi="Times New Roman"/>
          <w:b/>
          <w:sz w:val="24"/>
          <w:szCs w:val="24"/>
        </w:rPr>
        <w:t>WHEREAS,</w:t>
      </w:r>
      <w:r w:rsidR="00CE50C5" w:rsidRPr="00CA1D81">
        <w:rPr>
          <w:rFonts w:ascii="Times New Roman" w:hAnsi="Times New Roman"/>
          <w:sz w:val="24"/>
          <w:szCs w:val="24"/>
        </w:rPr>
        <w:t xml:space="preserve"> </w:t>
      </w:r>
      <w:r w:rsidR="001A0E2A">
        <w:rPr>
          <w:rFonts w:ascii="Times New Roman" w:hAnsi="Times New Roman"/>
          <w:sz w:val="24"/>
          <w:szCs w:val="24"/>
        </w:rPr>
        <w:t>Paragraph G of the Rate and Method of Apportionment of Special Tax sets forth landowner appeal procedures: and</w:t>
      </w:r>
    </w:p>
    <w:p w:rsidR="001A0E2A" w:rsidRDefault="001A0E2A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1A0E2A" w:rsidRPr="001A0E2A" w:rsidRDefault="001A0E2A" w:rsidP="00CE50C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the CFD Administrator has received and agrees with an appeal by the land owner of APN 052-290-012 because the facilities to be built with the special tax will not provide recycled water to that property:</w:t>
      </w:r>
    </w:p>
    <w:p w:rsidR="00CE50C5" w:rsidRPr="00CA1D81" w:rsidRDefault="00CE50C5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CE50C5" w:rsidRPr="00CA1D81" w:rsidRDefault="00CE50C5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b/>
          <w:sz w:val="24"/>
          <w:szCs w:val="24"/>
        </w:rPr>
        <w:tab/>
        <w:t>NOW, THEREFORE, BE IT RESOLVED</w:t>
      </w:r>
      <w:r w:rsidRPr="00CA1D81">
        <w:rPr>
          <w:rFonts w:ascii="Times New Roman" w:hAnsi="Times New Roman"/>
          <w:sz w:val="24"/>
          <w:szCs w:val="24"/>
        </w:rPr>
        <w:t xml:space="preserve"> by the Board of Supervisors of the County of Napa as follows:</w:t>
      </w:r>
    </w:p>
    <w:p w:rsidR="00CE50C5" w:rsidRPr="00CA1D81" w:rsidRDefault="00CE50C5" w:rsidP="00CE50C5">
      <w:pPr>
        <w:ind w:firstLine="0"/>
        <w:rPr>
          <w:rFonts w:ascii="Times New Roman" w:hAnsi="Times New Roman"/>
          <w:caps/>
          <w:sz w:val="24"/>
          <w:szCs w:val="24"/>
        </w:rPr>
      </w:pPr>
    </w:p>
    <w:p w:rsidR="00CE50C5" w:rsidRPr="00CA1D81" w:rsidRDefault="00A633F0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sz w:val="24"/>
          <w:szCs w:val="24"/>
        </w:rPr>
        <w:tab/>
      </w:r>
      <w:r w:rsidR="00CE50C5" w:rsidRPr="00CA1D81">
        <w:rPr>
          <w:rFonts w:ascii="Times New Roman" w:hAnsi="Times New Roman"/>
          <w:sz w:val="24"/>
          <w:szCs w:val="24"/>
        </w:rPr>
        <w:t>1.</w:t>
      </w:r>
      <w:r w:rsidR="00CE50C5" w:rsidRPr="00CA1D81">
        <w:rPr>
          <w:rFonts w:ascii="Times New Roman" w:hAnsi="Times New Roman"/>
          <w:b/>
          <w:sz w:val="24"/>
          <w:szCs w:val="24"/>
        </w:rPr>
        <w:tab/>
      </w:r>
      <w:r w:rsidR="001A0E2A">
        <w:rPr>
          <w:rFonts w:ascii="Times New Roman" w:hAnsi="Times New Roman"/>
          <w:sz w:val="24"/>
          <w:szCs w:val="24"/>
        </w:rPr>
        <w:t>The</w:t>
      </w:r>
      <w:r w:rsidR="00CE50C5" w:rsidRPr="00CA1D81">
        <w:rPr>
          <w:rFonts w:ascii="Times New Roman" w:hAnsi="Times New Roman"/>
          <w:sz w:val="24"/>
          <w:szCs w:val="24"/>
        </w:rPr>
        <w:t xml:space="preserve"> above Recitals are true and correct.</w:t>
      </w:r>
    </w:p>
    <w:p w:rsidR="00CE50C5" w:rsidRPr="00CA1D81" w:rsidRDefault="00CE50C5" w:rsidP="00CE50C5">
      <w:pPr>
        <w:rPr>
          <w:rFonts w:ascii="Times New Roman" w:hAnsi="Times New Roman"/>
          <w:sz w:val="24"/>
          <w:szCs w:val="24"/>
        </w:rPr>
      </w:pPr>
    </w:p>
    <w:p w:rsidR="00134E55" w:rsidRDefault="00A633F0" w:rsidP="00CE50C5">
      <w:pPr>
        <w:ind w:firstLine="0"/>
        <w:rPr>
          <w:rFonts w:ascii="Times New Roman" w:hAnsi="Times New Roman"/>
          <w:sz w:val="24"/>
          <w:szCs w:val="24"/>
        </w:rPr>
      </w:pPr>
      <w:r w:rsidRPr="00CA1D81">
        <w:rPr>
          <w:rFonts w:ascii="Times New Roman" w:hAnsi="Times New Roman"/>
          <w:sz w:val="24"/>
          <w:szCs w:val="24"/>
        </w:rPr>
        <w:tab/>
      </w:r>
      <w:r w:rsidR="00CE50C5" w:rsidRPr="00CA1D81">
        <w:rPr>
          <w:rFonts w:ascii="Times New Roman" w:hAnsi="Times New Roman"/>
          <w:sz w:val="24"/>
          <w:szCs w:val="24"/>
        </w:rPr>
        <w:t>2.</w:t>
      </w:r>
      <w:r w:rsidR="00CE50C5" w:rsidRPr="00CA1D81">
        <w:rPr>
          <w:rFonts w:ascii="Times New Roman" w:hAnsi="Times New Roman"/>
          <w:sz w:val="24"/>
          <w:szCs w:val="24"/>
        </w:rPr>
        <w:tab/>
      </w:r>
      <w:r w:rsidR="001A0E2A">
        <w:rPr>
          <w:rFonts w:ascii="Times New Roman" w:hAnsi="Times New Roman"/>
          <w:b/>
          <w:sz w:val="24"/>
          <w:szCs w:val="24"/>
        </w:rPr>
        <w:t xml:space="preserve"> </w:t>
      </w:r>
      <w:r w:rsidR="00134E55">
        <w:rPr>
          <w:rFonts w:ascii="Times New Roman" w:hAnsi="Times New Roman"/>
          <w:sz w:val="24"/>
          <w:szCs w:val="24"/>
        </w:rPr>
        <w:t>The landowner has complied with the appeal procedures set forth in the Rate and Method of Apportionment of Special Tax.</w:t>
      </w:r>
    </w:p>
    <w:p w:rsidR="00134E55" w:rsidRDefault="00134E55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CE50C5" w:rsidRDefault="00134E55" w:rsidP="00CE50C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</w:r>
      <w:r w:rsidR="001A0E2A">
        <w:rPr>
          <w:rFonts w:ascii="Times New Roman" w:hAnsi="Times New Roman"/>
          <w:sz w:val="24"/>
          <w:szCs w:val="24"/>
        </w:rPr>
        <w:t>The subject property, APN 052-290-012, cannot be served by the facilities to be built with the special taxes assessed in the</w:t>
      </w:r>
      <w:r>
        <w:rPr>
          <w:rFonts w:ascii="Times New Roman" w:hAnsi="Times New Roman"/>
          <w:sz w:val="24"/>
          <w:szCs w:val="24"/>
        </w:rPr>
        <w:t xml:space="preserve"> CFD, and therefore the special tax on that parcel is set at zero dollars ($0.00).</w:t>
      </w:r>
    </w:p>
    <w:p w:rsidR="00134E55" w:rsidRDefault="00134E55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134E55" w:rsidRDefault="00134E55" w:rsidP="00CE50C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>In the event facilities are able to be extended to APN 052-290-012 in the future, the special tax shall be reinstated retroactively to today’s date.</w:t>
      </w:r>
    </w:p>
    <w:p w:rsidR="001A0E2A" w:rsidRDefault="001A0E2A" w:rsidP="00CE50C5">
      <w:pPr>
        <w:ind w:firstLine="0"/>
        <w:rPr>
          <w:rFonts w:ascii="Times New Roman" w:hAnsi="Times New Roman"/>
          <w:sz w:val="24"/>
          <w:szCs w:val="24"/>
        </w:rPr>
      </w:pPr>
    </w:p>
    <w:p w:rsidR="00CE50C5" w:rsidRPr="00CA1D81" w:rsidRDefault="001A0E2A" w:rsidP="00134E55">
      <w:pPr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50C5" w:rsidRPr="00CA1D81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="00CE50C5" w:rsidRPr="00CA1D81">
        <w:rPr>
          <w:rFonts w:ascii="Times New Roman" w:hAnsi="Times New Roman"/>
          <w:spacing w:val="-2"/>
          <w:sz w:val="24"/>
          <w:szCs w:val="24"/>
        </w:rPr>
        <w:t xml:space="preserve"> by the Board of Supervisors of the County of Napa, State of California, at a regular meeting of the Board held on the </w:t>
      </w:r>
      <w:r w:rsidR="000C4699">
        <w:rPr>
          <w:rFonts w:ascii="Times New Roman" w:hAnsi="Times New Roman"/>
          <w:spacing w:val="-2"/>
          <w:sz w:val="24"/>
          <w:szCs w:val="24"/>
        </w:rPr>
        <w:t>25</w:t>
      </w:r>
      <w:r w:rsidR="00D82808" w:rsidRPr="00D82808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D8280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0E33">
        <w:rPr>
          <w:rFonts w:ascii="Times New Roman" w:hAnsi="Times New Roman"/>
          <w:spacing w:val="-2"/>
          <w:sz w:val="24"/>
          <w:szCs w:val="24"/>
        </w:rPr>
        <w:t>day of Nov</w:t>
      </w:r>
      <w:r w:rsidR="00CE50C5" w:rsidRPr="00CA1D81">
        <w:rPr>
          <w:rFonts w:ascii="Times New Roman" w:hAnsi="Times New Roman"/>
          <w:spacing w:val="-2"/>
          <w:sz w:val="24"/>
          <w:szCs w:val="24"/>
        </w:rPr>
        <w:t>ember, 201</w:t>
      </w:r>
      <w:r w:rsidR="00134E55">
        <w:rPr>
          <w:rFonts w:ascii="Times New Roman" w:hAnsi="Times New Roman"/>
          <w:spacing w:val="-2"/>
          <w:sz w:val="24"/>
          <w:szCs w:val="24"/>
        </w:rPr>
        <w:t>4</w:t>
      </w:r>
      <w:r w:rsidR="00CE50C5" w:rsidRPr="00CA1D81">
        <w:rPr>
          <w:rFonts w:ascii="Times New Roman" w:hAnsi="Times New Roman"/>
          <w:spacing w:val="-2"/>
          <w:sz w:val="24"/>
          <w:szCs w:val="24"/>
        </w:rPr>
        <w:t>, by the following vote:</w:t>
      </w:r>
    </w:p>
    <w:p w:rsidR="00CA1D81" w:rsidRPr="00CA1D81" w:rsidRDefault="00CA1D81" w:rsidP="00CE50C5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lastRenderedPageBreak/>
        <w:tab/>
        <w:t>AYES:</w:t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="00200FF4">
        <w:rPr>
          <w:rFonts w:ascii="Times New Roman" w:hAnsi="Times New Roman"/>
          <w:spacing w:val="-2"/>
          <w:sz w:val="24"/>
          <w:szCs w:val="24"/>
        </w:rPr>
        <w:t>DILLON, CALDWELL, WAGENKNECHT,</w:t>
      </w:r>
    </w:p>
    <w:p w:rsidR="00CA1D81" w:rsidRPr="00CA1D81" w:rsidRDefault="00200FF4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DODD and LUCE</w:t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  <w:t>NOES:</w:t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="00200FF4">
        <w:rPr>
          <w:rFonts w:ascii="Times New Roman" w:hAnsi="Times New Roman"/>
          <w:spacing w:val="-2"/>
          <w:sz w:val="24"/>
          <w:szCs w:val="24"/>
        </w:rPr>
        <w:t>NONE</w:t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  <w:t>ABSENT:</w:t>
      </w:r>
      <w:r w:rsidRPr="00CA1D81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bookmarkStart w:id="0" w:name="_GoBack"/>
      <w:bookmarkEnd w:id="0"/>
      <w:r w:rsidR="00200FF4">
        <w:rPr>
          <w:rFonts w:ascii="Times New Roman" w:hAnsi="Times New Roman"/>
          <w:spacing w:val="-2"/>
          <w:sz w:val="24"/>
          <w:szCs w:val="24"/>
        </w:rPr>
        <w:t>NONE</w:t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  <w:t>__________________________________</w:t>
      </w:r>
    </w:p>
    <w:p w:rsidR="00CA1D81" w:rsidRPr="00CA1D81" w:rsidRDefault="00CA1D81" w:rsidP="00CA1D81">
      <w:pPr>
        <w:suppressAutoHyphens/>
        <w:ind w:firstLine="0"/>
        <w:jc w:val="left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="00134E55">
        <w:rPr>
          <w:rFonts w:ascii="Times New Roman" w:hAnsi="Times New Roman"/>
          <w:spacing w:val="-2"/>
          <w:sz w:val="24"/>
          <w:szCs w:val="24"/>
        </w:rPr>
        <w:t>MARK LUCE</w:t>
      </w:r>
      <w:r w:rsidRPr="00CA1D81">
        <w:rPr>
          <w:rFonts w:ascii="Times New Roman" w:hAnsi="Times New Roman"/>
          <w:spacing w:val="-2"/>
          <w:sz w:val="24"/>
          <w:szCs w:val="24"/>
        </w:rPr>
        <w:t>, Chairman</w:t>
      </w:r>
      <w:r w:rsidR="00D82808">
        <w:rPr>
          <w:rFonts w:ascii="Times New Roman" w:hAnsi="Times New Roman"/>
          <w:spacing w:val="-2"/>
          <w:sz w:val="24"/>
          <w:szCs w:val="24"/>
        </w:rPr>
        <w:t xml:space="preserve"> of the</w:t>
      </w:r>
    </w:p>
    <w:p w:rsidR="00CA1D81" w:rsidRPr="00CA1D81" w:rsidRDefault="00CA1D81" w:rsidP="00CA1D81">
      <w:pPr>
        <w:suppressAutoHyphens/>
        <w:ind w:firstLine="0"/>
        <w:jc w:val="left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</w:r>
      <w:r w:rsidRPr="00CA1D81">
        <w:rPr>
          <w:rFonts w:ascii="Times New Roman" w:hAnsi="Times New Roman"/>
          <w:spacing w:val="-2"/>
          <w:sz w:val="24"/>
          <w:szCs w:val="24"/>
        </w:rPr>
        <w:tab/>
        <w:t>Board of Supervisors</w:t>
      </w:r>
    </w:p>
    <w:p w:rsidR="00CA1D81" w:rsidRPr="00CA1D81" w:rsidRDefault="00CA1D81" w:rsidP="00CA1D81">
      <w:pPr>
        <w:suppressAutoHyphens/>
        <w:ind w:firstLine="0"/>
        <w:jc w:val="left"/>
        <w:rPr>
          <w:rFonts w:ascii="Times New Roman" w:hAnsi="Times New Roman"/>
          <w:spacing w:val="-2"/>
          <w:sz w:val="24"/>
          <w:szCs w:val="24"/>
        </w:rPr>
      </w:pPr>
      <w:r w:rsidRPr="00CA1D81">
        <w:rPr>
          <w:rFonts w:ascii="Times New Roman" w:hAnsi="Times New Roman"/>
          <w:spacing w:val="-3"/>
          <w:sz w:val="24"/>
          <w:szCs w:val="24"/>
        </w:rPr>
        <w:t>ATTEST: GLADYS I. COIL</w:t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3"/>
          <w:sz w:val="24"/>
          <w:szCs w:val="24"/>
        </w:rPr>
      </w:pPr>
      <w:r w:rsidRPr="00CA1D81">
        <w:rPr>
          <w:rFonts w:ascii="Times New Roman" w:hAnsi="Times New Roman"/>
          <w:spacing w:val="-3"/>
          <w:sz w:val="24"/>
          <w:szCs w:val="24"/>
        </w:rPr>
        <w:t>Clerk of the Board of Supervisors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/>
          <w:b/>
          <w:sz w:val="16"/>
        </w:rPr>
      </w:pPr>
      <w:r w:rsidRPr="00CA1D81">
        <w:rPr>
          <w:rFonts w:ascii="Times New Roman" w:hAnsi="Times New Roman"/>
          <w:b/>
          <w:sz w:val="16"/>
        </w:rPr>
        <w:t>APPROVED BY THE NAPA COUNTY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/>
          <w:b/>
          <w:sz w:val="16"/>
        </w:rPr>
      </w:pPr>
      <w:r w:rsidRPr="00CA1D81">
        <w:rPr>
          <w:rFonts w:ascii="Times New Roman" w:hAnsi="Times New Roman"/>
          <w:b/>
          <w:sz w:val="16"/>
        </w:rPr>
        <w:t>BOARD OF SUPERVISORS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rPr>
          <w:rFonts w:ascii="Times New Roman" w:hAnsi="Times New Roman"/>
          <w:sz w:val="16"/>
        </w:rPr>
      </w:pP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rPr>
          <w:rFonts w:ascii="Times New Roman" w:hAnsi="Times New Roman"/>
          <w:sz w:val="16"/>
        </w:rPr>
      </w:pPr>
      <w:r w:rsidRPr="00CA1D81">
        <w:rPr>
          <w:rFonts w:ascii="Times New Roman" w:hAnsi="Times New Roman"/>
          <w:sz w:val="16"/>
        </w:rPr>
        <w:t xml:space="preserve">  </w:t>
      </w:r>
      <w:r w:rsidR="008F3282">
        <w:rPr>
          <w:rFonts w:ascii="Times New Roman" w:hAnsi="Times New Roman"/>
          <w:sz w:val="16"/>
        </w:rPr>
        <w:t>Date:  November 25, 2014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</w:p>
    <w:p w:rsid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  <w:r w:rsidRPr="00CA1D81">
        <w:rPr>
          <w:rFonts w:ascii="Times New Roman" w:hAnsi="Times New Roman"/>
          <w:sz w:val="16"/>
        </w:rPr>
        <w:t>Processed by:</w:t>
      </w:r>
    </w:p>
    <w:p w:rsidR="00200FF4" w:rsidRPr="00CA1D81" w:rsidRDefault="00200FF4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</w:p>
    <w:p w:rsidR="00CA1D81" w:rsidRPr="005607AC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  <w:r w:rsidRPr="005607AC">
        <w:rPr>
          <w:rFonts w:ascii="Times New Roman" w:hAnsi="Times New Roman"/>
          <w:sz w:val="16"/>
        </w:rPr>
        <w:t>______________________________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  <w:r w:rsidRPr="00CA1D81">
        <w:rPr>
          <w:rFonts w:ascii="Times New Roman" w:hAnsi="Times New Roman"/>
          <w:sz w:val="16"/>
        </w:rPr>
        <w:t>Deputy Clerk of the Board</w:t>
      </w:r>
    </w:p>
    <w:p w:rsidR="00CA1D81" w:rsidRPr="00CA1D81" w:rsidRDefault="00CA1D81" w:rsidP="00CA1D8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left"/>
        <w:rPr>
          <w:rFonts w:ascii="Times New Roman" w:hAnsi="Times New Roman"/>
          <w:sz w:val="16"/>
        </w:rPr>
      </w:pP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3"/>
        </w:rPr>
      </w:pPr>
    </w:p>
    <w:p w:rsidR="00CA1D81" w:rsidRPr="00CA1D81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center"/>
        <w:rPr>
          <w:rFonts w:ascii="Times New Roman" w:hAnsi="Times New Roman"/>
          <w:b/>
          <w:sz w:val="20"/>
        </w:rPr>
      </w:pPr>
      <w:r w:rsidRPr="00CA1D81">
        <w:rPr>
          <w:rFonts w:ascii="Times New Roman" w:hAnsi="Times New Roman"/>
          <w:b/>
          <w:sz w:val="20"/>
        </w:rPr>
        <w:t>APPROVED AS TO FORM</w:t>
      </w:r>
    </w:p>
    <w:p w:rsidR="00CA1D81" w:rsidRPr="00CA1D81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center"/>
        <w:rPr>
          <w:rFonts w:ascii="Times New Roman" w:hAnsi="Times New Roman"/>
          <w:sz w:val="20"/>
        </w:rPr>
      </w:pPr>
      <w:r w:rsidRPr="00CA1D81">
        <w:rPr>
          <w:rFonts w:ascii="Times New Roman" w:hAnsi="Times New Roman"/>
          <w:sz w:val="20"/>
        </w:rPr>
        <w:t xml:space="preserve">Office of </w:t>
      </w:r>
      <w:r w:rsidR="00057C5C">
        <w:rPr>
          <w:rFonts w:ascii="Times New Roman" w:hAnsi="Times New Roman"/>
          <w:sz w:val="20"/>
        </w:rPr>
        <w:t>County</w:t>
      </w:r>
      <w:r w:rsidRPr="00CA1D81">
        <w:rPr>
          <w:rFonts w:ascii="Times New Roman" w:hAnsi="Times New Roman"/>
          <w:sz w:val="20"/>
        </w:rPr>
        <w:t xml:space="preserve"> Counsel</w:t>
      </w:r>
    </w:p>
    <w:p w:rsidR="00CA1D81" w:rsidRPr="00CA1D81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left"/>
        <w:rPr>
          <w:rFonts w:ascii="Times New Roman" w:hAnsi="Times New Roman"/>
          <w:sz w:val="20"/>
        </w:rPr>
      </w:pPr>
    </w:p>
    <w:p w:rsidR="00CA1D81" w:rsidRPr="00A8571C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left"/>
        <w:rPr>
          <w:rFonts w:ascii="Times New Roman" w:hAnsi="Times New Roman"/>
          <w:sz w:val="20"/>
          <w:u w:val="single"/>
        </w:rPr>
      </w:pPr>
      <w:r w:rsidRPr="00CA1D81">
        <w:rPr>
          <w:rFonts w:ascii="Times New Roman" w:hAnsi="Times New Roman"/>
          <w:sz w:val="20"/>
        </w:rPr>
        <w:t xml:space="preserve">By: </w:t>
      </w:r>
      <w:r w:rsidR="00134E55">
        <w:rPr>
          <w:rFonts w:ascii="Times New Roman" w:hAnsi="Times New Roman"/>
          <w:i/>
          <w:sz w:val="20"/>
        </w:rPr>
        <w:t>Janice D. Killion</w:t>
      </w:r>
      <w:r w:rsidR="00A8571C">
        <w:rPr>
          <w:rFonts w:ascii="Times New Roman" w:hAnsi="Times New Roman"/>
          <w:i/>
          <w:sz w:val="20"/>
        </w:rPr>
        <w:t xml:space="preserve"> </w:t>
      </w:r>
      <w:r w:rsidR="00A8571C">
        <w:rPr>
          <w:rFonts w:ascii="Times New Roman" w:hAnsi="Times New Roman"/>
          <w:sz w:val="20"/>
        </w:rPr>
        <w:t>(e-signature)</w:t>
      </w:r>
    </w:p>
    <w:p w:rsidR="00CA1D81" w:rsidRPr="00CA1D81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left"/>
        <w:rPr>
          <w:rFonts w:ascii="Times New Roman" w:hAnsi="Times New Roman"/>
          <w:sz w:val="20"/>
        </w:rPr>
      </w:pPr>
    </w:p>
    <w:p w:rsidR="00CA1D81" w:rsidRPr="00CA1D81" w:rsidRDefault="00CA1D81" w:rsidP="00CA1D81">
      <w:pPr>
        <w:framePr w:w="3222" w:h="1430" w:hSpace="180" w:wrap="auto" w:vAnchor="text" w:hAnchor="page" w:x="1802" w:y="76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0"/>
        <w:jc w:val="left"/>
        <w:rPr>
          <w:rFonts w:ascii="Times New Roman" w:hAnsi="Times New Roman"/>
          <w:b/>
          <w:sz w:val="20"/>
        </w:rPr>
      </w:pPr>
      <w:r w:rsidRPr="00CA1D81">
        <w:rPr>
          <w:rFonts w:ascii="Times New Roman" w:hAnsi="Times New Roman"/>
          <w:sz w:val="20"/>
        </w:rPr>
        <w:t xml:space="preserve">Date: </w:t>
      </w:r>
      <w:r w:rsidR="00A8571C">
        <w:rPr>
          <w:rFonts w:ascii="Times New Roman" w:hAnsi="Times New Roman"/>
          <w:sz w:val="20"/>
        </w:rPr>
        <w:t xml:space="preserve"> </w:t>
      </w:r>
      <w:r w:rsidR="00134E55">
        <w:rPr>
          <w:rFonts w:ascii="Times New Roman" w:hAnsi="Times New Roman"/>
          <w:sz w:val="20"/>
        </w:rPr>
        <w:t>November 6, 2014</w:t>
      </w:r>
    </w:p>
    <w:p w:rsidR="00CA1D81" w:rsidRPr="00CA1D81" w:rsidRDefault="00CA1D81" w:rsidP="00CA1D81">
      <w:pPr>
        <w:suppressAutoHyphens/>
        <w:ind w:firstLine="0"/>
        <w:rPr>
          <w:rFonts w:ascii="Times New Roman" w:hAnsi="Times New Roman"/>
          <w:spacing w:val="-3"/>
        </w:rPr>
      </w:pPr>
      <w:r w:rsidRPr="00CA1D81">
        <w:rPr>
          <w:rFonts w:ascii="Times New Roman" w:hAnsi="Times New Roman"/>
          <w:spacing w:val="-3"/>
        </w:rPr>
        <w:t>By:_____________________</w:t>
      </w:r>
    </w:p>
    <w:p w:rsidR="00CA1D81" w:rsidRPr="00CA1D81" w:rsidRDefault="00CA1D81" w:rsidP="00CA1D81">
      <w:pPr>
        <w:tabs>
          <w:tab w:val="left" w:pos="-720"/>
        </w:tabs>
        <w:suppressAutoHyphens/>
        <w:ind w:firstLine="0"/>
        <w:rPr>
          <w:rFonts w:ascii="Times New Roman" w:hAnsi="Times New Roman"/>
          <w:spacing w:val="-3"/>
        </w:rPr>
      </w:pPr>
      <w:r w:rsidRPr="00CA1D81">
        <w:rPr>
          <w:rFonts w:ascii="Times New Roman" w:hAnsi="Times New Roman"/>
          <w:spacing w:val="-3"/>
        </w:rPr>
        <w:tab/>
        <w:t xml:space="preserve"> </w:t>
      </w:r>
    </w:p>
    <w:p w:rsidR="00CE50C5" w:rsidRPr="00CA1D81" w:rsidRDefault="00CE50C5" w:rsidP="00CE50C5">
      <w:pPr>
        <w:rPr>
          <w:rFonts w:ascii="Times New Roman" w:hAnsi="Times New Roman"/>
        </w:rPr>
      </w:pPr>
    </w:p>
    <w:p w:rsidR="00206173" w:rsidRPr="00CA1D81" w:rsidRDefault="00206173" w:rsidP="00134E55">
      <w:pPr>
        <w:ind w:firstLine="0"/>
        <w:jc w:val="center"/>
        <w:rPr>
          <w:rFonts w:ascii="Times New Roman" w:hAnsi="Times New Roman"/>
        </w:rPr>
      </w:pPr>
    </w:p>
    <w:sectPr w:rsidR="00206173" w:rsidRPr="00CA1D81" w:rsidSect="00CA1D81">
      <w:footerReference w:type="default" r:id="rId8"/>
      <w:footerReference w:type="first" r:id="rId9"/>
      <w:pgSz w:w="12240" w:h="15840" w:code="1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DD" w:rsidRDefault="00DC5DDD">
      <w:r>
        <w:separator/>
      </w:r>
    </w:p>
  </w:endnote>
  <w:endnote w:type="continuationSeparator" w:id="0">
    <w:p w:rsidR="00DC5DDD" w:rsidRDefault="00D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(normal text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D" w:rsidRDefault="00DC5DDD" w:rsidP="00617D78">
    <w:pPr>
      <w:pStyle w:val="Footer"/>
      <w:jc w:val="lef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cc/d/Dist/MST/CFD Form/</w:t>
    </w:r>
  </w:p>
  <w:p w:rsidR="00DC5DDD" w:rsidRPr="00CA1D81" w:rsidRDefault="001752BD" w:rsidP="00CA1D81">
    <w:pPr>
      <w:pStyle w:val="Footer"/>
      <w:tabs>
        <w:tab w:val="center" w:pos="4860"/>
        <w:tab w:val="right" w:pos="9540"/>
      </w:tabs>
      <w:jc w:val="left"/>
      <w:rPr>
        <w:rFonts w:ascii="Times New Roman" w:hAnsi="Times New Roman"/>
      </w:rPr>
    </w:pPr>
    <w:fldSimple w:instr=" FILENAME  \* FirstCap  \* MERGEFORMAT ">
      <w:r w:rsidR="008412B6" w:rsidRPr="008412B6">
        <w:rPr>
          <w:rFonts w:ascii="Times New Roman" w:hAnsi="Times New Roman"/>
          <w:noProof/>
          <w:sz w:val="16"/>
          <w:szCs w:val="16"/>
        </w:rPr>
        <w:t>0F-045C9CBD2A07.docx</w:t>
      </w:r>
    </w:fldSimple>
    <w:r w:rsidR="00DC5DDD">
      <w:rPr>
        <w:rFonts w:ascii="Times New Roman" w:hAnsi="Times New Roman"/>
        <w:sz w:val="16"/>
        <w:szCs w:val="16"/>
      </w:rPr>
      <w:tab/>
    </w:r>
    <w:r w:rsidR="00DC5DDD" w:rsidRPr="00617D78">
      <w:rPr>
        <w:rFonts w:ascii="Times New Roman" w:hAnsi="Times New Roman"/>
        <w:sz w:val="24"/>
        <w:szCs w:val="24"/>
      </w:rPr>
      <w:fldChar w:fldCharType="begin"/>
    </w:r>
    <w:r w:rsidR="00DC5DDD" w:rsidRPr="00617D78">
      <w:rPr>
        <w:rFonts w:ascii="Times New Roman" w:hAnsi="Times New Roman"/>
        <w:sz w:val="24"/>
        <w:szCs w:val="24"/>
      </w:rPr>
      <w:instrText xml:space="preserve"> PAGE   \* MERGEFORMAT </w:instrText>
    </w:r>
    <w:r w:rsidR="00DC5DDD" w:rsidRPr="00617D78">
      <w:rPr>
        <w:rFonts w:ascii="Times New Roman" w:hAnsi="Times New Roman"/>
        <w:sz w:val="24"/>
        <w:szCs w:val="24"/>
      </w:rPr>
      <w:fldChar w:fldCharType="separate"/>
    </w:r>
    <w:r w:rsidR="008412B6">
      <w:rPr>
        <w:rFonts w:ascii="Times New Roman" w:hAnsi="Times New Roman"/>
        <w:noProof/>
        <w:sz w:val="24"/>
        <w:szCs w:val="24"/>
      </w:rPr>
      <w:t>2</w:t>
    </w:r>
    <w:r w:rsidR="00DC5DDD" w:rsidRPr="00617D78">
      <w:rPr>
        <w:rFonts w:ascii="Times New Roman" w:hAnsi="Times New Roman"/>
        <w:sz w:val="24"/>
        <w:szCs w:val="24"/>
      </w:rPr>
      <w:fldChar w:fldCharType="end"/>
    </w:r>
    <w:r w:rsidR="00DC5DDD">
      <w:rPr>
        <w:rFonts w:ascii="Times New Roman" w:hAnsi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D" w:rsidRPr="00617D78" w:rsidRDefault="00DC5DDD" w:rsidP="00257F24">
    <w:pPr>
      <w:pStyle w:val="Footer"/>
      <w:jc w:val="left"/>
      <w:rPr>
        <w:rFonts w:ascii="Times New Roman" w:hAnsi="Times New Roman"/>
        <w:sz w:val="16"/>
        <w:szCs w:val="16"/>
      </w:rPr>
    </w:pPr>
    <w:r w:rsidRPr="00617D78">
      <w:rPr>
        <w:rFonts w:ascii="Times New Roman" w:hAnsi="Times New Roman"/>
        <w:sz w:val="16"/>
        <w:szCs w:val="16"/>
      </w:rPr>
      <w:t>Cc\d\docs\Districts\MST\</w:t>
    </w:r>
  </w:p>
  <w:p w:rsidR="00DC5DDD" w:rsidRPr="00617D78" w:rsidRDefault="00DC5DDD" w:rsidP="00257F24">
    <w:pPr>
      <w:ind w:left="-720"/>
      <w:rPr>
        <w:rFonts w:ascii="Times New Roman" w:hAnsi="Times New Roman"/>
        <w:sz w:val="16"/>
        <w:szCs w:val="16"/>
      </w:rPr>
    </w:pPr>
    <w:r w:rsidRPr="00617D78">
      <w:rPr>
        <w:rFonts w:ascii="Times New Roman" w:hAnsi="Times New Roman"/>
        <w:sz w:val="16"/>
        <w:szCs w:val="16"/>
      </w:rPr>
      <w:t>CFD Formation\ResoOfIntentionDebt</w:t>
    </w:r>
    <w:r>
      <w:rPr>
        <w:rFonts w:ascii="Times New Roman" w:hAnsi="Times New Roman"/>
        <w:sz w:val="16"/>
        <w:szCs w:val="16"/>
      </w:rPr>
      <w:tab/>
    </w:r>
    <w:r w:rsidRPr="00617D78">
      <w:rPr>
        <w:rFonts w:ascii="Times New Roman" w:hAnsi="Times New Roman"/>
        <w:sz w:val="16"/>
        <w:szCs w:val="16"/>
      </w:rPr>
      <w:fldChar w:fldCharType="begin"/>
    </w:r>
    <w:r w:rsidRPr="00617D78">
      <w:rPr>
        <w:rFonts w:ascii="Times New Roman" w:hAnsi="Times New Roman"/>
        <w:sz w:val="16"/>
        <w:szCs w:val="16"/>
      </w:rPr>
      <w:instrText xml:space="preserve"> PAGE   \* MERGEFORMAT </w:instrText>
    </w:r>
    <w:r w:rsidRPr="00617D78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617D7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DD" w:rsidRDefault="00DC5DDD"/>
  </w:footnote>
  <w:footnote w:type="continuationSeparator" w:id="0">
    <w:p w:rsidR="00DC5DDD" w:rsidRDefault="00DC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6A97"/>
    <w:multiLevelType w:val="multilevel"/>
    <w:tmpl w:val="38AC6FA2"/>
    <w:lvl w:ilvl="0">
      <w:start w:val="1"/>
      <w:numFmt w:val="decimal"/>
      <w:lvlRestart w:val="0"/>
      <w:pStyle w:val="Heading1"/>
      <w:lvlText w:val="%1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szCs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ind w:left="0" w:firstLine="144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0" w:firstLine="216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0" w:firstLine="288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."/>
      <w:lvlJc w:val="left"/>
      <w:pPr>
        <w:ind w:left="0" w:firstLine="360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ind w:left="0" w:firstLine="43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57"/>
    <w:rsid w:val="00005E01"/>
    <w:rsid w:val="00057C5C"/>
    <w:rsid w:val="000859BD"/>
    <w:rsid w:val="000A62FD"/>
    <w:rsid w:val="000B73E1"/>
    <w:rsid w:val="000C4699"/>
    <w:rsid w:val="000F265A"/>
    <w:rsid w:val="00134E55"/>
    <w:rsid w:val="00135AC7"/>
    <w:rsid w:val="00167274"/>
    <w:rsid w:val="001752BD"/>
    <w:rsid w:val="00176399"/>
    <w:rsid w:val="001A0E2A"/>
    <w:rsid w:val="001A2AA0"/>
    <w:rsid w:val="001A404F"/>
    <w:rsid w:val="00200FF4"/>
    <w:rsid w:val="00206173"/>
    <w:rsid w:val="00206304"/>
    <w:rsid w:val="00257F24"/>
    <w:rsid w:val="002B7787"/>
    <w:rsid w:val="002C0681"/>
    <w:rsid w:val="002D12CF"/>
    <w:rsid w:val="002D3C8B"/>
    <w:rsid w:val="00391E8E"/>
    <w:rsid w:val="003C1960"/>
    <w:rsid w:val="00420505"/>
    <w:rsid w:val="004957A8"/>
    <w:rsid w:val="004B2634"/>
    <w:rsid w:val="004D10DF"/>
    <w:rsid w:val="00551DE8"/>
    <w:rsid w:val="005554AF"/>
    <w:rsid w:val="005607AC"/>
    <w:rsid w:val="00566150"/>
    <w:rsid w:val="00580BC9"/>
    <w:rsid w:val="005A528F"/>
    <w:rsid w:val="005C672D"/>
    <w:rsid w:val="005D4DB6"/>
    <w:rsid w:val="00617D78"/>
    <w:rsid w:val="0067338C"/>
    <w:rsid w:val="00676821"/>
    <w:rsid w:val="00677B80"/>
    <w:rsid w:val="006E237C"/>
    <w:rsid w:val="00743A43"/>
    <w:rsid w:val="00775DE1"/>
    <w:rsid w:val="007803C8"/>
    <w:rsid w:val="00781B22"/>
    <w:rsid w:val="007F0697"/>
    <w:rsid w:val="008412B6"/>
    <w:rsid w:val="00885D59"/>
    <w:rsid w:val="00897979"/>
    <w:rsid w:val="008A489F"/>
    <w:rsid w:val="008B0AFC"/>
    <w:rsid w:val="008C3232"/>
    <w:rsid w:val="008F3282"/>
    <w:rsid w:val="00945CFB"/>
    <w:rsid w:val="009657A5"/>
    <w:rsid w:val="00A360CE"/>
    <w:rsid w:val="00A633F0"/>
    <w:rsid w:val="00A76409"/>
    <w:rsid w:val="00A8571C"/>
    <w:rsid w:val="00BD5705"/>
    <w:rsid w:val="00C14427"/>
    <w:rsid w:val="00C16B34"/>
    <w:rsid w:val="00C2090A"/>
    <w:rsid w:val="00C210F6"/>
    <w:rsid w:val="00C232FA"/>
    <w:rsid w:val="00C4583C"/>
    <w:rsid w:val="00C747B1"/>
    <w:rsid w:val="00CA1D81"/>
    <w:rsid w:val="00CE50C5"/>
    <w:rsid w:val="00CF534D"/>
    <w:rsid w:val="00CF7502"/>
    <w:rsid w:val="00D40E33"/>
    <w:rsid w:val="00D558FD"/>
    <w:rsid w:val="00D73A6D"/>
    <w:rsid w:val="00D82808"/>
    <w:rsid w:val="00D917FC"/>
    <w:rsid w:val="00DC5DDD"/>
    <w:rsid w:val="00E04B03"/>
    <w:rsid w:val="00E43A24"/>
    <w:rsid w:val="00EA20D2"/>
    <w:rsid w:val="00EA2F5B"/>
    <w:rsid w:val="00EC6E1B"/>
    <w:rsid w:val="00F703DB"/>
    <w:rsid w:val="00F77157"/>
    <w:rsid w:val="00FB3479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EA2F5B"/>
    <w:pPr>
      <w:widowControl w:val="0"/>
      <w:numPr>
        <w:numId w:val="1"/>
      </w:numPr>
      <w:spacing w:after="240"/>
      <w:jc w:val="left"/>
      <w:outlineLvl w:val="0"/>
    </w:pPr>
    <w:rPr>
      <w:rFonts w:ascii="Times New Roman" w:hAnsi="Times New Roman"/>
      <w:b/>
      <w:bCs/>
      <w:sz w:val="23"/>
      <w:szCs w:val="23"/>
    </w:rPr>
  </w:style>
  <w:style w:type="paragraph" w:styleId="Heading2">
    <w:name w:val="heading 2"/>
    <w:basedOn w:val="Normal"/>
    <w:next w:val="BodyText"/>
    <w:link w:val="Heading2Char"/>
    <w:qFormat/>
    <w:rsid w:val="00EA2F5B"/>
    <w:pPr>
      <w:keepNext/>
      <w:widowControl w:val="0"/>
      <w:numPr>
        <w:ilvl w:val="1"/>
        <w:numId w:val="1"/>
      </w:numPr>
      <w:spacing w:after="240"/>
      <w:jc w:val="left"/>
      <w:outlineLvl w:val="1"/>
    </w:pPr>
    <w:rPr>
      <w:rFonts w:ascii="Times New Roman" w:hAnsi="Times New Roman"/>
      <w:bCs/>
      <w:iCs/>
      <w:sz w:val="23"/>
      <w:szCs w:val="23"/>
    </w:rPr>
  </w:style>
  <w:style w:type="paragraph" w:styleId="Heading3">
    <w:name w:val="heading 3"/>
    <w:basedOn w:val="Normal"/>
    <w:next w:val="BodyText"/>
    <w:link w:val="Heading3Char"/>
    <w:qFormat/>
    <w:rsid w:val="00EA2F5B"/>
    <w:pPr>
      <w:keepNext/>
      <w:widowControl w:val="0"/>
      <w:numPr>
        <w:ilvl w:val="2"/>
        <w:numId w:val="1"/>
      </w:numPr>
      <w:spacing w:after="240"/>
      <w:jc w:val="left"/>
      <w:outlineLvl w:val="2"/>
    </w:pPr>
    <w:rPr>
      <w:rFonts w:ascii="Times New Roman" w:hAnsi="Times New Roman"/>
      <w:bCs/>
      <w:sz w:val="23"/>
      <w:szCs w:val="23"/>
    </w:rPr>
  </w:style>
  <w:style w:type="paragraph" w:styleId="Heading4">
    <w:name w:val="heading 4"/>
    <w:basedOn w:val="Normal"/>
    <w:next w:val="BodyText"/>
    <w:link w:val="Heading4Char"/>
    <w:qFormat/>
    <w:rsid w:val="00EA2F5B"/>
    <w:pPr>
      <w:keepNext/>
      <w:widowControl w:val="0"/>
      <w:numPr>
        <w:ilvl w:val="3"/>
        <w:numId w:val="1"/>
      </w:numPr>
      <w:spacing w:after="240"/>
      <w:jc w:val="left"/>
      <w:outlineLvl w:val="3"/>
    </w:pPr>
    <w:rPr>
      <w:rFonts w:ascii="Times New Roman" w:hAnsi="Times New Roman"/>
      <w:bCs/>
      <w:sz w:val="23"/>
      <w:szCs w:val="28"/>
    </w:rPr>
  </w:style>
  <w:style w:type="paragraph" w:styleId="Heading5">
    <w:name w:val="heading 5"/>
    <w:basedOn w:val="Normal"/>
    <w:next w:val="BodyText"/>
    <w:link w:val="Heading5Char"/>
    <w:qFormat/>
    <w:rsid w:val="00EA2F5B"/>
    <w:pPr>
      <w:widowControl w:val="0"/>
      <w:numPr>
        <w:ilvl w:val="4"/>
        <w:numId w:val="1"/>
      </w:numPr>
      <w:spacing w:after="240"/>
      <w:jc w:val="left"/>
      <w:outlineLvl w:val="4"/>
    </w:pPr>
    <w:rPr>
      <w:rFonts w:ascii="Times New Roman" w:hAnsi="Times New Roman"/>
      <w:bCs/>
      <w:iCs/>
      <w:sz w:val="23"/>
      <w:szCs w:val="26"/>
    </w:rPr>
  </w:style>
  <w:style w:type="paragraph" w:styleId="Heading6">
    <w:name w:val="heading 6"/>
    <w:basedOn w:val="Normal"/>
    <w:next w:val="BodyText"/>
    <w:link w:val="Heading6Char"/>
    <w:qFormat/>
    <w:rsid w:val="00EA2F5B"/>
    <w:pPr>
      <w:widowControl w:val="0"/>
      <w:numPr>
        <w:ilvl w:val="5"/>
        <w:numId w:val="1"/>
      </w:numPr>
      <w:spacing w:after="240"/>
      <w:jc w:val="left"/>
      <w:outlineLvl w:val="5"/>
    </w:pPr>
    <w:rPr>
      <w:rFonts w:ascii="Times New Roman" w:hAnsi="Times New Roman"/>
      <w:bCs/>
      <w:sz w:val="23"/>
      <w:szCs w:val="22"/>
    </w:rPr>
  </w:style>
  <w:style w:type="paragraph" w:styleId="Heading7">
    <w:name w:val="heading 7"/>
    <w:basedOn w:val="Normal"/>
    <w:next w:val="BodyText"/>
    <w:link w:val="Heading7Char"/>
    <w:qFormat/>
    <w:rsid w:val="00EA2F5B"/>
    <w:pPr>
      <w:numPr>
        <w:ilvl w:val="6"/>
        <w:numId w:val="1"/>
      </w:numPr>
      <w:spacing w:after="240"/>
      <w:jc w:val="left"/>
      <w:outlineLvl w:val="6"/>
    </w:pPr>
    <w:rPr>
      <w:rFonts w:ascii="Times New Roman" w:hAnsi="Times New Roman"/>
      <w:sz w:val="23"/>
      <w:szCs w:val="24"/>
    </w:rPr>
  </w:style>
  <w:style w:type="paragraph" w:styleId="Heading8">
    <w:name w:val="heading 8"/>
    <w:basedOn w:val="Normal"/>
    <w:next w:val="BodyText"/>
    <w:link w:val="Heading8Char"/>
    <w:qFormat/>
    <w:rsid w:val="00EA2F5B"/>
    <w:pPr>
      <w:numPr>
        <w:ilvl w:val="7"/>
        <w:numId w:val="1"/>
      </w:numPr>
      <w:spacing w:before="240" w:after="60"/>
      <w:jc w:val="left"/>
      <w:outlineLvl w:val="7"/>
    </w:pPr>
    <w:rPr>
      <w:rFonts w:cs="Arial"/>
      <w:i/>
      <w:iCs/>
      <w:sz w:val="20"/>
      <w:szCs w:val="24"/>
    </w:rPr>
  </w:style>
  <w:style w:type="paragraph" w:styleId="Heading9">
    <w:name w:val="heading 9"/>
    <w:basedOn w:val="Normal"/>
    <w:next w:val="BodyText"/>
    <w:link w:val="Heading9Char"/>
    <w:qFormat/>
    <w:rsid w:val="00EA2F5B"/>
    <w:pPr>
      <w:numPr>
        <w:ilvl w:val="8"/>
        <w:numId w:val="1"/>
      </w:numPr>
      <w:spacing w:before="240" w:after="60"/>
      <w:jc w:val="left"/>
      <w:outlineLvl w:val="8"/>
    </w:pPr>
    <w:rPr>
      <w:rFonts w:cs="Arial"/>
      <w:b/>
      <w:i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t2"/>
    <w:basedOn w:val="Normal"/>
    <w:next w:val="Normal"/>
    <w:pPr>
      <w:tabs>
        <w:tab w:val="right" w:leader="dot" w:pos="9000"/>
      </w:tabs>
      <w:ind w:left="1440" w:right="720" w:hanging="1440"/>
      <w:jc w:val="left"/>
    </w:pPr>
    <w:rPr>
      <w:sz w:val="20"/>
    </w:rPr>
  </w:style>
  <w:style w:type="paragraph" w:styleId="TOC1">
    <w:name w:val="toc 1"/>
    <w:aliases w:val="t1"/>
    <w:basedOn w:val="Normal"/>
    <w:next w:val="TOC2"/>
    <w:pPr>
      <w:spacing w:before="240"/>
      <w:ind w:left="1440" w:right="1440" w:firstLine="0"/>
      <w:jc w:val="center"/>
    </w:pPr>
  </w:style>
  <w:style w:type="paragraph" w:styleId="Footer">
    <w:name w:val="footer"/>
    <w:aliases w:val="ft"/>
    <w:basedOn w:val="Normal"/>
    <w:next w:val="Normal"/>
    <w:pPr>
      <w:ind w:firstLine="0"/>
      <w:jc w:val="center"/>
    </w:pPr>
    <w:rPr>
      <w:sz w:val="20"/>
    </w:rPr>
  </w:style>
  <w:style w:type="paragraph" w:styleId="Header">
    <w:name w:val="header"/>
    <w:aliases w:val="hd"/>
    <w:basedOn w:val="Normal"/>
    <w:next w:val="Normal"/>
    <w:pPr>
      <w:tabs>
        <w:tab w:val="center" w:pos="4680"/>
        <w:tab w:val="right" w:pos="9360"/>
      </w:tabs>
      <w:ind w:firstLine="0"/>
    </w:pPr>
    <w:rPr>
      <w:sz w:val="14"/>
    </w:rPr>
  </w:style>
  <w:style w:type="paragraph" w:customStyle="1" w:styleId="Sub15i">
    <w:name w:val="Sub 1 (.5i)"/>
    <w:aliases w:val="s1"/>
    <w:basedOn w:val="Normal"/>
    <w:pPr>
      <w:ind w:left="720"/>
    </w:pPr>
  </w:style>
  <w:style w:type="paragraph" w:customStyle="1" w:styleId="Sub21i">
    <w:name w:val="Sub 2 (1i)"/>
    <w:aliases w:val="s2"/>
    <w:basedOn w:val="Normal"/>
    <w:pPr>
      <w:ind w:left="1440"/>
    </w:pPr>
  </w:style>
  <w:style w:type="paragraph" w:customStyle="1" w:styleId="NormalNoInd">
    <w:name w:val="Normal No Ind"/>
    <w:aliases w:val="nn,Normal No Indent,No Indent"/>
    <w:basedOn w:val="Normal"/>
    <w:pPr>
      <w:ind w:firstLine="0"/>
    </w:pPr>
  </w:style>
  <w:style w:type="paragraph" w:customStyle="1" w:styleId="SigBlockLeft">
    <w:name w:val="Sig Block Left"/>
    <w:aliases w:val="sl"/>
    <w:basedOn w:val="Normal"/>
    <w:pPr>
      <w:tabs>
        <w:tab w:val="center" w:pos="2160"/>
        <w:tab w:val="right" w:pos="4320"/>
      </w:tabs>
      <w:ind w:right="5040" w:firstLine="0"/>
      <w:jc w:val="left"/>
    </w:pPr>
  </w:style>
  <w:style w:type="paragraph" w:customStyle="1" w:styleId="SigBlockRight">
    <w:name w:val="Sig Block Right"/>
    <w:aliases w:val="sr"/>
    <w:basedOn w:val="Normal"/>
    <w:pPr>
      <w:tabs>
        <w:tab w:val="center" w:pos="7200"/>
        <w:tab w:val="right" w:pos="9360"/>
      </w:tabs>
      <w:ind w:left="5040" w:firstLine="0"/>
      <w:jc w:val="left"/>
    </w:pPr>
  </w:style>
  <w:style w:type="paragraph" w:customStyle="1" w:styleId="Title12ptBold">
    <w:name w:val="Title 12pt Bold"/>
    <w:aliases w:val="ti"/>
    <w:basedOn w:val="Normal"/>
    <w:pPr>
      <w:ind w:firstLine="0"/>
      <w:jc w:val="center"/>
    </w:pPr>
    <w:rPr>
      <w:b/>
      <w:sz w:val="24"/>
    </w:rPr>
  </w:style>
  <w:style w:type="paragraph" w:customStyle="1" w:styleId="TitleArticle">
    <w:name w:val="Title Article"/>
    <w:aliases w:val="ta"/>
    <w:basedOn w:val="Normal"/>
    <w:next w:val="Normal"/>
    <w:pPr>
      <w:ind w:left="720" w:right="720" w:firstLine="0"/>
      <w:jc w:val="center"/>
    </w:pPr>
  </w:style>
  <w:style w:type="paragraph" w:customStyle="1" w:styleId="Schedule">
    <w:name w:val="Schedule"/>
    <w:aliases w:val="sc"/>
    <w:basedOn w:val="Normal"/>
    <w:pPr>
      <w:tabs>
        <w:tab w:val="left" w:pos="1440"/>
        <w:tab w:val="decimal" w:pos="4140"/>
        <w:tab w:val="decimal" w:pos="6040"/>
        <w:tab w:val="decimal" w:pos="7920"/>
      </w:tabs>
      <w:ind w:left="720" w:firstLine="0"/>
    </w:pPr>
    <w:rPr>
      <w:sz w:val="20"/>
    </w:rPr>
  </w:style>
  <w:style w:type="character" w:styleId="PageNumber">
    <w:name w:val="page number"/>
    <w:basedOn w:val="DefaultParagraphFont"/>
    <w:rsid w:val="00AA6B85"/>
  </w:style>
  <w:style w:type="paragraph" w:styleId="BlockText">
    <w:name w:val="Block Text"/>
    <w:basedOn w:val="Normal"/>
    <w:rsid w:val="00A360CE"/>
    <w:pPr>
      <w:widowControl w:val="0"/>
      <w:ind w:left="1440" w:right="1440" w:firstLine="0"/>
    </w:pPr>
    <w:rPr>
      <w:rFonts w:ascii="Times New Roman" w:hAnsi="Times New Roman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EA2F5B"/>
    <w:rPr>
      <w:rFonts w:ascii="Times New Roman" w:hAnsi="Times New Roman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A2F5B"/>
    <w:rPr>
      <w:rFonts w:ascii="Times New Roman" w:hAnsi="Times New Roman"/>
      <w:bCs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EA2F5B"/>
    <w:rPr>
      <w:rFonts w:ascii="Times New Roman" w:hAnsi="Times New Roman"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EA2F5B"/>
    <w:rPr>
      <w:rFonts w:ascii="Times New Roman" w:hAnsi="Times New Roman"/>
      <w:bCs/>
      <w:sz w:val="23"/>
      <w:szCs w:val="28"/>
    </w:rPr>
  </w:style>
  <w:style w:type="character" w:customStyle="1" w:styleId="Heading5Char">
    <w:name w:val="Heading 5 Char"/>
    <w:basedOn w:val="DefaultParagraphFont"/>
    <w:link w:val="Heading5"/>
    <w:rsid w:val="00EA2F5B"/>
    <w:rPr>
      <w:rFonts w:ascii="Times New Roman" w:hAnsi="Times New Roman"/>
      <w:bCs/>
      <w:iCs/>
      <w:sz w:val="23"/>
      <w:szCs w:val="26"/>
    </w:rPr>
  </w:style>
  <w:style w:type="character" w:customStyle="1" w:styleId="Heading6Char">
    <w:name w:val="Heading 6 Char"/>
    <w:basedOn w:val="DefaultParagraphFont"/>
    <w:link w:val="Heading6"/>
    <w:rsid w:val="00EA2F5B"/>
    <w:rPr>
      <w:rFonts w:ascii="Times New Roman" w:hAnsi="Times New Roman"/>
      <w:bCs/>
      <w:sz w:val="23"/>
      <w:szCs w:val="22"/>
    </w:rPr>
  </w:style>
  <w:style w:type="character" w:customStyle="1" w:styleId="Heading7Char">
    <w:name w:val="Heading 7 Char"/>
    <w:basedOn w:val="DefaultParagraphFont"/>
    <w:link w:val="Heading7"/>
    <w:rsid w:val="00EA2F5B"/>
    <w:rPr>
      <w:rFonts w:ascii="Times New Roman" w:hAnsi="Times New Roman"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EA2F5B"/>
    <w:rPr>
      <w:rFonts w:ascii="Arial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A2F5B"/>
    <w:rPr>
      <w:rFonts w:ascii="Arial" w:hAnsi="Arial" w:cs="Arial"/>
      <w:b/>
      <w:i/>
      <w:sz w:val="18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F5B"/>
    <w:rPr>
      <w:rFonts w:ascii="Arial" w:hAnsi="Arial"/>
      <w:sz w:val="22"/>
    </w:rPr>
  </w:style>
  <w:style w:type="table" w:styleId="TableGrid">
    <w:name w:val="Table Grid"/>
    <w:basedOn w:val="TableNormal"/>
    <w:rsid w:val="002061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">
    <w:name w:val="subline"/>
    <w:aliases w:val="kl"/>
    <w:basedOn w:val="Normal"/>
    <w:rsid w:val="009657A5"/>
    <w:pPr>
      <w:tabs>
        <w:tab w:val="left" w:pos="0"/>
        <w:tab w:val="right" w:pos="4320"/>
        <w:tab w:val="left" w:pos="5040"/>
        <w:tab w:val="right" w:pos="9360"/>
      </w:tabs>
      <w:ind w:firstLine="0"/>
    </w:pPr>
    <w:rPr>
      <w:rFonts w:ascii="Palatino" w:hAnsi="Palatino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EA2F5B"/>
    <w:pPr>
      <w:widowControl w:val="0"/>
      <w:numPr>
        <w:numId w:val="1"/>
      </w:numPr>
      <w:spacing w:after="240"/>
      <w:jc w:val="left"/>
      <w:outlineLvl w:val="0"/>
    </w:pPr>
    <w:rPr>
      <w:rFonts w:ascii="Times New Roman" w:hAnsi="Times New Roman"/>
      <w:b/>
      <w:bCs/>
      <w:sz w:val="23"/>
      <w:szCs w:val="23"/>
    </w:rPr>
  </w:style>
  <w:style w:type="paragraph" w:styleId="Heading2">
    <w:name w:val="heading 2"/>
    <w:basedOn w:val="Normal"/>
    <w:next w:val="BodyText"/>
    <w:link w:val="Heading2Char"/>
    <w:qFormat/>
    <w:rsid w:val="00EA2F5B"/>
    <w:pPr>
      <w:keepNext/>
      <w:widowControl w:val="0"/>
      <w:numPr>
        <w:ilvl w:val="1"/>
        <w:numId w:val="1"/>
      </w:numPr>
      <w:spacing w:after="240"/>
      <w:jc w:val="left"/>
      <w:outlineLvl w:val="1"/>
    </w:pPr>
    <w:rPr>
      <w:rFonts w:ascii="Times New Roman" w:hAnsi="Times New Roman"/>
      <w:bCs/>
      <w:iCs/>
      <w:sz w:val="23"/>
      <w:szCs w:val="23"/>
    </w:rPr>
  </w:style>
  <w:style w:type="paragraph" w:styleId="Heading3">
    <w:name w:val="heading 3"/>
    <w:basedOn w:val="Normal"/>
    <w:next w:val="BodyText"/>
    <w:link w:val="Heading3Char"/>
    <w:qFormat/>
    <w:rsid w:val="00EA2F5B"/>
    <w:pPr>
      <w:keepNext/>
      <w:widowControl w:val="0"/>
      <w:numPr>
        <w:ilvl w:val="2"/>
        <w:numId w:val="1"/>
      </w:numPr>
      <w:spacing w:after="240"/>
      <w:jc w:val="left"/>
      <w:outlineLvl w:val="2"/>
    </w:pPr>
    <w:rPr>
      <w:rFonts w:ascii="Times New Roman" w:hAnsi="Times New Roman"/>
      <w:bCs/>
      <w:sz w:val="23"/>
      <w:szCs w:val="23"/>
    </w:rPr>
  </w:style>
  <w:style w:type="paragraph" w:styleId="Heading4">
    <w:name w:val="heading 4"/>
    <w:basedOn w:val="Normal"/>
    <w:next w:val="BodyText"/>
    <w:link w:val="Heading4Char"/>
    <w:qFormat/>
    <w:rsid w:val="00EA2F5B"/>
    <w:pPr>
      <w:keepNext/>
      <w:widowControl w:val="0"/>
      <w:numPr>
        <w:ilvl w:val="3"/>
        <w:numId w:val="1"/>
      </w:numPr>
      <w:spacing w:after="240"/>
      <w:jc w:val="left"/>
      <w:outlineLvl w:val="3"/>
    </w:pPr>
    <w:rPr>
      <w:rFonts w:ascii="Times New Roman" w:hAnsi="Times New Roman"/>
      <w:bCs/>
      <w:sz w:val="23"/>
      <w:szCs w:val="28"/>
    </w:rPr>
  </w:style>
  <w:style w:type="paragraph" w:styleId="Heading5">
    <w:name w:val="heading 5"/>
    <w:basedOn w:val="Normal"/>
    <w:next w:val="BodyText"/>
    <w:link w:val="Heading5Char"/>
    <w:qFormat/>
    <w:rsid w:val="00EA2F5B"/>
    <w:pPr>
      <w:widowControl w:val="0"/>
      <w:numPr>
        <w:ilvl w:val="4"/>
        <w:numId w:val="1"/>
      </w:numPr>
      <w:spacing w:after="240"/>
      <w:jc w:val="left"/>
      <w:outlineLvl w:val="4"/>
    </w:pPr>
    <w:rPr>
      <w:rFonts w:ascii="Times New Roman" w:hAnsi="Times New Roman"/>
      <w:bCs/>
      <w:iCs/>
      <w:sz w:val="23"/>
      <w:szCs w:val="26"/>
    </w:rPr>
  </w:style>
  <w:style w:type="paragraph" w:styleId="Heading6">
    <w:name w:val="heading 6"/>
    <w:basedOn w:val="Normal"/>
    <w:next w:val="BodyText"/>
    <w:link w:val="Heading6Char"/>
    <w:qFormat/>
    <w:rsid w:val="00EA2F5B"/>
    <w:pPr>
      <w:widowControl w:val="0"/>
      <w:numPr>
        <w:ilvl w:val="5"/>
        <w:numId w:val="1"/>
      </w:numPr>
      <w:spacing w:after="240"/>
      <w:jc w:val="left"/>
      <w:outlineLvl w:val="5"/>
    </w:pPr>
    <w:rPr>
      <w:rFonts w:ascii="Times New Roman" w:hAnsi="Times New Roman"/>
      <w:bCs/>
      <w:sz w:val="23"/>
      <w:szCs w:val="22"/>
    </w:rPr>
  </w:style>
  <w:style w:type="paragraph" w:styleId="Heading7">
    <w:name w:val="heading 7"/>
    <w:basedOn w:val="Normal"/>
    <w:next w:val="BodyText"/>
    <w:link w:val="Heading7Char"/>
    <w:qFormat/>
    <w:rsid w:val="00EA2F5B"/>
    <w:pPr>
      <w:numPr>
        <w:ilvl w:val="6"/>
        <w:numId w:val="1"/>
      </w:numPr>
      <w:spacing w:after="240"/>
      <w:jc w:val="left"/>
      <w:outlineLvl w:val="6"/>
    </w:pPr>
    <w:rPr>
      <w:rFonts w:ascii="Times New Roman" w:hAnsi="Times New Roman"/>
      <w:sz w:val="23"/>
      <w:szCs w:val="24"/>
    </w:rPr>
  </w:style>
  <w:style w:type="paragraph" w:styleId="Heading8">
    <w:name w:val="heading 8"/>
    <w:basedOn w:val="Normal"/>
    <w:next w:val="BodyText"/>
    <w:link w:val="Heading8Char"/>
    <w:qFormat/>
    <w:rsid w:val="00EA2F5B"/>
    <w:pPr>
      <w:numPr>
        <w:ilvl w:val="7"/>
        <w:numId w:val="1"/>
      </w:numPr>
      <w:spacing w:before="240" w:after="60"/>
      <w:jc w:val="left"/>
      <w:outlineLvl w:val="7"/>
    </w:pPr>
    <w:rPr>
      <w:rFonts w:cs="Arial"/>
      <w:i/>
      <w:iCs/>
      <w:sz w:val="20"/>
      <w:szCs w:val="24"/>
    </w:rPr>
  </w:style>
  <w:style w:type="paragraph" w:styleId="Heading9">
    <w:name w:val="heading 9"/>
    <w:basedOn w:val="Normal"/>
    <w:next w:val="BodyText"/>
    <w:link w:val="Heading9Char"/>
    <w:qFormat/>
    <w:rsid w:val="00EA2F5B"/>
    <w:pPr>
      <w:numPr>
        <w:ilvl w:val="8"/>
        <w:numId w:val="1"/>
      </w:numPr>
      <w:spacing w:before="240" w:after="60"/>
      <w:jc w:val="left"/>
      <w:outlineLvl w:val="8"/>
    </w:pPr>
    <w:rPr>
      <w:rFonts w:cs="Arial"/>
      <w:b/>
      <w:i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t2"/>
    <w:basedOn w:val="Normal"/>
    <w:next w:val="Normal"/>
    <w:pPr>
      <w:tabs>
        <w:tab w:val="right" w:leader="dot" w:pos="9000"/>
      </w:tabs>
      <w:ind w:left="1440" w:right="720" w:hanging="1440"/>
      <w:jc w:val="left"/>
    </w:pPr>
    <w:rPr>
      <w:sz w:val="20"/>
    </w:rPr>
  </w:style>
  <w:style w:type="paragraph" w:styleId="TOC1">
    <w:name w:val="toc 1"/>
    <w:aliases w:val="t1"/>
    <w:basedOn w:val="Normal"/>
    <w:next w:val="TOC2"/>
    <w:pPr>
      <w:spacing w:before="240"/>
      <w:ind w:left="1440" w:right="1440" w:firstLine="0"/>
      <w:jc w:val="center"/>
    </w:pPr>
  </w:style>
  <w:style w:type="paragraph" w:styleId="Footer">
    <w:name w:val="footer"/>
    <w:aliases w:val="ft"/>
    <w:basedOn w:val="Normal"/>
    <w:next w:val="Normal"/>
    <w:pPr>
      <w:ind w:firstLine="0"/>
      <w:jc w:val="center"/>
    </w:pPr>
    <w:rPr>
      <w:sz w:val="20"/>
    </w:rPr>
  </w:style>
  <w:style w:type="paragraph" w:styleId="Header">
    <w:name w:val="header"/>
    <w:aliases w:val="hd"/>
    <w:basedOn w:val="Normal"/>
    <w:next w:val="Normal"/>
    <w:pPr>
      <w:tabs>
        <w:tab w:val="center" w:pos="4680"/>
        <w:tab w:val="right" w:pos="9360"/>
      </w:tabs>
      <w:ind w:firstLine="0"/>
    </w:pPr>
    <w:rPr>
      <w:sz w:val="14"/>
    </w:rPr>
  </w:style>
  <w:style w:type="paragraph" w:customStyle="1" w:styleId="Sub15i">
    <w:name w:val="Sub 1 (.5i)"/>
    <w:aliases w:val="s1"/>
    <w:basedOn w:val="Normal"/>
    <w:pPr>
      <w:ind w:left="720"/>
    </w:pPr>
  </w:style>
  <w:style w:type="paragraph" w:customStyle="1" w:styleId="Sub21i">
    <w:name w:val="Sub 2 (1i)"/>
    <w:aliases w:val="s2"/>
    <w:basedOn w:val="Normal"/>
    <w:pPr>
      <w:ind w:left="1440"/>
    </w:pPr>
  </w:style>
  <w:style w:type="paragraph" w:customStyle="1" w:styleId="NormalNoInd">
    <w:name w:val="Normal No Ind"/>
    <w:aliases w:val="nn,Normal No Indent,No Indent"/>
    <w:basedOn w:val="Normal"/>
    <w:pPr>
      <w:ind w:firstLine="0"/>
    </w:pPr>
  </w:style>
  <w:style w:type="paragraph" w:customStyle="1" w:styleId="SigBlockLeft">
    <w:name w:val="Sig Block Left"/>
    <w:aliases w:val="sl"/>
    <w:basedOn w:val="Normal"/>
    <w:pPr>
      <w:tabs>
        <w:tab w:val="center" w:pos="2160"/>
        <w:tab w:val="right" w:pos="4320"/>
      </w:tabs>
      <w:ind w:right="5040" w:firstLine="0"/>
      <w:jc w:val="left"/>
    </w:pPr>
  </w:style>
  <w:style w:type="paragraph" w:customStyle="1" w:styleId="SigBlockRight">
    <w:name w:val="Sig Block Right"/>
    <w:aliases w:val="sr"/>
    <w:basedOn w:val="Normal"/>
    <w:pPr>
      <w:tabs>
        <w:tab w:val="center" w:pos="7200"/>
        <w:tab w:val="right" w:pos="9360"/>
      </w:tabs>
      <w:ind w:left="5040" w:firstLine="0"/>
      <w:jc w:val="left"/>
    </w:pPr>
  </w:style>
  <w:style w:type="paragraph" w:customStyle="1" w:styleId="Title12ptBold">
    <w:name w:val="Title 12pt Bold"/>
    <w:aliases w:val="ti"/>
    <w:basedOn w:val="Normal"/>
    <w:pPr>
      <w:ind w:firstLine="0"/>
      <w:jc w:val="center"/>
    </w:pPr>
    <w:rPr>
      <w:b/>
      <w:sz w:val="24"/>
    </w:rPr>
  </w:style>
  <w:style w:type="paragraph" w:customStyle="1" w:styleId="TitleArticle">
    <w:name w:val="Title Article"/>
    <w:aliases w:val="ta"/>
    <w:basedOn w:val="Normal"/>
    <w:next w:val="Normal"/>
    <w:pPr>
      <w:ind w:left="720" w:right="720" w:firstLine="0"/>
      <w:jc w:val="center"/>
    </w:pPr>
  </w:style>
  <w:style w:type="paragraph" w:customStyle="1" w:styleId="Schedule">
    <w:name w:val="Schedule"/>
    <w:aliases w:val="sc"/>
    <w:basedOn w:val="Normal"/>
    <w:pPr>
      <w:tabs>
        <w:tab w:val="left" w:pos="1440"/>
        <w:tab w:val="decimal" w:pos="4140"/>
        <w:tab w:val="decimal" w:pos="6040"/>
        <w:tab w:val="decimal" w:pos="7920"/>
      </w:tabs>
      <w:ind w:left="720" w:firstLine="0"/>
    </w:pPr>
    <w:rPr>
      <w:sz w:val="20"/>
    </w:rPr>
  </w:style>
  <w:style w:type="character" w:styleId="PageNumber">
    <w:name w:val="page number"/>
    <w:basedOn w:val="DefaultParagraphFont"/>
    <w:rsid w:val="00AA6B85"/>
  </w:style>
  <w:style w:type="paragraph" w:styleId="BlockText">
    <w:name w:val="Block Text"/>
    <w:basedOn w:val="Normal"/>
    <w:rsid w:val="00A360CE"/>
    <w:pPr>
      <w:widowControl w:val="0"/>
      <w:ind w:left="1440" w:right="1440" w:firstLine="0"/>
    </w:pPr>
    <w:rPr>
      <w:rFonts w:ascii="Times New Roman" w:hAnsi="Times New Roman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EA2F5B"/>
    <w:rPr>
      <w:rFonts w:ascii="Times New Roman" w:hAnsi="Times New Roman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A2F5B"/>
    <w:rPr>
      <w:rFonts w:ascii="Times New Roman" w:hAnsi="Times New Roman"/>
      <w:bCs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EA2F5B"/>
    <w:rPr>
      <w:rFonts w:ascii="Times New Roman" w:hAnsi="Times New Roman"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EA2F5B"/>
    <w:rPr>
      <w:rFonts w:ascii="Times New Roman" w:hAnsi="Times New Roman"/>
      <w:bCs/>
      <w:sz w:val="23"/>
      <w:szCs w:val="28"/>
    </w:rPr>
  </w:style>
  <w:style w:type="character" w:customStyle="1" w:styleId="Heading5Char">
    <w:name w:val="Heading 5 Char"/>
    <w:basedOn w:val="DefaultParagraphFont"/>
    <w:link w:val="Heading5"/>
    <w:rsid w:val="00EA2F5B"/>
    <w:rPr>
      <w:rFonts w:ascii="Times New Roman" w:hAnsi="Times New Roman"/>
      <w:bCs/>
      <w:iCs/>
      <w:sz w:val="23"/>
      <w:szCs w:val="26"/>
    </w:rPr>
  </w:style>
  <w:style w:type="character" w:customStyle="1" w:styleId="Heading6Char">
    <w:name w:val="Heading 6 Char"/>
    <w:basedOn w:val="DefaultParagraphFont"/>
    <w:link w:val="Heading6"/>
    <w:rsid w:val="00EA2F5B"/>
    <w:rPr>
      <w:rFonts w:ascii="Times New Roman" w:hAnsi="Times New Roman"/>
      <w:bCs/>
      <w:sz w:val="23"/>
      <w:szCs w:val="22"/>
    </w:rPr>
  </w:style>
  <w:style w:type="character" w:customStyle="1" w:styleId="Heading7Char">
    <w:name w:val="Heading 7 Char"/>
    <w:basedOn w:val="DefaultParagraphFont"/>
    <w:link w:val="Heading7"/>
    <w:rsid w:val="00EA2F5B"/>
    <w:rPr>
      <w:rFonts w:ascii="Times New Roman" w:hAnsi="Times New Roman"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EA2F5B"/>
    <w:rPr>
      <w:rFonts w:ascii="Arial" w:hAnsi="Arial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A2F5B"/>
    <w:rPr>
      <w:rFonts w:ascii="Arial" w:hAnsi="Arial" w:cs="Arial"/>
      <w:b/>
      <w:i/>
      <w:sz w:val="18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F5B"/>
    <w:rPr>
      <w:rFonts w:ascii="Arial" w:hAnsi="Arial"/>
      <w:sz w:val="22"/>
    </w:rPr>
  </w:style>
  <w:style w:type="table" w:styleId="TableGrid">
    <w:name w:val="Table Grid"/>
    <w:basedOn w:val="TableNormal"/>
    <w:rsid w:val="002061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">
    <w:name w:val="subline"/>
    <w:aliases w:val="kl"/>
    <w:basedOn w:val="Normal"/>
    <w:rsid w:val="009657A5"/>
    <w:pPr>
      <w:tabs>
        <w:tab w:val="left" w:pos="0"/>
        <w:tab w:val="right" w:pos="4320"/>
        <w:tab w:val="left" w:pos="5040"/>
        <w:tab w:val="right" w:pos="9360"/>
      </w:tabs>
      <w:ind w:firstLine="0"/>
    </w:pPr>
    <w:rPr>
      <w:rFonts w:ascii="Palatino" w:hAnsi="Palatino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Hall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Hall</dc:creator>
  <cp:lastModifiedBy>Morgan, Greg</cp:lastModifiedBy>
  <cp:revision>3</cp:revision>
  <cp:lastPrinted>2014-12-01T18:57:00Z</cp:lastPrinted>
  <dcterms:created xsi:type="dcterms:W3CDTF">2014-12-01T18:57:00Z</dcterms:created>
  <dcterms:modified xsi:type="dcterms:W3CDTF">2014-12-01T18:57:00Z</dcterms:modified>
</cp:coreProperties>
</file>