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ED" w:rsidRDefault="00FC3013">
      <w:pPr>
        <w:suppressAutoHyphens/>
        <w:jc w:val="both"/>
        <w:rPr>
          <w:spacing w:val="-3"/>
          <w:sz w:val="24"/>
        </w:rPr>
      </w:pPr>
      <w:r>
        <w:rPr>
          <w:noProof/>
          <w:spacing w:val="-3"/>
          <w:sz w:val="20"/>
        </w:rPr>
        <mc:AlternateContent>
          <mc:Choice Requires="wps">
            <w:drawing>
              <wp:anchor distT="0" distB="0" distL="114300" distR="114300" simplePos="0" relativeHeight="251659264" behindDoc="0" locked="0" layoutInCell="1" allowOverlap="1">
                <wp:simplePos x="0" y="0"/>
                <wp:positionH relativeFrom="column">
                  <wp:posOffset>3137535</wp:posOffset>
                </wp:positionH>
                <wp:positionV relativeFrom="paragraph">
                  <wp:posOffset>2540</wp:posOffset>
                </wp:positionV>
                <wp:extent cx="9525" cy="2095500"/>
                <wp:effectExtent l="13335" t="12065" r="5715"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2pt" to="247.8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"/>
            </w:pict>
          </mc:Fallback>
        </mc:AlternateContent>
      </w:r>
      <w:r w:rsidR="001306ED">
        <w:rPr>
          <w:spacing w:val="-3"/>
          <w:sz w:val="24"/>
        </w:rPr>
        <w:t>RECORDED AT THE REQUEST OF</w:t>
      </w:r>
    </w:p>
    <w:p w:rsidR="001306ED" w:rsidRDefault="001306ED">
      <w:pPr>
        <w:suppressAutoHyphens/>
        <w:jc w:val="both"/>
        <w:rPr>
          <w:spacing w:val="-3"/>
          <w:sz w:val="24"/>
        </w:rPr>
      </w:pPr>
      <w:r>
        <w:rPr>
          <w:spacing w:val="-3"/>
          <w:sz w:val="24"/>
        </w:rPr>
        <w:t>AND WHEN RECORDED RETURN TO:</w:t>
      </w:r>
    </w:p>
    <w:p w:rsidR="001306ED" w:rsidRDefault="001306ED">
      <w:pPr>
        <w:suppressAutoHyphens/>
        <w:jc w:val="both"/>
        <w:rPr>
          <w:spacing w:val="-3"/>
          <w:sz w:val="24"/>
        </w:rPr>
      </w:pPr>
    </w:p>
    <w:p w:rsidR="00277947" w:rsidRDefault="00277947">
      <w:pPr>
        <w:suppressAutoHyphens/>
        <w:jc w:val="both"/>
        <w:rPr>
          <w:spacing w:val="-3"/>
          <w:sz w:val="24"/>
        </w:rPr>
      </w:pPr>
      <w:r>
        <w:rPr>
          <w:spacing w:val="-3"/>
          <w:sz w:val="24"/>
        </w:rPr>
        <w:t>Clerk of the Board of Supervisors</w:t>
      </w:r>
      <w:r w:rsidR="005F4432">
        <w:rPr>
          <w:spacing w:val="-3"/>
          <w:sz w:val="24"/>
        </w:rPr>
        <w:t xml:space="preserve"> and</w:t>
      </w:r>
    </w:p>
    <w:p w:rsidR="001306ED" w:rsidRDefault="00FA0309">
      <w:pPr>
        <w:suppressAutoHyphens/>
        <w:jc w:val="both"/>
        <w:rPr>
          <w:spacing w:val="-3"/>
          <w:sz w:val="24"/>
        </w:rPr>
      </w:pPr>
      <w:r>
        <w:rPr>
          <w:spacing w:val="-3"/>
          <w:sz w:val="24"/>
        </w:rPr>
        <w:t>Department of Public Works</w:t>
      </w:r>
    </w:p>
    <w:p w:rsidR="001306ED" w:rsidRDefault="001306ED">
      <w:pPr>
        <w:suppressAutoHyphens/>
        <w:jc w:val="both"/>
        <w:rPr>
          <w:spacing w:val="-3"/>
          <w:sz w:val="24"/>
        </w:rPr>
      </w:pPr>
      <w:r>
        <w:rPr>
          <w:spacing w:val="-3"/>
          <w:sz w:val="24"/>
        </w:rPr>
        <w:t xml:space="preserve">1195 </w:t>
      </w:r>
      <w:smartTag w:uri="urn:schemas-microsoft-com:office:smarttags" w:element="Street">
        <w:smartTag w:uri="urn:schemas-microsoft-com:office:smarttags" w:element="address">
          <w:r>
            <w:rPr>
              <w:spacing w:val="-3"/>
              <w:sz w:val="24"/>
            </w:rPr>
            <w:t>Third St.</w:t>
          </w:r>
        </w:smartTag>
      </w:smartTag>
      <w:r>
        <w:rPr>
          <w:spacing w:val="-3"/>
          <w:sz w:val="24"/>
        </w:rPr>
        <w:t xml:space="preserve">, Room </w:t>
      </w:r>
      <w:r w:rsidR="00FA0309">
        <w:rPr>
          <w:spacing w:val="-3"/>
          <w:sz w:val="24"/>
        </w:rPr>
        <w:t>101</w:t>
      </w:r>
    </w:p>
    <w:p w:rsidR="001306ED" w:rsidRDefault="001306ED">
      <w:pPr>
        <w:suppressAutoHyphens/>
        <w:jc w:val="both"/>
        <w:rPr>
          <w:spacing w:val="-3"/>
          <w:sz w:val="24"/>
        </w:rPr>
      </w:pPr>
      <w:smartTag w:uri="urn:schemas-microsoft-com:office:smarttags" w:element="City">
        <w:smartTag w:uri="urn:schemas-microsoft-com:office:smarttags" w:element="place">
          <w:r>
            <w:rPr>
              <w:spacing w:val="-3"/>
              <w:sz w:val="24"/>
            </w:rPr>
            <w:t>Napa</w:t>
          </w:r>
        </w:smartTag>
      </w:smartTag>
      <w:r>
        <w:rPr>
          <w:spacing w:val="-3"/>
          <w:sz w:val="24"/>
        </w:rPr>
        <w:t>, CA. 94559</w:t>
      </w:r>
    </w:p>
    <w:p w:rsidR="001306ED" w:rsidRDefault="001306ED">
      <w:pPr>
        <w:suppressAutoHyphens/>
        <w:jc w:val="both"/>
        <w:rPr>
          <w:spacing w:val="-3"/>
          <w:sz w:val="24"/>
        </w:rPr>
      </w:pPr>
    </w:p>
    <w:p w:rsidR="001306ED" w:rsidRDefault="001306ED">
      <w:pPr>
        <w:suppressAutoHyphens/>
        <w:jc w:val="both"/>
        <w:rPr>
          <w:spacing w:val="-3"/>
          <w:sz w:val="24"/>
        </w:rPr>
      </w:pPr>
      <w:r>
        <w:rPr>
          <w:spacing w:val="-3"/>
          <w:sz w:val="24"/>
        </w:rPr>
        <w:t xml:space="preserve">Transfer Tax Not Applicable: R&amp;T Code 11911 </w:t>
      </w:r>
    </w:p>
    <w:p w:rsidR="001306ED" w:rsidRDefault="001306ED">
      <w:pPr>
        <w:suppressAutoHyphens/>
        <w:jc w:val="both"/>
        <w:rPr>
          <w:spacing w:val="-3"/>
          <w:sz w:val="24"/>
        </w:rPr>
      </w:pPr>
      <w:r>
        <w:rPr>
          <w:spacing w:val="-3"/>
          <w:sz w:val="24"/>
        </w:rPr>
        <w:t>Exempt from Recording Fees: Gov. Code 27383</w:t>
      </w:r>
    </w:p>
    <w:p w:rsidR="001306ED" w:rsidRDefault="001306ED">
      <w:pPr>
        <w:suppressAutoHyphens/>
        <w:jc w:val="both"/>
        <w:rPr>
          <w:spacing w:val="-3"/>
          <w:sz w:val="24"/>
        </w:rPr>
      </w:pPr>
    </w:p>
    <w:p w:rsidR="00E45CF2" w:rsidRDefault="00121741" w:rsidP="00DF6729">
      <w:pPr>
        <w:suppressAutoHyphens/>
        <w:jc w:val="both"/>
        <w:rPr>
          <w:spacing w:val="-3"/>
          <w:sz w:val="24"/>
        </w:rPr>
      </w:pPr>
      <w:r>
        <w:rPr>
          <w:spacing w:val="-3"/>
          <w:sz w:val="24"/>
        </w:rPr>
        <w:t>APN</w:t>
      </w:r>
      <w:r w:rsidR="00025CB0">
        <w:rPr>
          <w:spacing w:val="-3"/>
          <w:sz w:val="24"/>
        </w:rPr>
        <w:t xml:space="preserve"> </w:t>
      </w:r>
      <w:r w:rsidR="00E33C6A">
        <w:rPr>
          <w:spacing w:val="-3"/>
          <w:sz w:val="24"/>
        </w:rPr>
        <w:tab/>
      </w:r>
      <w:r w:rsidR="00FA0309">
        <w:rPr>
          <w:spacing w:val="-3"/>
          <w:sz w:val="24"/>
        </w:rPr>
        <w:t>031-020-007</w:t>
      </w:r>
    </w:p>
    <w:p w:rsidR="003207B5" w:rsidRDefault="003207B5">
      <w:pPr>
        <w:suppressAutoHyphens/>
        <w:jc w:val="both"/>
        <w:rPr>
          <w:spacing w:val="-3"/>
          <w:sz w:val="24"/>
        </w:rPr>
      </w:pPr>
    </w:p>
    <w:p w:rsidR="001306ED" w:rsidRDefault="00FC3013">
      <w:pPr>
        <w:suppressAutoHyphens/>
        <w:jc w:val="both"/>
        <w:rPr>
          <w:spacing w:val="-3"/>
        </w:rPr>
      </w:pPr>
      <w:r>
        <w:rPr>
          <w:rFonts w:ascii="Courier New" w:hAnsi="Courier New"/>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-1905</wp:posOffset>
                </wp:positionV>
                <wp:extent cx="6286500" cy="0"/>
                <wp:effectExtent l="13335" t="7620" r="15240"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49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" strokeweight="1pt"/>
            </w:pict>
          </mc:Fallback>
        </mc:AlternateContent>
      </w:r>
    </w:p>
    <w:p w:rsidR="001306ED" w:rsidRDefault="001306ED">
      <w:pPr>
        <w:tabs>
          <w:tab w:val="center" w:pos="4680"/>
        </w:tabs>
        <w:suppressAutoHyphens/>
        <w:jc w:val="center"/>
        <w:rPr>
          <w:b/>
          <w:spacing w:val="-3"/>
          <w:sz w:val="24"/>
        </w:rPr>
      </w:pPr>
    </w:p>
    <w:p w:rsidR="001306ED" w:rsidRDefault="00987722">
      <w:pPr>
        <w:tabs>
          <w:tab w:val="center" w:pos="4680"/>
        </w:tabs>
        <w:suppressAutoHyphens/>
        <w:jc w:val="center"/>
        <w:rPr>
          <w:b/>
          <w:spacing w:val="-3"/>
          <w:sz w:val="24"/>
          <w:u w:val="single"/>
        </w:rPr>
      </w:pPr>
      <w:proofErr w:type="gramStart"/>
      <w:r>
        <w:rPr>
          <w:b/>
          <w:spacing w:val="-3"/>
          <w:sz w:val="24"/>
        </w:rPr>
        <w:t>RESOLUTION NO.</w:t>
      </w:r>
      <w:proofErr w:type="gramEnd"/>
      <w:r>
        <w:rPr>
          <w:b/>
          <w:spacing w:val="-3"/>
          <w:sz w:val="24"/>
        </w:rPr>
        <w:t xml:space="preserve"> 2014-113</w:t>
      </w:r>
    </w:p>
    <w:p w:rsidR="001306ED" w:rsidRDefault="001306ED">
      <w:pPr>
        <w:tabs>
          <w:tab w:val="left" w:pos="-720"/>
        </w:tabs>
        <w:suppressAutoHyphens/>
        <w:jc w:val="both"/>
        <w:rPr>
          <w:b/>
          <w:spacing w:val="-3"/>
          <w:u w:val="single"/>
        </w:rPr>
      </w:pPr>
    </w:p>
    <w:p w:rsidR="001306ED" w:rsidRDefault="001306ED">
      <w:pPr>
        <w:tabs>
          <w:tab w:val="center" w:pos="4680"/>
        </w:tabs>
        <w:suppressAutoHyphens/>
        <w:jc w:val="center"/>
        <w:rPr>
          <w:b/>
          <w:spacing w:val="-3"/>
          <w:sz w:val="24"/>
        </w:rPr>
      </w:pPr>
      <w:r>
        <w:rPr>
          <w:b/>
          <w:spacing w:val="-3"/>
          <w:sz w:val="24"/>
        </w:rPr>
        <w:t>RESOLUTION OF THE BOARD OF SUPERVISORS OF</w:t>
      </w:r>
    </w:p>
    <w:p w:rsidR="001306ED" w:rsidRDefault="001306ED">
      <w:pPr>
        <w:tabs>
          <w:tab w:val="center" w:pos="4680"/>
        </w:tabs>
        <w:suppressAutoHyphens/>
        <w:jc w:val="center"/>
        <w:rPr>
          <w:b/>
          <w:spacing w:val="-3"/>
          <w:sz w:val="24"/>
        </w:rPr>
      </w:pPr>
      <w:r>
        <w:rPr>
          <w:b/>
          <w:spacing w:val="-3"/>
          <w:sz w:val="24"/>
        </w:rPr>
        <w:t xml:space="preserve"> THE </w:t>
      </w:r>
      <w:smartTag w:uri="urn:schemas-microsoft-com:office:smarttags" w:element="PlaceType">
        <w:r>
          <w:rPr>
            <w:b/>
            <w:spacing w:val="-3"/>
            <w:sz w:val="24"/>
          </w:rPr>
          <w:t>COUNTY</w:t>
        </w:r>
      </w:smartTag>
      <w:r>
        <w:rPr>
          <w:b/>
          <w:spacing w:val="-3"/>
          <w:sz w:val="24"/>
        </w:rPr>
        <w:t xml:space="preserve"> OF </w:t>
      </w:r>
      <w:smartTag w:uri="urn:schemas-microsoft-com:office:smarttags" w:element="PlaceName">
        <w:r>
          <w:rPr>
            <w:b/>
            <w:spacing w:val="-3"/>
            <w:sz w:val="24"/>
          </w:rPr>
          <w:t>NAPA</w:t>
        </w:r>
      </w:smartTag>
      <w:r>
        <w:rPr>
          <w:b/>
          <w:spacing w:val="-3"/>
          <w:sz w:val="24"/>
        </w:rPr>
        <w:t xml:space="preserve">, STATE OF </w:t>
      </w:r>
      <w:smartTag w:uri="urn:schemas-microsoft-com:office:smarttags" w:element="State">
        <w:smartTag w:uri="urn:schemas-microsoft-com:office:smarttags" w:element="place">
          <w:r>
            <w:rPr>
              <w:b/>
              <w:spacing w:val="-3"/>
              <w:sz w:val="24"/>
            </w:rPr>
            <w:t>CALIFORNIA</w:t>
          </w:r>
        </w:smartTag>
      </w:smartTag>
    </w:p>
    <w:p w:rsidR="001306ED" w:rsidRDefault="00FA0309">
      <w:pPr>
        <w:tabs>
          <w:tab w:val="center" w:pos="4680"/>
        </w:tabs>
        <w:suppressAutoHyphens/>
        <w:jc w:val="center"/>
        <w:rPr>
          <w:b/>
          <w:spacing w:val="-3"/>
          <w:sz w:val="24"/>
        </w:rPr>
      </w:pPr>
      <w:r>
        <w:rPr>
          <w:b/>
          <w:spacing w:val="-3"/>
          <w:sz w:val="24"/>
        </w:rPr>
        <w:t>DEDICATING CERTAIN COUNTY-OWNED PROPERTY FOR PUBLIC STREET PURPOSES ON OAKVILLE CROSSROAD AT NAPA RIVER</w:t>
      </w:r>
    </w:p>
    <w:p w:rsidR="001306ED" w:rsidRDefault="001306ED">
      <w:pPr>
        <w:tabs>
          <w:tab w:val="left" w:pos="-720"/>
        </w:tabs>
        <w:suppressAutoHyphens/>
        <w:jc w:val="both"/>
        <w:rPr>
          <w:spacing w:val="-3"/>
          <w:sz w:val="24"/>
        </w:rPr>
      </w:pPr>
    </w:p>
    <w:p w:rsidR="001306ED" w:rsidRPr="009B12DC" w:rsidRDefault="001306ED" w:rsidP="009B12DC">
      <w:pPr>
        <w:pStyle w:val="BodyText"/>
        <w:rPr>
          <w:sz w:val="24"/>
        </w:rPr>
      </w:pPr>
      <w:r>
        <w:rPr>
          <w:b/>
          <w:spacing w:val="-3"/>
          <w:sz w:val="24"/>
        </w:rPr>
        <w:tab/>
        <w:t>WHEREAS</w:t>
      </w:r>
      <w:r>
        <w:rPr>
          <w:spacing w:val="-3"/>
          <w:sz w:val="24"/>
        </w:rPr>
        <w:t xml:space="preserve">, </w:t>
      </w:r>
      <w:r w:rsidR="00FA0309">
        <w:rPr>
          <w:sz w:val="24"/>
        </w:rPr>
        <w:t>the County of Napa owns property located along Oakville Crossroad adjacent to the Napa River Bridge</w:t>
      </w:r>
      <w:r w:rsidR="009B12DC">
        <w:rPr>
          <w:sz w:val="24"/>
        </w:rPr>
        <w:t>; and</w:t>
      </w:r>
    </w:p>
    <w:p w:rsidR="009B12DC" w:rsidRDefault="001306ED" w:rsidP="009B12DC">
      <w:pPr>
        <w:rPr>
          <w:sz w:val="24"/>
        </w:rPr>
      </w:pPr>
      <w:r>
        <w:rPr>
          <w:b/>
          <w:spacing w:val="-3"/>
          <w:sz w:val="24"/>
        </w:rPr>
        <w:tab/>
      </w:r>
      <w:r w:rsidR="009B12DC">
        <w:rPr>
          <w:b/>
          <w:spacing w:val="-3"/>
          <w:sz w:val="24"/>
        </w:rPr>
        <w:tab/>
      </w:r>
    </w:p>
    <w:p w:rsidR="009B12DC" w:rsidRDefault="009B12DC" w:rsidP="009B12DC">
      <w:pPr>
        <w:pStyle w:val="BodyText"/>
        <w:rPr>
          <w:sz w:val="24"/>
        </w:rPr>
      </w:pPr>
      <w:r>
        <w:rPr>
          <w:sz w:val="24"/>
        </w:rPr>
        <w:tab/>
      </w:r>
      <w:r>
        <w:rPr>
          <w:b/>
          <w:sz w:val="24"/>
        </w:rPr>
        <w:t>WHEREAS</w:t>
      </w:r>
      <w:r>
        <w:rPr>
          <w:sz w:val="24"/>
        </w:rPr>
        <w:t xml:space="preserve">, </w:t>
      </w:r>
      <w:r w:rsidR="00FA0309">
        <w:rPr>
          <w:sz w:val="24"/>
        </w:rPr>
        <w:t>the County’s 2014-15 Capital Improvement Program includes the Oakville Crossroad Bridge Replacement Project, which will replace the bridge on Oakville Crossroad at the Napa River</w:t>
      </w:r>
      <w:r w:rsidRPr="00525869">
        <w:rPr>
          <w:sz w:val="24"/>
        </w:rPr>
        <w:t>;</w:t>
      </w:r>
      <w:r>
        <w:rPr>
          <w:sz w:val="24"/>
        </w:rPr>
        <w:t xml:space="preserve"> and</w:t>
      </w:r>
    </w:p>
    <w:p w:rsidR="009B12DC" w:rsidRDefault="009B12DC">
      <w:pPr>
        <w:tabs>
          <w:tab w:val="left" w:pos="-720"/>
        </w:tabs>
        <w:suppressAutoHyphens/>
        <w:rPr>
          <w:b/>
          <w:spacing w:val="-3"/>
          <w:sz w:val="24"/>
        </w:rPr>
      </w:pPr>
    </w:p>
    <w:p w:rsidR="001306ED" w:rsidRDefault="001306ED" w:rsidP="00FA0309">
      <w:pPr>
        <w:tabs>
          <w:tab w:val="left" w:pos="-720"/>
        </w:tabs>
        <w:suppressAutoHyphens/>
        <w:rPr>
          <w:spacing w:val="-3"/>
          <w:sz w:val="24"/>
        </w:rPr>
      </w:pPr>
      <w:r>
        <w:rPr>
          <w:b/>
          <w:spacing w:val="-3"/>
          <w:sz w:val="24"/>
        </w:rPr>
        <w:tab/>
        <w:t>WHEREAS</w:t>
      </w:r>
      <w:r>
        <w:rPr>
          <w:spacing w:val="-3"/>
          <w:sz w:val="24"/>
        </w:rPr>
        <w:t xml:space="preserve">, </w:t>
      </w:r>
      <w:r w:rsidR="00FA0309">
        <w:rPr>
          <w:spacing w:val="-3"/>
          <w:sz w:val="24"/>
        </w:rPr>
        <w:t>it is necessary to dedicate the area previously acquired in fee for the project for public street purposes</w:t>
      </w:r>
      <w:r>
        <w:rPr>
          <w:spacing w:val="-3"/>
          <w:sz w:val="24"/>
        </w:rPr>
        <w:t xml:space="preserve">; </w:t>
      </w:r>
    </w:p>
    <w:p w:rsidR="001306ED" w:rsidRDefault="001306ED">
      <w:pPr>
        <w:tabs>
          <w:tab w:val="left" w:pos="-720"/>
        </w:tabs>
        <w:suppressAutoHyphens/>
        <w:rPr>
          <w:b/>
          <w:spacing w:val="-3"/>
          <w:sz w:val="24"/>
        </w:rPr>
      </w:pPr>
    </w:p>
    <w:p w:rsidR="001306ED" w:rsidRDefault="001306ED">
      <w:pPr>
        <w:tabs>
          <w:tab w:val="left" w:pos="-720"/>
        </w:tabs>
        <w:suppressAutoHyphens/>
        <w:rPr>
          <w:spacing w:val="-3"/>
          <w:sz w:val="24"/>
        </w:rPr>
      </w:pPr>
      <w:r>
        <w:rPr>
          <w:b/>
          <w:spacing w:val="-3"/>
          <w:sz w:val="24"/>
        </w:rPr>
        <w:tab/>
        <w:t>NOW, THEREFORE, BE IT RESOLVED</w:t>
      </w:r>
      <w:r>
        <w:rPr>
          <w:spacing w:val="-3"/>
          <w:sz w:val="24"/>
        </w:rPr>
        <w:t xml:space="preserve"> by the Board of Supervisors of the </w:t>
      </w:r>
      <w:smartTag w:uri="urn:schemas-microsoft-com:office:smarttags" w:element="PlaceType">
        <w:r>
          <w:rPr>
            <w:spacing w:val="-3"/>
            <w:sz w:val="24"/>
          </w:rPr>
          <w:t>County</w:t>
        </w:r>
      </w:smartTag>
      <w:r>
        <w:rPr>
          <w:spacing w:val="-3"/>
          <w:sz w:val="24"/>
        </w:rPr>
        <w:t xml:space="preserve"> of </w:t>
      </w:r>
      <w:smartTag w:uri="urn:schemas-microsoft-com:office:smarttags" w:element="PlaceName">
        <w:r>
          <w:rPr>
            <w:spacing w:val="-3"/>
            <w:sz w:val="24"/>
          </w:rPr>
          <w:t>Napa</w:t>
        </w:r>
      </w:smartTag>
      <w:r w:rsidR="00E33C6A">
        <w:rPr>
          <w:spacing w:val="-3"/>
          <w:sz w:val="24"/>
        </w:rPr>
        <w:t>,</w:t>
      </w:r>
      <w:r>
        <w:rPr>
          <w:spacing w:val="-3"/>
          <w:sz w:val="24"/>
        </w:rPr>
        <w:t xml:space="preserve"> State of </w:t>
      </w:r>
      <w:smartTag w:uri="urn:schemas-microsoft-com:office:smarttags" w:element="State">
        <w:smartTag w:uri="urn:schemas-microsoft-com:office:smarttags" w:element="place">
          <w:r>
            <w:rPr>
              <w:spacing w:val="-3"/>
              <w:sz w:val="24"/>
            </w:rPr>
            <w:t>California</w:t>
          </w:r>
        </w:smartTag>
      </w:smartTag>
      <w:r>
        <w:rPr>
          <w:spacing w:val="-3"/>
          <w:sz w:val="24"/>
        </w:rPr>
        <w:t xml:space="preserve"> as follows:</w:t>
      </w:r>
    </w:p>
    <w:p w:rsidR="001306ED" w:rsidRDefault="001306ED">
      <w:pPr>
        <w:tabs>
          <w:tab w:val="left" w:pos="-720"/>
        </w:tabs>
        <w:suppressAutoHyphens/>
        <w:rPr>
          <w:spacing w:val="-3"/>
          <w:sz w:val="24"/>
        </w:rPr>
      </w:pPr>
    </w:p>
    <w:p w:rsidR="001306ED" w:rsidRDefault="00FA0309" w:rsidP="00A859FE">
      <w:pPr>
        <w:numPr>
          <w:ilvl w:val="0"/>
          <w:numId w:val="6"/>
        </w:numPr>
        <w:tabs>
          <w:tab w:val="left" w:pos="-720"/>
          <w:tab w:val="left" w:pos="720"/>
          <w:tab w:val="left" w:pos="6570"/>
        </w:tabs>
        <w:suppressAutoHyphens/>
        <w:rPr>
          <w:spacing w:val="-3"/>
          <w:sz w:val="24"/>
        </w:rPr>
      </w:pPr>
      <w:r>
        <w:rPr>
          <w:spacing w:val="-3"/>
          <w:sz w:val="24"/>
        </w:rPr>
        <w:t>That certain County-owned property described in the attached Exhibit “A” and shown on the attached Exhibit “B” is hereby dedicated as an easement and right-of-way for public street purposes.</w:t>
      </w:r>
      <w:r w:rsidR="00776F98">
        <w:rPr>
          <w:spacing w:val="-3"/>
          <w:sz w:val="24"/>
        </w:rPr>
        <w:t xml:space="preserve"> </w:t>
      </w:r>
    </w:p>
    <w:p w:rsidR="001306ED" w:rsidRDefault="001306ED" w:rsidP="00A859FE">
      <w:pPr>
        <w:tabs>
          <w:tab w:val="left" w:pos="-720"/>
          <w:tab w:val="left" w:pos="720"/>
          <w:tab w:val="left" w:pos="1440"/>
          <w:tab w:val="left" w:pos="6570"/>
        </w:tabs>
        <w:suppressAutoHyphens/>
        <w:rPr>
          <w:spacing w:val="-3"/>
          <w:sz w:val="24"/>
        </w:rPr>
      </w:pPr>
    </w:p>
    <w:p w:rsidR="00776F98" w:rsidRDefault="00FA0309" w:rsidP="00776F98">
      <w:pPr>
        <w:numPr>
          <w:ilvl w:val="0"/>
          <w:numId w:val="6"/>
        </w:numPr>
        <w:tabs>
          <w:tab w:val="left" w:pos="-720"/>
          <w:tab w:val="left" w:pos="720"/>
          <w:tab w:val="left" w:pos="6570"/>
        </w:tabs>
        <w:suppressAutoHyphens/>
        <w:rPr>
          <w:spacing w:val="-3"/>
          <w:sz w:val="24"/>
        </w:rPr>
      </w:pPr>
      <w:r>
        <w:rPr>
          <w:spacing w:val="-3"/>
          <w:sz w:val="24"/>
        </w:rPr>
        <w:t>Nothing contained in this Resolution shall be deemed or interpreted by any party to cause any interest in the public pursuant to this Resolution to ripen into any title, interest or right of the public against or adverse to the rights of the County of Napa, nor shall the Resolution limit, restrict or modify the exemption of public property by title by prescription as defined within California Civil Code Section 1007.</w:t>
      </w:r>
      <w:r w:rsidR="00776F98">
        <w:rPr>
          <w:spacing w:val="-3"/>
          <w:sz w:val="24"/>
        </w:rPr>
        <w:t xml:space="preserve"> </w:t>
      </w:r>
    </w:p>
    <w:p w:rsidR="00165253" w:rsidRDefault="00165253" w:rsidP="00165253">
      <w:pPr>
        <w:tabs>
          <w:tab w:val="left" w:pos="-720"/>
          <w:tab w:val="left" w:pos="720"/>
          <w:tab w:val="left" w:pos="6570"/>
        </w:tabs>
        <w:suppressAutoHyphens/>
        <w:ind w:left="1440"/>
        <w:rPr>
          <w:spacing w:val="-3"/>
          <w:sz w:val="24"/>
        </w:rPr>
      </w:pPr>
    </w:p>
    <w:p w:rsidR="00165253" w:rsidRPr="00165253" w:rsidRDefault="00FA0309" w:rsidP="00165253">
      <w:pPr>
        <w:pStyle w:val="ListParagraph"/>
        <w:numPr>
          <w:ilvl w:val="0"/>
          <w:numId w:val="6"/>
        </w:numPr>
        <w:rPr>
          <w:sz w:val="24"/>
        </w:rPr>
      </w:pPr>
      <w:r>
        <w:rPr>
          <w:sz w:val="24"/>
        </w:rPr>
        <w:t>The Clerk of the Board of Supervisors shall certify to the passage of this Resolution and attest thereto under the seal of the County of Napa</w:t>
      </w:r>
      <w:r w:rsidR="00165253" w:rsidRPr="00165253">
        <w:rPr>
          <w:sz w:val="24"/>
        </w:rPr>
        <w:t>.</w:t>
      </w:r>
    </w:p>
    <w:p w:rsidR="00165253" w:rsidRDefault="00165253" w:rsidP="00165253">
      <w:pPr>
        <w:tabs>
          <w:tab w:val="left" w:pos="-720"/>
          <w:tab w:val="left" w:pos="720"/>
          <w:tab w:val="left" w:pos="6570"/>
        </w:tabs>
        <w:suppressAutoHyphens/>
        <w:ind w:left="1440"/>
        <w:rPr>
          <w:spacing w:val="-3"/>
          <w:sz w:val="24"/>
        </w:rPr>
      </w:pPr>
    </w:p>
    <w:p w:rsidR="001306ED" w:rsidRDefault="00FA0309" w:rsidP="00A859FE">
      <w:pPr>
        <w:numPr>
          <w:ilvl w:val="0"/>
          <w:numId w:val="6"/>
        </w:numPr>
        <w:tabs>
          <w:tab w:val="left" w:pos="-720"/>
          <w:tab w:val="left" w:pos="720"/>
          <w:tab w:val="left" w:pos="6570"/>
        </w:tabs>
        <w:suppressAutoHyphens/>
        <w:rPr>
          <w:spacing w:val="-3"/>
          <w:sz w:val="24"/>
        </w:rPr>
      </w:pPr>
      <w:r>
        <w:rPr>
          <w:spacing w:val="-3"/>
          <w:sz w:val="24"/>
        </w:rPr>
        <w:t>The Clerk of the Board of Supervisors shall cause this Resolution to be recorded in the Office of the Recorder of the County of Napa, California</w:t>
      </w:r>
      <w:r w:rsidR="001306ED">
        <w:rPr>
          <w:spacing w:val="-3"/>
          <w:sz w:val="24"/>
        </w:rPr>
        <w:t>.</w:t>
      </w:r>
    </w:p>
    <w:p w:rsidR="00FA0309" w:rsidRDefault="00FA0309" w:rsidP="00FA0309">
      <w:pPr>
        <w:tabs>
          <w:tab w:val="left" w:pos="-720"/>
          <w:tab w:val="left" w:pos="720"/>
          <w:tab w:val="left" w:pos="6570"/>
        </w:tabs>
        <w:suppressAutoHyphens/>
        <w:ind w:left="1440"/>
        <w:rPr>
          <w:spacing w:val="-3"/>
          <w:sz w:val="24"/>
        </w:rPr>
      </w:pPr>
    </w:p>
    <w:p w:rsidR="00FA0309" w:rsidRDefault="00FA0309" w:rsidP="00A859FE">
      <w:pPr>
        <w:numPr>
          <w:ilvl w:val="0"/>
          <w:numId w:val="6"/>
        </w:numPr>
        <w:tabs>
          <w:tab w:val="left" w:pos="-720"/>
          <w:tab w:val="left" w:pos="720"/>
          <w:tab w:val="left" w:pos="6570"/>
        </w:tabs>
        <w:suppressAutoHyphens/>
        <w:rPr>
          <w:spacing w:val="-3"/>
          <w:sz w:val="24"/>
        </w:rPr>
      </w:pPr>
      <w:r>
        <w:rPr>
          <w:spacing w:val="-3"/>
          <w:sz w:val="24"/>
        </w:rPr>
        <w:t>The original Resolution shall be returned to the Clerk of the Board of Supervisors after recordation and a certified copy thereof shall be filed in the official County records.</w:t>
      </w:r>
    </w:p>
    <w:p w:rsidR="001306ED" w:rsidRDefault="001306ED">
      <w:pPr>
        <w:tabs>
          <w:tab w:val="left" w:pos="-720"/>
          <w:tab w:val="left" w:pos="1440"/>
        </w:tabs>
        <w:suppressAutoHyphens/>
        <w:rPr>
          <w:sz w:val="24"/>
        </w:rPr>
      </w:pPr>
    </w:p>
    <w:p w:rsidR="001306ED" w:rsidRDefault="001306ED">
      <w:pPr>
        <w:ind w:firstLine="720"/>
        <w:rPr>
          <w:sz w:val="24"/>
        </w:rPr>
      </w:pPr>
      <w:r>
        <w:rPr>
          <w:b/>
          <w:sz w:val="24"/>
        </w:rPr>
        <w:t>THE FOREGOING RESOLUTION WAS DULY AND REGULARLY ADOPTED</w:t>
      </w:r>
      <w:r>
        <w:rPr>
          <w:sz w:val="24"/>
        </w:rPr>
        <w:t xml:space="preserve"> by the Board of Supervisors of the County of Napa, State of California, at a regular meeting of the Board held on the </w:t>
      </w:r>
      <w:r w:rsidR="00FA0309">
        <w:rPr>
          <w:sz w:val="24"/>
        </w:rPr>
        <w:t>23</w:t>
      </w:r>
      <w:r w:rsidR="00FA0309" w:rsidRPr="00FA0309">
        <w:rPr>
          <w:sz w:val="24"/>
          <w:vertAlign w:val="superscript"/>
        </w:rPr>
        <w:t>rd</w:t>
      </w:r>
      <w:r w:rsidR="00FA0309">
        <w:rPr>
          <w:sz w:val="24"/>
        </w:rPr>
        <w:t xml:space="preserve"> </w:t>
      </w:r>
      <w:r>
        <w:rPr>
          <w:sz w:val="24"/>
        </w:rPr>
        <w:t xml:space="preserve">day of </w:t>
      </w:r>
      <w:r w:rsidR="00FA0309">
        <w:rPr>
          <w:sz w:val="24"/>
        </w:rPr>
        <w:t>September</w:t>
      </w:r>
      <w:r>
        <w:rPr>
          <w:sz w:val="24"/>
        </w:rPr>
        <w:t>, 20</w:t>
      </w:r>
      <w:r w:rsidR="00E45CF2">
        <w:rPr>
          <w:sz w:val="24"/>
        </w:rPr>
        <w:t>1</w:t>
      </w:r>
      <w:r w:rsidR="00FA0309">
        <w:rPr>
          <w:sz w:val="24"/>
        </w:rPr>
        <w:t>4</w:t>
      </w:r>
      <w:r>
        <w:rPr>
          <w:sz w:val="24"/>
        </w:rPr>
        <w:t>, by the following vote:</w:t>
      </w:r>
    </w:p>
    <w:p w:rsidR="001306ED" w:rsidRDefault="001306ED">
      <w:pPr>
        <w:rPr>
          <w:sz w:val="24"/>
        </w:rPr>
      </w:pPr>
    </w:p>
    <w:p w:rsidR="00987722" w:rsidRDefault="00987722" w:rsidP="00987722">
      <w:pPr>
        <w:ind w:left="720" w:firstLine="720"/>
        <w:rPr>
          <w:sz w:val="24"/>
        </w:rPr>
      </w:pPr>
      <w:r>
        <w:rPr>
          <w:sz w:val="24"/>
        </w:rPr>
        <w:t>AYES:</w:t>
      </w:r>
      <w:r>
        <w:rPr>
          <w:sz w:val="24"/>
        </w:rPr>
        <w:tab/>
      </w:r>
      <w:r>
        <w:rPr>
          <w:sz w:val="24"/>
        </w:rPr>
        <w:tab/>
        <w:t>SUPERVISORS</w:t>
      </w:r>
      <w:r>
        <w:rPr>
          <w:sz w:val="24"/>
        </w:rPr>
        <w:tab/>
        <w:t>DILLON, WAGENKNECHT, DODD,</w:t>
      </w:r>
    </w:p>
    <w:p w:rsidR="00987722" w:rsidRDefault="00987722" w:rsidP="00987722">
      <w:pPr>
        <w:rPr>
          <w:sz w:val="24"/>
        </w:rPr>
      </w:pPr>
      <w:r>
        <w:rPr>
          <w:sz w:val="24"/>
        </w:rPr>
        <w:tab/>
      </w:r>
      <w:r>
        <w:rPr>
          <w:sz w:val="24"/>
        </w:rPr>
        <w:tab/>
      </w:r>
      <w:r>
        <w:rPr>
          <w:sz w:val="24"/>
        </w:rPr>
        <w:tab/>
      </w:r>
      <w:r>
        <w:rPr>
          <w:sz w:val="24"/>
        </w:rPr>
        <w:tab/>
      </w:r>
      <w:r>
        <w:rPr>
          <w:sz w:val="24"/>
        </w:rPr>
        <w:tab/>
      </w:r>
      <w:r>
        <w:rPr>
          <w:sz w:val="24"/>
        </w:rPr>
        <w:tab/>
      </w:r>
      <w:r>
        <w:rPr>
          <w:sz w:val="24"/>
        </w:rPr>
        <w:tab/>
        <w:t>CALDWELL and LUCE</w:t>
      </w:r>
    </w:p>
    <w:p w:rsidR="00987722" w:rsidRDefault="00987722" w:rsidP="00987722">
      <w:pPr>
        <w:rPr>
          <w:sz w:val="24"/>
        </w:rPr>
      </w:pPr>
      <w:r>
        <w:rPr>
          <w:sz w:val="24"/>
        </w:rPr>
        <w:tab/>
      </w:r>
      <w:r>
        <w:rPr>
          <w:sz w:val="24"/>
        </w:rPr>
        <w:tab/>
      </w:r>
      <w:r>
        <w:rPr>
          <w:sz w:val="24"/>
        </w:rPr>
        <w:tab/>
      </w:r>
      <w:r>
        <w:rPr>
          <w:sz w:val="24"/>
        </w:rPr>
        <w:tab/>
      </w:r>
      <w:r>
        <w:rPr>
          <w:sz w:val="24"/>
        </w:rPr>
        <w:tab/>
      </w:r>
      <w:r>
        <w:rPr>
          <w:sz w:val="24"/>
        </w:rPr>
        <w:tab/>
      </w:r>
      <w:r>
        <w:rPr>
          <w:sz w:val="24"/>
        </w:rPr>
        <w:tab/>
      </w:r>
    </w:p>
    <w:p w:rsidR="00987722" w:rsidRDefault="00987722" w:rsidP="00987722">
      <w:pPr>
        <w:ind w:left="720" w:firstLine="720"/>
        <w:rPr>
          <w:sz w:val="24"/>
        </w:rPr>
      </w:pPr>
      <w:r>
        <w:rPr>
          <w:sz w:val="24"/>
        </w:rPr>
        <w:t xml:space="preserve">NOES:  </w:t>
      </w:r>
      <w:r>
        <w:rPr>
          <w:sz w:val="24"/>
        </w:rPr>
        <w:tab/>
        <w:t>SUPERVISORS</w:t>
      </w:r>
      <w:r>
        <w:rPr>
          <w:sz w:val="24"/>
        </w:rPr>
        <w:tab/>
        <w:t>NONE</w:t>
      </w:r>
    </w:p>
    <w:p w:rsidR="00987722" w:rsidRDefault="00987722" w:rsidP="00987722">
      <w:pPr>
        <w:rPr>
          <w:sz w:val="24"/>
        </w:rPr>
      </w:pPr>
    </w:p>
    <w:p w:rsidR="001306ED" w:rsidRDefault="00987722" w:rsidP="00987722">
      <w:pPr>
        <w:ind w:left="720" w:firstLine="720"/>
        <w:rPr>
          <w:sz w:val="24"/>
        </w:rPr>
      </w:pPr>
      <w:r>
        <w:rPr>
          <w:sz w:val="24"/>
        </w:rPr>
        <w:t xml:space="preserve">ABSENT:  </w:t>
      </w:r>
      <w:r>
        <w:rPr>
          <w:sz w:val="24"/>
        </w:rPr>
        <w:tab/>
        <w:t>SUPERVISORS</w:t>
      </w:r>
      <w:r>
        <w:rPr>
          <w:sz w:val="24"/>
        </w:rPr>
        <w:tab/>
        <w:t>NONE</w:t>
      </w:r>
    </w:p>
    <w:p w:rsidR="001306ED" w:rsidRDefault="001306ED">
      <w:pPr>
        <w:jc w:val="right"/>
        <w:rPr>
          <w:sz w:val="24"/>
        </w:rPr>
      </w:pPr>
    </w:p>
    <w:p w:rsidR="001306ED" w:rsidRDefault="001306ED">
      <w:pPr>
        <w:rPr>
          <w:sz w:val="24"/>
        </w:rPr>
      </w:pPr>
      <w:r>
        <w:rPr>
          <w:sz w:val="24"/>
        </w:rPr>
        <w:tab/>
      </w:r>
      <w:r>
        <w:rPr>
          <w:sz w:val="24"/>
        </w:rPr>
        <w:tab/>
      </w:r>
      <w:r>
        <w:rPr>
          <w:sz w:val="24"/>
        </w:rPr>
        <w:tab/>
      </w:r>
      <w:r>
        <w:rPr>
          <w:sz w:val="24"/>
        </w:rPr>
        <w:tab/>
      </w:r>
      <w:r>
        <w:rPr>
          <w:sz w:val="24"/>
        </w:rPr>
        <w:tab/>
      </w:r>
      <w:r>
        <w:rPr>
          <w:sz w:val="24"/>
        </w:rPr>
        <w:tab/>
        <w:t xml:space="preserve">       ______________________________________</w:t>
      </w:r>
    </w:p>
    <w:p w:rsidR="00353B63" w:rsidRDefault="00FA0309">
      <w:pPr>
        <w:ind w:left="4680"/>
        <w:rPr>
          <w:sz w:val="24"/>
        </w:rPr>
      </w:pPr>
      <w:r>
        <w:rPr>
          <w:sz w:val="24"/>
        </w:rPr>
        <w:t>MARK LUCE</w:t>
      </w:r>
      <w:r w:rsidR="00B924F8">
        <w:rPr>
          <w:sz w:val="24"/>
        </w:rPr>
        <w:t>, Chairman</w:t>
      </w:r>
      <w:r w:rsidR="002621B6">
        <w:rPr>
          <w:sz w:val="24"/>
        </w:rPr>
        <w:t xml:space="preserve"> of the</w:t>
      </w:r>
    </w:p>
    <w:p w:rsidR="001306ED" w:rsidRDefault="001306ED">
      <w:pPr>
        <w:ind w:left="4680"/>
        <w:rPr>
          <w:sz w:val="24"/>
        </w:rPr>
      </w:pPr>
      <w:bookmarkStart w:id="0" w:name="_GoBack"/>
      <w:bookmarkEnd w:id="0"/>
      <w:r>
        <w:rPr>
          <w:sz w:val="24"/>
        </w:rPr>
        <w:t xml:space="preserve">Board </w:t>
      </w:r>
      <w:r w:rsidR="009C3748">
        <w:rPr>
          <w:sz w:val="24"/>
        </w:rPr>
        <w:t>of Supervisors</w:t>
      </w:r>
      <w:r w:rsidR="00353B63">
        <w:rPr>
          <w:sz w:val="24"/>
        </w:rPr>
        <w:t xml:space="preserve">  </w:t>
      </w:r>
    </w:p>
    <w:p w:rsidR="001306ED" w:rsidRDefault="00C5398F">
      <w:pPr>
        <w:rPr>
          <w:sz w:val="24"/>
        </w:rPr>
      </w:pPr>
      <w:r>
        <w:rPr>
          <w:sz w:val="24"/>
        </w:rPr>
        <w:t xml:space="preserve">ATTEST:  </w:t>
      </w:r>
      <w:r w:rsidR="00A16CB3">
        <w:rPr>
          <w:sz w:val="24"/>
        </w:rPr>
        <w:t>GLADYS I. COIL,</w:t>
      </w:r>
    </w:p>
    <w:p w:rsidR="001306ED" w:rsidRDefault="001306ED">
      <w:pPr>
        <w:rPr>
          <w:sz w:val="24"/>
        </w:rPr>
      </w:pPr>
      <w:r>
        <w:rPr>
          <w:sz w:val="24"/>
        </w:rPr>
        <w:t>Clerk of the Board of Supervisors</w:t>
      </w:r>
    </w:p>
    <w:p w:rsidR="001306ED" w:rsidRDefault="001306ED">
      <w:pPr>
        <w:rPr>
          <w:sz w:val="24"/>
        </w:rPr>
      </w:pPr>
    </w:p>
    <w:p w:rsidR="001306ED" w:rsidRDefault="001306ED">
      <w:pPr>
        <w:rPr>
          <w:sz w:val="24"/>
        </w:rPr>
      </w:pPr>
      <w:r>
        <w:rPr>
          <w:sz w:val="24"/>
        </w:rPr>
        <w:t>By: ___________________</w:t>
      </w:r>
    </w:p>
    <w:p w:rsidR="001306ED" w:rsidRDefault="001306ED">
      <w:pPr>
        <w:rPr>
          <w:sz w:val="24"/>
        </w:rPr>
      </w:pPr>
    </w:p>
    <w:p w:rsidR="00421BA7" w:rsidRDefault="00987722">
      <w:pPr>
        <w:pStyle w:val="Title"/>
        <w:rPr>
          <w:sz w:val="24"/>
        </w:rPr>
      </w:pPr>
      <w:r>
        <w:rPr>
          <w:noProof/>
          <w:sz w:val="20"/>
        </w:rPr>
        <mc:AlternateContent>
          <mc:Choice Requires="wps">
            <w:drawing>
              <wp:anchor distT="0" distB="0" distL="114300" distR="114300" simplePos="0" relativeHeight="251657216" behindDoc="0" locked="0" layoutInCell="1" allowOverlap="1" wp14:anchorId="1A4B2725" wp14:editId="502987BD">
                <wp:simplePos x="0" y="0"/>
                <wp:positionH relativeFrom="column">
                  <wp:posOffset>47625</wp:posOffset>
                </wp:positionH>
                <wp:positionV relativeFrom="paragraph">
                  <wp:posOffset>59690</wp:posOffset>
                </wp:positionV>
                <wp:extent cx="2514600" cy="12096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9675"/>
                        </a:xfrm>
                        <a:prstGeom prst="rect">
                          <a:avLst/>
                        </a:prstGeom>
                        <a:solidFill>
                          <a:srgbClr val="FFFFFF"/>
                        </a:solidFill>
                        <a:ln w="9525">
                          <a:solidFill>
                            <a:srgbClr val="000000"/>
                          </a:solidFill>
                          <a:miter lim="800000"/>
                          <a:headEnd/>
                          <a:tailEnd/>
                        </a:ln>
                      </wps:spPr>
                      <wps:txbx>
                        <w:txbxContent>
                          <w:p w:rsidR="00DF6729" w:rsidRPr="007E4BC4" w:rsidRDefault="00DF6729" w:rsidP="006F2456">
                            <w:pPr>
                              <w:shd w:val="clear" w:color="auto" w:fill="CCCCCC"/>
                              <w:jc w:val="center"/>
                              <w:rPr>
                                <w:sz w:val="18"/>
                                <w:szCs w:val="18"/>
                              </w:rPr>
                            </w:pPr>
                            <w:r w:rsidRPr="007E4BC4">
                              <w:rPr>
                                <w:sz w:val="18"/>
                                <w:szCs w:val="18"/>
                              </w:rPr>
                              <w:t>Approved by the Napa County</w:t>
                            </w:r>
                          </w:p>
                          <w:p w:rsidR="00DF6729" w:rsidRPr="007E4BC4" w:rsidRDefault="00DF6729" w:rsidP="006F2456">
                            <w:pPr>
                              <w:shd w:val="clear" w:color="auto" w:fill="CCCCCC"/>
                              <w:jc w:val="center"/>
                              <w:rPr>
                                <w:sz w:val="18"/>
                                <w:szCs w:val="18"/>
                              </w:rPr>
                            </w:pPr>
                            <w:r w:rsidRPr="007E4BC4">
                              <w:rPr>
                                <w:sz w:val="18"/>
                                <w:szCs w:val="18"/>
                              </w:rPr>
                              <w:t>Board of Supervisors</w:t>
                            </w:r>
                          </w:p>
                          <w:p w:rsidR="00DF6729" w:rsidRDefault="00987722" w:rsidP="006F2456">
                            <w:pPr>
                              <w:shd w:val="clear" w:color="auto" w:fill="CCCCCC"/>
                              <w:rPr>
                                <w:sz w:val="18"/>
                                <w:szCs w:val="18"/>
                              </w:rPr>
                            </w:pPr>
                            <w:r>
                              <w:rPr>
                                <w:sz w:val="18"/>
                                <w:szCs w:val="18"/>
                              </w:rPr>
                              <w:t>Date: September 23, 2014</w:t>
                            </w:r>
                          </w:p>
                          <w:p w:rsidR="00987722" w:rsidRPr="007E4BC4" w:rsidRDefault="00987722" w:rsidP="006F2456">
                            <w:pPr>
                              <w:shd w:val="clear" w:color="auto" w:fill="CCCCCC"/>
                              <w:rPr>
                                <w:sz w:val="18"/>
                                <w:szCs w:val="18"/>
                              </w:rPr>
                            </w:pPr>
                          </w:p>
                          <w:p w:rsidR="00DF6729" w:rsidRPr="007E4BC4" w:rsidRDefault="00DF6729" w:rsidP="006F2456">
                            <w:pPr>
                              <w:shd w:val="clear" w:color="auto" w:fill="CCCCCC"/>
                              <w:rPr>
                                <w:sz w:val="18"/>
                                <w:szCs w:val="18"/>
                              </w:rPr>
                            </w:pPr>
                            <w:r w:rsidRPr="007E4BC4">
                              <w:rPr>
                                <w:sz w:val="18"/>
                                <w:szCs w:val="18"/>
                              </w:rPr>
                              <w:t>Processed by:</w:t>
                            </w:r>
                          </w:p>
                          <w:p w:rsidR="00DF6729" w:rsidRPr="007E4BC4" w:rsidRDefault="00DF6729" w:rsidP="006F2456">
                            <w:pPr>
                              <w:shd w:val="clear" w:color="auto" w:fill="CCCCCC"/>
                              <w:rPr>
                                <w:sz w:val="18"/>
                                <w:szCs w:val="18"/>
                              </w:rPr>
                            </w:pPr>
                          </w:p>
                          <w:p w:rsidR="00DF6729" w:rsidRPr="007E4BC4" w:rsidRDefault="00DF6729" w:rsidP="006F2456">
                            <w:pPr>
                              <w:shd w:val="clear" w:color="auto" w:fill="CCCCCC"/>
                              <w:rPr>
                                <w:sz w:val="18"/>
                                <w:szCs w:val="18"/>
                              </w:rPr>
                            </w:pPr>
                            <w:r w:rsidRPr="007E4BC4">
                              <w:rPr>
                                <w:sz w:val="18"/>
                                <w:szCs w:val="18"/>
                              </w:rPr>
                              <w:t>_____________________________</w:t>
                            </w:r>
                          </w:p>
                          <w:p w:rsidR="00DF6729" w:rsidRPr="007E4BC4" w:rsidRDefault="00DF6729" w:rsidP="00987722">
                            <w:pPr>
                              <w:shd w:val="clear" w:color="auto" w:fill="CCCCCC"/>
                              <w:rPr>
                                <w:sz w:val="18"/>
                                <w:szCs w:val="18"/>
                              </w:rPr>
                            </w:pPr>
                            <w:r w:rsidRPr="007E4BC4">
                              <w:rPr>
                                <w:sz w:val="18"/>
                                <w:szCs w:val="18"/>
                              </w:rPr>
                              <w:t>Deputy Clerk of the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4.7pt;width:198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">
                <v:textbox>
                  <w:txbxContent>
                    <w:p w:rsidR="00DF6729" w:rsidRPr="007E4BC4" w:rsidRDefault="00DF6729" w:rsidP="006F2456">
                      <w:pPr>
                        <w:shd w:val="clear" w:color="auto" w:fill="CCCCCC"/>
                        <w:jc w:val="center"/>
                        <w:rPr>
                          <w:sz w:val="18"/>
                          <w:szCs w:val="18"/>
                        </w:rPr>
                      </w:pPr>
                      <w:r w:rsidRPr="007E4BC4">
                        <w:rPr>
                          <w:sz w:val="18"/>
                          <w:szCs w:val="18"/>
                        </w:rPr>
                        <w:t>Approved by the Napa County</w:t>
                      </w:r>
                    </w:p>
                    <w:p w:rsidR="00DF6729" w:rsidRPr="007E4BC4" w:rsidRDefault="00DF6729" w:rsidP="006F2456">
                      <w:pPr>
                        <w:shd w:val="clear" w:color="auto" w:fill="CCCCCC"/>
                        <w:jc w:val="center"/>
                        <w:rPr>
                          <w:sz w:val="18"/>
                          <w:szCs w:val="18"/>
                        </w:rPr>
                      </w:pPr>
                      <w:r w:rsidRPr="007E4BC4">
                        <w:rPr>
                          <w:sz w:val="18"/>
                          <w:szCs w:val="18"/>
                        </w:rPr>
                        <w:t>Board of Supervisors</w:t>
                      </w:r>
                    </w:p>
                    <w:p w:rsidR="00DF6729" w:rsidRDefault="00987722" w:rsidP="006F2456">
                      <w:pPr>
                        <w:shd w:val="clear" w:color="auto" w:fill="CCCCCC"/>
                        <w:rPr>
                          <w:sz w:val="18"/>
                          <w:szCs w:val="18"/>
                        </w:rPr>
                      </w:pPr>
                      <w:r>
                        <w:rPr>
                          <w:sz w:val="18"/>
                          <w:szCs w:val="18"/>
                        </w:rPr>
                        <w:t>Date: September 23, 2014</w:t>
                      </w:r>
                    </w:p>
                    <w:p w:rsidR="00987722" w:rsidRPr="007E4BC4" w:rsidRDefault="00987722" w:rsidP="006F2456">
                      <w:pPr>
                        <w:shd w:val="clear" w:color="auto" w:fill="CCCCCC"/>
                        <w:rPr>
                          <w:sz w:val="18"/>
                          <w:szCs w:val="18"/>
                        </w:rPr>
                      </w:pPr>
                    </w:p>
                    <w:p w:rsidR="00DF6729" w:rsidRPr="007E4BC4" w:rsidRDefault="00DF6729" w:rsidP="006F2456">
                      <w:pPr>
                        <w:shd w:val="clear" w:color="auto" w:fill="CCCCCC"/>
                        <w:rPr>
                          <w:sz w:val="18"/>
                          <w:szCs w:val="18"/>
                        </w:rPr>
                      </w:pPr>
                      <w:r w:rsidRPr="007E4BC4">
                        <w:rPr>
                          <w:sz w:val="18"/>
                          <w:szCs w:val="18"/>
                        </w:rPr>
                        <w:t>Processed by:</w:t>
                      </w:r>
                    </w:p>
                    <w:p w:rsidR="00DF6729" w:rsidRPr="007E4BC4" w:rsidRDefault="00DF6729" w:rsidP="006F2456">
                      <w:pPr>
                        <w:shd w:val="clear" w:color="auto" w:fill="CCCCCC"/>
                        <w:rPr>
                          <w:sz w:val="18"/>
                          <w:szCs w:val="18"/>
                        </w:rPr>
                      </w:pPr>
                    </w:p>
                    <w:p w:rsidR="00DF6729" w:rsidRPr="007E4BC4" w:rsidRDefault="00DF6729" w:rsidP="006F2456">
                      <w:pPr>
                        <w:shd w:val="clear" w:color="auto" w:fill="CCCCCC"/>
                        <w:rPr>
                          <w:sz w:val="18"/>
                          <w:szCs w:val="18"/>
                        </w:rPr>
                      </w:pPr>
                      <w:r w:rsidRPr="007E4BC4">
                        <w:rPr>
                          <w:sz w:val="18"/>
                          <w:szCs w:val="18"/>
                        </w:rPr>
                        <w:t>_____________________________</w:t>
                      </w:r>
                    </w:p>
                    <w:p w:rsidR="00DF6729" w:rsidRPr="007E4BC4" w:rsidRDefault="00DF6729" w:rsidP="00987722">
                      <w:pPr>
                        <w:shd w:val="clear" w:color="auto" w:fill="CCCCCC"/>
                        <w:rPr>
                          <w:sz w:val="18"/>
                          <w:szCs w:val="18"/>
                        </w:rPr>
                      </w:pPr>
                      <w:bookmarkStart w:id="1" w:name="_GoBack"/>
                      <w:bookmarkEnd w:id="1"/>
                      <w:r w:rsidRPr="007E4BC4">
                        <w:rPr>
                          <w:sz w:val="18"/>
                          <w:szCs w:val="18"/>
                        </w:rPr>
                        <w:t>Deputy Clerk of the Board</w:t>
                      </w:r>
                    </w:p>
                  </w:txbxContent>
                </v:textbox>
              </v:shape>
            </w:pict>
          </mc:Fallback>
        </mc:AlternateContent>
      </w:r>
      <w:r w:rsidR="00FC3013">
        <w:rPr>
          <w:noProof/>
          <w:sz w:val="24"/>
        </w:rPr>
        <mc:AlternateContent>
          <mc:Choice Requires="wps">
            <w:drawing>
              <wp:anchor distT="0" distB="0" distL="114300" distR="114300" simplePos="0" relativeHeight="251656192" behindDoc="0" locked="0" layoutInCell="1" allowOverlap="1" wp14:anchorId="683A2E8C" wp14:editId="1B189CFC">
                <wp:simplePos x="0" y="0"/>
                <wp:positionH relativeFrom="column">
                  <wp:posOffset>3251835</wp:posOffset>
                </wp:positionH>
                <wp:positionV relativeFrom="paragraph">
                  <wp:posOffset>52705</wp:posOffset>
                </wp:positionV>
                <wp:extent cx="1943100" cy="1028700"/>
                <wp:effectExtent l="13335" t="508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C0C0C0"/>
                        </a:solidFill>
                        <a:ln w="9525">
                          <a:solidFill>
                            <a:srgbClr val="000000"/>
                          </a:solidFill>
                          <a:miter lim="800000"/>
                          <a:headEnd/>
                          <a:tailEnd/>
                        </a:ln>
                      </wps:spPr>
                      <wps:txbx>
                        <w:txbxContent>
                          <w:p w:rsidR="00DF6729" w:rsidRPr="007E4BC4" w:rsidRDefault="00DF6729">
                            <w:pPr>
                              <w:shd w:val="pct15" w:color="auto" w:fill="FFFFFF"/>
                              <w:rPr>
                                <w:sz w:val="18"/>
                                <w:szCs w:val="18"/>
                              </w:rPr>
                            </w:pPr>
                            <w:r w:rsidRPr="007E4BC4">
                              <w:rPr>
                                <w:sz w:val="18"/>
                                <w:szCs w:val="18"/>
                              </w:rPr>
                              <w:t>APPROVED AS TO FORM</w:t>
                            </w:r>
                          </w:p>
                          <w:p w:rsidR="00DF6729" w:rsidRPr="007E4BC4" w:rsidRDefault="00DF6729">
                            <w:pPr>
                              <w:shd w:val="pct15" w:color="auto" w:fill="FFFFFF"/>
                              <w:rPr>
                                <w:sz w:val="18"/>
                                <w:szCs w:val="18"/>
                              </w:rPr>
                            </w:pPr>
                            <w:r w:rsidRPr="007E4BC4">
                              <w:rPr>
                                <w:sz w:val="18"/>
                                <w:szCs w:val="18"/>
                              </w:rPr>
                              <w:t>Office of County Counsel</w:t>
                            </w:r>
                          </w:p>
                          <w:p w:rsidR="00DF6729" w:rsidRPr="007E4BC4" w:rsidRDefault="00DF6729">
                            <w:pPr>
                              <w:shd w:val="pct15" w:color="auto" w:fill="FFFFFF"/>
                              <w:rPr>
                                <w:sz w:val="18"/>
                                <w:szCs w:val="18"/>
                              </w:rPr>
                            </w:pPr>
                          </w:p>
                          <w:p w:rsidR="009B12DC" w:rsidRDefault="00DF6729">
                            <w:pPr>
                              <w:shd w:val="pct15" w:color="auto" w:fill="FFFFFF"/>
                              <w:rPr>
                                <w:i/>
                                <w:sz w:val="18"/>
                                <w:szCs w:val="18"/>
                                <w:u w:val="single"/>
                              </w:rPr>
                            </w:pPr>
                            <w:r w:rsidRPr="007E4BC4">
                              <w:rPr>
                                <w:sz w:val="18"/>
                                <w:szCs w:val="18"/>
                              </w:rPr>
                              <w:t>By:</w:t>
                            </w:r>
                            <w:r w:rsidR="00FC3013">
                              <w:rPr>
                                <w:sz w:val="18"/>
                                <w:szCs w:val="18"/>
                              </w:rPr>
                              <w:t xml:space="preserve">   </w:t>
                            </w:r>
                            <w:r w:rsidR="00907002">
                              <w:rPr>
                                <w:i/>
                                <w:sz w:val="18"/>
                                <w:szCs w:val="18"/>
                                <w:u w:val="single"/>
                              </w:rPr>
                              <w:t>Robert C. Martin</w:t>
                            </w:r>
                            <w:proofErr w:type="gramStart"/>
                            <w:r w:rsidR="00FC3013">
                              <w:rPr>
                                <w:sz w:val="18"/>
                                <w:szCs w:val="18"/>
                              </w:rPr>
                              <w:t>_</w:t>
                            </w:r>
                            <w:r w:rsidR="009B12DC">
                              <w:rPr>
                                <w:i/>
                                <w:sz w:val="18"/>
                                <w:szCs w:val="18"/>
                                <w:u w:val="single"/>
                              </w:rPr>
                              <w:t>(</w:t>
                            </w:r>
                            <w:proofErr w:type="gramEnd"/>
                            <w:r w:rsidR="009B12DC">
                              <w:rPr>
                                <w:i/>
                                <w:sz w:val="18"/>
                                <w:szCs w:val="18"/>
                                <w:u w:val="single"/>
                              </w:rPr>
                              <w:t>e-signature)</w:t>
                            </w:r>
                            <w:r w:rsidRPr="007E4BC4">
                              <w:rPr>
                                <w:sz w:val="18"/>
                                <w:szCs w:val="18"/>
                              </w:rPr>
                              <w:t xml:space="preserve"> </w:t>
                            </w:r>
                          </w:p>
                          <w:p w:rsidR="00DF6729" w:rsidRPr="007E4BC4" w:rsidRDefault="00DF6729">
                            <w:pPr>
                              <w:shd w:val="pct15" w:color="auto" w:fill="FFFFFF"/>
                              <w:rPr>
                                <w:i/>
                                <w:iCs/>
                                <w:sz w:val="18"/>
                                <w:szCs w:val="18"/>
                              </w:rPr>
                            </w:pPr>
                            <w:r w:rsidRPr="007E4BC4">
                              <w:rPr>
                                <w:sz w:val="18"/>
                                <w:szCs w:val="18"/>
                              </w:rPr>
                              <w:t xml:space="preserve">      Deputy County Counsel                                   </w:t>
                            </w:r>
                          </w:p>
                          <w:p w:rsidR="00DF6729" w:rsidRPr="007E4BC4" w:rsidRDefault="00DF6729">
                            <w:pPr>
                              <w:shd w:val="pct15" w:color="auto" w:fill="FFFFFF"/>
                              <w:rPr>
                                <w:sz w:val="18"/>
                                <w:szCs w:val="18"/>
                              </w:rPr>
                            </w:pPr>
                          </w:p>
                          <w:p w:rsidR="00DF6729" w:rsidRPr="009B12DC" w:rsidRDefault="00DF6729">
                            <w:pPr>
                              <w:shd w:val="pct15" w:color="auto" w:fill="FFFFFF"/>
                              <w:rPr>
                                <w:sz w:val="18"/>
                                <w:szCs w:val="18"/>
                                <w:u w:val="single"/>
                              </w:rPr>
                            </w:pPr>
                            <w:r w:rsidRPr="007E4BC4">
                              <w:rPr>
                                <w:sz w:val="18"/>
                                <w:szCs w:val="18"/>
                              </w:rPr>
                              <w:t xml:space="preserve">Date: </w:t>
                            </w:r>
                            <w:r w:rsidR="0000243B">
                              <w:rPr>
                                <w:sz w:val="18"/>
                                <w:szCs w:val="18"/>
                                <w:u w:val="single"/>
                              </w:rPr>
                              <w:t>9-16-2014</w:t>
                            </w:r>
                            <w:r w:rsidR="00FC3013">
                              <w:rPr>
                                <w:sz w:val="18"/>
                                <w:szCs w:val="18"/>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6.05pt;margin-top:4.15pt;width:15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" fillcolor="silver">
                <v:textbox>
                  <w:txbxContent>
                    <w:p w:rsidR="00DF6729" w:rsidRPr="007E4BC4" w:rsidRDefault="00DF6729">
                      <w:pPr>
                        <w:shd w:val="pct15" w:color="auto" w:fill="FFFFFF"/>
                        <w:rPr>
                          <w:sz w:val="18"/>
                          <w:szCs w:val="18"/>
                        </w:rPr>
                      </w:pPr>
                      <w:r w:rsidRPr="007E4BC4">
                        <w:rPr>
                          <w:sz w:val="18"/>
                          <w:szCs w:val="18"/>
                        </w:rPr>
                        <w:t>APPROVED AS TO FORM</w:t>
                      </w:r>
                    </w:p>
                    <w:p w:rsidR="00DF6729" w:rsidRPr="007E4BC4" w:rsidRDefault="00DF6729">
                      <w:pPr>
                        <w:shd w:val="pct15" w:color="auto" w:fill="FFFFFF"/>
                        <w:rPr>
                          <w:sz w:val="18"/>
                          <w:szCs w:val="18"/>
                        </w:rPr>
                      </w:pPr>
                      <w:r w:rsidRPr="007E4BC4">
                        <w:rPr>
                          <w:sz w:val="18"/>
                          <w:szCs w:val="18"/>
                        </w:rPr>
                        <w:t>Office of County Counsel</w:t>
                      </w:r>
                    </w:p>
                    <w:p w:rsidR="00DF6729" w:rsidRPr="007E4BC4" w:rsidRDefault="00DF6729">
                      <w:pPr>
                        <w:shd w:val="pct15" w:color="auto" w:fill="FFFFFF"/>
                        <w:rPr>
                          <w:sz w:val="18"/>
                          <w:szCs w:val="18"/>
                        </w:rPr>
                      </w:pPr>
                    </w:p>
                    <w:p w:rsidR="009B12DC" w:rsidRDefault="00DF6729">
                      <w:pPr>
                        <w:shd w:val="pct15" w:color="auto" w:fill="FFFFFF"/>
                        <w:rPr>
                          <w:i/>
                          <w:sz w:val="18"/>
                          <w:szCs w:val="18"/>
                          <w:u w:val="single"/>
                        </w:rPr>
                      </w:pPr>
                      <w:r w:rsidRPr="007E4BC4">
                        <w:rPr>
                          <w:sz w:val="18"/>
                          <w:szCs w:val="18"/>
                        </w:rPr>
                        <w:t>By:</w:t>
                      </w:r>
                      <w:r w:rsidR="00FC3013">
                        <w:rPr>
                          <w:sz w:val="18"/>
                          <w:szCs w:val="18"/>
                        </w:rPr>
                        <w:t xml:space="preserve">   </w:t>
                      </w:r>
                      <w:r w:rsidR="00907002">
                        <w:rPr>
                          <w:i/>
                          <w:sz w:val="18"/>
                          <w:szCs w:val="18"/>
                          <w:u w:val="single"/>
                        </w:rPr>
                        <w:t>Robert C. Martin</w:t>
                      </w:r>
                      <w:proofErr w:type="gramStart"/>
                      <w:r w:rsidR="00FC3013">
                        <w:rPr>
                          <w:sz w:val="18"/>
                          <w:szCs w:val="18"/>
                        </w:rPr>
                        <w:t>_</w:t>
                      </w:r>
                      <w:r w:rsidR="009B12DC">
                        <w:rPr>
                          <w:i/>
                          <w:sz w:val="18"/>
                          <w:szCs w:val="18"/>
                          <w:u w:val="single"/>
                        </w:rPr>
                        <w:t>(</w:t>
                      </w:r>
                      <w:proofErr w:type="gramEnd"/>
                      <w:r w:rsidR="009B12DC">
                        <w:rPr>
                          <w:i/>
                          <w:sz w:val="18"/>
                          <w:szCs w:val="18"/>
                          <w:u w:val="single"/>
                        </w:rPr>
                        <w:t>e-signature)</w:t>
                      </w:r>
                      <w:r w:rsidRPr="007E4BC4">
                        <w:rPr>
                          <w:sz w:val="18"/>
                          <w:szCs w:val="18"/>
                        </w:rPr>
                        <w:t xml:space="preserve"> </w:t>
                      </w:r>
                    </w:p>
                    <w:p w:rsidR="00DF6729" w:rsidRPr="007E4BC4" w:rsidRDefault="00DF6729">
                      <w:pPr>
                        <w:shd w:val="pct15" w:color="auto" w:fill="FFFFFF"/>
                        <w:rPr>
                          <w:i/>
                          <w:iCs/>
                          <w:sz w:val="18"/>
                          <w:szCs w:val="18"/>
                        </w:rPr>
                      </w:pPr>
                      <w:r w:rsidRPr="007E4BC4">
                        <w:rPr>
                          <w:sz w:val="18"/>
                          <w:szCs w:val="18"/>
                        </w:rPr>
                        <w:t xml:space="preserve">      Deputy County Counsel                                   </w:t>
                      </w:r>
                    </w:p>
                    <w:p w:rsidR="00DF6729" w:rsidRPr="007E4BC4" w:rsidRDefault="00DF6729">
                      <w:pPr>
                        <w:shd w:val="pct15" w:color="auto" w:fill="FFFFFF"/>
                        <w:rPr>
                          <w:sz w:val="18"/>
                          <w:szCs w:val="18"/>
                        </w:rPr>
                      </w:pPr>
                    </w:p>
                    <w:p w:rsidR="00DF6729" w:rsidRPr="009B12DC" w:rsidRDefault="00DF6729">
                      <w:pPr>
                        <w:shd w:val="pct15" w:color="auto" w:fill="FFFFFF"/>
                        <w:rPr>
                          <w:sz w:val="18"/>
                          <w:szCs w:val="18"/>
                          <w:u w:val="single"/>
                        </w:rPr>
                      </w:pPr>
                      <w:r w:rsidRPr="007E4BC4">
                        <w:rPr>
                          <w:sz w:val="18"/>
                          <w:szCs w:val="18"/>
                        </w:rPr>
                        <w:t xml:space="preserve">Date: </w:t>
                      </w:r>
                      <w:r w:rsidR="0000243B">
                        <w:rPr>
                          <w:sz w:val="18"/>
                          <w:szCs w:val="18"/>
                          <w:u w:val="single"/>
                        </w:rPr>
                        <w:t>9-16-2014</w:t>
                      </w:r>
                      <w:r w:rsidR="00FC3013">
                        <w:rPr>
                          <w:sz w:val="18"/>
                          <w:szCs w:val="18"/>
                        </w:rPr>
                        <w:t>________________</w:t>
                      </w:r>
                    </w:p>
                  </w:txbxContent>
                </v:textbox>
              </v:shape>
            </w:pict>
          </mc:Fallback>
        </mc:AlternateContent>
      </w:r>
      <w:r w:rsidR="009B12DC">
        <w:rPr>
          <w:sz w:val="24"/>
        </w:rPr>
        <w:tab/>
      </w:r>
      <w:r w:rsidR="001306ED">
        <w:rPr>
          <w:sz w:val="24"/>
        </w:rPr>
        <w:br w:type="page"/>
      </w:r>
      <w:r w:rsidR="00421BA7">
        <w:rPr>
          <w:sz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11" ShapeID="_x0000_i1025" DrawAspect="Content" ObjectID="_1472992010" r:id="rId10"/>
        </w:object>
      </w:r>
    </w:p>
    <w:p w:rsidR="00421BA7" w:rsidRDefault="00421BA7">
      <w:pPr>
        <w:rPr>
          <w:b/>
          <w:bCs/>
          <w:sz w:val="24"/>
          <w:szCs w:val="24"/>
        </w:rPr>
      </w:pPr>
      <w:r>
        <w:rPr>
          <w:sz w:val="24"/>
        </w:rPr>
        <w:br w:type="page"/>
      </w:r>
    </w:p>
    <w:p w:rsidR="00421BA7" w:rsidRDefault="00421BA7">
      <w:pPr>
        <w:pStyle w:val="Title"/>
      </w:pPr>
      <w:r>
        <w:object w:dxaOrig="9180" w:dyaOrig="11880">
          <v:shape id="_x0000_i1026" type="#_x0000_t75" style="width:459pt;height:594pt" o:ole="">
            <v:imagedata r:id="rId11" o:title=""/>
          </v:shape>
          <o:OLEObject Type="Embed" ProgID="AcroExch.Document.11" ShapeID="_x0000_i1026" DrawAspect="Content" ObjectID="_1472992011" r:id="rId12"/>
        </w:object>
      </w:r>
    </w:p>
    <w:p w:rsidR="00421BA7" w:rsidRDefault="00421BA7">
      <w:r>
        <w:br w:type="page"/>
      </w:r>
    </w:p>
    <w:p w:rsidR="00421BA7" w:rsidRPr="00421BA7" w:rsidRDefault="00421BA7" w:rsidP="00421BA7">
      <w:pPr>
        <w:jc w:val="center"/>
        <w:rPr>
          <w:b/>
          <w:bCs/>
          <w:sz w:val="28"/>
          <w:szCs w:val="24"/>
        </w:rPr>
      </w:pPr>
      <w:r>
        <w:rPr>
          <w:b/>
        </w:rPr>
        <w:lastRenderedPageBreak/>
        <w:t>Exhibit “B”</w:t>
      </w:r>
    </w:p>
    <w:p w:rsidR="001306ED" w:rsidRDefault="00421BA7">
      <w:pPr>
        <w:pStyle w:val="Title"/>
      </w:pPr>
      <w:r>
        <w:object w:dxaOrig="9180" w:dyaOrig="11880">
          <v:shape id="_x0000_i1027" type="#_x0000_t75" style="width:459pt;height:594pt" o:ole="">
            <v:imagedata r:id="rId13" o:title=""/>
          </v:shape>
          <o:OLEObject Type="Embed" ProgID="AcroExch.Document.11" ShapeID="_x0000_i1027" DrawAspect="Content" ObjectID="_1472992012" r:id="rId14"/>
        </w:object>
      </w:r>
    </w:p>
    <w:sectPr w:rsidR="001306ED" w:rsidSect="00A95397">
      <w:footerReference w:type="even"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29" w:rsidRDefault="00DF6729">
      <w:r>
        <w:separator/>
      </w:r>
    </w:p>
  </w:endnote>
  <w:endnote w:type="continuationSeparator" w:id="0">
    <w:p w:rsidR="00DF6729" w:rsidRDefault="00DF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29" w:rsidRDefault="003A008E">
    <w:pPr>
      <w:pStyle w:val="Footer"/>
      <w:framePr w:wrap="around" w:vAnchor="text" w:hAnchor="margin" w:xAlign="center" w:y="1"/>
      <w:rPr>
        <w:rStyle w:val="PageNumber"/>
      </w:rPr>
    </w:pPr>
    <w:r>
      <w:rPr>
        <w:rStyle w:val="PageNumber"/>
      </w:rPr>
      <w:fldChar w:fldCharType="begin"/>
    </w:r>
    <w:r w:rsidR="00DF6729">
      <w:rPr>
        <w:rStyle w:val="PageNumber"/>
      </w:rPr>
      <w:instrText xml:space="preserve">PAGE  </w:instrText>
    </w:r>
    <w:r>
      <w:rPr>
        <w:rStyle w:val="PageNumber"/>
      </w:rPr>
      <w:fldChar w:fldCharType="end"/>
    </w:r>
  </w:p>
  <w:p w:rsidR="00DF6729" w:rsidRDefault="00DF6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29" w:rsidRDefault="00DF6729">
      <w:r>
        <w:separator/>
      </w:r>
    </w:p>
  </w:footnote>
  <w:footnote w:type="continuationSeparator" w:id="0">
    <w:p w:rsidR="00DF6729" w:rsidRDefault="00DF6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5B"/>
    <w:multiLevelType w:val="hybridMultilevel"/>
    <w:tmpl w:val="CF940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E110B"/>
    <w:multiLevelType w:val="hybridMultilevel"/>
    <w:tmpl w:val="30FA5C60"/>
    <w:lvl w:ilvl="0" w:tplc="74D0C2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036A18"/>
    <w:multiLevelType w:val="hybridMultilevel"/>
    <w:tmpl w:val="78AA711C"/>
    <w:lvl w:ilvl="0" w:tplc="74D0C2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960DB5"/>
    <w:multiLevelType w:val="singleLevel"/>
    <w:tmpl w:val="0409000F"/>
    <w:lvl w:ilvl="0">
      <w:start w:val="1"/>
      <w:numFmt w:val="decimal"/>
      <w:lvlText w:val="%1."/>
      <w:lvlJc w:val="left"/>
      <w:pPr>
        <w:tabs>
          <w:tab w:val="num" w:pos="360"/>
        </w:tabs>
        <w:ind w:left="360" w:hanging="360"/>
      </w:pPr>
    </w:lvl>
  </w:abstractNum>
  <w:abstractNum w:abstractNumId="4">
    <w:nsid w:val="4D073FAF"/>
    <w:multiLevelType w:val="singleLevel"/>
    <w:tmpl w:val="0409000F"/>
    <w:lvl w:ilvl="0">
      <w:start w:val="1"/>
      <w:numFmt w:val="decimal"/>
      <w:lvlText w:val="%1."/>
      <w:lvlJc w:val="left"/>
      <w:pPr>
        <w:tabs>
          <w:tab w:val="num" w:pos="360"/>
        </w:tabs>
        <w:ind w:left="360" w:hanging="360"/>
      </w:pPr>
    </w:lvl>
  </w:abstractNum>
  <w:abstractNum w:abstractNumId="5">
    <w:nsid w:val="736C444E"/>
    <w:multiLevelType w:val="hybridMultilevel"/>
    <w:tmpl w:val="66F05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09"/>
    <w:rsid w:val="0000243B"/>
    <w:rsid w:val="00025CB0"/>
    <w:rsid w:val="00030928"/>
    <w:rsid w:val="000A7CD2"/>
    <w:rsid w:val="000E0A10"/>
    <w:rsid w:val="000F3651"/>
    <w:rsid w:val="00121741"/>
    <w:rsid w:val="001306ED"/>
    <w:rsid w:val="00165253"/>
    <w:rsid w:val="0016649A"/>
    <w:rsid w:val="00173709"/>
    <w:rsid w:val="001D1B08"/>
    <w:rsid w:val="001D2493"/>
    <w:rsid w:val="00211185"/>
    <w:rsid w:val="002621B6"/>
    <w:rsid w:val="00277947"/>
    <w:rsid w:val="002E653C"/>
    <w:rsid w:val="002F282A"/>
    <w:rsid w:val="003036AD"/>
    <w:rsid w:val="003207B5"/>
    <w:rsid w:val="0033435D"/>
    <w:rsid w:val="00353B63"/>
    <w:rsid w:val="003804D6"/>
    <w:rsid w:val="0038310D"/>
    <w:rsid w:val="003A008E"/>
    <w:rsid w:val="003B1A83"/>
    <w:rsid w:val="003B6237"/>
    <w:rsid w:val="003B75DF"/>
    <w:rsid w:val="00421BA7"/>
    <w:rsid w:val="004C1849"/>
    <w:rsid w:val="004C2854"/>
    <w:rsid w:val="005041A2"/>
    <w:rsid w:val="00545391"/>
    <w:rsid w:val="005537EA"/>
    <w:rsid w:val="00576BB5"/>
    <w:rsid w:val="005A7864"/>
    <w:rsid w:val="005B1C4A"/>
    <w:rsid w:val="005F4432"/>
    <w:rsid w:val="005F53C6"/>
    <w:rsid w:val="006642B0"/>
    <w:rsid w:val="00672623"/>
    <w:rsid w:val="006F2456"/>
    <w:rsid w:val="00741D39"/>
    <w:rsid w:val="00773393"/>
    <w:rsid w:val="00776F98"/>
    <w:rsid w:val="007D0BBC"/>
    <w:rsid w:val="007E4BC4"/>
    <w:rsid w:val="007E524C"/>
    <w:rsid w:val="00801589"/>
    <w:rsid w:val="00832FC3"/>
    <w:rsid w:val="008434F5"/>
    <w:rsid w:val="008B276E"/>
    <w:rsid w:val="008D55BC"/>
    <w:rsid w:val="00907002"/>
    <w:rsid w:val="00987722"/>
    <w:rsid w:val="00997F74"/>
    <w:rsid w:val="009B12DC"/>
    <w:rsid w:val="009C3748"/>
    <w:rsid w:val="00A11163"/>
    <w:rsid w:val="00A16CB3"/>
    <w:rsid w:val="00A859FE"/>
    <w:rsid w:val="00A95397"/>
    <w:rsid w:val="00AC07EA"/>
    <w:rsid w:val="00B029B8"/>
    <w:rsid w:val="00B04865"/>
    <w:rsid w:val="00B131AE"/>
    <w:rsid w:val="00B924F8"/>
    <w:rsid w:val="00BE4C67"/>
    <w:rsid w:val="00BF5FBC"/>
    <w:rsid w:val="00C5398F"/>
    <w:rsid w:val="00CE76DE"/>
    <w:rsid w:val="00D269E4"/>
    <w:rsid w:val="00D636C6"/>
    <w:rsid w:val="00DF6729"/>
    <w:rsid w:val="00E149C2"/>
    <w:rsid w:val="00E33C6A"/>
    <w:rsid w:val="00E45CF2"/>
    <w:rsid w:val="00F4139D"/>
    <w:rsid w:val="00F46693"/>
    <w:rsid w:val="00FA0309"/>
    <w:rsid w:val="00FA0FFC"/>
    <w:rsid w:val="00FC3013"/>
    <w:rsid w:val="00FC40B8"/>
    <w:rsid w:val="00FD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97"/>
    <w:rPr>
      <w:sz w:val="22"/>
    </w:rPr>
  </w:style>
  <w:style w:type="paragraph" w:styleId="Heading1">
    <w:name w:val="heading 1"/>
    <w:basedOn w:val="Normal"/>
    <w:next w:val="Normal"/>
    <w:qFormat/>
    <w:rsid w:val="009C3748"/>
    <w:pPr>
      <w:keepNext/>
      <w:jc w:val="center"/>
      <w:outlineLvl w:val="0"/>
    </w:pPr>
    <w:rPr>
      <w:b/>
      <w:bCs/>
      <w:caps/>
      <w:sz w:val="24"/>
      <w:szCs w:val="24"/>
      <w:u w:val="single"/>
    </w:rPr>
  </w:style>
  <w:style w:type="paragraph" w:styleId="Heading2">
    <w:name w:val="heading 2"/>
    <w:basedOn w:val="Normal"/>
    <w:next w:val="Normal"/>
    <w:qFormat/>
    <w:rsid w:val="009C3748"/>
    <w:pPr>
      <w:keepNext/>
      <w:jc w:val="center"/>
      <w:outlineLvl w:val="1"/>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5397"/>
    <w:pPr>
      <w:framePr w:w="7920" w:h="1980" w:hRule="exact" w:hSpace="180" w:wrap="auto" w:hAnchor="page" w:xAlign="center" w:yAlign="bottom"/>
      <w:ind w:left="2880"/>
    </w:pPr>
  </w:style>
  <w:style w:type="paragraph" w:styleId="BodyText">
    <w:name w:val="Body Text"/>
    <w:basedOn w:val="Normal"/>
    <w:rsid w:val="00A95397"/>
    <w:rPr>
      <w:sz w:val="20"/>
    </w:rPr>
  </w:style>
  <w:style w:type="paragraph" w:styleId="Header">
    <w:name w:val="header"/>
    <w:basedOn w:val="Normal"/>
    <w:rsid w:val="00A95397"/>
    <w:pPr>
      <w:tabs>
        <w:tab w:val="center" w:pos="4320"/>
        <w:tab w:val="right" w:pos="8640"/>
      </w:tabs>
    </w:pPr>
  </w:style>
  <w:style w:type="paragraph" w:styleId="Footer">
    <w:name w:val="footer"/>
    <w:basedOn w:val="Normal"/>
    <w:rsid w:val="00A95397"/>
    <w:pPr>
      <w:tabs>
        <w:tab w:val="center" w:pos="4320"/>
        <w:tab w:val="right" w:pos="8640"/>
      </w:tabs>
    </w:pPr>
  </w:style>
  <w:style w:type="character" w:styleId="PageNumber">
    <w:name w:val="page number"/>
    <w:basedOn w:val="DefaultParagraphFont"/>
    <w:rsid w:val="00A95397"/>
  </w:style>
  <w:style w:type="paragraph" w:styleId="BalloonText">
    <w:name w:val="Balloon Text"/>
    <w:basedOn w:val="Normal"/>
    <w:semiHidden/>
    <w:rsid w:val="00A95397"/>
    <w:rPr>
      <w:rFonts w:ascii="Tahoma" w:hAnsi="Tahoma" w:cs="Tahoma"/>
      <w:sz w:val="16"/>
      <w:szCs w:val="16"/>
    </w:rPr>
  </w:style>
  <w:style w:type="paragraph" w:styleId="Title">
    <w:name w:val="Title"/>
    <w:basedOn w:val="Normal"/>
    <w:qFormat/>
    <w:rsid w:val="00A95397"/>
    <w:pPr>
      <w:jc w:val="center"/>
    </w:pPr>
    <w:rPr>
      <w:b/>
      <w:bCs/>
      <w:sz w:val="28"/>
      <w:szCs w:val="24"/>
    </w:rPr>
  </w:style>
  <w:style w:type="paragraph" w:styleId="ListParagraph">
    <w:name w:val="List Paragraph"/>
    <w:basedOn w:val="Normal"/>
    <w:uiPriority w:val="34"/>
    <w:qFormat/>
    <w:rsid w:val="00165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97"/>
    <w:rPr>
      <w:sz w:val="22"/>
    </w:rPr>
  </w:style>
  <w:style w:type="paragraph" w:styleId="Heading1">
    <w:name w:val="heading 1"/>
    <w:basedOn w:val="Normal"/>
    <w:next w:val="Normal"/>
    <w:qFormat/>
    <w:rsid w:val="009C3748"/>
    <w:pPr>
      <w:keepNext/>
      <w:jc w:val="center"/>
      <w:outlineLvl w:val="0"/>
    </w:pPr>
    <w:rPr>
      <w:b/>
      <w:bCs/>
      <w:caps/>
      <w:sz w:val="24"/>
      <w:szCs w:val="24"/>
      <w:u w:val="single"/>
    </w:rPr>
  </w:style>
  <w:style w:type="paragraph" w:styleId="Heading2">
    <w:name w:val="heading 2"/>
    <w:basedOn w:val="Normal"/>
    <w:next w:val="Normal"/>
    <w:qFormat/>
    <w:rsid w:val="009C3748"/>
    <w:pPr>
      <w:keepNext/>
      <w:jc w:val="center"/>
      <w:outlineLvl w:val="1"/>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5397"/>
    <w:pPr>
      <w:framePr w:w="7920" w:h="1980" w:hRule="exact" w:hSpace="180" w:wrap="auto" w:hAnchor="page" w:xAlign="center" w:yAlign="bottom"/>
      <w:ind w:left="2880"/>
    </w:pPr>
  </w:style>
  <w:style w:type="paragraph" w:styleId="BodyText">
    <w:name w:val="Body Text"/>
    <w:basedOn w:val="Normal"/>
    <w:rsid w:val="00A95397"/>
    <w:rPr>
      <w:sz w:val="20"/>
    </w:rPr>
  </w:style>
  <w:style w:type="paragraph" w:styleId="Header">
    <w:name w:val="header"/>
    <w:basedOn w:val="Normal"/>
    <w:rsid w:val="00A95397"/>
    <w:pPr>
      <w:tabs>
        <w:tab w:val="center" w:pos="4320"/>
        <w:tab w:val="right" w:pos="8640"/>
      </w:tabs>
    </w:pPr>
  </w:style>
  <w:style w:type="paragraph" w:styleId="Footer">
    <w:name w:val="footer"/>
    <w:basedOn w:val="Normal"/>
    <w:rsid w:val="00A95397"/>
    <w:pPr>
      <w:tabs>
        <w:tab w:val="center" w:pos="4320"/>
        <w:tab w:val="right" w:pos="8640"/>
      </w:tabs>
    </w:pPr>
  </w:style>
  <w:style w:type="character" w:styleId="PageNumber">
    <w:name w:val="page number"/>
    <w:basedOn w:val="DefaultParagraphFont"/>
    <w:rsid w:val="00A95397"/>
  </w:style>
  <w:style w:type="paragraph" w:styleId="BalloonText">
    <w:name w:val="Balloon Text"/>
    <w:basedOn w:val="Normal"/>
    <w:semiHidden/>
    <w:rsid w:val="00A95397"/>
    <w:rPr>
      <w:rFonts w:ascii="Tahoma" w:hAnsi="Tahoma" w:cs="Tahoma"/>
      <w:sz w:val="16"/>
      <w:szCs w:val="16"/>
    </w:rPr>
  </w:style>
  <w:style w:type="paragraph" w:styleId="Title">
    <w:name w:val="Title"/>
    <w:basedOn w:val="Normal"/>
    <w:qFormat/>
    <w:rsid w:val="00A95397"/>
    <w:pPr>
      <w:jc w:val="center"/>
    </w:pPr>
    <w:rPr>
      <w:b/>
      <w:bCs/>
      <w:sz w:val="28"/>
      <w:szCs w:val="24"/>
    </w:rPr>
  </w:style>
  <w:style w:type="paragraph" w:styleId="ListParagraph">
    <w:name w:val="List Paragraph"/>
    <w:basedOn w:val="Normal"/>
    <w:uiPriority w:val="34"/>
    <w:qFormat/>
    <w:rsid w:val="0016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4DB0-D9FD-401C-A317-8ED21B6B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423</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ngarrett</dc:creator>
  <cp:lastModifiedBy>Morgan, Greg</cp:lastModifiedBy>
  <cp:revision>4</cp:revision>
  <cp:lastPrinted>2010-02-16T18:10:00Z</cp:lastPrinted>
  <dcterms:created xsi:type="dcterms:W3CDTF">2014-09-16T21:20:00Z</dcterms:created>
  <dcterms:modified xsi:type="dcterms:W3CDTF">2014-09-23T22:40:00Z</dcterms:modified>
</cp:coreProperties>
</file>